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C631A" w14:textId="77777777" w:rsidR="00E9049F" w:rsidRPr="0048138E" w:rsidRDefault="00E9049F" w:rsidP="00E9049F">
      <w:pPr>
        <w:framePr w:w="9494" w:h="1196" w:hRule="exact" w:hSpace="10080" w:wrap="notBeside" w:vAnchor="text" w:hAnchor="page" w:x="1276" w:y="1"/>
        <w:widowControl w:val="0"/>
        <w:autoSpaceDE w:val="0"/>
        <w:autoSpaceDN w:val="0"/>
        <w:adjustRightInd w:val="0"/>
        <w:ind w:right="-564"/>
        <w:rPr>
          <w:rFonts w:ascii="Arial Narrow" w:hAnsi="Arial Narrow"/>
          <w:b/>
          <w:sz w:val="28"/>
          <w:lang w:val="en-AU"/>
        </w:rPr>
      </w:pPr>
      <w:r w:rsidRPr="0048138E">
        <w:rPr>
          <w:rFonts w:ascii="Arial Narrow" w:hAnsi="Arial Narrow"/>
          <w:b/>
          <w:noProof/>
          <w:sz w:val="28"/>
          <w:lang w:val="en-AU"/>
        </w:rPr>
        <w:drawing>
          <wp:inline distT="0" distB="0" distL="0" distR="0" wp14:anchorId="726823BC" wp14:editId="202FD26B">
            <wp:extent cx="5662930" cy="759460"/>
            <wp:effectExtent l="0" t="0" r="0" b="2540"/>
            <wp:docPr id="1686298762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930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9842D5" w14:textId="77777777" w:rsidR="00E9049F" w:rsidRPr="00AB022C" w:rsidRDefault="00E9049F" w:rsidP="00E9049F">
      <w:pPr>
        <w:ind w:left="1843" w:hanging="1843"/>
        <w:jc w:val="center"/>
        <w:rPr>
          <w:rFonts w:ascii="Arial" w:hAnsi="Arial" w:cs="Arial"/>
          <w:b/>
          <w:sz w:val="21"/>
          <w:szCs w:val="21"/>
          <w:lang w:val="ru-MD"/>
        </w:rPr>
      </w:pPr>
    </w:p>
    <w:p w14:paraId="7148B387" w14:textId="77777777" w:rsidR="00E9049F" w:rsidRPr="00AB022C" w:rsidRDefault="00E9049F" w:rsidP="00E9049F">
      <w:pPr>
        <w:ind w:left="1843" w:hanging="1843"/>
        <w:jc w:val="center"/>
        <w:rPr>
          <w:rFonts w:ascii="Arial" w:hAnsi="Arial" w:cs="Arial"/>
          <w:b/>
          <w:sz w:val="21"/>
          <w:szCs w:val="21"/>
          <w:lang w:val="ru-MD"/>
        </w:rPr>
      </w:pPr>
    </w:p>
    <w:p w14:paraId="0D1C2D32" w14:textId="77777777" w:rsidR="00E9049F" w:rsidRPr="00AB022C" w:rsidRDefault="00E9049F" w:rsidP="00E9049F">
      <w:pPr>
        <w:ind w:left="1843" w:hanging="1843"/>
        <w:jc w:val="center"/>
        <w:rPr>
          <w:rFonts w:ascii="Arial" w:hAnsi="Arial" w:cs="Arial"/>
          <w:b/>
          <w:sz w:val="21"/>
          <w:szCs w:val="21"/>
          <w:lang w:val="ru-MD"/>
        </w:rPr>
      </w:pPr>
      <w:r w:rsidRPr="00AB022C">
        <w:rPr>
          <w:rFonts w:ascii="Arial" w:hAnsi="Arial" w:cs="Arial"/>
          <w:b/>
          <w:sz w:val="21"/>
          <w:szCs w:val="21"/>
          <w:lang w:val="bg-BG"/>
        </w:rPr>
        <w:t>ТЕХНИЧЕСКА СПЕЦИФИКАЦИЯ</w:t>
      </w:r>
    </w:p>
    <w:p w14:paraId="0CFE810D" w14:textId="77777777" w:rsidR="00E9049F" w:rsidRPr="00AB022C" w:rsidRDefault="00E9049F" w:rsidP="00E9049F">
      <w:pPr>
        <w:ind w:left="1843" w:hanging="1843"/>
        <w:jc w:val="center"/>
        <w:rPr>
          <w:rFonts w:ascii="Arial" w:hAnsi="Arial" w:cs="Arial"/>
          <w:b/>
          <w:sz w:val="21"/>
          <w:szCs w:val="21"/>
          <w:lang w:val="bg-BG"/>
        </w:rPr>
      </w:pPr>
    </w:p>
    <w:p w14:paraId="1AA997CE" w14:textId="77777777" w:rsidR="00E9049F" w:rsidRPr="00AB022C" w:rsidRDefault="00E9049F" w:rsidP="00E9049F">
      <w:pPr>
        <w:ind w:left="1843" w:hanging="1843"/>
        <w:jc w:val="center"/>
        <w:rPr>
          <w:rFonts w:ascii="Arial" w:hAnsi="Arial" w:cs="Arial"/>
          <w:b/>
          <w:sz w:val="21"/>
          <w:szCs w:val="21"/>
          <w:lang w:val="bg-BG"/>
        </w:rPr>
      </w:pPr>
    </w:p>
    <w:p w14:paraId="773189A2" w14:textId="77777777" w:rsidR="00E9049F" w:rsidRPr="00AB022C" w:rsidRDefault="00E9049F" w:rsidP="00E9049F">
      <w:pPr>
        <w:jc w:val="both"/>
        <w:rPr>
          <w:rFonts w:ascii="Arial" w:hAnsi="Arial" w:cs="Arial"/>
          <w:sz w:val="21"/>
          <w:szCs w:val="21"/>
          <w:lang w:val="ru-MD"/>
        </w:rPr>
      </w:pPr>
      <w:r w:rsidRPr="00AB022C">
        <w:rPr>
          <w:rFonts w:ascii="Arial" w:hAnsi="Arial" w:cs="Arial"/>
          <w:b/>
          <w:sz w:val="21"/>
          <w:szCs w:val="21"/>
          <w:lang w:val="bg-BG"/>
        </w:rPr>
        <w:t xml:space="preserve">ОТНОСНО: </w:t>
      </w:r>
      <w:r w:rsidRPr="00AB022C">
        <w:rPr>
          <w:rFonts w:ascii="Arial" w:hAnsi="Arial" w:cs="Arial"/>
          <w:iCs/>
          <w:sz w:val="21"/>
          <w:szCs w:val="21"/>
        </w:rPr>
        <w:t>ВЕЦ "Кричим" Нови маслоохладители на ГГЛ и ПЛ на ХГ1 и ХГ2 - доставка</w:t>
      </w:r>
    </w:p>
    <w:p w14:paraId="4279F6D9" w14:textId="77777777" w:rsidR="00E9049F" w:rsidRPr="00AB022C" w:rsidRDefault="00E9049F" w:rsidP="00E9049F">
      <w:pPr>
        <w:tabs>
          <w:tab w:val="left" w:pos="2655"/>
        </w:tabs>
        <w:jc w:val="both"/>
        <w:rPr>
          <w:rFonts w:ascii="Arial" w:hAnsi="Arial" w:cs="Arial"/>
          <w:iCs/>
          <w:sz w:val="21"/>
          <w:szCs w:val="21"/>
        </w:rPr>
      </w:pPr>
    </w:p>
    <w:p w14:paraId="5BFFCB5B" w14:textId="77777777" w:rsidR="00E9049F" w:rsidRPr="00AB022C" w:rsidRDefault="00E9049F" w:rsidP="00AB022C">
      <w:pPr>
        <w:pStyle w:val="1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b/>
          <w:sz w:val="21"/>
          <w:szCs w:val="21"/>
        </w:rPr>
      </w:pPr>
      <w:r w:rsidRPr="00AB022C">
        <w:rPr>
          <w:rFonts w:ascii="Arial" w:hAnsi="Arial" w:cs="Arial"/>
          <w:b/>
          <w:sz w:val="21"/>
          <w:szCs w:val="21"/>
        </w:rPr>
        <w:t>ВЪВЕДЕНИЕ</w:t>
      </w:r>
    </w:p>
    <w:p w14:paraId="7F294ACE" w14:textId="77777777" w:rsidR="00E9049F" w:rsidRPr="00AB022C" w:rsidRDefault="00E9049F" w:rsidP="00E9049F">
      <w:pPr>
        <w:jc w:val="both"/>
        <w:rPr>
          <w:rFonts w:ascii="Arial" w:hAnsi="Arial" w:cs="Arial"/>
          <w:sz w:val="21"/>
          <w:szCs w:val="21"/>
        </w:rPr>
      </w:pPr>
      <w:r w:rsidRPr="00AB022C">
        <w:rPr>
          <w:rFonts w:ascii="Arial" w:hAnsi="Arial" w:cs="Arial"/>
          <w:sz w:val="21"/>
          <w:szCs w:val="21"/>
        </w:rPr>
        <w:t>ВЕЦ “Кричим е част от каскадата “Доспат – Въча”. Централата е пусната в експлоатация през 1973 г. Разполага с два хидрогенератора с единична мощност от 40 MW.</w:t>
      </w:r>
    </w:p>
    <w:p w14:paraId="6E27BE7D" w14:textId="77777777" w:rsidR="00E9049F" w:rsidRPr="00AB022C" w:rsidRDefault="00E9049F" w:rsidP="00AB022C">
      <w:pPr>
        <w:spacing w:after="120"/>
        <w:jc w:val="both"/>
        <w:rPr>
          <w:rFonts w:ascii="Arial" w:hAnsi="Arial" w:cs="Arial"/>
          <w:sz w:val="21"/>
          <w:szCs w:val="21"/>
        </w:rPr>
      </w:pPr>
      <w:r w:rsidRPr="00AB022C">
        <w:rPr>
          <w:rFonts w:ascii="Arial" w:hAnsi="Arial" w:cs="Arial"/>
          <w:sz w:val="21"/>
          <w:szCs w:val="21"/>
        </w:rPr>
        <w:t>Хидроагрегатите са с общ напорен тръбопровод. Електроцентралата е деривационна и се намира непосредствено до пътя между гр. Кричим и гр. Девин. Водовземането на централата е от язовир „Кричим“.</w:t>
      </w:r>
    </w:p>
    <w:p w14:paraId="05C3B2C8" w14:textId="77777777" w:rsidR="00E9049F" w:rsidRPr="00AB022C" w:rsidRDefault="00E9049F" w:rsidP="00AB022C">
      <w:pPr>
        <w:pStyle w:val="1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b/>
          <w:sz w:val="21"/>
          <w:szCs w:val="21"/>
        </w:rPr>
      </w:pPr>
      <w:r w:rsidRPr="00AB022C">
        <w:rPr>
          <w:rFonts w:ascii="Arial" w:hAnsi="Arial" w:cs="Arial"/>
          <w:b/>
          <w:sz w:val="21"/>
          <w:szCs w:val="21"/>
        </w:rPr>
        <w:t xml:space="preserve">ОБХВАТ НА ОБЩЕСТВЕНАТА ПОРЪЧКА  </w:t>
      </w:r>
    </w:p>
    <w:p w14:paraId="3FAE4F64" w14:textId="77777777" w:rsidR="00AB022C" w:rsidRPr="00AB022C" w:rsidRDefault="00E9049F" w:rsidP="00AB022C">
      <w:pPr>
        <w:pStyle w:val="1"/>
        <w:spacing w:after="120" w:line="240" w:lineRule="auto"/>
        <w:jc w:val="both"/>
        <w:rPr>
          <w:rFonts w:ascii="Arial" w:hAnsi="Arial" w:cs="Arial"/>
          <w:bCs/>
          <w:iCs/>
          <w:sz w:val="21"/>
          <w:szCs w:val="21"/>
        </w:rPr>
      </w:pPr>
      <w:r w:rsidRPr="00AB022C">
        <w:rPr>
          <w:rFonts w:ascii="Arial" w:hAnsi="Arial" w:cs="Arial"/>
          <w:bCs/>
          <w:sz w:val="21"/>
          <w:szCs w:val="21"/>
        </w:rPr>
        <w:t>Изработка и доставка на 12 маслоохладители</w:t>
      </w:r>
      <w:r w:rsidRPr="00AB022C">
        <w:rPr>
          <w:rFonts w:ascii="Arial" w:hAnsi="Arial" w:cs="Arial"/>
          <w:bCs/>
          <w:iCs/>
          <w:sz w:val="21"/>
          <w:szCs w:val="21"/>
        </w:rPr>
        <w:t xml:space="preserve"> за смазваща система на </w:t>
      </w:r>
      <w:r w:rsidRPr="00AB022C">
        <w:rPr>
          <w:rFonts w:ascii="Arial" w:hAnsi="Arial" w:cs="Arial"/>
          <w:iCs/>
          <w:sz w:val="21"/>
          <w:szCs w:val="21"/>
        </w:rPr>
        <w:t>ГГЛ и ПЛ</w:t>
      </w:r>
      <w:r w:rsidRPr="00AB022C">
        <w:rPr>
          <w:rFonts w:ascii="Arial" w:hAnsi="Arial" w:cs="Arial"/>
          <w:bCs/>
          <w:iCs/>
          <w:sz w:val="21"/>
          <w:szCs w:val="21"/>
        </w:rPr>
        <w:t xml:space="preserve"> на ХГ1 и ХГ2 по съществуващ модел на Възложителя.</w:t>
      </w:r>
    </w:p>
    <w:p w14:paraId="1D2873AA" w14:textId="77777777" w:rsidR="00E9049F" w:rsidRPr="00E67723" w:rsidRDefault="00E9049F" w:rsidP="00AB022C">
      <w:pPr>
        <w:pStyle w:val="1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iCs/>
          <w:sz w:val="21"/>
          <w:szCs w:val="21"/>
        </w:rPr>
      </w:pPr>
      <w:r w:rsidRPr="00AB022C">
        <w:rPr>
          <w:rFonts w:ascii="Arial" w:hAnsi="Arial" w:cs="Arial"/>
          <w:b/>
          <w:sz w:val="21"/>
          <w:szCs w:val="21"/>
        </w:rPr>
        <w:t>СЪЩЕСТВУВАЩО ПОЛОЖЕНИЕ</w:t>
      </w:r>
    </w:p>
    <w:p w14:paraId="33EA0D69" w14:textId="77777777" w:rsidR="00E9049F" w:rsidRPr="00E67723" w:rsidRDefault="00E9049F" w:rsidP="00AB022C">
      <w:pPr>
        <w:pStyle w:val="1"/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bookmarkStart w:id="0" w:name="_Hlk138063785"/>
      <w:r w:rsidRPr="00E67723">
        <w:rPr>
          <w:rFonts w:ascii="Arial" w:hAnsi="Arial" w:cs="Arial"/>
          <w:sz w:val="21"/>
          <w:szCs w:val="21"/>
        </w:rPr>
        <w:t>При извършената ревизия на маслоохладител</w:t>
      </w:r>
      <w:r w:rsidR="00E67723">
        <w:rPr>
          <w:rFonts w:ascii="Arial" w:hAnsi="Arial" w:cs="Arial"/>
          <w:sz w:val="21"/>
          <w:szCs w:val="21"/>
        </w:rPr>
        <w:t>ите</w:t>
      </w:r>
      <w:r w:rsidRPr="00E67723">
        <w:rPr>
          <w:rFonts w:ascii="Arial" w:hAnsi="Arial" w:cs="Arial"/>
          <w:sz w:val="21"/>
          <w:szCs w:val="21"/>
        </w:rPr>
        <w:t xml:space="preserve"> се наблюдава повишена кавитация</w:t>
      </w:r>
      <w:r w:rsidR="00E67723" w:rsidRPr="00E67723">
        <w:rPr>
          <w:rFonts w:ascii="Arial" w:hAnsi="Arial" w:cs="Arial"/>
          <w:sz w:val="21"/>
          <w:szCs w:val="21"/>
        </w:rPr>
        <w:t>, абразивно износени и силно корозия на тръбните дъски и стените на капаците</w:t>
      </w:r>
      <w:r w:rsidRPr="00E67723">
        <w:rPr>
          <w:rFonts w:ascii="Arial" w:hAnsi="Arial" w:cs="Arial"/>
          <w:sz w:val="21"/>
          <w:szCs w:val="21"/>
        </w:rPr>
        <w:t xml:space="preserve"> с всяка изминала година, което е предпоставка за пропуски и смесване на вода и масло</w:t>
      </w:r>
      <w:r w:rsidRPr="00E67723">
        <w:rPr>
          <w:rFonts w:ascii="Arial" w:hAnsi="Arial" w:cs="Arial"/>
          <w:iCs/>
          <w:sz w:val="21"/>
          <w:szCs w:val="21"/>
        </w:rPr>
        <w:t>. Застрашена е сигурността и надеждността на системата за смазване на ГГЛ и ПЛ</w:t>
      </w:r>
      <w:r w:rsidR="00CA00C2" w:rsidRPr="00E67723">
        <w:rPr>
          <w:rFonts w:ascii="Arial" w:hAnsi="Arial" w:cs="Arial"/>
          <w:iCs/>
          <w:sz w:val="21"/>
          <w:szCs w:val="21"/>
        </w:rPr>
        <w:t>. За</w:t>
      </w:r>
      <w:r w:rsidRPr="00E67723">
        <w:rPr>
          <w:rFonts w:ascii="Arial" w:hAnsi="Arial" w:cs="Arial"/>
          <w:bCs/>
          <w:iCs/>
          <w:sz w:val="21"/>
          <w:szCs w:val="21"/>
        </w:rPr>
        <w:t xml:space="preserve"> </w:t>
      </w:r>
      <w:r w:rsidRPr="00E67723">
        <w:rPr>
          <w:rFonts w:ascii="Arial" w:hAnsi="Arial" w:cs="Arial"/>
          <w:iCs/>
          <w:sz w:val="21"/>
          <w:szCs w:val="21"/>
        </w:rPr>
        <w:t>осигуряване нормално</w:t>
      </w:r>
      <w:r w:rsidR="00E67723" w:rsidRPr="00E67723">
        <w:rPr>
          <w:rFonts w:ascii="Arial" w:hAnsi="Arial" w:cs="Arial"/>
          <w:iCs/>
          <w:sz w:val="21"/>
          <w:szCs w:val="21"/>
        </w:rPr>
        <w:t>то</w:t>
      </w:r>
      <w:r w:rsidRPr="00E67723">
        <w:rPr>
          <w:rFonts w:ascii="Arial" w:hAnsi="Arial" w:cs="Arial"/>
          <w:iCs/>
          <w:sz w:val="21"/>
          <w:szCs w:val="21"/>
        </w:rPr>
        <w:t xml:space="preserve"> работоспособно състояние на хидрогенераторите</w:t>
      </w:r>
      <w:r w:rsidR="00CA00C2" w:rsidRPr="00E67723">
        <w:rPr>
          <w:rFonts w:ascii="Arial" w:hAnsi="Arial" w:cs="Arial"/>
          <w:iCs/>
          <w:sz w:val="21"/>
          <w:szCs w:val="21"/>
        </w:rPr>
        <w:t xml:space="preserve"> е  необходимо да изработят и доставят нови маслоохладители</w:t>
      </w:r>
      <w:r w:rsidRPr="00E67723">
        <w:rPr>
          <w:rFonts w:ascii="Arial" w:hAnsi="Arial" w:cs="Arial"/>
          <w:iCs/>
          <w:sz w:val="21"/>
          <w:szCs w:val="21"/>
        </w:rPr>
        <w:t>.</w:t>
      </w:r>
    </w:p>
    <w:bookmarkEnd w:id="0"/>
    <w:p w14:paraId="35114804" w14:textId="77777777" w:rsidR="00E9049F" w:rsidRPr="00AB022C" w:rsidRDefault="00E9049F" w:rsidP="00AB022C">
      <w:pPr>
        <w:pStyle w:val="1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b/>
          <w:sz w:val="21"/>
          <w:szCs w:val="21"/>
        </w:rPr>
      </w:pPr>
      <w:r w:rsidRPr="00AB022C">
        <w:rPr>
          <w:rFonts w:ascii="Arial" w:hAnsi="Arial" w:cs="Arial"/>
          <w:b/>
          <w:sz w:val="21"/>
          <w:szCs w:val="21"/>
        </w:rPr>
        <w:t>ТЕХНИЧЕСКИ ИЗИСКВАНИЯ КЪМ ДОСТАВКАТА</w:t>
      </w:r>
    </w:p>
    <w:p w14:paraId="7304973E" w14:textId="77777777" w:rsidR="00E9049F" w:rsidRPr="00AB022C" w:rsidRDefault="00E9049F" w:rsidP="00AB022C">
      <w:pPr>
        <w:pStyle w:val="1"/>
        <w:keepNext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b/>
          <w:i/>
          <w:sz w:val="21"/>
          <w:szCs w:val="21"/>
        </w:rPr>
      </w:pPr>
      <w:r w:rsidRPr="00AB022C">
        <w:rPr>
          <w:rFonts w:ascii="Arial" w:hAnsi="Arial" w:cs="Arial"/>
          <w:b/>
          <w:sz w:val="21"/>
          <w:szCs w:val="21"/>
        </w:rPr>
        <w:t>Технически изисквания към доставените стоки, включително и качеството</w:t>
      </w:r>
    </w:p>
    <w:p w14:paraId="122B24E8" w14:textId="77777777" w:rsidR="00E9049F" w:rsidRPr="00AB022C" w:rsidRDefault="00E9049F" w:rsidP="00AB022C">
      <w:pPr>
        <w:pStyle w:val="1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Arial" w:hAnsi="Arial" w:cs="Arial"/>
          <w:b/>
          <w:sz w:val="21"/>
          <w:szCs w:val="21"/>
        </w:rPr>
      </w:pPr>
      <w:r w:rsidRPr="00AB022C">
        <w:rPr>
          <w:rFonts w:ascii="Arial" w:hAnsi="Arial" w:cs="Arial"/>
          <w:b/>
          <w:sz w:val="21"/>
          <w:szCs w:val="21"/>
        </w:rPr>
        <w:t xml:space="preserve"> Технически изисквания към доставката</w:t>
      </w:r>
    </w:p>
    <w:p w14:paraId="1C3383AB" w14:textId="77777777" w:rsidR="00E9049F" w:rsidRPr="00AB022C" w:rsidRDefault="00E9049F" w:rsidP="00E9049F">
      <w:pPr>
        <w:pStyle w:val="1"/>
        <w:spacing w:after="0" w:line="240" w:lineRule="auto"/>
        <w:jc w:val="both"/>
        <w:rPr>
          <w:rFonts w:ascii="Arial" w:hAnsi="Arial" w:cs="Arial"/>
          <w:bCs/>
          <w:sz w:val="21"/>
          <w:szCs w:val="21"/>
        </w:rPr>
      </w:pPr>
      <w:r w:rsidRPr="00AB022C">
        <w:rPr>
          <w:rFonts w:ascii="Arial" w:hAnsi="Arial" w:cs="Arial"/>
          <w:bCs/>
          <w:sz w:val="21"/>
          <w:szCs w:val="21"/>
        </w:rPr>
        <w:t>За оптимално поддържане на работната температура на маслото в лагерите на хидроагрегатите е необходимо да се изработят 12 броя маслоохладители по модел, предоставен от Възложителя със следните характеристики: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4773"/>
        <w:gridCol w:w="3791"/>
      </w:tblGrid>
      <w:tr w:rsidR="00683C76" w:rsidRPr="00AB022C" w14:paraId="0D12B092" w14:textId="77777777" w:rsidTr="000730B2">
        <w:trPr>
          <w:trHeight w:val="411"/>
        </w:trPr>
        <w:tc>
          <w:tcPr>
            <w:tcW w:w="508" w:type="dxa"/>
            <w:shd w:val="clear" w:color="auto" w:fill="auto"/>
            <w:vAlign w:val="center"/>
          </w:tcPr>
          <w:p w14:paraId="7F4EF11D" w14:textId="77777777" w:rsidR="00683C76" w:rsidRPr="00AB022C" w:rsidRDefault="00683C76" w:rsidP="00961C78">
            <w:pPr>
              <w:tabs>
                <w:tab w:val="left" w:pos="993"/>
              </w:tabs>
              <w:ind w:right="-284"/>
              <w:rPr>
                <w:rFonts w:ascii="Arial" w:hAnsi="Arial" w:cs="Arial"/>
                <w:b/>
                <w:sz w:val="21"/>
                <w:szCs w:val="21"/>
                <w:lang w:eastAsia="bg-BG"/>
              </w:rPr>
            </w:pPr>
            <w:r w:rsidRPr="00AB022C">
              <w:rPr>
                <w:rFonts w:ascii="Arial" w:hAnsi="Arial" w:cs="Arial"/>
                <w:b/>
                <w:sz w:val="21"/>
                <w:szCs w:val="21"/>
                <w:lang w:eastAsia="bg-BG"/>
              </w:rPr>
              <w:t>№</w:t>
            </w:r>
          </w:p>
        </w:tc>
        <w:tc>
          <w:tcPr>
            <w:tcW w:w="8564" w:type="dxa"/>
            <w:gridSpan w:val="2"/>
            <w:shd w:val="clear" w:color="auto" w:fill="auto"/>
            <w:vAlign w:val="center"/>
          </w:tcPr>
          <w:p w14:paraId="1284D601" w14:textId="77777777" w:rsidR="00683C76" w:rsidRPr="00AB022C" w:rsidRDefault="00683C76" w:rsidP="00C243F5">
            <w:pPr>
              <w:tabs>
                <w:tab w:val="left" w:pos="993"/>
              </w:tabs>
              <w:ind w:right="-284"/>
              <w:jc w:val="center"/>
              <w:rPr>
                <w:rFonts w:ascii="Arial" w:hAnsi="Arial" w:cs="Arial"/>
                <w:b/>
                <w:sz w:val="21"/>
                <w:szCs w:val="21"/>
                <w:lang w:eastAsia="bg-BG"/>
              </w:rPr>
            </w:pPr>
            <w:r w:rsidRPr="00AB022C">
              <w:rPr>
                <w:rFonts w:ascii="Arial" w:hAnsi="Arial" w:cs="Arial"/>
                <w:b/>
                <w:sz w:val="21"/>
                <w:szCs w:val="21"/>
                <w:lang w:eastAsia="bg-BG"/>
              </w:rPr>
              <w:t>Технически изисквания</w:t>
            </w:r>
          </w:p>
        </w:tc>
      </w:tr>
      <w:tr w:rsidR="00683C76" w:rsidRPr="00AB022C" w14:paraId="614F6624" w14:textId="77777777" w:rsidTr="000730B2">
        <w:tc>
          <w:tcPr>
            <w:tcW w:w="508" w:type="dxa"/>
            <w:shd w:val="clear" w:color="auto" w:fill="auto"/>
            <w:vAlign w:val="center"/>
          </w:tcPr>
          <w:p w14:paraId="210C7A1A" w14:textId="77777777" w:rsidR="00683C76" w:rsidRPr="00AB022C" w:rsidRDefault="00683C76" w:rsidP="00C243F5">
            <w:pPr>
              <w:tabs>
                <w:tab w:val="left" w:pos="993"/>
              </w:tabs>
              <w:ind w:right="-573"/>
              <w:rPr>
                <w:rFonts w:ascii="Arial" w:hAnsi="Arial" w:cs="Arial"/>
                <w:sz w:val="21"/>
                <w:szCs w:val="21"/>
                <w:lang w:eastAsia="bg-BG"/>
              </w:rPr>
            </w:pPr>
            <w:r w:rsidRPr="00AB022C">
              <w:rPr>
                <w:rFonts w:ascii="Arial" w:hAnsi="Arial" w:cs="Arial"/>
                <w:sz w:val="21"/>
                <w:szCs w:val="21"/>
                <w:lang w:eastAsia="bg-BG"/>
              </w:rPr>
              <w:t>1.</w:t>
            </w:r>
          </w:p>
        </w:tc>
        <w:tc>
          <w:tcPr>
            <w:tcW w:w="4773" w:type="dxa"/>
            <w:shd w:val="clear" w:color="auto" w:fill="auto"/>
            <w:vAlign w:val="center"/>
          </w:tcPr>
          <w:p w14:paraId="76B4FF99" w14:textId="77777777" w:rsidR="00683C76" w:rsidRPr="00AB022C" w:rsidRDefault="00683C76" w:rsidP="00C243F5">
            <w:pPr>
              <w:tabs>
                <w:tab w:val="left" w:pos="993"/>
              </w:tabs>
              <w:ind w:right="-284"/>
              <w:rPr>
                <w:rFonts w:ascii="Arial" w:hAnsi="Arial" w:cs="Arial"/>
                <w:sz w:val="21"/>
                <w:szCs w:val="21"/>
                <w:lang w:eastAsia="bg-BG"/>
              </w:rPr>
            </w:pPr>
            <w:r w:rsidRPr="00AB022C">
              <w:rPr>
                <w:rFonts w:ascii="Arial" w:hAnsi="Arial" w:cs="Arial"/>
                <w:sz w:val="21"/>
                <w:szCs w:val="21"/>
                <w:lang w:eastAsia="bg-BG"/>
              </w:rPr>
              <w:t>Тип</w:t>
            </w:r>
          </w:p>
        </w:tc>
        <w:tc>
          <w:tcPr>
            <w:tcW w:w="3791" w:type="dxa"/>
            <w:shd w:val="clear" w:color="auto" w:fill="auto"/>
          </w:tcPr>
          <w:p w14:paraId="18BE8DB7" w14:textId="77777777" w:rsidR="00683C76" w:rsidRPr="00AB022C" w:rsidRDefault="00683C76" w:rsidP="000730B2">
            <w:pPr>
              <w:tabs>
                <w:tab w:val="left" w:pos="993"/>
              </w:tabs>
              <w:ind w:right="-284"/>
              <w:rPr>
                <w:rFonts w:ascii="Arial" w:eastAsia="Calibri" w:hAnsi="Arial" w:cs="Arial"/>
                <w:sz w:val="21"/>
                <w:szCs w:val="21"/>
              </w:rPr>
            </w:pPr>
            <w:r w:rsidRPr="00AB022C">
              <w:rPr>
                <w:rFonts w:ascii="Arial" w:eastAsia="Calibri" w:hAnsi="Arial" w:cs="Arial"/>
                <w:bCs/>
                <w:sz w:val="21"/>
                <w:szCs w:val="21"/>
              </w:rPr>
              <w:t xml:space="preserve">Топлообменник </w:t>
            </w:r>
            <w:r w:rsidR="001D5922">
              <w:rPr>
                <w:rFonts w:ascii="Arial" w:eastAsia="Calibri" w:hAnsi="Arial" w:cs="Arial"/>
                <w:bCs/>
                <w:sz w:val="21"/>
                <w:szCs w:val="21"/>
                <w:lang w:val="bg-BG"/>
              </w:rPr>
              <w:t>и</w:t>
            </w:r>
            <w:r w:rsidRPr="00AB022C">
              <w:rPr>
                <w:rFonts w:ascii="Arial" w:eastAsia="Calibri" w:hAnsi="Arial" w:cs="Arial"/>
                <w:sz w:val="21"/>
                <w:szCs w:val="21"/>
              </w:rPr>
              <w:t>зработен</w:t>
            </w:r>
            <w:r w:rsidR="000730B2" w:rsidRPr="00AB022C">
              <w:rPr>
                <w:rFonts w:ascii="Arial" w:eastAsia="Calibri" w:hAnsi="Arial" w:cs="Arial"/>
                <w:sz w:val="21"/>
                <w:szCs w:val="21"/>
                <w:lang w:val="bg-BG"/>
              </w:rPr>
              <w:t xml:space="preserve"> </w:t>
            </w:r>
            <w:r w:rsidR="009C518A" w:rsidRPr="00AB022C">
              <w:rPr>
                <w:rFonts w:ascii="Arial" w:eastAsia="Calibri" w:hAnsi="Arial" w:cs="Arial"/>
                <w:sz w:val="21"/>
                <w:szCs w:val="21"/>
              </w:rPr>
              <w:t>o</w:t>
            </w:r>
            <w:r w:rsidRPr="00AB022C">
              <w:rPr>
                <w:rFonts w:ascii="Arial" w:eastAsia="Calibri" w:hAnsi="Arial" w:cs="Arial"/>
                <w:sz w:val="21"/>
                <w:szCs w:val="21"/>
              </w:rPr>
              <w:t>т</w:t>
            </w:r>
            <w:r w:rsidR="009C518A" w:rsidRPr="00AB022C">
              <w:rPr>
                <w:rFonts w:ascii="Arial" w:eastAsia="Calibri" w:hAnsi="Arial" w:cs="Arial"/>
                <w:sz w:val="21"/>
                <w:szCs w:val="21"/>
              </w:rPr>
              <w:t xml:space="preserve"> U-</w:t>
            </w:r>
            <w:r w:rsidR="009C518A" w:rsidRPr="00AB022C">
              <w:rPr>
                <w:rFonts w:ascii="Arial" w:eastAsia="Calibri" w:hAnsi="Arial" w:cs="Arial"/>
                <w:sz w:val="21"/>
                <w:szCs w:val="21"/>
                <w:lang w:val="bg-BG"/>
              </w:rPr>
              <w:t>обр</w:t>
            </w:r>
            <w:r w:rsidR="004C3ACD" w:rsidRPr="00AB022C">
              <w:rPr>
                <w:rFonts w:ascii="Arial" w:eastAsia="Calibri" w:hAnsi="Arial" w:cs="Arial"/>
                <w:sz w:val="21"/>
                <w:szCs w:val="21"/>
                <w:lang w:val="bg-BG"/>
              </w:rPr>
              <w:t>а</w:t>
            </w:r>
            <w:r w:rsidR="009C518A" w:rsidRPr="00AB022C">
              <w:rPr>
                <w:rFonts w:ascii="Arial" w:eastAsia="Calibri" w:hAnsi="Arial" w:cs="Arial"/>
                <w:sz w:val="21"/>
                <w:szCs w:val="21"/>
                <w:lang w:val="bg-BG"/>
              </w:rPr>
              <w:t>зн</w:t>
            </w:r>
            <w:r w:rsidR="00940A1B">
              <w:rPr>
                <w:rFonts w:ascii="Arial" w:eastAsia="Calibri" w:hAnsi="Arial" w:cs="Arial"/>
                <w:sz w:val="21"/>
                <w:szCs w:val="21"/>
                <w:lang w:val="en-US"/>
              </w:rPr>
              <w:t>o</w:t>
            </w:r>
            <w:r w:rsidR="009C518A" w:rsidRPr="00AB022C">
              <w:rPr>
                <w:rFonts w:ascii="Arial" w:eastAsia="Calibri" w:hAnsi="Arial" w:cs="Arial"/>
                <w:sz w:val="21"/>
                <w:szCs w:val="21"/>
                <w:lang w:val="bg-BG"/>
              </w:rPr>
              <w:t xml:space="preserve"> огънати</w:t>
            </w:r>
            <w:r w:rsidRPr="00AB022C">
              <w:rPr>
                <w:rFonts w:ascii="Arial" w:eastAsia="Calibri" w:hAnsi="Arial" w:cs="Arial"/>
                <w:sz w:val="21"/>
                <w:szCs w:val="21"/>
              </w:rPr>
              <w:t xml:space="preserve"> медни тръби </w:t>
            </w:r>
          </w:p>
        </w:tc>
      </w:tr>
      <w:tr w:rsidR="00683C76" w:rsidRPr="00AB022C" w14:paraId="1E9A92AA" w14:textId="77777777" w:rsidTr="000730B2">
        <w:tc>
          <w:tcPr>
            <w:tcW w:w="508" w:type="dxa"/>
            <w:shd w:val="clear" w:color="auto" w:fill="auto"/>
            <w:vAlign w:val="center"/>
          </w:tcPr>
          <w:p w14:paraId="3E0E69EA" w14:textId="77777777" w:rsidR="00683C76" w:rsidRPr="00AB022C" w:rsidRDefault="00683C76" w:rsidP="00683C76">
            <w:pPr>
              <w:tabs>
                <w:tab w:val="left" w:pos="993"/>
              </w:tabs>
              <w:ind w:right="-573"/>
              <w:rPr>
                <w:rFonts w:ascii="Arial" w:hAnsi="Arial" w:cs="Arial"/>
                <w:sz w:val="21"/>
                <w:szCs w:val="21"/>
                <w:lang w:eastAsia="bg-BG"/>
              </w:rPr>
            </w:pPr>
            <w:r w:rsidRPr="00AB022C">
              <w:rPr>
                <w:rFonts w:ascii="Arial" w:hAnsi="Arial" w:cs="Arial"/>
                <w:sz w:val="21"/>
                <w:szCs w:val="21"/>
                <w:lang w:eastAsia="bg-BG"/>
              </w:rPr>
              <w:t>2.</w:t>
            </w:r>
          </w:p>
        </w:tc>
        <w:tc>
          <w:tcPr>
            <w:tcW w:w="4773" w:type="dxa"/>
            <w:shd w:val="clear" w:color="auto" w:fill="auto"/>
          </w:tcPr>
          <w:p w14:paraId="4A0212FE" w14:textId="77777777" w:rsidR="00683C76" w:rsidRPr="00AB022C" w:rsidRDefault="00683C76" w:rsidP="00683C76">
            <w:pPr>
              <w:tabs>
                <w:tab w:val="left" w:pos="993"/>
              </w:tabs>
              <w:ind w:right="-284"/>
              <w:jc w:val="both"/>
              <w:rPr>
                <w:rFonts w:ascii="Arial" w:eastAsia="Calibri" w:hAnsi="Arial" w:cs="Arial"/>
                <w:sz w:val="21"/>
                <w:szCs w:val="21"/>
                <w:lang w:val="bg-BG"/>
              </w:rPr>
            </w:pPr>
            <w:r w:rsidRPr="00AB022C">
              <w:rPr>
                <w:rFonts w:ascii="Arial" w:eastAsia="Calibri" w:hAnsi="Arial" w:cs="Arial"/>
                <w:sz w:val="21"/>
                <w:szCs w:val="21"/>
              </w:rPr>
              <w:t xml:space="preserve">Охлаждаща </w:t>
            </w:r>
            <w:r w:rsidRPr="00AB022C">
              <w:rPr>
                <w:rFonts w:ascii="Arial" w:eastAsia="Calibri" w:hAnsi="Arial" w:cs="Arial"/>
                <w:sz w:val="21"/>
                <w:szCs w:val="21"/>
                <w:lang w:val="bg-BG"/>
              </w:rPr>
              <w:t>площ на един маслоохладител</w:t>
            </w:r>
          </w:p>
        </w:tc>
        <w:tc>
          <w:tcPr>
            <w:tcW w:w="3791" w:type="dxa"/>
            <w:shd w:val="clear" w:color="auto" w:fill="auto"/>
          </w:tcPr>
          <w:p w14:paraId="4C9F8412" w14:textId="77777777" w:rsidR="00683C76" w:rsidRPr="00AB022C" w:rsidRDefault="00683C76" w:rsidP="00683C76">
            <w:pPr>
              <w:tabs>
                <w:tab w:val="left" w:pos="993"/>
              </w:tabs>
              <w:ind w:right="-284"/>
              <w:jc w:val="both"/>
              <w:rPr>
                <w:rFonts w:ascii="Arial" w:eastAsia="Calibri" w:hAnsi="Arial" w:cs="Arial"/>
                <w:sz w:val="21"/>
                <w:szCs w:val="21"/>
              </w:rPr>
            </w:pPr>
            <w:r w:rsidRPr="00AB022C">
              <w:rPr>
                <w:rFonts w:ascii="Arial" w:eastAsia="Calibri" w:hAnsi="Arial" w:cs="Arial"/>
                <w:color w:val="000000"/>
                <w:sz w:val="21"/>
                <w:szCs w:val="21"/>
              </w:rPr>
              <w:t>9</w:t>
            </w:r>
            <w:r w:rsidRPr="00AB022C">
              <w:rPr>
                <w:rFonts w:ascii="Arial" w:eastAsia="Calibri" w:hAnsi="Arial" w:cs="Arial"/>
                <w:sz w:val="21"/>
                <w:szCs w:val="21"/>
              </w:rPr>
              <w:t xml:space="preserve"> m</w:t>
            </w:r>
            <w:r w:rsidRPr="00AB022C">
              <w:rPr>
                <w:rFonts w:ascii="Arial" w:eastAsia="Calibri" w:hAnsi="Arial" w:cs="Arial"/>
                <w:sz w:val="21"/>
                <w:szCs w:val="21"/>
                <w:vertAlign w:val="superscript"/>
              </w:rPr>
              <w:t>2</w:t>
            </w:r>
          </w:p>
        </w:tc>
      </w:tr>
      <w:tr w:rsidR="009C518A" w:rsidRPr="00AB022C" w14:paraId="6C0B6AEC" w14:textId="77777777" w:rsidTr="000730B2">
        <w:tc>
          <w:tcPr>
            <w:tcW w:w="508" w:type="dxa"/>
            <w:shd w:val="clear" w:color="auto" w:fill="auto"/>
            <w:vAlign w:val="center"/>
          </w:tcPr>
          <w:p w14:paraId="2AF93B5B" w14:textId="77777777" w:rsidR="009C518A" w:rsidRPr="00AB022C" w:rsidRDefault="004C3ACD" w:rsidP="00683C76">
            <w:pPr>
              <w:tabs>
                <w:tab w:val="left" w:pos="993"/>
              </w:tabs>
              <w:ind w:right="-573"/>
              <w:rPr>
                <w:rFonts w:ascii="Arial" w:hAnsi="Arial" w:cs="Arial"/>
                <w:sz w:val="21"/>
                <w:szCs w:val="21"/>
                <w:lang w:val="bg-BG" w:eastAsia="bg-BG"/>
              </w:rPr>
            </w:pPr>
            <w:r w:rsidRPr="00AB022C">
              <w:rPr>
                <w:rFonts w:ascii="Arial" w:hAnsi="Arial" w:cs="Arial"/>
                <w:sz w:val="21"/>
                <w:szCs w:val="21"/>
                <w:lang w:val="bg-BG" w:eastAsia="bg-BG"/>
              </w:rPr>
              <w:t>3.</w:t>
            </w:r>
          </w:p>
        </w:tc>
        <w:tc>
          <w:tcPr>
            <w:tcW w:w="4773" w:type="dxa"/>
            <w:shd w:val="clear" w:color="auto" w:fill="auto"/>
          </w:tcPr>
          <w:p w14:paraId="3666E35B" w14:textId="77777777" w:rsidR="009C518A" w:rsidRPr="00AB022C" w:rsidRDefault="009C518A" w:rsidP="00683C76">
            <w:pPr>
              <w:tabs>
                <w:tab w:val="left" w:pos="993"/>
              </w:tabs>
              <w:ind w:right="-284"/>
              <w:jc w:val="both"/>
              <w:rPr>
                <w:rFonts w:ascii="Arial" w:eastAsia="Calibri" w:hAnsi="Arial" w:cs="Arial"/>
                <w:sz w:val="21"/>
                <w:szCs w:val="21"/>
                <w:lang w:val="bg-BG"/>
              </w:rPr>
            </w:pPr>
            <w:r w:rsidRPr="00AB022C">
              <w:rPr>
                <w:rFonts w:ascii="Arial" w:eastAsia="Calibri" w:hAnsi="Arial" w:cs="Arial"/>
                <w:sz w:val="21"/>
                <w:szCs w:val="21"/>
                <w:lang w:val="bg-BG"/>
              </w:rPr>
              <w:t xml:space="preserve">Работна температура на масло </w:t>
            </w:r>
          </w:p>
        </w:tc>
        <w:tc>
          <w:tcPr>
            <w:tcW w:w="3791" w:type="dxa"/>
            <w:shd w:val="clear" w:color="auto" w:fill="auto"/>
          </w:tcPr>
          <w:p w14:paraId="242CF6F9" w14:textId="77777777" w:rsidR="009C518A" w:rsidRPr="00AB022C" w:rsidRDefault="009C518A" w:rsidP="00683C76">
            <w:pPr>
              <w:tabs>
                <w:tab w:val="left" w:pos="993"/>
              </w:tabs>
              <w:ind w:right="-284"/>
              <w:jc w:val="both"/>
              <w:rPr>
                <w:rFonts w:ascii="Arial" w:eastAsia="Calibri" w:hAnsi="Arial" w:cs="Arial"/>
                <w:color w:val="000000"/>
                <w:sz w:val="21"/>
                <w:szCs w:val="21"/>
                <w:lang w:val="bg-BG"/>
              </w:rPr>
            </w:pPr>
            <w:r w:rsidRPr="00AB022C">
              <w:rPr>
                <w:rFonts w:ascii="Arial" w:hAnsi="Arial" w:cs="Arial"/>
                <w:sz w:val="21"/>
                <w:szCs w:val="21"/>
                <w:lang w:val="bg-BG" w:eastAsia="bg-BG"/>
              </w:rPr>
              <w:t xml:space="preserve">30 </w:t>
            </w:r>
            <w:r w:rsidRPr="00AB022C">
              <w:rPr>
                <w:rFonts w:ascii="Arial" w:eastAsia="Calibri" w:hAnsi="Arial" w:cs="Arial"/>
                <w:color w:val="000000"/>
                <w:sz w:val="21"/>
                <w:szCs w:val="21"/>
              </w:rPr>
              <w:t>÷</w:t>
            </w:r>
            <w:r w:rsidRPr="00AB022C">
              <w:rPr>
                <w:rFonts w:ascii="Arial" w:eastAsia="Calibri" w:hAnsi="Arial" w:cs="Arial"/>
                <w:color w:val="000000"/>
                <w:sz w:val="21"/>
                <w:szCs w:val="21"/>
                <w:lang w:val="bg-BG"/>
              </w:rPr>
              <w:t xml:space="preserve"> </w:t>
            </w:r>
            <w:r w:rsidRPr="00AB022C">
              <w:rPr>
                <w:rFonts w:ascii="Arial" w:hAnsi="Arial" w:cs="Arial"/>
                <w:color w:val="000000"/>
                <w:sz w:val="21"/>
                <w:szCs w:val="21"/>
                <w:lang w:val="bg-BG"/>
              </w:rPr>
              <w:t>40</w:t>
            </w:r>
            <w:r w:rsidRPr="00AB022C">
              <w:rPr>
                <w:rFonts w:ascii="Arial" w:hAnsi="Arial" w:cs="Arial"/>
                <w:sz w:val="21"/>
                <w:szCs w:val="21"/>
                <w:lang w:val="bg-BG" w:eastAsia="bg-BG"/>
              </w:rPr>
              <w:t xml:space="preserve"> </w:t>
            </w:r>
            <w:r w:rsidRPr="00AB022C">
              <w:rPr>
                <w:rFonts w:ascii="Arial" w:hAnsi="Arial" w:cs="Arial"/>
                <w:sz w:val="21"/>
                <w:szCs w:val="21"/>
                <w:vertAlign w:val="superscript"/>
                <w:lang w:val="en-US" w:eastAsia="bg-BG"/>
              </w:rPr>
              <w:t>0</w:t>
            </w:r>
            <w:r w:rsidRPr="00AB022C">
              <w:rPr>
                <w:rFonts w:ascii="Arial" w:hAnsi="Arial" w:cs="Arial"/>
                <w:sz w:val="21"/>
                <w:szCs w:val="21"/>
                <w:lang w:val="en-US" w:eastAsia="bg-BG"/>
              </w:rPr>
              <w:t>C</w:t>
            </w:r>
          </w:p>
        </w:tc>
      </w:tr>
      <w:tr w:rsidR="00661A68" w:rsidRPr="00AB022C" w14:paraId="7F583407" w14:textId="77777777" w:rsidTr="000730B2">
        <w:tc>
          <w:tcPr>
            <w:tcW w:w="508" w:type="dxa"/>
            <w:shd w:val="clear" w:color="auto" w:fill="auto"/>
            <w:vAlign w:val="center"/>
          </w:tcPr>
          <w:p w14:paraId="0D11CFFB" w14:textId="77777777" w:rsidR="00661A68" w:rsidRPr="00AB022C" w:rsidRDefault="004C3ACD" w:rsidP="00683C76">
            <w:pPr>
              <w:tabs>
                <w:tab w:val="left" w:pos="993"/>
              </w:tabs>
              <w:ind w:right="-573"/>
              <w:rPr>
                <w:rFonts w:ascii="Arial" w:hAnsi="Arial" w:cs="Arial"/>
                <w:sz w:val="21"/>
                <w:szCs w:val="21"/>
                <w:lang w:val="bg-BG" w:eastAsia="bg-BG"/>
              </w:rPr>
            </w:pPr>
            <w:r w:rsidRPr="00AB022C">
              <w:rPr>
                <w:rFonts w:ascii="Arial" w:hAnsi="Arial" w:cs="Arial"/>
                <w:sz w:val="21"/>
                <w:szCs w:val="21"/>
                <w:lang w:val="bg-BG" w:eastAsia="bg-BG"/>
              </w:rPr>
              <w:t>4.</w:t>
            </w:r>
          </w:p>
        </w:tc>
        <w:tc>
          <w:tcPr>
            <w:tcW w:w="4773" w:type="dxa"/>
            <w:shd w:val="clear" w:color="auto" w:fill="auto"/>
          </w:tcPr>
          <w:p w14:paraId="7F64878D" w14:textId="77777777" w:rsidR="00661A68" w:rsidRPr="00AB022C" w:rsidRDefault="00661A68" w:rsidP="00683C76">
            <w:pPr>
              <w:tabs>
                <w:tab w:val="left" w:pos="993"/>
              </w:tabs>
              <w:ind w:right="-284"/>
              <w:jc w:val="both"/>
              <w:rPr>
                <w:rFonts w:ascii="Arial" w:eastAsia="Calibri" w:hAnsi="Arial" w:cs="Arial"/>
                <w:sz w:val="21"/>
                <w:szCs w:val="21"/>
                <w:lang w:val="bg-BG"/>
              </w:rPr>
            </w:pPr>
            <w:r w:rsidRPr="00AB022C">
              <w:rPr>
                <w:rFonts w:ascii="Arial" w:eastAsia="Calibri" w:hAnsi="Arial" w:cs="Arial"/>
                <w:sz w:val="21"/>
                <w:szCs w:val="21"/>
                <w:lang w:val="bg-BG"/>
              </w:rPr>
              <w:t>Количество на масло в</w:t>
            </w:r>
            <w:r w:rsidR="004E10A6" w:rsidRPr="00AB022C">
              <w:rPr>
                <w:rFonts w:ascii="Arial" w:eastAsia="Calibri" w:hAnsi="Arial" w:cs="Arial"/>
                <w:sz w:val="21"/>
                <w:szCs w:val="21"/>
                <w:lang w:val="bg-BG"/>
              </w:rPr>
              <w:t>ъв</w:t>
            </w:r>
            <w:r w:rsidRPr="00AB022C">
              <w:rPr>
                <w:rFonts w:ascii="Arial" w:eastAsia="Calibri" w:hAnsi="Arial" w:cs="Arial"/>
                <w:sz w:val="21"/>
                <w:szCs w:val="21"/>
                <w:lang w:val="bg-BG"/>
              </w:rPr>
              <w:t xml:space="preserve"> ваната </w:t>
            </w:r>
          </w:p>
        </w:tc>
        <w:tc>
          <w:tcPr>
            <w:tcW w:w="3791" w:type="dxa"/>
            <w:shd w:val="clear" w:color="auto" w:fill="auto"/>
          </w:tcPr>
          <w:p w14:paraId="4EB13557" w14:textId="77777777" w:rsidR="00661A68" w:rsidRPr="00AB022C" w:rsidRDefault="00661A68" w:rsidP="00683C76">
            <w:pPr>
              <w:tabs>
                <w:tab w:val="left" w:pos="993"/>
              </w:tabs>
              <w:ind w:right="-284"/>
              <w:jc w:val="both"/>
              <w:rPr>
                <w:rFonts w:ascii="Arial" w:hAnsi="Arial" w:cs="Arial"/>
                <w:sz w:val="21"/>
                <w:szCs w:val="21"/>
                <w:lang w:val="en-US" w:eastAsia="bg-BG"/>
              </w:rPr>
            </w:pPr>
            <w:r w:rsidRPr="00AB022C">
              <w:rPr>
                <w:rFonts w:ascii="Arial" w:hAnsi="Arial" w:cs="Arial"/>
                <w:sz w:val="21"/>
                <w:szCs w:val="21"/>
                <w:lang w:val="bg-BG" w:eastAsia="bg-BG"/>
              </w:rPr>
              <w:t xml:space="preserve">3900 </w:t>
            </w:r>
            <w:r w:rsidRPr="00AB022C">
              <w:rPr>
                <w:rFonts w:ascii="Arial" w:hAnsi="Arial" w:cs="Arial"/>
                <w:sz w:val="21"/>
                <w:szCs w:val="21"/>
                <w:lang w:val="en-US" w:eastAsia="bg-BG"/>
              </w:rPr>
              <w:t>l</w:t>
            </w:r>
          </w:p>
        </w:tc>
      </w:tr>
      <w:tr w:rsidR="00683C76" w:rsidRPr="00AB022C" w14:paraId="44729E2C" w14:textId="77777777" w:rsidTr="000730B2">
        <w:tc>
          <w:tcPr>
            <w:tcW w:w="508" w:type="dxa"/>
            <w:shd w:val="clear" w:color="auto" w:fill="auto"/>
            <w:vAlign w:val="center"/>
          </w:tcPr>
          <w:p w14:paraId="75D0E02F" w14:textId="77777777" w:rsidR="00683C76" w:rsidRPr="00AB022C" w:rsidRDefault="004C3ACD" w:rsidP="00C243F5">
            <w:pPr>
              <w:tabs>
                <w:tab w:val="left" w:pos="993"/>
              </w:tabs>
              <w:ind w:right="-573"/>
              <w:rPr>
                <w:rFonts w:ascii="Arial" w:hAnsi="Arial" w:cs="Arial"/>
                <w:sz w:val="21"/>
                <w:szCs w:val="21"/>
                <w:lang w:eastAsia="bg-BG"/>
              </w:rPr>
            </w:pPr>
            <w:r w:rsidRPr="00AB022C">
              <w:rPr>
                <w:rFonts w:ascii="Arial" w:hAnsi="Arial" w:cs="Arial"/>
                <w:sz w:val="21"/>
                <w:szCs w:val="21"/>
                <w:lang w:val="bg-BG" w:eastAsia="bg-BG"/>
              </w:rPr>
              <w:t>5</w:t>
            </w:r>
            <w:r w:rsidR="00683C76" w:rsidRPr="00AB022C">
              <w:rPr>
                <w:rFonts w:ascii="Arial" w:hAnsi="Arial" w:cs="Arial"/>
                <w:sz w:val="21"/>
                <w:szCs w:val="21"/>
                <w:lang w:eastAsia="bg-BG"/>
              </w:rPr>
              <w:t>.</w:t>
            </w:r>
          </w:p>
        </w:tc>
        <w:tc>
          <w:tcPr>
            <w:tcW w:w="4773" w:type="dxa"/>
            <w:shd w:val="clear" w:color="auto" w:fill="auto"/>
            <w:vAlign w:val="center"/>
          </w:tcPr>
          <w:p w14:paraId="69355DCA" w14:textId="77777777" w:rsidR="00683C76" w:rsidRPr="00AB022C" w:rsidRDefault="00683C76" w:rsidP="00C243F5">
            <w:pPr>
              <w:tabs>
                <w:tab w:val="left" w:pos="993"/>
              </w:tabs>
              <w:ind w:right="-284"/>
              <w:rPr>
                <w:rFonts w:ascii="Arial" w:hAnsi="Arial" w:cs="Arial"/>
                <w:sz w:val="21"/>
                <w:szCs w:val="21"/>
                <w:lang w:val="en-US" w:eastAsia="bg-BG"/>
              </w:rPr>
            </w:pPr>
            <w:r w:rsidRPr="00AB022C">
              <w:rPr>
                <w:rFonts w:ascii="Arial" w:hAnsi="Arial" w:cs="Arial"/>
                <w:sz w:val="21"/>
                <w:szCs w:val="21"/>
                <w:lang w:eastAsia="bg-BG"/>
              </w:rPr>
              <w:t xml:space="preserve">Дебит на </w:t>
            </w:r>
            <w:r w:rsidR="009C518A" w:rsidRPr="00AB022C">
              <w:rPr>
                <w:rFonts w:ascii="Arial" w:hAnsi="Arial" w:cs="Arial"/>
                <w:sz w:val="21"/>
                <w:szCs w:val="21"/>
                <w:lang w:val="bg-BG" w:eastAsia="bg-BG"/>
              </w:rPr>
              <w:t xml:space="preserve">охлаждаща вода </w:t>
            </w:r>
          </w:p>
        </w:tc>
        <w:tc>
          <w:tcPr>
            <w:tcW w:w="3791" w:type="dxa"/>
            <w:shd w:val="clear" w:color="auto" w:fill="auto"/>
          </w:tcPr>
          <w:p w14:paraId="3F5BEBD2" w14:textId="77777777" w:rsidR="00683C76" w:rsidRPr="00AB022C" w:rsidRDefault="009C518A" w:rsidP="00C243F5">
            <w:pPr>
              <w:tabs>
                <w:tab w:val="left" w:pos="993"/>
              </w:tabs>
              <w:ind w:right="-284"/>
              <w:jc w:val="both"/>
              <w:rPr>
                <w:rFonts w:ascii="Arial" w:hAnsi="Arial" w:cs="Arial"/>
                <w:sz w:val="21"/>
                <w:szCs w:val="21"/>
                <w:lang w:eastAsia="bg-BG"/>
              </w:rPr>
            </w:pPr>
            <w:r w:rsidRPr="00AB022C">
              <w:rPr>
                <w:rFonts w:ascii="Arial" w:hAnsi="Arial" w:cs="Arial"/>
                <w:sz w:val="21"/>
                <w:szCs w:val="21"/>
                <w:lang w:eastAsia="bg-BG"/>
              </w:rPr>
              <w:t xml:space="preserve">16 </w:t>
            </w:r>
            <w:r w:rsidR="00683C76" w:rsidRPr="00AB022C">
              <w:rPr>
                <w:rFonts w:ascii="Arial" w:eastAsia="Calibri" w:hAnsi="Arial" w:cs="Arial"/>
                <w:color w:val="000000"/>
                <w:sz w:val="21"/>
                <w:szCs w:val="21"/>
              </w:rPr>
              <w:t xml:space="preserve">÷ </w:t>
            </w:r>
            <w:r w:rsidRPr="00AB022C">
              <w:rPr>
                <w:rFonts w:ascii="Arial" w:eastAsia="Calibri" w:hAnsi="Arial" w:cs="Arial"/>
                <w:color w:val="000000"/>
                <w:sz w:val="21"/>
                <w:szCs w:val="21"/>
              </w:rPr>
              <w:t>17</w:t>
            </w:r>
            <w:r w:rsidR="00554084" w:rsidRPr="00AB022C">
              <w:rPr>
                <w:rFonts w:ascii="Arial" w:eastAsia="Calibri" w:hAnsi="Arial" w:cs="Arial"/>
                <w:color w:val="000000"/>
                <w:sz w:val="21"/>
                <w:szCs w:val="21"/>
                <w:lang w:val="bg-BG"/>
              </w:rPr>
              <w:t xml:space="preserve"> </w:t>
            </w:r>
            <w:r w:rsidRPr="00AB022C">
              <w:rPr>
                <w:rFonts w:ascii="Arial" w:hAnsi="Arial" w:cs="Arial"/>
                <w:sz w:val="21"/>
                <w:szCs w:val="21"/>
                <w:lang w:val="en-US" w:eastAsia="bg-BG"/>
              </w:rPr>
              <w:t>m</w:t>
            </w:r>
            <w:r w:rsidRPr="00AB022C">
              <w:rPr>
                <w:rFonts w:ascii="Arial" w:hAnsi="Arial" w:cs="Arial"/>
                <w:sz w:val="21"/>
                <w:szCs w:val="21"/>
                <w:vertAlign w:val="superscript"/>
                <w:lang w:val="en-US" w:eastAsia="bg-BG"/>
              </w:rPr>
              <w:t>3</w:t>
            </w:r>
            <w:r w:rsidR="00683C76" w:rsidRPr="00AB022C">
              <w:rPr>
                <w:rFonts w:ascii="Arial" w:hAnsi="Arial" w:cs="Arial"/>
                <w:sz w:val="21"/>
                <w:szCs w:val="21"/>
                <w:lang w:val="en-US" w:eastAsia="bg-BG"/>
              </w:rPr>
              <w:t>/</w:t>
            </w:r>
            <w:r w:rsidRPr="00AB022C">
              <w:rPr>
                <w:rFonts w:ascii="Arial" w:hAnsi="Arial" w:cs="Arial"/>
                <w:sz w:val="21"/>
                <w:szCs w:val="21"/>
                <w:lang w:val="en-US" w:eastAsia="bg-BG"/>
              </w:rPr>
              <w:t>h</w:t>
            </w:r>
          </w:p>
        </w:tc>
      </w:tr>
      <w:tr w:rsidR="009C518A" w:rsidRPr="00AB022C" w14:paraId="66E65948" w14:textId="77777777" w:rsidTr="000730B2">
        <w:tc>
          <w:tcPr>
            <w:tcW w:w="508" w:type="dxa"/>
            <w:shd w:val="clear" w:color="auto" w:fill="auto"/>
            <w:vAlign w:val="center"/>
          </w:tcPr>
          <w:p w14:paraId="7C2AD160" w14:textId="77777777" w:rsidR="009C518A" w:rsidRPr="00AB022C" w:rsidRDefault="004C3ACD" w:rsidP="00C243F5">
            <w:pPr>
              <w:tabs>
                <w:tab w:val="left" w:pos="993"/>
              </w:tabs>
              <w:ind w:right="-573"/>
              <w:rPr>
                <w:rFonts w:ascii="Arial" w:hAnsi="Arial" w:cs="Arial"/>
                <w:sz w:val="21"/>
                <w:szCs w:val="21"/>
                <w:lang w:val="bg-BG" w:eastAsia="bg-BG"/>
              </w:rPr>
            </w:pPr>
            <w:r w:rsidRPr="00AB022C">
              <w:rPr>
                <w:rFonts w:ascii="Arial" w:hAnsi="Arial" w:cs="Arial"/>
                <w:sz w:val="21"/>
                <w:szCs w:val="21"/>
                <w:lang w:val="bg-BG" w:eastAsia="bg-BG"/>
              </w:rPr>
              <w:t>6.</w:t>
            </w:r>
          </w:p>
        </w:tc>
        <w:tc>
          <w:tcPr>
            <w:tcW w:w="4773" w:type="dxa"/>
            <w:shd w:val="clear" w:color="auto" w:fill="auto"/>
            <w:vAlign w:val="center"/>
          </w:tcPr>
          <w:p w14:paraId="11AF5673" w14:textId="77777777" w:rsidR="009C518A" w:rsidRPr="00AB022C" w:rsidRDefault="009C518A" w:rsidP="00C243F5">
            <w:pPr>
              <w:tabs>
                <w:tab w:val="left" w:pos="993"/>
              </w:tabs>
              <w:ind w:right="-284"/>
              <w:rPr>
                <w:rFonts w:ascii="Arial" w:hAnsi="Arial" w:cs="Arial"/>
                <w:sz w:val="21"/>
                <w:szCs w:val="21"/>
                <w:lang w:val="bg-BG" w:eastAsia="bg-BG"/>
              </w:rPr>
            </w:pPr>
            <w:r w:rsidRPr="00AB022C">
              <w:rPr>
                <w:rFonts w:ascii="Arial" w:hAnsi="Arial" w:cs="Arial"/>
                <w:sz w:val="21"/>
                <w:szCs w:val="21"/>
                <w:lang w:val="bg-BG" w:eastAsia="bg-BG"/>
              </w:rPr>
              <w:t xml:space="preserve">Температура на охлаждаща вода </w:t>
            </w:r>
          </w:p>
        </w:tc>
        <w:tc>
          <w:tcPr>
            <w:tcW w:w="3791" w:type="dxa"/>
            <w:shd w:val="clear" w:color="auto" w:fill="auto"/>
          </w:tcPr>
          <w:p w14:paraId="0E9435F3" w14:textId="77777777" w:rsidR="009C518A" w:rsidRPr="00AB022C" w:rsidRDefault="009C518A" w:rsidP="00C243F5">
            <w:pPr>
              <w:tabs>
                <w:tab w:val="left" w:pos="993"/>
              </w:tabs>
              <w:ind w:right="-284"/>
              <w:jc w:val="both"/>
              <w:rPr>
                <w:rFonts w:ascii="Arial" w:hAnsi="Arial" w:cs="Arial"/>
                <w:sz w:val="21"/>
                <w:szCs w:val="21"/>
                <w:lang w:val="en-US" w:eastAsia="bg-BG"/>
              </w:rPr>
            </w:pPr>
            <w:r w:rsidRPr="00AB022C">
              <w:rPr>
                <w:rFonts w:ascii="Arial" w:hAnsi="Arial" w:cs="Arial"/>
                <w:sz w:val="21"/>
                <w:szCs w:val="21"/>
                <w:lang w:val="bg-BG" w:eastAsia="bg-BG"/>
              </w:rPr>
              <w:t xml:space="preserve">10 </w:t>
            </w:r>
            <w:r w:rsidRPr="00AB022C">
              <w:rPr>
                <w:rFonts w:ascii="Arial" w:eastAsia="Calibri" w:hAnsi="Arial" w:cs="Arial"/>
                <w:color w:val="000000"/>
                <w:sz w:val="21"/>
                <w:szCs w:val="21"/>
              </w:rPr>
              <w:t>÷</w:t>
            </w:r>
            <w:r w:rsidRPr="00AB022C">
              <w:rPr>
                <w:rFonts w:ascii="Arial" w:eastAsia="Calibri" w:hAnsi="Arial" w:cs="Arial"/>
                <w:color w:val="000000"/>
                <w:sz w:val="21"/>
                <w:szCs w:val="21"/>
                <w:lang w:val="bg-BG"/>
              </w:rPr>
              <w:t xml:space="preserve"> </w:t>
            </w:r>
            <w:r w:rsidRPr="00AB022C">
              <w:rPr>
                <w:rFonts w:ascii="Arial" w:hAnsi="Arial" w:cs="Arial"/>
                <w:sz w:val="21"/>
                <w:szCs w:val="21"/>
                <w:lang w:val="bg-BG" w:eastAsia="bg-BG"/>
              </w:rPr>
              <w:t xml:space="preserve">18 </w:t>
            </w:r>
            <w:r w:rsidRPr="00AB022C">
              <w:rPr>
                <w:rFonts w:ascii="Arial" w:hAnsi="Arial" w:cs="Arial"/>
                <w:sz w:val="21"/>
                <w:szCs w:val="21"/>
                <w:vertAlign w:val="superscript"/>
                <w:lang w:val="en-US" w:eastAsia="bg-BG"/>
              </w:rPr>
              <w:t>0</w:t>
            </w:r>
            <w:r w:rsidRPr="00AB022C">
              <w:rPr>
                <w:rFonts w:ascii="Arial" w:hAnsi="Arial" w:cs="Arial"/>
                <w:sz w:val="21"/>
                <w:szCs w:val="21"/>
                <w:lang w:val="en-US" w:eastAsia="bg-BG"/>
              </w:rPr>
              <w:t>C</w:t>
            </w:r>
          </w:p>
        </w:tc>
      </w:tr>
      <w:tr w:rsidR="00683C76" w:rsidRPr="00AB022C" w14:paraId="3F49E754" w14:textId="77777777" w:rsidTr="000730B2">
        <w:tc>
          <w:tcPr>
            <w:tcW w:w="508" w:type="dxa"/>
            <w:shd w:val="clear" w:color="auto" w:fill="auto"/>
            <w:vAlign w:val="center"/>
          </w:tcPr>
          <w:p w14:paraId="2DFC0D3A" w14:textId="77777777" w:rsidR="00683C76" w:rsidRPr="00AB022C" w:rsidRDefault="004C3ACD" w:rsidP="00C243F5">
            <w:pPr>
              <w:tabs>
                <w:tab w:val="left" w:pos="993"/>
              </w:tabs>
              <w:ind w:right="-573"/>
              <w:rPr>
                <w:rFonts w:ascii="Arial" w:hAnsi="Arial" w:cs="Arial"/>
                <w:sz w:val="21"/>
                <w:szCs w:val="21"/>
                <w:lang w:eastAsia="bg-BG"/>
              </w:rPr>
            </w:pPr>
            <w:r w:rsidRPr="00AB022C">
              <w:rPr>
                <w:rFonts w:ascii="Arial" w:hAnsi="Arial" w:cs="Arial"/>
                <w:sz w:val="21"/>
                <w:szCs w:val="21"/>
                <w:lang w:val="bg-BG" w:eastAsia="bg-BG"/>
              </w:rPr>
              <w:t>7.</w:t>
            </w:r>
          </w:p>
        </w:tc>
        <w:tc>
          <w:tcPr>
            <w:tcW w:w="4773" w:type="dxa"/>
            <w:shd w:val="clear" w:color="auto" w:fill="auto"/>
            <w:vAlign w:val="center"/>
          </w:tcPr>
          <w:p w14:paraId="39943D64" w14:textId="77777777" w:rsidR="00683C76" w:rsidRPr="00AB022C" w:rsidRDefault="009C518A" w:rsidP="00C243F5">
            <w:pPr>
              <w:tabs>
                <w:tab w:val="left" w:pos="993"/>
              </w:tabs>
              <w:ind w:right="-284"/>
              <w:rPr>
                <w:rFonts w:ascii="Arial" w:hAnsi="Arial" w:cs="Arial"/>
                <w:sz w:val="21"/>
                <w:szCs w:val="21"/>
                <w:lang w:eastAsia="bg-BG"/>
              </w:rPr>
            </w:pPr>
            <w:r w:rsidRPr="00AB022C">
              <w:rPr>
                <w:rFonts w:ascii="Arial" w:hAnsi="Arial" w:cs="Arial"/>
                <w:sz w:val="21"/>
                <w:szCs w:val="21"/>
                <w:lang w:val="bg-BG" w:eastAsia="bg-BG"/>
              </w:rPr>
              <w:t xml:space="preserve">Налягане на охлаждаща вода </w:t>
            </w:r>
            <w:r w:rsidR="00683C76" w:rsidRPr="00AB022C">
              <w:rPr>
                <w:rFonts w:ascii="Arial" w:hAnsi="Arial" w:cs="Arial"/>
                <w:sz w:val="21"/>
                <w:szCs w:val="21"/>
                <w:lang w:eastAsia="bg-BG"/>
              </w:rPr>
              <w:t xml:space="preserve"> </w:t>
            </w:r>
          </w:p>
        </w:tc>
        <w:tc>
          <w:tcPr>
            <w:tcW w:w="3791" w:type="dxa"/>
            <w:shd w:val="clear" w:color="auto" w:fill="auto"/>
          </w:tcPr>
          <w:p w14:paraId="0703FE92" w14:textId="77777777" w:rsidR="00683C76" w:rsidRPr="00AB022C" w:rsidRDefault="009C518A" w:rsidP="00C243F5">
            <w:pPr>
              <w:tabs>
                <w:tab w:val="left" w:pos="993"/>
              </w:tabs>
              <w:ind w:right="-284"/>
              <w:jc w:val="both"/>
              <w:rPr>
                <w:rFonts w:ascii="Arial" w:hAnsi="Arial" w:cs="Arial"/>
                <w:sz w:val="21"/>
                <w:szCs w:val="21"/>
                <w:lang w:eastAsia="bg-BG"/>
              </w:rPr>
            </w:pPr>
            <w:r w:rsidRPr="00AB022C">
              <w:rPr>
                <w:rFonts w:ascii="Arial" w:hAnsi="Arial" w:cs="Arial"/>
                <w:sz w:val="21"/>
                <w:szCs w:val="21"/>
                <w:lang w:val="bg-BG" w:eastAsia="bg-BG"/>
              </w:rPr>
              <w:t>4</w:t>
            </w:r>
            <w:r w:rsidR="00683C76" w:rsidRPr="00AB022C">
              <w:rPr>
                <w:rFonts w:ascii="Arial" w:hAnsi="Arial" w:cs="Arial"/>
                <w:sz w:val="21"/>
                <w:szCs w:val="21"/>
                <w:lang w:eastAsia="bg-BG"/>
              </w:rPr>
              <w:t xml:space="preserve"> </w:t>
            </w:r>
            <w:r w:rsidR="00683C76" w:rsidRPr="00AB022C">
              <w:rPr>
                <w:rFonts w:ascii="Arial" w:eastAsia="Calibri" w:hAnsi="Arial" w:cs="Arial"/>
                <w:color w:val="000000"/>
                <w:sz w:val="21"/>
                <w:szCs w:val="21"/>
              </w:rPr>
              <w:t xml:space="preserve">÷ </w:t>
            </w:r>
            <w:r w:rsidRPr="00AB022C">
              <w:rPr>
                <w:rFonts w:ascii="Arial" w:eastAsia="Calibri" w:hAnsi="Arial" w:cs="Arial"/>
                <w:color w:val="000000"/>
                <w:sz w:val="21"/>
                <w:szCs w:val="21"/>
                <w:lang w:val="bg-BG"/>
              </w:rPr>
              <w:t>4,2</w:t>
            </w:r>
            <w:r w:rsidR="00683C76" w:rsidRPr="00AB022C">
              <w:rPr>
                <w:rFonts w:ascii="Arial" w:eastAsia="Calibri" w:hAnsi="Arial" w:cs="Arial"/>
                <w:color w:val="000000"/>
                <w:sz w:val="21"/>
                <w:szCs w:val="21"/>
              </w:rPr>
              <w:t xml:space="preserve"> </w:t>
            </w:r>
            <w:r w:rsidR="00683C76" w:rsidRPr="00AB022C"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  <w:t>bar</w:t>
            </w:r>
          </w:p>
        </w:tc>
      </w:tr>
      <w:tr w:rsidR="00554084" w:rsidRPr="00AB022C" w14:paraId="627AAC8F" w14:textId="77777777" w:rsidTr="000730B2">
        <w:tc>
          <w:tcPr>
            <w:tcW w:w="508" w:type="dxa"/>
            <w:shd w:val="clear" w:color="auto" w:fill="auto"/>
            <w:vAlign w:val="center"/>
          </w:tcPr>
          <w:p w14:paraId="113C5583" w14:textId="77777777" w:rsidR="00554084" w:rsidRPr="00AB022C" w:rsidRDefault="004C3ACD" w:rsidP="00554084">
            <w:pPr>
              <w:tabs>
                <w:tab w:val="left" w:pos="993"/>
              </w:tabs>
              <w:ind w:right="-573"/>
              <w:rPr>
                <w:rFonts w:ascii="Arial" w:hAnsi="Arial" w:cs="Arial"/>
                <w:sz w:val="21"/>
                <w:szCs w:val="21"/>
                <w:lang w:val="bg-BG" w:eastAsia="bg-BG"/>
              </w:rPr>
            </w:pPr>
            <w:r w:rsidRPr="00AB022C">
              <w:rPr>
                <w:rFonts w:ascii="Arial" w:hAnsi="Arial" w:cs="Arial"/>
                <w:sz w:val="21"/>
                <w:szCs w:val="21"/>
                <w:lang w:val="bg-BG" w:eastAsia="bg-BG"/>
              </w:rPr>
              <w:t>8.</w:t>
            </w:r>
          </w:p>
        </w:tc>
        <w:tc>
          <w:tcPr>
            <w:tcW w:w="4773" w:type="dxa"/>
            <w:shd w:val="clear" w:color="auto" w:fill="auto"/>
            <w:vAlign w:val="center"/>
          </w:tcPr>
          <w:p w14:paraId="52A94DD1" w14:textId="77777777" w:rsidR="00554084" w:rsidRPr="00AB022C" w:rsidRDefault="00554084" w:rsidP="00554084">
            <w:pPr>
              <w:tabs>
                <w:tab w:val="left" w:pos="993"/>
              </w:tabs>
              <w:ind w:right="-284"/>
              <w:rPr>
                <w:rFonts w:ascii="Arial" w:hAnsi="Arial" w:cs="Arial"/>
                <w:sz w:val="21"/>
                <w:szCs w:val="21"/>
              </w:rPr>
            </w:pPr>
            <w:r w:rsidRPr="00AB022C">
              <w:rPr>
                <w:rFonts w:ascii="Arial" w:hAnsi="Arial" w:cs="Arial"/>
                <w:sz w:val="21"/>
                <w:szCs w:val="21"/>
              </w:rPr>
              <w:t xml:space="preserve">Финост на филтрация на охлаждаща вода </w:t>
            </w:r>
          </w:p>
        </w:tc>
        <w:tc>
          <w:tcPr>
            <w:tcW w:w="3791" w:type="dxa"/>
            <w:shd w:val="clear" w:color="auto" w:fill="auto"/>
            <w:vAlign w:val="center"/>
          </w:tcPr>
          <w:p w14:paraId="441B32DA" w14:textId="77777777" w:rsidR="00554084" w:rsidRPr="00AB022C" w:rsidRDefault="00554084" w:rsidP="00554084">
            <w:pPr>
              <w:tabs>
                <w:tab w:val="left" w:pos="993"/>
              </w:tabs>
              <w:ind w:right="-284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AB022C">
              <w:rPr>
                <w:rFonts w:ascii="Arial" w:hAnsi="Arial" w:cs="Arial"/>
                <w:sz w:val="21"/>
                <w:szCs w:val="21"/>
              </w:rPr>
              <w:t>300 µ</w:t>
            </w:r>
            <w:r w:rsidRPr="00AB022C">
              <w:rPr>
                <w:rFonts w:ascii="Arial" w:hAnsi="Arial" w:cs="Arial"/>
                <w:sz w:val="21"/>
                <w:szCs w:val="21"/>
                <w:lang w:val="en-US"/>
              </w:rPr>
              <w:t>m</w:t>
            </w:r>
          </w:p>
        </w:tc>
      </w:tr>
      <w:tr w:rsidR="00554084" w:rsidRPr="00AB022C" w14:paraId="4904F98C" w14:textId="77777777" w:rsidTr="000730B2">
        <w:tc>
          <w:tcPr>
            <w:tcW w:w="9072" w:type="dxa"/>
            <w:gridSpan w:val="3"/>
            <w:shd w:val="clear" w:color="auto" w:fill="auto"/>
            <w:vAlign w:val="center"/>
          </w:tcPr>
          <w:p w14:paraId="173AE236" w14:textId="77777777" w:rsidR="00554084" w:rsidRPr="00AB022C" w:rsidRDefault="00554084" w:rsidP="00554084">
            <w:pPr>
              <w:tabs>
                <w:tab w:val="left" w:pos="993"/>
              </w:tabs>
              <w:ind w:right="-284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AB022C">
              <w:rPr>
                <w:rFonts w:ascii="Arial" w:hAnsi="Arial" w:cs="Arial"/>
                <w:b/>
                <w:bCs/>
                <w:sz w:val="21"/>
                <w:szCs w:val="21"/>
              </w:rPr>
              <w:t>Конструкция</w:t>
            </w:r>
          </w:p>
        </w:tc>
      </w:tr>
      <w:tr w:rsidR="00554084" w:rsidRPr="00AB022C" w14:paraId="3605AB07" w14:textId="77777777" w:rsidTr="000730B2">
        <w:tc>
          <w:tcPr>
            <w:tcW w:w="508" w:type="dxa"/>
            <w:shd w:val="clear" w:color="auto" w:fill="auto"/>
            <w:vAlign w:val="center"/>
          </w:tcPr>
          <w:p w14:paraId="5EE65815" w14:textId="77777777" w:rsidR="00554084" w:rsidRPr="00AB022C" w:rsidRDefault="004C3ACD" w:rsidP="00554084">
            <w:pPr>
              <w:tabs>
                <w:tab w:val="left" w:pos="993"/>
              </w:tabs>
              <w:ind w:right="-573"/>
              <w:rPr>
                <w:rFonts w:ascii="Arial" w:hAnsi="Arial" w:cs="Arial"/>
                <w:sz w:val="21"/>
                <w:szCs w:val="21"/>
                <w:lang w:val="bg-BG" w:eastAsia="bg-BG"/>
              </w:rPr>
            </w:pPr>
            <w:r w:rsidRPr="00AB022C">
              <w:rPr>
                <w:rFonts w:ascii="Arial" w:hAnsi="Arial" w:cs="Arial"/>
                <w:sz w:val="21"/>
                <w:szCs w:val="21"/>
                <w:lang w:val="bg-BG" w:eastAsia="bg-BG"/>
              </w:rPr>
              <w:t>9.</w:t>
            </w:r>
          </w:p>
        </w:tc>
        <w:tc>
          <w:tcPr>
            <w:tcW w:w="4773" w:type="dxa"/>
            <w:shd w:val="clear" w:color="auto" w:fill="auto"/>
            <w:vAlign w:val="center"/>
          </w:tcPr>
          <w:p w14:paraId="45CE10DE" w14:textId="77777777" w:rsidR="00554084" w:rsidRPr="00AB022C" w:rsidRDefault="00554084" w:rsidP="00554084">
            <w:pPr>
              <w:tabs>
                <w:tab w:val="left" w:pos="993"/>
              </w:tabs>
              <w:ind w:right="-284"/>
              <w:rPr>
                <w:rFonts w:ascii="Arial" w:hAnsi="Arial" w:cs="Arial"/>
                <w:sz w:val="21"/>
                <w:szCs w:val="21"/>
                <w:lang w:val="bg-BG" w:eastAsia="bg-BG"/>
              </w:rPr>
            </w:pPr>
            <w:r w:rsidRPr="00AB022C">
              <w:rPr>
                <w:rFonts w:ascii="Arial" w:hAnsi="Arial" w:cs="Arial"/>
                <w:sz w:val="21"/>
                <w:szCs w:val="21"/>
                <w:lang w:val="bg-BG" w:eastAsia="bg-BG"/>
              </w:rPr>
              <w:t>Брой тръби в един маслоохладител</w:t>
            </w:r>
          </w:p>
        </w:tc>
        <w:tc>
          <w:tcPr>
            <w:tcW w:w="3791" w:type="dxa"/>
            <w:shd w:val="clear" w:color="auto" w:fill="auto"/>
          </w:tcPr>
          <w:p w14:paraId="0D69FC6D" w14:textId="77777777" w:rsidR="00554084" w:rsidRPr="00AB022C" w:rsidRDefault="00554084" w:rsidP="00554084">
            <w:pPr>
              <w:tabs>
                <w:tab w:val="left" w:pos="993"/>
              </w:tabs>
              <w:ind w:right="-284"/>
              <w:jc w:val="both"/>
              <w:rPr>
                <w:rFonts w:ascii="Arial" w:eastAsia="Calibri" w:hAnsi="Arial" w:cs="Arial"/>
                <w:color w:val="000000"/>
                <w:sz w:val="21"/>
                <w:szCs w:val="21"/>
                <w:lang w:val="bg-BG"/>
              </w:rPr>
            </w:pPr>
            <w:r w:rsidRPr="00AB022C">
              <w:rPr>
                <w:rFonts w:ascii="Arial" w:eastAsia="Calibri" w:hAnsi="Arial" w:cs="Arial"/>
                <w:color w:val="000000"/>
                <w:sz w:val="21"/>
                <w:szCs w:val="21"/>
                <w:lang w:val="bg-BG"/>
              </w:rPr>
              <w:t>96 бр.</w:t>
            </w:r>
          </w:p>
        </w:tc>
      </w:tr>
      <w:tr w:rsidR="00554084" w:rsidRPr="00AB022C" w14:paraId="03D42754" w14:textId="77777777" w:rsidTr="000730B2">
        <w:tc>
          <w:tcPr>
            <w:tcW w:w="508" w:type="dxa"/>
            <w:shd w:val="clear" w:color="auto" w:fill="auto"/>
            <w:vAlign w:val="center"/>
          </w:tcPr>
          <w:p w14:paraId="127F05AF" w14:textId="77777777" w:rsidR="00554084" w:rsidRPr="00AB022C" w:rsidRDefault="004C3ACD" w:rsidP="00554084">
            <w:pPr>
              <w:tabs>
                <w:tab w:val="left" w:pos="993"/>
              </w:tabs>
              <w:ind w:right="-573"/>
              <w:rPr>
                <w:rFonts w:ascii="Arial" w:hAnsi="Arial" w:cs="Arial"/>
                <w:sz w:val="21"/>
                <w:szCs w:val="21"/>
                <w:lang w:val="bg-BG" w:eastAsia="bg-BG"/>
              </w:rPr>
            </w:pPr>
            <w:r w:rsidRPr="00AB022C">
              <w:rPr>
                <w:rFonts w:ascii="Arial" w:hAnsi="Arial" w:cs="Arial"/>
                <w:sz w:val="21"/>
                <w:szCs w:val="21"/>
                <w:lang w:val="bg-BG" w:eastAsia="bg-BG"/>
              </w:rPr>
              <w:t>10.</w:t>
            </w:r>
          </w:p>
        </w:tc>
        <w:tc>
          <w:tcPr>
            <w:tcW w:w="4773" w:type="dxa"/>
            <w:shd w:val="clear" w:color="auto" w:fill="auto"/>
            <w:vAlign w:val="center"/>
          </w:tcPr>
          <w:p w14:paraId="2E09D1C2" w14:textId="77777777" w:rsidR="00554084" w:rsidRPr="00AB022C" w:rsidRDefault="00554084" w:rsidP="00554084">
            <w:pPr>
              <w:tabs>
                <w:tab w:val="left" w:pos="993"/>
              </w:tabs>
              <w:ind w:right="-284"/>
              <w:rPr>
                <w:rFonts w:ascii="Arial" w:hAnsi="Arial" w:cs="Arial"/>
                <w:sz w:val="21"/>
                <w:szCs w:val="21"/>
              </w:rPr>
            </w:pPr>
            <w:r w:rsidRPr="00AB022C">
              <w:rPr>
                <w:rFonts w:ascii="Arial" w:hAnsi="Arial" w:cs="Arial"/>
                <w:sz w:val="21"/>
                <w:szCs w:val="21"/>
              </w:rPr>
              <w:t xml:space="preserve">Размер на тръбите </w:t>
            </w:r>
          </w:p>
        </w:tc>
        <w:tc>
          <w:tcPr>
            <w:tcW w:w="3791" w:type="dxa"/>
            <w:shd w:val="clear" w:color="auto" w:fill="auto"/>
            <w:vAlign w:val="center"/>
          </w:tcPr>
          <w:p w14:paraId="49C0C862" w14:textId="77777777" w:rsidR="00554084" w:rsidRPr="00AB022C" w:rsidRDefault="00554084" w:rsidP="00554084">
            <w:pPr>
              <w:tabs>
                <w:tab w:val="left" w:pos="993"/>
              </w:tabs>
              <w:ind w:right="-284"/>
              <w:rPr>
                <w:rFonts w:ascii="Arial" w:hAnsi="Arial" w:cs="Arial"/>
                <w:sz w:val="21"/>
                <w:szCs w:val="21"/>
              </w:rPr>
            </w:pPr>
            <w:r w:rsidRPr="00AB022C">
              <w:rPr>
                <w:rFonts w:ascii="Arial" w:hAnsi="Arial" w:cs="Arial"/>
                <w:sz w:val="21"/>
                <w:szCs w:val="21"/>
              </w:rPr>
              <w:t>Ø</w:t>
            </w:r>
            <w:r w:rsidRPr="00AB022C">
              <w:rPr>
                <w:rFonts w:ascii="Arial" w:hAnsi="Arial" w:cs="Arial"/>
                <w:sz w:val="21"/>
                <w:szCs w:val="21"/>
                <w:lang w:val="bg-BG"/>
              </w:rPr>
              <w:t>20</w:t>
            </w:r>
            <w:r w:rsidRPr="00AB022C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Pr="00AB022C">
              <w:rPr>
                <w:rFonts w:ascii="Arial" w:hAnsi="Arial" w:cs="Arial"/>
                <w:sz w:val="21"/>
                <w:szCs w:val="21"/>
              </w:rPr>
              <w:t>x</w:t>
            </w:r>
            <w:r w:rsidRPr="00AB022C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Pr="00AB022C">
              <w:rPr>
                <w:rFonts w:ascii="Arial" w:hAnsi="Arial" w:cs="Arial"/>
                <w:color w:val="000000" w:themeColor="text1"/>
                <w:sz w:val="21"/>
                <w:szCs w:val="21"/>
                <w:lang w:val="bg-BG"/>
              </w:rPr>
              <w:t>2</w:t>
            </w:r>
            <w:r w:rsidRPr="00AB022C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</w:t>
            </w:r>
            <w:r w:rsidRPr="00AB022C">
              <w:rPr>
                <w:rFonts w:ascii="Arial" w:hAnsi="Arial" w:cs="Arial"/>
                <w:sz w:val="21"/>
                <w:szCs w:val="21"/>
                <w:lang w:val="en-US"/>
              </w:rPr>
              <w:t>mm</w:t>
            </w:r>
          </w:p>
        </w:tc>
      </w:tr>
      <w:tr w:rsidR="002905F9" w:rsidRPr="00AB022C" w14:paraId="20494FF5" w14:textId="77777777" w:rsidTr="000730B2">
        <w:tc>
          <w:tcPr>
            <w:tcW w:w="508" w:type="dxa"/>
            <w:shd w:val="clear" w:color="auto" w:fill="auto"/>
            <w:vAlign w:val="center"/>
          </w:tcPr>
          <w:p w14:paraId="7CF57F2E" w14:textId="77777777" w:rsidR="002905F9" w:rsidRPr="00AB022C" w:rsidRDefault="002905F9" w:rsidP="002905F9">
            <w:pPr>
              <w:tabs>
                <w:tab w:val="left" w:pos="993"/>
              </w:tabs>
              <w:ind w:right="-573"/>
              <w:rPr>
                <w:rFonts w:ascii="Arial" w:hAnsi="Arial" w:cs="Arial"/>
                <w:sz w:val="21"/>
                <w:szCs w:val="21"/>
                <w:lang w:val="bg-BG" w:eastAsia="bg-BG"/>
              </w:rPr>
            </w:pPr>
            <w:r w:rsidRPr="00AB022C">
              <w:rPr>
                <w:rFonts w:ascii="Arial" w:hAnsi="Arial" w:cs="Arial"/>
                <w:sz w:val="21"/>
                <w:szCs w:val="21"/>
                <w:lang w:val="bg-BG" w:eastAsia="bg-BG"/>
              </w:rPr>
              <w:t>11.</w:t>
            </w:r>
          </w:p>
        </w:tc>
        <w:tc>
          <w:tcPr>
            <w:tcW w:w="4773" w:type="dxa"/>
            <w:shd w:val="clear" w:color="auto" w:fill="auto"/>
            <w:vAlign w:val="center"/>
          </w:tcPr>
          <w:p w14:paraId="711CF45B" w14:textId="77777777" w:rsidR="002905F9" w:rsidRPr="00AB022C" w:rsidRDefault="002905F9" w:rsidP="002905F9">
            <w:pPr>
              <w:tabs>
                <w:tab w:val="left" w:pos="993"/>
              </w:tabs>
              <w:ind w:right="-284"/>
              <w:rPr>
                <w:rFonts w:ascii="Arial" w:hAnsi="Arial" w:cs="Arial"/>
                <w:sz w:val="21"/>
                <w:szCs w:val="21"/>
              </w:rPr>
            </w:pPr>
            <w:r w:rsidRPr="00AB022C">
              <w:rPr>
                <w:rFonts w:ascii="Arial" w:hAnsi="Arial" w:cs="Arial"/>
                <w:sz w:val="21"/>
                <w:szCs w:val="21"/>
                <w:lang w:val="bg-BG" w:eastAsia="bg-BG"/>
              </w:rPr>
              <w:t>Брой</w:t>
            </w:r>
            <w:r>
              <w:rPr>
                <w:rFonts w:ascii="Arial" w:hAnsi="Arial" w:cs="Arial"/>
                <w:sz w:val="21"/>
                <w:szCs w:val="21"/>
                <w:lang w:val="bg-BG" w:eastAsia="bg-BG"/>
              </w:rPr>
              <w:t xml:space="preserve"> укрепващи</w:t>
            </w:r>
            <w:r w:rsidRPr="00AB022C">
              <w:rPr>
                <w:rFonts w:ascii="Arial" w:hAnsi="Arial" w:cs="Arial"/>
                <w:sz w:val="21"/>
                <w:szCs w:val="21"/>
                <w:lang w:val="bg-BG" w:eastAsia="bg-BG"/>
              </w:rPr>
              <w:t xml:space="preserve"> тръби в един маслоохладител</w:t>
            </w:r>
          </w:p>
        </w:tc>
        <w:tc>
          <w:tcPr>
            <w:tcW w:w="3791" w:type="dxa"/>
            <w:shd w:val="clear" w:color="auto" w:fill="auto"/>
            <w:vAlign w:val="center"/>
          </w:tcPr>
          <w:p w14:paraId="7ED72F94" w14:textId="77777777" w:rsidR="002905F9" w:rsidRPr="002905F9" w:rsidRDefault="002905F9" w:rsidP="002905F9">
            <w:pPr>
              <w:tabs>
                <w:tab w:val="left" w:pos="993"/>
              </w:tabs>
              <w:ind w:right="-284"/>
              <w:rPr>
                <w:rFonts w:ascii="Arial" w:hAnsi="Arial" w:cs="Arial"/>
                <w:sz w:val="21"/>
                <w:szCs w:val="21"/>
                <w:lang w:val="bg-BG"/>
              </w:rPr>
            </w:pPr>
            <w:r>
              <w:rPr>
                <w:rFonts w:ascii="Arial" w:hAnsi="Arial" w:cs="Arial"/>
                <w:sz w:val="21"/>
                <w:szCs w:val="21"/>
                <w:lang w:val="bg-BG"/>
              </w:rPr>
              <w:t>2 бр.</w:t>
            </w:r>
          </w:p>
        </w:tc>
      </w:tr>
      <w:tr w:rsidR="002905F9" w:rsidRPr="00AB022C" w14:paraId="013AB32C" w14:textId="77777777" w:rsidTr="000730B2">
        <w:tc>
          <w:tcPr>
            <w:tcW w:w="508" w:type="dxa"/>
            <w:shd w:val="clear" w:color="auto" w:fill="auto"/>
            <w:vAlign w:val="center"/>
          </w:tcPr>
          <w:p w14:paraId="378D21FA" w14:textId="77777777" w:rsidR="002905F9" w:rsidRPr="00AB022C" w:rsidRDefault="002905F9" w:rsidP="002905F9">
            <w:pPr>
              <w:tabs>
                <w:tab w:val="left" w:pos="993"/>
              </w:tabs>
              <w:ind w:right="-573"/>
              <w:rPr>
                <w:rFonts w:ascii="Arial" w:hAnsi="Arial" w:cs="Arial"/>
                <w:sz w:val="21"/>
                <w:szCs w:val="21"/>
                <w:lang w:val="bg-BG" w:eastAsia="bg-BG"/>
              </w:rPr>
            </w:pPr>
            <w:r w:rsidRPr="00AB022C">
              <w:rPr>
                <w:rFonts w:ascii="Arial" w:hAnsi="Arial" w:cs="Arial"/>
                <w:sz w:val="21"/>
                <w:szCs w:val="21"/>
                <w:lang w:val="bg-BG" w:eastAsia="bg-BG"/>
              </w:rPr>
              <w:t>12.</w:t>
            </w:r>
          </w:p>
        </w:tc>
        <w:tc>
          <w:tcPr>
            <w:tcW w:w="4773" w:type="dxa"/>
            <w:shd w:val="clear" w:color="auto" w:fill="auto"/>
            <w:vAlign w:val="center"/>
          </w:tcPr>
          <w:p w14:paraId="3C5D4199" w14:textId="77777777" w:rsidR="002905F9" w:rsidRPr="00AB022C" w:rsidRDefault="002905F9" w:rsidP="002905F9">
            <w:pPr>
              <w:tabs>
                <w:tab w:val="left" w:pos="993"/>
              </w:tabs>
              <w:ind w:right="-284"/>
              <w:rPr>
                <w:rFonts w:ascii="Arial" w:hAnsi="Arial" w:cs="Arial"/>
                <w:sz w:val="21"/>
                <w:szCs w:val="21"/>
                <w:lang w:val="bg-BG" w:eastAsia="bg-BG"/>
              </w:rPr>
            </w:pPr>
            <w:r w:rsidRPr="00AB022C">
              <w:rPr>
                <w:rFonts w:ascii="Arial" w:hAnsi="Arial" w:cs="Arial"/>
                <w:sz w:val="21"/>
                <w:szCs w:val="21"/>
              </w:rPr>
              <w:t>Размер на</w:t>
            </w:r>
            <w:r>
              <w:rPr>
                <w:rFonts w:ascii="Arial" w:hAnsi="Arial" w:cs="Arial"/>
                <w:sz w:val="21"/>
                <w:szCs w:val="21"/>
                <w:lang w:val="bg-BG"/>
              </w:rPr>
              <w:t xml:space="preserve"> укрепващи</w:t>
            </w:r>
            <w:r w:rsidRPr="00AB022C">
              <w:rPr>
                <w:rFonts w:ascii="Arial" w:hAnsi="Arial" w:cs="Arial"/>
                <w:sz w:val="21"/>
                <w:szCs w:val="21"/>
              </w:rPr>
              <w:t xml:space="preserve"> тръби</w:t>
            </w:r>
          </w:p>
        </w:tc>
        <w:tc>
          <w:tcPr>
            <w:tcW w:w="3791" w:type="dxa"/>
            <w:shd w:val="clear" w:color="auto" w:fill="auto"/>
            <w:vAlign w:val="center"/>
          </w:tcPr>
          <w:p w14:paraId="60AA52E3" w14:textId="77777777" w:rsidR="002905F9" w:rsidRDefault="002905F9" w:rsidP="002905F9">
            <w:pPr>
              <w:tabs>
                <w:tab w:val="left" w:pos="993"/>
              </w:tabs>
              <w:ind w:right="-284"/>
              <w:rPr>
                <w:rFonts w:ascii="Arial" w:hAnsi="Arial" w:cs="Arial"/>
                <w:sz w:val="21"/>
                <w:szCs w:val="21"/>
                <w:lang w:val="bg-BG"/>
              </w:rPr>
            </w:pPr>
            <w:r w:rsidRPr="00AB022C">
              <w:rPr>
                <w:rFonts w:ascii="Arial" w:eastAsia="Calibri" w:hAnsi="Arial" w:cs="Arial"/>
                <w:snapToGrid w:val="0"/>
                <w:sz w:val="21"/>
                <w:szCs w:val="21"/>
              </w:rPr>
              <w:t>Ø</w:t>
            </w:r>
            <w:r w:rsidRPr="00AB022C">
              <w:rPr>
                <w:rFonts w:ascii="Arial" w:eastAsia="Calibri" w:hAnsi="Arial" w:cs="Arial"/>
                <w:snapToGrid w:val="0"/>
                <w:sz w:val="21"/>
                <w:szCs w:val="21"/>
                <w:lang w:val="bg-BG"/>
              </w:rPr>
              <w:t>24х2</w:t>
            </w:r>
            <w:r>
              <w:rPr>
                <w:rFonts w:ascii="Arial" w:eastAsia="Calibri" w:hAnsi="Arial" w:cs="Arial"/>
                <w:snapToGrid w:val="0"/>
                <w:sz w:val="21"/>
                <w:szCs w:val="21"/>
                <w:lang w:val="bg-BG"/>
              </w:rPr>
              <w:t xml:space="preserve"> </w:t>
            </w:r>
            <w:r w:rsidRPr="00AB022C">
              <w:rPr>
                <w:rFonts w:ascii="Arial" w:hAnsi="Arial" w:cs="Arial"/>
                <w:sz w:val="21"/>
                <w:szCs w:val="21"/>
                <w:lang w:val="en-US"/>
              </w:rPr>
              <w:t xml:space="preserve">mm </w:t>
            </w:r>
          </w:p>
        </w:tc>
      </w:tr>
      <w:tr w:rsidR="002905F9" w:rsidRPr="00AB022C" w14:paraId="7E80E117" w14:textId="77777777" w:rsidTr="000730B2">
        <w:tc>
          <w:tcPr>
            <w:tcW w:w="508" w:type="dxa"/>
            <w:shd w:val="clear" w:color="auto" w:fill="auto"/>
            <w:vAlign w:val="center"/>
          </w:tcPr>
          <w:p w14:paraId="43F85741" w14:textId="77777777" w:rsidR="002905F9" w:rsidRPr="00AB022C" w:rsidRDefault="002905F9" w:rsidP="002905F9">
            <w:pPr>
              <w:tabs>
                <w:tab w:val="left" w:pos="993"/>
              </w:tabs>
              <w:ind w:right="-573"/>
              <w:rPr>
                <w:rFonts w:ascii="Arial" w:hAnsi="Arial" w:cs="Arial"/>
                <w:sz w:val="21"/>
                <w:szCs w:val="21"/>
                <w:lang w:val="bg-BG" w:eastAsia="bg-BG"/>
              </w:rPr>
            </w:pPr>
            <w:r w:rsidRPr="00AB022C">
              <w:rPr>
                <w:rFonts w:ascii="Arial" w:hAnsi="Arial" w:cs="Arial"/>
                <w:sz w:val="21"/>
                <w:szCs w:val="21"/>
                <w:lang w:val="bg-BG" w:eastAsia="bg-BG"/>
              </w:rPr>
              <w:t>13.</w:t>
            </w:r>
          </w:p>
        </w:tc>
        <w:tc>
          <w:tcPr>
            <w:tcW w:w="4773" w:type="dxa"/>
            <w:shd w:val="clear" w:color="auto" w:fill="auto"/>
            <w:vAlign w:val="center"/>
          </w:tcPr>
          <w:p w14:paraId="29384244" w14:textId="77777777" w:rsidR="002905F9" w:rsidRPr="00AB022C" w:rsidRDefault="002905F9" w:rsidP="002905F9">
            <w:pPr>
              <w:tabs>
                <w:tab w:val="left" w:pos="993"/>
              </w:tabs>
              <w:ind w:right="-284"/>
              <w:rPr>
                <w:rFonts w:ascii="Arial" w:hAnsi="Arial" w:cs="Arial"/>
                <w:sz w:val="21"/>
                <w:szCs w:val="21"/>
              </w:rPr>
            </w:pPr>
            <w:r w:rsidRPr="00AB022C">
              <w:rPr>
                <w:rFonts w:ascii="Arial" w:hAnsi="Arial" w:cs="Arial"/>
                <w:sz w:val="21"/>
                <w:szCs w:val="21"/>
              </w:rPr>
              <w:t xml:space="preserve">Закрепване на тръбите към </w:t>
            </w:r>
            <w:r w:rsidRPr="00AB022C">
              <w:rPr>
                <w:rFonts w:ascii="Arial" w:hAnsi="Arial" w:cs="Arial"/>
                <w:sz w:val="21"/>
                <w:szCs w:val="21"/>
                <w:lang w:val="bg-BG" w:eastAsia="bg-BG"/>
              </w:rPr>
              <w:t>т</w:t>
            </w:r>
            <w:r w:rsidRPr="00AB022C">
              <w:rPr>
                <w:rFonts w:ascii="Arial" w:hAnsi="Arial" w:cs="Arial"/>
                <w:sz w:val="21"/>
                <w:szCs w:val="21"/>
                <w:lang w:eastAsia="bg-BG"/>
              </w:rPr>
              <w:t>ръбн</w:t>
            </w:r>
            <w:r w:rsidRPr="00AB022C">
              <w:rPr>
                <w:rFonts w:ascii="Arial" w:hAnsi="Arial" w:cs="Arial"/>
                <w:sz w:val="21"/>
                <w:szCs w:val="21"/>
                <w:lang w:val="bg-BG" w:eastAsia="bg-BG"/>
              </w:rPr>
              <w:t>а</w:t>
            </w:r>
            <w:r w:rsidRPr="00AB022C">
              <w:rPr>
                <w:rFonts w:ascii="Arial" w:hAnsi="Arial" w:cs="Arial"/>
                <w:sz w:val="21"/>
                <w:szCs w:val="21"/>
                <w:lang w:eastAsia="bg-BG"/>
              </w:rPr>
              <w:t xml:space="preserve"> </w:t>
            </w:r>
            <w:r w:rsidRPr="00AB022C">
              <w:rPr>
                <w:rFonts w:ascii="Arial" w:hAnsi="Arial" w:cs="Arial"/>
                <w:sz w:val="21"/>
                <w:szCs w:val="21"/>
                <w:lang w:val="bg-BG" w:eastAsia="bg-BG"/>
              </w:rPr>
              <w:t>дъска</w:t>
            </w:r>
          </w:p>
        </w:tc>
        <w:tc>
          <w:tcPr>
            <w:tcW w:w="3791" w:type="dxa"/>
            <w:shd w:val="clear" w:color="auto" w:fill="auto"/>
            <w:vAlign w:val="center"/>
          </w:tcPr>
          <w:p w14:paraId="6E52EDFC" w14:textId="77777777" w:rsidR="002905F9" w:rsidRPr="00AB022C" w:rsidRDefault="002905F9" w:rsidP="002905F9">
            <w:pPr>
              <w:tabs>
                <w:tab w:val="left" w:pos="993"/>
              </w:tabs>
              <w:ind w:right="-284"/>
              <w:rPr>
                <w:rFonts w:ascii="Arial" w:hAnsi="Arial" w:cs="Arial"/>
                <w:sz w:val="21"/>
                <w:szCs w:val="21"/>
              </w:rPr>
            </w:pPr>
            <w:r w:rsidRPr="00AB022C">
              <w:rPr>
                <w:rFonts w:ascii="Arial" w:hAnsi="Arial" w:cs="Arial"/>
                <w:sz w:val="21"/>
                <w:szCs w:val="21"/>
              </w:rPr>
              <w:t>Чрез развалцоване (без запояване)</w:t>
            </w:r>
          </w:p>
        </w:tc>
      </w:tr>
      <w:tr w:rsidR="002905F9" w:rsidRPr="00AB022C" w14:paraId="2A5D4CF2" w14:textId="77777777" w:rsidTr="000730B2">
        <w:tc>
          <w:tcPr>
            <w:tcW w:w="508" w:type="dxa"/>
            <w:shd w:val="clear" w:color="auto" w:fill="auto"/>
            <w:vAlign w:val="center"/>
          </w:tcPr>
          <w:p w14:paraId="31483BFF" w14:textId="77777777" w:rsidR="002905F9" w:rsidRPr="00AB022C" w:rsidRDefault="002905F9" w:rsidP="002905F9">
            <w:pPr>
              <w:tabs>
                <w:tab w:val="left" w:pos="993"/>
              </w:tabs>
              <w:ind w:right="-573"/>
              <w:rPr>
                <w:rFonts w:ascii="Arial" w:hAnsi="Arial" w:cs="Arial"/>
                <w:sz w:val="21"/>
                <w:szCs w:val="21"/>
                <w:lang w:val="bg-BG" w:eastAsia="bg-BG"/>
              </w:rPr>
            </w:pPr>
            <w:r w:rsidRPr="00AB022C">
              <w:rPr>
                <w:rFonts w:ascii="Arial" w:hAnsi="Arial" w:cs="Arial"/>
                <w:sz w:val="21"/>
                <w:szCs w:val="21"/>
                <w:lang w:val="bg-BG" w:eastAsia="bg-BG"/>
              </w:rPr>
              <w:t>14.</w:t>
            </w:r>
          </w:p>
        </w:tc>
        <w:tc>
          <w:tcPr>
            <w:tcW w:w="4773" w:type="dxa"/>
            <w:shd w:val="clear" w:color="auto" w:fill="auto"/>
            <w:vAlign w:val="center"/>
          </w:tcPr>
          <w:p w14:paraId="3B327D3A" w14:textId="77777777" w:rsidR="002905F9" w:rsidRPr="00285FE3" w:rsidRDefault="002905F9" w:rsidP="002905F9">
            <w:pPr>
              <w:tabs>
                <w:tab w:val="left" w:pos="993"/>
              </w:tabs>
              <w:ind w:right="-284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AB022C">
              <w:rPr>
                <w:rFonts w:ascii="Arial" w:hAnsi="Arial" w:cs="Arial"/>
                <w:sz w:val="21"/>
                <w:szCs w:val="21"/>
              </w:rPr>
              <w:t xml:space="preserve">Закрепване на </w:t>
            </w:r>
            <w:r w:rsidRPr="00AB022C">
              <w:rPr>
                <w:rFonts w:ascii="Arial" w:hAnsi="Arial" w:cs="Arial"/>
                <w:sz w:val="21"/>
                <w:szCs w:val="21"/>
                <w:lang w:val="bg-BG" w:eastAsia="bg-BG"/>
              </w:rPr>
              <w:t>укрепващи тръби</w:t>
            </w:r>
            <w:r w:rsidRPr="00AB022C">
              <w:rPr>
                <w:rFonts w:ascii="Arial" w:hAnsi="Arial" w:cs="Arial"/>
                <w:sz w:val="21"/>
                <w:szCs w:val="21"/>
              </w:rPr>
              <w:t xml:space="preserve"> към </w:t>
            </w:r>
            <w:r w:rsidR="00F932FF" w:rsidRPr="00AB022C">
              <w:rPr>
                <w:rFonts w:ascii="Arial" w:hAnsi="Arial" w:cs="Arial"/>
                <w:sz w:val="21"/>
                <w:szCs w:val="21"/>
                <w:lang w:val="bg-BG" w:eastAsia="bg-BG"/>
              </w:rPr>
              <w:t>т</w:t>
            </w:r>
            <w:r w:rsidR="00F932FF" w:rsidRPr="00AB022C">
              <w:rPr>
                <w:rFonts w:ascii="Arial" w:hAnsi="Arial" w:cs="Arial"/>
                <w:sz w:val="21"/>
                <w:szCs w:val="21"/>
                <w:lang w:eastAsia="bg-BG"/>
              </w:rPr>
              <w:t>ръбн</w:t>
            </w:r>
            <w:r w:rsidR="00F932FF" w:rsidRPr="00AB022C">
              <w:rPr>
                <w:rFonts w:ascii="Arial" w:hAnsi="Arial" w:cs="Arial"/>
                <w:sz w:val="21"/>
                <w:szCs w:val="21"/>
                <w:lang w:val="bg-BG" w:eastAsia="bg-BG"/>
              </w:rPr>
              <w:t>а дъска</w:t>
            </w:r>
          </w:p>
        </w:tc>
        <w:tc>
          <w:tcPr>
            <w:tcW w:w="3791" w:type="dxa"/>
            <w:shd w:val="clear" w:color="auto" w:fill="auto"/>
            <w:vAlign w:val="center"/>
          </w:tcPr>
          <w:p w14:paraId="1AFB00E0" w14:textId="77777777" w:rsidR="002905F9" w:rsidRPr="00AB022C" w:rsidRDefault="002905F9" w:rsidP="002905F9">
            <w:pPr>
              <w:tabs>
                <w:tab w:val="left" w:pos="993"/>
              </w:tabs>
              <w:ind w:right="-284"/>
              <w:rPr>
                <w:rFonts w:ascii="Arial" w:hAnsi="Arial" w:cs="Arial"/>
                <w:sz w:val="21"/>
                <w:szCs w:val="21"/>
                <w:lang w:val="bg-BG"/>
              </w:rPr>
            </w:pPr>
            <w:r w:rsidRPr="00AB022C">
              <w:rPr>
                <w:rFonts w:ascii="Arial" w:hAnsi="Arial" w:cs="Arial"/>
                <w:sz w:val="21"/>
                <w:szCs w:val="21"/>
                <w:lang w:val="bg-BG"/>
              </w:rPr>
              <w:t>Чрез завяряване</w:t>
            </w:r>
          </w:p>
        </w:tc>
      </w:tr>
      <w:tr w:rsidR="002905F9" w:rsidRPr="00AB022C" w14:paraId="01481688" w14:textId="77777777" w:rsidTr="000730B2">
        <w:tc>
          <w:tcPr>
            <w:tcW w:w="508" w:type="dxa"/>
            <w:shd w:val="clear" w:color="auto" w:fill="auto"/>
            <w:vAlign w:val="center"/>
          </w:tcPr>
          <w:p w14:paraId="585DA2E6" w14:textId="77777777" w:rsidR="002905F9" w:rsidRPr="00AB022C" w:rsidRDefault="002905F9" w:rsidP="002905F9">
            <w:pPr>
              <w:tabs>
                <w:tab w:val="left" w:pos="993"/>
              </w:tabs>
              <w:ind w:right="-573"/>
              <w:rPr>
                <w:rFonts w:ascii="Arial" w:hAnsi="Arial" w:cs="Arial"/>
                <w:sz w:val="21"/>
                <w:szCs w:val="21"/>
                <w:lang w:val="bg-BG" w:eastAsia="bg-BG"/>
              </w:rPr>
            </w:pPr>
            <w:r w:rsidRPr="00AB022C">
              <w:rPr>
                <w:rFonts w:ascii="Arial" w:hAnsi="Arial" w:cs="Arial"/>
                <w:sz w:val="21"/>
                <w:szCs w:val="21"/>
                <w:lang w:val="bg-BG" w:eastAsia="bg-BG"/>
              </w:rPr>
              <w:t>1</w:t>
            </w:r>
            <w:r w:rsidR="00A24EB3">
              <w:rPr>
                <w:rFonts w:ascii="Arial" w:hAnsi="Arial" w:cs="Arial"/>
                <w:sz w:val="21"/>
                <w:szCs w:val="21"/>
                <w:lang w:val="bg-BG" w:eastAsia="bg-BG"/>
              </w:rPr>
              <w:t>5</w:t>
            </w:r>
            <w:r w:rsidRPr="00AB022C">
              <w:rPr>
                <w:rFonts w:ascii="Arial" w:hAnsi="Arial" w:cs="Arial"/>
                <w:sz w:val="21"/>
                <w:szCs w:val="21"/>
                <w:lang w:val="bg-BG" w:eastAsia="bg-BG"/>
              </w:rPr>
              <w:t>.</w:t>
            </w:r>
          </w:p>
        </w:tc>
        <w:tc>
          <w:tcPr>
            <w:tcW w:w="4773" w:type="dxa"/>
            <w:shd w:val="clear" w:color="auto" w:fill="auto"/>
            <w:vAlign w:val="center"/>
          </w:tcPr>
          <w:p w14:paraId="1B3F3A3B" w14:textId="77777777" w:rsidR="002905F9" w:rsidRPr="00C544C6" w:rsidRDefault="002905F9" w:rsidP="002905F9">
            <w:pPr>
              <w:tabs>
                <w:tab w:val="left" w:pos="993"/>
              </w:tabs>
              <w:ind w:right="-284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AB022C">
              <w:rPr>
                <w:rFonts w:ascii="Arial" w:hAnsi="Arial" w:cs="Arial"/>
                <w:sz w:val="21"/>
                <w:szCs w:val="21"/>
                <w:lang w:val="bg-BG"/>
              </w:rPr>
              <w:t>Свър</w:t>
            </w:r>
            <w:r>
              <w:rPr>
                <w:rFonts w:ascii="Arial" w:hAnsi="Arial" w:cs="Arial"/>
                <w:sz w:val="21"/>
                <w:szCs w:val="21"/>
                <w:lang w:val="bg-BG"/>
              </w:rPr>
              <w:t>з</w:t>
            </w:r>
            <w:r w:rsidRPr="00AB022C">
              <w:rPr>
                <w:rFonts w:ascii="Arial" w:hAnsi="Arial" w:cs="Arial"/>
                <w:sz w:val="21"/>
                <w:szCs w:val="21"/>
                <w:lang w:val="bg-BG"/>
              </w:rPr>
              <w:t xml:space="preserve">ване на капаци към </w:t>
            </w:r>
            <w:r w:rsidR="00F932FF" w:rsidRPr="00AB022C">
              <w:rPr>
                <w:rFonts w:ascii="Arial" w:hAnsi="Arial" w:cs="Arial"/>
                <w:sz w:val="21"/>
                <w:szCs w:val="21"/>
                <w:lang w:val="bg-BG" w:eastAsia="bg-BG"/>
              </w:rPr>
              <w:t>т</w:t>
            </w:r>
            <w:r w:rsidR="00F932FF" w:rsidRPr="00AB022C">
              <w:rPr>
                <w:rFonts w:ascii="Arial" w:hAnsi="Arial" w:cs="Arial"/>
                <w:sz w:val="21"/>
                <w:szCs w:val="21"/>
                <w:lang w:eastAsia="bg-BG"/>
              </w:rPr>
              <w:t>ръбн</w:t>
            </w:r>
            <w:r w:rsidR="00F932FF" w:rsidRPr="00AB022C">
              <w:rPr>
                <w:rFonts w:ascii="Arial" w:hAnsi="Arial" w:cs="Arial"/>
                <w:sz w:val="21"/>
                <w:szCs w:val="21"/>
                <w:lang w:val="bg-BG" w:eastAsia="bg-BG"/>
              </w:rPr>
              <w:t xml:space="preserve">а </w:t>
            </w:r>
            <w:r w:rsidR="00A24EB3" w:rsidRPr="00AB022C">
              <w:rPr>
                <w:rFonts w:ascii="Arial" w:hAnsi="Arial" w:cs="Arial"/>
                <w:sz w:val="21"/>
                <w:szCs w:val="21"/>
                <w:lang w:val="bg-BG" w:eastAsia="bg-BG"/>
              </w:rPr>
              <w:t xml:space="preserve">дъска </w:t>
            </w:r>
          </w:p>
        </w:tc>
        <w:tc>
          <w:tcPr>
            <w:tcW w:w="3791" w:type="dxa"/>
            <w:shd w:val="clear" w:color="auto" w:fill="auto"/>
            <w:vAlign w:val="center"/>
          </w:tcPr>
          <w:p w14:paraId="63A9B9C1" w14:textId="77777777" w:rsidR="002905F9" w:rsidRPr="003B73CE" w:rsidRDefault="002905F9" w:rsidP="002905F9">
            <w:pPr>
              <w:tabs>
                <w:tab w:val="left" w:pos="993"/>
              </w:tabs>
              <w:ind w:right="-284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AB022C">
              <w:rPr>
                <w:rFonts w:ascii="Arial" w:hAnsi="Arial" w:cs="Arial"/>
                <w:sz w:val="21"/>
                <w:szCs w:val="21"/>
                <w:lang w:val="bg-BG"/>
              </w:rPr>
              <w:t xml:space="preserve">Чрез болтове M10, </w:t>
            </w:r>
            <w:r w:rsidRPr="00AB022C">
              <w:rPr>
                <w:rFonts w:ascii="Arial" w:hAnsi="Arial" w:cs="Arial"/>
                <w:sz w:val="21"/>
                <w:szCs w:val="21"/>
                <w:lang w:val="en-US"/>
              </w:rPr>
              <w:t xml:space="preserve">DIN </w:t>
            </w:r>
            <w:r w:rsidRPr="00AB022C">
              <w:rPr>
                <w:rFonts w:ascii="Arial" w:hAnsi="Arial" w:cs="Arial"/>
                <w:sz w:val="21"/>
                <w:szCs w:val="21"/>
                <w:lang w:val="bg-BG"/>
              </w:rPr>
              <w:t>9</w:t>
            </w:r>
            <w:r w:rsidRPr="00AB022C">
              <w:rPr>
                <w:rFonts w:ascii="Arial" w:hAnsi="Arial" w:cs="Arial"/>
                <w:sz w:val="21"/>
                <w:szCs w:val="21"/>
                <w:lang w:val="en-US"/>
              </w:rPr>
              <w:t>33</w:t>
            </w:r>
            <w:r>
              <w:rPr>
                <w:rFonts w:ascii="Arial" w:hAnsi="Arial" w:cs="Arial"/>
                <w:sz w:val="21"/>
                <w:szCs w:val="21"/>
                <w:lang w:val="bg-BG"/>
              </w:rPr>
              <w:t xml:space="preserve"> </w:t>
            </w:r>
            <w:r w:rsidR="003B73CE">
              <w:rPr>
                <w:rFonts w:ascii="Arial" w:hAnsi="Arial" w:cs="Arial"/>
                <w:sz w:val="21"/>
                <w:szCs w:val="21"/>
                <w:lang w:val="en-US"/>
              </w:rPr>
              <w:t>Zn</w:t>
            </w:r>
          </w:p>
        </w:tc>
      </w:tr>
      <w:tr w:rsidR="002905F9" w:rsidRPr="00AB022C" w14:paraId="637DBFE7" w14:textId="77777777" w:rsidTr="000730B2">
        <w:tc>
          <w:tcPr>
            <w:tcW w:w="508" w:type="dxa"/>
            <w:shd w:val="clear" w:color="auto" w:fill="auto"/>
            <w:vAlign w:val="center"/>
          </w:tcPr>
          <w:p w14:paraId="459504B8" w14:textId="77777777" w:rsidR="002905F9" w:rsidRPr="00AB022C" w:rsidRDefault="002905F9" w:rsidP="002905F9">
            <w:pPr>
              <w:tabs>
                <w:tab w:val="left" w:pos="993"/>
              </w:tabs>
              <w:ind w:right="-573"/>
              <w:rPr>
                <w:rFonts w:ascii="Arial" w:hAnsi="Arial" w:cs="Arial"/>
                <w:sz w:val="21"/>
                <w:szCs w:val="21"/>
                <w:lang w:val="bg-BG" w:eastAsia="bg-BG"/>
              </w:rPr>
            </w:pPr>
            <w:r w:rsidRPr="00AB022C">
              <w:rPr>
                <w:rFonts w:ascii="Arial" w:hAnsi="Arial" w:cs="Arial"/>
                <w:sz w:val="21"/>
                <w:szCs w:val="21"/>
                <w:lang w:val="bg-BG" w:eastAsia="bg-BG"/>
              </w:rPr>
              <w:t>1</w:t>
            </w:r>
            <w:r w:rsidR="00A24EB3">
              <w:rPr>
                <w:rFonts w:ascii="Arial" w:hAnsi="Arial" w:cs="Arial"/>
                <w:sz w:val="21"/>
                <w:szCs w:val="21"/>
                <w:lang w:val="bg-BG" w:eastAsia="bg-BG"/>
              </w:rPr>
              <w:t>6</w:t>
            </w:r>
            <w:r w:rsidRPr="00AB022C">
              <w:rPr>
                <w:rFonts w:ascii="Arial" w:hAnsi="Arial" w:cs="Arial"/>
                <w:sz w:val="21"/>
                <w:szCs w:val="21"/>
                <w:lang w:val="bg-BG" w:eastAsia="bg-BG"/>
              </w:rPr>
              <w:t>.</w:t>
            </w:r>
          </w:p>
        </w:tc>
        <w:tc>
          <w:tcPr>
            <w:tcW w:w="4773" w:type="dxa"/>
            <w:shd w:val="clear" w:color="auto" w:fill="auto"/>
          </w:tcPr>
          <w:p w14:paraId="00E2F239" w14:textId="77777777" w:rsidR="002905F9" w:rsidRPr="00AB022C" w:rsidRDefault="002905F9" w:rsidP="002905F9">
            <w:pPr>
              <w:tabs>
                <w:tab w:val="left" w:pos="993"/>
              </w:tabs>
              <w:ind w:right="-63"/>
              <w:rPr>
                <w:rFonts w:ascii="Arial" w:hAnsi="Arial" w:cs="Arial"/>
                <w:sz w:val="21"/>
                <w:szCs w:val="21"/>
              </w:rPr>
            </w:pPr>
            <w:r w:rsidRPr="00AB022C">
              <w:rPr>
                <w:rFonts w:ascii="Arial" w:hAnsi="Arial" w:cs="Arial"/>
                <w:sz w:val="21"/>
                <w:szCs w:val="21"/>
              </w:rPr>
              <w:t>Присъединяване вход/изход вода</w:t>
            </w:r>
          </w:p>
        </w:tc>
        <w:tc>
          <w:tcPr>
            <w:tcW w:w="3791" w:type="dxa"/>
            <w:shd w:val="clear" w:color="auto" w:fill="auto"/>
          </w:tcPr>
          <w:p w14:paraId="1D731873" w14:textId="77777777" w:rsidR="002905F9" w:rsidRPr="00AB022C" w:rsidRDefault="002905F9" w:rsidP="002905F9">
            <w:pPr>
              <w:tabs>
                <w:tab w:val="left" w:pos="993"/>
              </w:tabs>
              <w:ind w:right="-284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AB022C">
              <w:rPr>
                <w:rFonts w:ascii="Arial" w:hAnsi="Arial" w:cs="Arial"/>
                <w:sz w:val="21"/>
                <w:szCs w:val="21"/>
              </w:rPr>
              <w:t xml:space="preserve">Посредством фланци </w:t>
            </w:r>
            <w:r w:rsidRPr="00AB022C">
              <w:rPr>
                <w:rFonts w:ascii="Arial" w:hAnsi="Arial" w:cs="Arial"/>
                <w:sz w:val="21"/>
                <w:szCs w:val="21"/>
                <w:lang w:val="en-US"/>
              </w:rPr>
              <w:t>DN</w:t>
            </w:r>
            <w:r w:rsidRPr="00AB022C">
              <w:rPr>
                <w:rFonts w:ascii="Arial" w:hAnsi="Arial" w:cs="Arial"/>
                <w:sz w:val="21"/>
                <w:szCs w:val="21"/>
                <w:lang w:val="bg-BG"/>
              </w:rPr>
              <w:t>5</w:t>
            </w:r>
            <w:r w:rsidRPr="00AB022C">
              <w:rPr>
                <w:rFonts w:ascii="Arial" w:hAnsi="Arial" w:cs="Arial"/>
                <w:sz w:val="21"/>
                <w:szCs w:val="21"/>
                <w:lang w:val="en-US"/>
              </w:rPr>
              <w:t>0</w:t>
            </w:r>
          </w:p>
        </w:tc>
      </w:tr>
      <w:tr w:rsidR="002905F9" w:rsidRPr="00AB022C" w14:paraId="00AE2E21" w14:textId="77777777" w:rsidTr="000730B2">
        <w:tc>
          <w:tcPr>
            <w:tcW w:w="9072" w:type="dxa"/>
            <w:gridSpan w:val="3"/>
            <w:shd w:val="clear" w:color="auto" w:fill="auto"/>
            <w:vAlign w:val="center"/>
          </w:tcPr>
          <w:p w14:paraId="6A37FB3C" w14:textId="77777777" w:rsidR="002905F9" w:rsidRPr="00AB022C" w:rsidRDefault="002905F9" w:rsidP="002905F9">
            <w:pPr>
              <w:tabs>
                <w:tab w:val="left" w:pos="993"/>
              </w:tabs>
              <w:ind w:right="-284"/>
              <w:jc w:val="center"/>
              <w:rPr>
                <w:rFonts w:ascii="Arial" w:eastAsia="Calibri" w:hAnsi="Arial" w:cs="Arial"/>
                <w:b/>
                <w:bCs/>
                <w:color w:val="000000"/>
                <w:sz w:val="21"/>
                <w:szCs w:val="21"/>
                <w:lang w:val="bg-BG"/>
              </w:rPr>
            </w:pPr>
            <w:r w:rsidRPr="00AB022C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Изисквания към материалите за изработка на </w:t>
            </w:r>
            <w:r w:rsidRPr="00AB022C">
              <w:rPr>
                <w:rFonts w:ascii="Arial" w:hAnsi="Arial" w:cs="Arial"/>
                <w:b/>
                <w:bCs/>
                <w:sz w:val="21"/>
                <w:szCs w:val="21"/>
                <w:lang w:val="bg-BG"/>
              </w:rPr>
              <w:t>маслоохладителите</w:t>
            </w:r>
          </w:p>
        </w:tc>
      </w:tr>
      <w:tr w:rsidR="002905F9" w:rsidRPr="00AB022C" w14:paraId="47C7E67E" w14:textId="77777777" w:rsidTr="000730B2">
        <w:tc>
          <w:tcPr>
            <w:tcW w:w="508" w:type="dxa"/>
            <w:shd w:val="clear" w:color="auto" w:fill="auto"/>
            <w:vAlign w:val="center"/>
          </w:tcPr>
          <w:p w14:paraId="352C48BC" w14:textId="77777777" w:rsidR="002905F9" w:rsidRPr="00AB022C" w:rsidRDefault="002905F9" w:rsidP="002905F9">
            <w:pPr>
              <w:tabs>
                <w:tab w:val="left" w:pos="993"/>
              </w:tabs>
              <w:ind w:right="-284"/>
              <w:rPr>
                <w:rFonts w:ascii="Arial" w:hAnsi="Arial" w:cs="Arial"/>
                <w:sz w:val="21"/>
                <w:szCs w:val="21"/>
                <w:lang w:eastAsia="bg-BG"/>
              </w:rPr>
            </w:pPr>
            <w:r w:rsidRPr="00AB022C">
              <w:rPr>
                <w:rFonts w:ascii="Arial" w:hAnsi="Arial" w:cs="Arial"/>
                <w:sz w:val="21"/>
                <w:szCs w:val="21"/>
                <w:lang w:eastAsia="bg-BG"/>
              </w:rPr>
              <w:t>1</w:t>
            </w:r>
            <w:r w:rsidR="00A24EB3">
              <w:rPr>
                <w:rFonts w:ascii="Arial" w:hAnsi="Arial" w:cs="Arial"/>
                <w:sz w:val="21"/>
                <w:szCs w:val="21"/>
                <w:lang w:val="bg-BG" w:eastAsia="bg-BG"/>
              </w:rPr>
              <w:t>7</w:t>
            </w:r>
            <w:r w:rsidRPr="00AB022C">
              <w:rPr>
                <w:rFonts w:ascii="Arial" w:hAnsi="Arial" w:cs="Arial"/>
                <w:sz w:val="21"/>
                <w:szCs w:val="21"/>
                <w:lang w:eastAsia="bg-BG"/>
              </w:rPr>
              <w:t>.</w:t>
            </w:r>
          </w:p>
        </w:tc>
        <w:tc>
          <w:tcPr>
            <w:tcW w:w="4773" w:type="dxa"/>
            <w:shd w:val="clear" w:color="auto" w:fill="auto"/>
            <w:vAlign w:val="center"/>
          </w:tcPr>
          <w:p w14:paraId="7EEF163B" w14:textId="77777777" w:rsidR="002905F9" w:rsidRPr="00AB022C" w:rsidRDefault="00F932FF" w:rsidP="002905F9">
            <w:pPr>
              <w:tabs>
                <w:tab w:val="left" w:pos="993"/>
              </w:tabs>
              <w:ind w:right="-284"/>
              <w:rPr>
                <w:rFonts w:ascii="Arial" w:hAnsi="Arial" w:cs="Arial"/>
                <w:sz w:val="21"/>
                <w:szCs w:val="21"/>
                <w:lang w:val="bg-BG" w:eastAsia="bg-BG"/>
              </w:rPr>
            </w:pPr>
            <w:r>
              <w:rPr>
                <w:rFonts w:ascii="Arial" w:hAnsi="Arial" w:cs="Arial"/>
                <w:sz w:val="21"/>
                <w:szCs w:val="21"/>
                <w:lang w:val="bg-BG" w:eastAsia="bg-BG"/>
              </w:rPr>
              <w:t>Т</w:t>
            </w:r>
            <w:r w:rsidRPr="00AB022C">
              <w:rPr>
                <w:rFonts w:ascii="Arial" w:hAnsi="Arial" w:cs="Arial"/>
                <w:sz w:val="21"/>
                <w:szCs w:val="21"/>
                <w:lang w:eastAsia="bg-BG"/>
              </w:rPr>
              <w:t>ръбн</w:t>
            </w:r>
            <w:r w:rsidRPr="00AB022C">
              <w:rPr>
                <w:rFonts w:ascii="Arial" w:hAnsi="Arial" w:cs="Arial"/>
                <w:sz w:val="21"/>
                <w:szCs w:val="21"/>
                <w:lang w:val="bg-BG" w:eastAsia="bg-BG"/>
              </w:rPr>
              <w:t>а дъска</w:t>
            </w:r>
          </w:p>
        </w:tc>
        <w:tc>
          <w:tcPr>
            <w:tcW w:w="3791" w:type="dxa"/>
            <w:shd w:val="clear" w:color="auto" w:fill="auto"/>
            <w:vAlign w:val="center"/>
          </w:tcPr>
          <w:p w14:paraId="3534DB25" w14:textId="77777777" w:rsidR="002905F9" w:rsidRPr="00AB022C" w:rsidRDefault="002905F9" w:rsidP="002905F9">
            <w:pPr>
              <w:tabs>
                <w:tab w:val="left" w:pos="993"/>
              </w:tabs>
              <w:ind w:right="-284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AB022C">
              <w:rPr>
                <w:rFonts w:ascii="Arial" w:hAnsi="Arial" w:cs="Arial"/>
                <w:sz w:val="21"/>
                <w:szCs w:val="21"/>
              </w:rPr>
              <w:t>Неръждаема стомана</w:t>
            </w:r>
            <w:r w:rsidRPr="00AB022C">
              <w:rPr>
                <w:rFonts w:ascii="Arial" w:hAnsi="Arial" w:cs="Arial"/>
                <w:sz w:val="21"/>
                <w:szCs w:val="21"/>
                <w:lang w:val="bg-BG"/>
              </w:rPr>
              <w:t xml:space="preserve">: </w:t>
            </w:r>
            <w:r w:rsidRPr="00AB022C">
              <w:rPr>
                <w:rStyle w:val="st"/>
                <w:rFonts w:ascii="Arial" w:hAnsi="Arial" w:cs="Arial"/>
                <w:sz w:val="21"/>
                <w:szCs w:val="21"/>
              </w:rPr>
              <w:t xml:space="preserve">DIN </w:t>
            </w:r>
            <w:r w:rsidRPr="00AB022C">
              <w:rPr>
                <w:rStyle w:val="st"/>
                <w:rFonts w:ascii="Arial" w:hAnsi="Arial" w:cs="Arial"/>
                <w:sz w:val="21"/>
                <w:szCs w:val="21"/>
                <w:lang w:val="en-US"/>
              </w:rPr>
              <w:t xml:space="preserve">EN </w:t>
            </w:r>
            <w:r w:rsidRPr="00AB022C">
              <w:rPr>
                <w:rStyle w:val="st"/>
                <w:rFonts w:ascii="Arial" w:hAnsi="Arial" w:cs="Arial"/>
                <w:sz w:val="21"/>
                <w:szCs w:val="21"/>
              </w:rPr>
              <w:t>1.4301</w:t>
            </w:r>
            <w:r w:rsidRPr="00AB022C">
              <w:rPr>
                <w:rStyle w:val="st"/>
                <w:rFonts w:ascii="Arial" w:hAnsi="Arial" w:cs="Arial"/>
                <w:sz w:val="21"/>
                <w:szCs w:val="21"/>
                <w:lang w:val="bg-BG"/>
              </w:rPr>
              <w:t xml:space="preserve"> </w:t>
            </w:r>
            <w:r w:rsidRPr="00AB022C">
              <w:rPr>
                <w:rFonts w:ascii="Arial" w:eastAsia="Calibri" w:hAnsi="Arial" w:cs="Arial"/>
                <w:color w:val="000000"/>
                <w:sz w:val="21"/>
                <w:szCs w:val="21"/>
              </w:rPr>
              <w:t>(304 AISI/SAE)</w:t>
            </w:r>
            <w:r w:rsidRPr="00AB022C">
              <w:rPr>
                <w:rFonts w:ascii="Arial" w:eastAsia="Calibri" w:hAnsi="Arial" w:cs="Arial"/>
                <w:color w:val="000000"/>
                <w:sz w:val="21"/>
                <w:szCs w:val="21"/>
                <w:lang w:val="bg-BG"/>
              </w:rPr>
              <w:t xml:space="preserve"> </w:t>
            </w:r>
            <w:r w:rsidRPr="00AB022C">
              <w:rPr>
                <w:rStyle w:val="st"/>
                <w:rFonts w:ascii="Arial" w:hAnsi="Arial" w:cs="Arial"/>
                <w:sz w:val="21"/>
                <w:szCs w:val="21"/>
                <w:lang w:val="ru-MD"/>
              </w:rPr>
              <w:t xml:space="preserve">/ </w:t>
            </w:r>
            <w:r w:rsidRPr="00AB022C">
              <w:rPr>
                <w:rStyle w:val="st"/>
                <w:rFonts w:ascii="Arial" w:hAnsi="Arial" w:cs="Arial"/>
                <w:sz w:val="21"/>
                <w:szCs w:val="21"/>
              </w:rPr>
              <w:t xml:space="preserve">DIN </w:t>
            </w:r>
            <w:r w:rsidRPr="00AB022C">
              <w:rPr>
                <w:rStyle w:val="st"/>
                <w:rFonts w:ascii="Arial" w:hAnsi="Arial" w:cs="Arial"/>
                <w:sz w:val="21"/>
                <w:szCs w:val="21"/>
                <w:lang w:val="en-US"/>
              </w:rPr>
              <w:t>EN</w:t>
            </w:r>
            <w:r w:rsidRPr="00AB022C">
              <w:rPr>
                <w:rStyle w:val="st"/>
                <w:rFonts w:ascii="Arial" w:hAnsi="Arial" w:cs="Arial"/>
                <w:sz w:val="21"/>
                <w:szCs w:val="21"/>
                <w:lang w:val="ru-MD"/>
              </w:rPr>
              <w:t xml:space="preserve"> </w:t>
            </w:r>
            <w:r w:rsidRPr="00AB022C">
              <w:rPr>
                <w:rStyle w:val="st"/>
                <w:rFonts w:ascii="Arial" w:hAnsi="Arial" w:cs="Arial"/>
                <w:sz w:val="21"/>
                <w:szCs w:val="21"/>
              </w:rPr>
              <w:t>1.4</w:t>
            </w:r>
            <w:r w:rsidRPr="00AB022C">
              <w:rPr>
                <w:rStyle w:val="st"/>
                <w:rFonts w:ascii="Arial" w:hAnsi="Arial" w:cs="Arial"/>
                <w:sz w:val="21"/>
                <w:szCs w:val="21"/>
                <w:lang w:val="ru-MD"/>
              </w:rPr>
              <w:t>4</w:t>
            </w:r>
            <w:r w:rsidRPr="00AB022C">
              <w:rPr>
                <w:rStyle w:val="st"/>
                <w:rFonts w:ascii="Arial" w:hAnsi="Arial" w:cs="Arial"/>
                <w:sz w:val="21"/>
                <w:szCs w:val="21"/>
              </w:rPr>
              <w:t>01</w:t>
            </w:r>
            <w:r w:rsidRPr="00AB022C">
              <w:rPr>
                <w:rStyle w:val="st"/>
                <w:rFonts w:ascii="Arial" w:hAnsi="Arial" w:cs="Arial"/>
                <w:sz w:val="21"/>
                <w:szCs w:val="21"/>
                <w:lang w:val="bg-BG"/>
              </w:rPr>
              <w:t xml:space="preserve"> (</w:t>
            </w:r>
            <w:r w:rsidRPr="00AB022C">
              <w:rPr>
                <w:rFonts w:ascii="Arial" w:eastAsia="Calibri" w:hAnsi="Arial" w:cs="Arial"/>
                <w:color w:val="000000"/>
                <w:sz w:val="21"/>
                <w:szCs w:val="21"/>
              </w:rPr>
              <w:t>316 AISI/SAE)</w:t>
            </w:r>
          </w:p>
        </w:tc>
      </w:tr>
      <w:tr w:rsidR="002905F9" w:rsidRPr="00AB022C" w14:paraId="5740E995" w14:textId="77777777" w:rsidTr="000730B2">
        <w:tc>
          <w:tcPr>
            <w:tcW w:w="508" w:type="dxa"/>
            <w:shd w:val="clear" w:color="auto" w:fill="auto"/>
            <w:vAlign w:val="center"/>
          </w:tcPr>
          <w:p w14:paraId="5AE2579F" w14:textId="77777777" w:rsidR="002905F9" w:rsidRPr="00AB022C" w:rsidRDefault="002905F9" w:rsidP="002905F9">
            <w:pPr>
              <w:tabs>
                <w:tab w:val="left" w:pos="993"/>
              </w:tabs>
              <w:ind w:right="-284"/>
              <w:rPr>
                <w:rFonts w:ascii="Arial" w:hAnsi="Arial" w:cs="Arial"/>
                <w:sz w:val="21"/>
                <w:szCs w:val="21"/>
                <w:lang w:eastAsia="bg-BG"/>
              </w:rPr>
            </w:pPr>
            <w:r w:rsidRPr="00AB022C">
              <w:rPr>
                <w:rFonts w:ascii="Arial" w:hAnsi="Arial" w:cs="Arial"/>
                <w:sz w:val="21"/>
                <w:szCs w:val="21"/>
                <w:lang w:eastAsia="bg-BG"/>
              </w:rPr>
              <w:lastRenderedPageBreak/>
              <w:t>1</w:t>
            </w:r>
            <w:r w:rsidR="00A24EB3">
              <w:rPr>
                <w:rFonts w:ascii="Arial" w:hAnsi="Arial" w:cs="Arial"/>
                <w:sz w:val="21"/>
                <w:szCs w:val="21"/>
                <w:lang w:val="bg-BG" w:eastAsia="bg-BG"/>
              </w:rPr>
              <w:t>8</w:t>
            </w:r>
            <w:r w:rsidRPr="00AB022C">
              <w:rPr>
                <w:rFonts w:ascii="Arial" w:hAnsi="Arial" w:cs="Arial"/>
                <w:sz w:val="21"/>
                <w:szCs w:val="21"/>
                <w:lang w:eastAsia="bg-BG"/>
              </w:rPr>
              <w:t>.</w:t>
            </w:r>
          </w:p>
        </w:tc>
        <w:tc>
          <w:tcPr>
            <w:tcW w:w="4773" w:type="dxa"/>
            <w:shd w:val="clear" w:color="auto" w:fill="auto"/>
            <w:vAlign w:val="center"/>
          </w:tcPr>
          <w:p w14:paraId="38486586" w14:textId="77777777" w:rsidR="002905F9" w:rsidRPr="00AB022C" w:rsidRDefault="002905F9" w:rsidP="002905F9">
            <w:pPr>
              <w:tabs>
                <w:tab w:val="left" w:pos="993"/>
              </w:tabs>
              <w:ind w:right="-284"/>
              <w:rPr>
                <w:rFonts w:ascii="Arial" w:hAnsi="Arial" w:cs="Arial"/>
                <w:sz w:val="21"/>
                <w:szCs w:val="21"/>
                <w:lang w:val="bg-BG" w:eastAsia="bg-BG"/>
              </w:rPr>
            </w:pPr>
            <w:r w:rsidRPr="00AB022C">
              <w:rPr>
                <w:rFonts w:ascii="Arial" w:hAnsi="Arial" w:cs="Arial"/>
                <w:sz w:val="21"/>
                <w:szCs w:val="21"/>
                <w:lang w:val="bg-BG" w:eastAsia="bg-BG"/>
              </w:rPr>
              <w:t>Капаци</w:t>
            </w:r>
          </w:p>
        </w:tc>
        <w:tc>
          <w:tcPr>
            <w:tcW w:w="3791" w:type="dxa"/>
            <w:shd w:val="clear" w:color="auto" w:fill="auto"/>
          </w:tcPr>
          <w:p w14:paraId="4C6B9BB2" w14:textId="77777777" w:rsidR="002905F9" w:rsidRPr="00AB022C" w:rsidRDefault="002905F9" w:rsidP="002905F9">
            <w:pPr>
              <w:tabs>
                <w:tab w:val="left" w:pos="993"/>
              </w:tabs>
              <w:ind w:right="-284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AB022C">
              <w:rPr>
                <w:rFonts w:ascii="Arial" w:hAnsi="Arial" w:cs="Arial"/>
                <w:sz w:val="21"/>
                <w:szCs w:val="21"/>
              </w:rPr>
              <w:t>Неръждаема стомана</w:t>
            </w:r>
            <w:r w:rsidRPr="00AB022C">
              <w:rPr>
                <w:rFonts w:ascii="Arial" w:hAnsi="Arial" w:cs="Arial"/>
                <w:sz w:val="21"/>
                <w:szCs w:val="21"/>
                <w:lang w:val="bg-BG"/>
              </w:rPr>
              <w:t xml:space="preserve">: </w:t>
            </w:r>
            <w:r w:rsidRPr="00AB022C">
              <w:rPr>
                <w:rStyle w:val="st"/>
                <w:rFonts w:ascii="Arial" w:hAnsi="Arial" w:cs="Arial"/>
                <w:sz w:val="21"/>
                <w:szCs w:val="21"/>
              </w:rPr>
              <w:t xml:space="preserve">DIN </w:t>
            </w:r>
            <w:r w:rsidRPr="00AB022C">
              <w:rPr>
                <w:rStyle w:val="st"/>
                <w:rFonts w:ascii="Arial" w:hAnsi="Arial" w:cs="Arial"/>
                <w:sz w:val="21"/>
                <w:szCs w:val="21"/>
                <w:lang w:val="en-US"/>
              </w:rPr>
              <w:t xml:space="preserve">EN </w:t>
            </w:r>
            <w:r w:rsidRPr="00AB022C">
              <w:rPr>
                <w:rStyle w:val="st"/>
                <w:rFonts w:ascii="Arial" w:hAnsi="Arial" w:cs="Arial"/>
                <w:sz w:val="21"/>
                <w:szCs w:val="21"/>
              </w:rPr>
              <w:t>1.4301</w:t>
            </w:r>
            <w:r w:rsidRPr="00AB022C">
              <w:rPr>
                <w:rStyle w:val="st"/>
                <w:rFonts w:ascii="Arial" w:hAnsi="Arial" w:cs="Arial"/>
                <w:sz w:val="21"/>
                <w:szCs w:val="21"/>
                <w:lang w:val="bg-BG"/>
              </w:rPr>
              <w:t xml:space="preserve"> </w:t>
            </w:r>
            <w:r w:rsidRPr="00AB022C">
              <w:rPr>
                <w:rFonts w:ascii="Arial" w:eastAsia="Calibri" w:hAnsi="Arial" w:cs="Arial"/>
                <w:color w:val="000000"/>
                <w:sz w:val="21"/>
                <w:szCs w:val="21"/>
              </w:rPr>
              <w:t>(304 AISI/SAE)</w:t>
            </w:r>
            <w:r w:rsidRPr="00AB022C">
              <w:rPr>
                <w:rFonts w:ascii="Arial" w:eastAsia="Calibri" w:hAnsi="Arial" w:cs="Arial"/>
                <w:color w:val="000000"/>
                <w:sz w:val="21"/>
                <w:szCs w:val="21"/>
                <w:lang w:val="bg-BG"/>
              </w:rPr>
              <w:t xml:space="preserve"> </w:t>
            </w:r>
            <w:r w:rsidRPr="00AB022C">
              <w:rPr>
                <w:rStyle w:val="st"/>
                <w:rFonts w:ascii="Arial" w:hAnsi="Arial" w:cs="Arial"/>
                <w:sz w:val="21"/>
                <w:szCs w:val="21"/>
                <w:lang w:val="ru-MD"/>
              </w:rPr>
              <w:t xml:space="preserve">/ </w:t>
            </w:r>
            <w:r w:rsidRPr="00AB022C">
              <w:rPr>
                <w:rStyle w:val="st"/>
                <w:rFonts w:ascii="Arial" w:hAnsi="Arial" w:cs="Arial"/>
                <w:sz w:val="21"/>
                <w:szCs w:val="21"/>
              </w:rPr>
              <w:t xml:space="preserve">DIN </w:t>
            </w:r>
            <w:r w:rsidRPr="00AB022C">
              <w:rPr>
                <w:rStyle w:val="st"/>
                <w:rFonts w:ascii="Arial" w:hAnsi="Arial" w:cs="Arial"/>
                <w:sz w:val="21"/>
                <w:szCs w:val="21"/>
                <w:lang w:val="en-US"/>
              </w:rPr>
              <w:t>EN</w:t>
            </w:r>
            <w:r w:rsidRPr="00AB022C">
              <w:rPr>
                <w:rStyle w:val="st"/>
                <w:rFonts w:ascii="Arial" w:hAnsi="Arial" w:cs="Arial"/>
                <w:sz w:val="21"/>
                <w:szCs w:val="21"/>
                <w:lang w:val="ru-MD"/>
              </w:rPr>
              <w:t xml:space="preserve"> </w:t>
            </w:r>
            <w:r w:rsidRPr="00AB022C">
              <w:rPr>
                <w:rStyle w:val="st"/>
                <w:rFonts w:ascii="Arial" w:hAnsi="Arial" w:cs="Arial"/>
                <w:sz w:val="21"/>
                <w:szCs w:val="21"/>
              </w:rPr>
              <w:t>1.4</w:t>
            </w:r>
            <w:r w:rsidRPr="00AB022C">
              <w:rPr>
                <w:rStyle w:val="st"/>
                <w:rFonts w:ascii="Arial" w:hAnsi="Arial" w:cs="Arial"/>
                <w:sz w:val="21"/>
                <w:szCs w:val="21"/>
                <w:lang w:val="ru-MD"/>
              </w:rPr>
              <w:t>4</w:t>
            </w:r>
            <w:r w:rsidRPr="00AB022C">
              <w:rPr>
                <w:rStyle w:val="st"/>
                <w:rFonts w:ascii="Arial" w:hAnsi="Arial" w:cs="Arial"/>
                <w:sz w:val="21"/>
                <w:szCs w:val="21"/>
              </w:rPr>
              <w:t>01</w:t>
            </w:r>
            <w:r w:rsidRPr="00AB022C">
              <w:rPr>
                <w:rStyle w:val="st"/>
                <w:rFonts w:ascii="Arial" w:hAnsi="Arial" w:cs="Arial"/>
                <w:sz w:val="21"/>
                <w:szCs w:val="21"/>
                <w:lang w:val="bg-BG"/>
              </w:rPr>
              <w:t xml:space="preserve"> (</w:t>
            </w:r>
            <w:r w:rsidRPr="00AB022C">
              <w:rPr>
                <w:rFonts w:ascii="Arial" w:eastAsia="Calibri" w:hAnsi="Arial" w:cs="Arial"/>
                <w:color w:val="000000"/>
                <w:sz w:val="21"/>
                <w:szCs w:val="21"/>
              </w:rPr>
              <w:t>316 AISI/SAE)</w:t>
            </w:r>
          </w:p>
        </w:tc>
      </w:tr>
      <w:tr w:rsidR="002905F9" w:rsidRPr="00AB022C" w14:paraId="6B2DDAD9" w14:textId="77777777" w:rsidTr="000730B2">
        <w:tc>
          <w:tcPr>
            <w:tcW w:w="508" w:type="dxa"/>
            <w:shd w:val="clear" w:color="auto" w:fill="auto"/>
            <w:vAlign w:val="center"/>
          </w:tcPr>
          <w:p w14:paraId="704DE4E0" w14:textId="77777777" w:rsidR="002905F9" w:rsidRPr="00AB022C" w:rsidRDefault="002905F9" w:rsidP="002905F9">
            <w:pPr>
              <w:tabs>
                <w:tab w:val="left" w:pos="993"/>
              </w:tabs>
              <w:ind w:right="-284"/>
              <w:rPr>
                <w:rFonts w:ascii="Arial" w:hAnsi="Arial" w:cs="Arial"/>
                <w:sz w:val="21"/>
                <w:szCs w:val="21"/>
                <w:lang w:eastAsia="bg-BG"/>
              </w:rPr>
            </w:pPr>
            <w:r w:rsidRPr="00AB022C">
              <w:rPr>
                <w:rFonts w:ascii="Arial" w:hAnsi="Arial" w:cs="Arial"/>
                <w:sz w:val="21"/>
                <w:szCs w:val="21"/>
                <w:lang w:eastAsia="bg-BG"/>
              </w:rPr>
              <w:t>1</w:t>
            </w:r>
            <w:r w:rsidR="00A24EB3">
              <w:rPr>
                <w:rFonts w:ascii="Arial" w:hAnsi="Arial" w:cs="Arial"/>
                <w:sz w:val="21"/>
                <w:szCs w:val="21"/>
                <w:lang w:val="bg-BG" w:eastAsia="bg-BG"/>
              </w:rPr>
              <w:t>9</w:t>
            </w:r>
            <w:r w:rsidRPr="00AB022C">
              <w:rPr>
                <w:rFonts w:ascii="Arial" w:hAnsi="Arial" w:cs="Arial"/>
                <w:sz w:val="21"/>
                <w:szCs w:val="21"/>
                <w:lang w:eastAsia="bg-BG"/>
              </w:rPr>
              <w:t>.</w:t>
            </w:r>
          </w:p>
        </w:tc>
        <w:tc>
          <w:tcPr>
            <w:tcW w:w="4773" w:type="dxa"/>
            <w:shd w:val="clear" w:color="auto" w:fill="auto"/>
            <w:vAlign w:val="center"/>
          </w:tcPr>
          <w:p w14:paraId="775246DB" w14:textId="77777777" w:rsidR="002905F9" w:rsidRPr="00AB022C" w:rsidRDefault="002905F9" w:rsidP="002905F9">
            <w:pPr>
              <w:tabs>
                <w:tab w:val="left" w:pos="993"/>
              </w:tabs>
              <w:ind w:right="-284"/>
              <w:rPr>
                <w:rFonts w:ascii="Arial" w:hAnsi="Arial" w:cs="Arial"/>
                <w:sz w:val="21"/>
                <w:szCs w:val="21"/>
                <w:lang w:eastAsia="bg-BG"/>
              </w:rPr>
            </w:pPr>
            <w:r w:rsidRPr="00AB022C">
              <w:rPr>
                <w:rFonts w:ascii="Arial" w:hAnsi="Arial" w:cs="Arial"/>
                <w:sz w:val="21"/>
                <w:szCs w:val="21"/>
                <w:lang w:eastAsia="bg-BG"/>
              </w:rPr>
              <w:t xml:space="preserve">Тръби </w:t>
            </w:r>
          </w:p>
        </w:tc>
        <w:tc>
          <w:tcPr>
            <w:tcW w:w="3791" w:type="dxa"/>
            <w:shd w:val="clear" w:color="auto" w:fill="auto"/>
          </w:tcPr>
          <w:p w14:paraId="2A75258A" w14:textId="77777777" w:rsidR="002905F9" w:rsidRPr="00AB022C" w:rsidRDefault="002905F9" w:rsidP="002905F9">
            <w:pPr>
              <w:tabs>
                <w:tab w:val="left" w:pos="993"/>
              </w:tabs>
              <w:ind w:right="-284"/>
              <w:jc w:val="both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AB022C">
              <w:rPr>
                <w:rFonts w:ascii="Arial" w:eastAsia="Calibri" w:hAnsi="Arial" w:cs="Arial"/>
                <w:color w:val="000000"/>
                <w:sz w:val="21"/>
                <w:szCs w:val="21"/>
              </w:rPr>
              <w:t>Мед</w:t>
            </w:r>
          </w:p>
        </w:tc>
      </w:tr>
      <w:tr w:rsidR="002905F9" w:rsidRPr="00AB022C" w14:paraId="2B168EA6" w14:textId="77777777" w:rsidTr="000730B2">
        <w:tc>
          <w:tcPr>
            <w:tcW w:w="508" w:type="dxa"/>
            <w:shd w:val="clear" w:color="auto" w:fill="auto"/>
            <w:vAlign w:val="center"/>
          </w:tcPr>
          <w:p w14:paraId="5931AE1E" w14:textId="77777777" w:rsidR="002905F9" w:rsidRPr="00AB022C" w:rsidRDefault="00A24EB3" w:rsidP="002905F9">
            <w:pPr>
              <w:tabs>
                <w:tab w:val="left" w:pos="993"/>
              </w:tabs>
              <w:ind w:right="-284"/>
              <w:rPr>
                <w:rFonts w:ascii="Arial" w:hAnsi="Arial" w:cs="Arial"/>
                <w:sz w:val="21"/>
                <w:szCs w:val="21"/>
                <w:lang w:val="bg-BG" w:eastAsia="bg-BG"/>
              </w:rPr>
            </w:pPr>
            <w:r>
              <w:rPr>
                <w:rFonts w:ascii="Arial" w:hAnsi="Arial" w:cs="Arial"/>
                <w:sz w:val="21"/>
                <w:szCs w:val="21"/>
                <w:lang w:val="bg-BG" w:eastAsia="bg-BG"/>
              </w:rPr>
              <w:t>20</w:t>
            </w:r>
            <w:r w:rsidR="002905F9" w:rsidRPr="00AB022C">
              <w:rPr>
                <w:rFonts w:ascii="Arial" w:hAnsi="Arial" w:cs="Arial"/>
                <w:sz w:val="21"/>
                <w:szCs w:val="21"/>
                <w:lang w:val="bg-BG" w:eastAsia="bg-BG"/>
              </w:rPr>
              <w:t>.</w:t>
            </w:r>
          </w:p>
        </w:tc>
        <w:tc>
          <w:tcPr>
            <w:tcW w:w="4773" w:type="dxa"/>
            <w:shd w:val="clear" w:color="auto" w:fill="auto"/>
            <w:vAlign w:val="center"/>
          </w:tcPr>
          <w:p w14:paraId="61F19554" w14:textId="77777777" w:rsidR="002905F9" w:rsidRPr="00AB022C" w:rsidRDefault="002905F9" w:rsidP="002905F9">
            <w:pPr>
              <w:tabs>
                <w:tab w:val="left" w:pos="993"/>
              </w:tabs>
              <w:ind w:right="-284"/>
              <w:rPr>
                <w:rFonts w:ascii="Arial" w:hAnsi="Arial" w:cs="Arial"/>
                <w:sz w:val="21"/>
                <w:szCs w:val="21"/>
                <w:lang w:val="bg-BG" w:eastAsia="bg-BG"/>
              </w:rPr>
            </w:pPr>
            <w:r>
              <w:rPr>
                <w:rFonts w:ascii="Arial" w:hAnsi="Arial" w:cs="Arial"/>
                <w:sz w:val="21"/>
                <w:szCs w:val="21"/>
                <w:lang w:val="bg-BG" w:eastAsia="bg-BG"/>
              </w:rPr>
              <w:t>У</w:t>
            </w:r>
            <w:r w:rsidRPr="00AB022C">
              <w:rPr>
                <w:rFonts w:ascii="Arial" w:hAnsi="Arial" w:cs="Arial"/>
                <w:sz w:val="21"/>
                <w:szCs w:val="21"/>
                <w:lang w:val="bg-BG" w:eastAsia="bg-BG"/>
              </w:rPr>
              <w:t>крепващи тръби</w:t>
            </w:r>
            <w:r w:rsidRPr="00AB022C">
              <w:rPr>
                <w:rFonts w:ascii="Arial" w:hAnsi="Arial" w:cs="Arial"/>
                <w:sz w:val="21"/>
                <w:szCs w:val="21"/>
                <w:lang w:val="en-US" w:eastAsia="bg-BG"/>
              </w:rPr>
              <w:t xml:space="preserve"> </w:t>
            </w:r>
          </w:p>
        </w:tc>
        <w:tc>
          <w:tcPr>
            <w:tcW w:w="3791" w:type="dxa"/>
            <w:shd w:val="clear" w:color="auto" w:fill="auto"/>
          </w:tcPr>
          <w:p w14:paraId="0BFAAEF4" w14:textId="77777777" w:rsidR="002905F9" w:rsidRPr="00AB022C" w:rsidRDefault="002905F9" w:rsidP="002905F9">
            <w:pPr>
              <w:tabs>
                <w:tab w:val="left" w:pos="993"/>
              </w:tabs>
              <w:ind w:right="-284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AB022C">
              <w:rPr>
                <w:rFonts w:ascii="Arial" w:hAnsi="Arial" w:cs="Arial"/>
                <w:sz w:val="21"/>
                <w:szCs w:val="21"/>
              </w:rPr>
              <w:t>Неръждаема стомана</w:t>
            </w:r>
            <w:r w:rsidRPr="00AB022C">
              <w:rPr>
                <w:rFonts w:ascii="Arial" w:hAnsi="Arial" w:cs="Arial"/>
                <w:sz w:val="21"/>
                <w:szCs w:val="21"/>
                <w:lang w:val="bg-BG"/>
              </w:rPr>
              <w:t xml:space="preserve">: </w:t>
            </w:r>
            <w:r w:rsidRPr="00AB022C">
              <w:rPr>
                <w:rStyle w:val="st"/>
                <w:rFonts w:ascii="Arial" w:hAnsi="Arial" w:cs="Arial"/>
                <w:sz w:val="21"/>
                <w:szCs w:val="21"/>
              </w:rPr>
              <w:t xml:space="preserve">DIN </w:t>
            </w:r>
            <w:r w:rsidRPr="00AB022C">
              <w:rPr>
                <w:rStyle w:val="st"/>
                <w:rFonts w:ascii="Arial" w:hAnsi="Arial" w:cs="Arial"/>
                <w:sz w:val="21"/>
                <w:szCs w:val="21"/>
                <w:lang w:val="en-US"/>
              </w:rPr>
              <w:t xml:space="preserve">EN </w:t>
            </w:r>
            <w:r w:rsidRPr="00AB022C">
              <w:rPr>
                <w:rStyle w:val="st"/>
                <w:rFonts w:ascii="Arial" w:hAnsi="Arial" w:cs="Arial"/>
                <w:sz w:val="21"/>
                <w:szCs w:val="21"/>
              </w:rPr>
              <w:t>1.4301</w:t>
            </w:r>
            <w:r w:rsidRPr="00AB022C">
              <w:rPr>
                <w:rStyle w:val="st"/>
                <w:rFonts w:ascii="Arial" w:hAnsi="Arial" w:cs="Arial"/>
                <w:sz w:val="21"/>
                <w:szCs w:val="21"/>
                <w:lang w:val="bg-BG"/>
              </w:rPr>
              <w:t xml:space="preserve"> </w:t>
            </w:r>
            <w:r w:rsidRPr="00AB022C">
              <w:rPr>
                <w:rFonts w:ascii="Arial" w:eastAsia="Calibri" w:hAnsi="Arial" w:cs="Arial"/>
                <w:color w:val="000000"/>
                <w:sz w:val="21"/>
                <w:szCs w:val="21"/>
              </w:rPr>
              <w:t>(304 AISI/SAE)</w:t>
            </w:r>
            <w:r w:rsidRPr="00AB022C">
              <w:rPr>
                <w:rFonts w:ascii="Arial" w:eastAsia="Calibri" w:hAnsi="Arial" w:cs="Arial"/>
                <w:color w:val="000000"/>
                <w:sz w:val="21"/>
                <w:szCs w:val="21"/>
                <w:lang w:val="bg-BG"/>
              </w:rPr>
              <w:t xml:space="preserve"> </w:t>
            </w:r>
            <w:r w:rsidRPr="00AB022C">
              <w:rPr>
                <w:rStyle w:val="st"/>
                <w:rFonts w:ascii="Arial" w:hAnsi="Arial" w:cs="Arial"/>
                <w:sz w:val="21"/>
                <w:szCs w:val="21"/>
                <w:lang w:val="ru-MD"/>
              </w:rPr>
              <w:t xml:space="preserve">/ </w:t>
            </w:r>
            <w:r w:rsidRPr="00AB022C">
              <w:rPr>
                <w:rStyle w:val="st"/>
                <w:rFonts w:ascii="Arial" w:hAnsi="Arial" w:cs="Arial"/>
                <w:sz w:val="21"/>
                <w:szCs w:val="21"/>
              </w:rPr>
              <w:t xml:space="preserve">DIN </w:t>
            </w:r>
            <w:r w:rsidRPr="00AB022C">
              <w:rPr>
                <w:rStyle w:val="st"/>
                <w:rFonts w:ascii="Arial" w:hAnsi="Arial" w:cs="Arial"/>
                <w:sz w:val="21"/>
                <w:szCs w:val="21"/>
                <w:lang w:val="en-US"/>
              </w:rPr>
              <w:t>EN</w:t>
            </w:r>
            <w:r w:rsidRPr="00AB022C">
              <w:rPr>
                <w:rStyle w:val="st"/>
                <w:rFonts w:ascii="Arial" w:hAnsi="Arial" w:cs="Arial"/>
                <w:sz w:val="21"/>
                <w:szCs w:val="21"/>
                <w:lang w:val="ru-MD"/>
              </w:rPr>
              <w:t xml:space="preserve"> </w:t>
            </w:r>
            <w:r w:rsidRPr="00AB022C">
              <w:rPr>
                <w:rStyle w:val="st"/>
                <w:rFonts w:ascii="Arial" w:hAnsi="Arial" w:cs="Arial"/>
                <w:sz w:val="21"/>
                <w:szCs w:val="21"/>
              </w:rPr>
              <w:t>1.4</w:t>
            </w:r>
            <w:r w:rsidRPr="00AB022C">
              <w:rPr>
                <w:rStyle w:val="st"/>
                <w:rFonts w:ascii="Arial" w:hAnsi="Arial" w:cs="Arial"/>
                <w:sz w:val="21"/>
                <w:szCs w:val="21"/>
                <w:lang w:val="ru-MD"/>
              </w:rPr>
              <w:t>4</w:t>
            </w:r>
            <w:r w:rsidRPr="00AB022C">
              <w:rPr>
                <w:rStyle w:val="st"/>
                <w:rFonts w:ascii="Arial" w:hAnsi="Arial" w:cs="Arial"/>
                <w:sz w:val="21"/>
                <w:szCs w:val="21"/>
              </w:rPr>
              <w:t>01</w:t>
            </w:r>
            <w:r w:rsidRPr="00AB022C">
              <w:rPr>
                <w:rStyle w:val="st"/>
                <w:rFonts w:ascii="Arial" w:hAnsi="Arial" w:cs="Arial"/>
                <w:sz w:val="21"/>
                <w:szCs w:val="21"/>
                <w:lang w:val="bg-BG"/>
              </w:rPr>
              <w:t xml:space="preserve"> (</w:t>
            </w:r>
            <w:r w:rsidRPr="00AB022C">
              <w:rPr>
                <w:rFonts w:ascii="Arial" w:eastAsia="Calibri" w:hAnsi="Arial" w:cs="Arial"/>
                <w:color w:val="000000"/>
                <w:sz w:val="21"/>
                <w:szCs w:val="21"/>
              </w:rPr>
              <w:t>316 AISI/SAE)</w:t>
            </w:r>
          </w:p>
        </w:tc>
      </w:tr>
      <w:tr w:rsidR="002905F9" w:rsidRPr="00AB022C" w14:paraId="13B69673" w14:textId="77777777" w:rsidTr="000730B2">
        <w:tc>
          <w:tcPr>
            <w:tcW w:w="508" w:type="dxa"/>
            <w:shd w:val="clear" w:color="auto" w:fill="auto"/>
            <w:vAlign w:val="center"/>
          </w:tcPr>
          <w:p w14:paraId="1B6B3F23" w14:textId="77777777" w:rsidR="002905F9" w:rsidRPr="00AB022C" w:rsidRDefault="00A24EB3" w:rsidP="002905F9">
            <w:pPr>
              <w:tabs>
                <w:tab w:val="left" w:pos="993"/>
              </w:tabs>
              <w:ind w:right="-284"/>
              <w:rPr>
                <w:rFonts w:ascii="Arial" w:hAnsi="Arial" w:cs="Arial"/>
                <w:sz w:val="21"/>
                <w:szCs w:val="21"/>
                <w:lang w:eastAsia="bg-BG"/>
              </w:rPr>
            </w:pPr>
            <w:r>
              <w:rPr>
                <w:rFonts w:ascii="Arial" w:hAnsi="Arial" w:cs="Arial"/>
                <w:sz w:val="21"/>
                <w:szCs w:val="21"/>
                <w:lang w:val="bg-BG" w:eastAsia="bg-BG"/>
              </w:rPr>
              <w:t>21</w:t>
            </w:r>
            <w:r w:rsidR="002905F9" w:rsidRPr="00AB022C">
              <w:rPr>
                <w:rFonts w:ascii="Arial" w:hAnsi="Arial" w:cs="Arial"/>
                <w:sz w:val="21"/>
                <w:szCs w:val="21"/>
                <w:lang w:eastAsia="bg-BG"/>
              </w:rPr>
              <w:t>.</w:t>
            </w:r>
          </w:p>
        </w:tc>
        <w:tc>
          <w:tcPr>
            <w:tcW w:w="4773" w:type="dxa"/>
            <w:shd w:val="clear" w:color="auto" w:fill="auto"/>
            <w:vAlign w:val="center"/>
          </w:tcPr>
          <w:p w14:paraId="7C61EA78" w14:textId="77777777" w:rsidR="002905F9" w:rsidRPr="00AB022C" w:rsidRDefault="002905F9" w:rsidP="002905F9">
            <w:pPr>
              <w:tabs>
                <w:tab w:val="left" w:pos="993"/>
              </w:tabs>
              <w:ind w:right="-284"/>
              <w:rPr>
                <w:rFonts w:ascii="Arial" w:hAnsi="Arial" w:cs="Arial"/>
                <w:sz w:val="21"/>
                <w:szCs w:val="21"/>
                <w:lang w:eastAsia="bg-BG"/>
              </w:rPr>
            </w:pPr>
            <w:r w:rsidRPr="00AB022C">
              <w:rPr>
                <w:rFonts w:ascii="Arial" w:hAnsi="Arial" w:cs="Arial"/>
                <w:sz w:val="21"/>
                <w:szCs w:val="21"/>
                <w:lang w:eastAsia="bg-BG"/>
              </w:rPr>
              <w:t>Уплътнения</w:t>
            </w:r>
          </w:p>
        </w:tc>
        <w:tc>
          <w:tcPr>
            <w:tcW w:w="3791" w:type="dxa"/>
            <w:shd w:val="clear" w:color="auto" w:fill="auto"/>
          </w:tcPr>
          <w:p w14:paraId="536CE5BE" w14:textId="77777777" w:rsidR="002905F9" w:rsidRPr="00AB022C" w:rsidRDefault="002905F9" w:rsidP="002905F9">
            <w:pPr>
              <w:tabs>
                <w:tab w:val="left" w:pos="993"/>
              </w:tabs>
              <w:ind w:right="-284"/>
              <w:jc w:val="both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AB022C"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  <w:t>NBR</w:t>
            </w:r>
          </w:p>
        </w:tc>
      </w:tr>
      <w:tr w:rsidR="002905F9" w:rsidRPr="00AB022C" w14:paraId="1695D348" w14:textId="77777777" w:rsidTr="000730B2">
        <w:tc>
          <w:tcPr>
            <w:tcW w:w="9072" w:type="dxa"/>
            <w:gridSpan w:val="3"/>
            <w:shd w:val="clear" w:color="auto" w:fill="auto"/>
            <w:vAlign w:val="center"/>
          </w:tcPr>
          <w:p w14:paraId="5EB666E2" w14:textId="77777777" w:rsidR="002905F9" w:rsidRPr="00AB022C" w:rsidRDefault="002905F9" w:rsidP="002905F9">
            <w:pPr>
              <w:tabs>
                <w:tab w:val="left" w:pos="993"/>
              </w:tabs>
              <w:ind w:right="-284"/>
              <w:jc w:val="center"/>
              <w:rPr>
                <w:rFonts w:ascii="Arial" w:eastAsia="Calibri" w:hAnsi="Arial" w:cs="Arial"/>
                <w:b/>
                <w:bCs/>
                <w:color w:val="000000"/>
                <w:sz w:val="21"/>
                <w:szCs w:val="21"/>
                <w:lang w:val="en-US"/>
              </w:rPr>
            </w:pPr>
            <w:r w:rsidRPr="00AB022C">
              <w:rPr>
                <w:rStyle w:val="2"/>
                <w:rFonts w:ascii="Arial" w:hAnsi="Arial" w:cs="Arial"/>
                <w:sz w:val="21"/>
                <w:szCs w:val="21"/>
              </w:rPr>
              <w:t xml:space="preserve">Допълнителни изисквания </w:t>
            </w:r>
          </w:p>
        </w:tc>
      </w:tr>
      <w:tr w:rsidR="002905F9" w:rsidRPr="00AB022C" w14:paraId="06712567" w14:textId="77777777" w:rsidTr="000730B2">
        <w:tc>
          <w:tcPr>
            <w:tcW w:w="508" w:type="dxa"/>
            <w:shd w:val="clear" w:color="auto" w:fill="auto"/>
            <w:vAlign w:val="center"/>
          </w:tcPr>
          <w:p w14:paraId="0CD72935" w14:textId="77777777" w:rsidR="002905F9" w:rsidRPr="00AB022C" w:rsidRDefault="002905F9" w:rsidP="002905F9">
            <w:pPr>
              <w:tabs>
                <w:tab w:val="left" w:pos="993"/>
              </w:tabs>
              <w:ind w:right="-284"/>
              <w:rPr>
                <w:rFonts w:ascii="Arial" w:hAnsi="Arial" w:cs="Arial"/>
                <w:sz w:val="21"/>
                <w:szCs w:val="21"/>
                <w:lang w:val="bg-BG" w:eastAsia="bg-BG"/>
              </w:rPr>
            </w:pPr>
            <w:r w:rsidRPr="00AB022C">
              <w:rPr>
                <w:rFonts w:ascii="Arial" w:hAnsi="Arial" w:cs="Arial"/>
                <w:sz w:val="21"/>
                <w:szCs w:val="21"/>
                <w:lang w:val="bg-BG" w:eastAsia="bg-BG"/>
              </w:rPr>
              <w:t>2</w:t>
            </w:r>
            <w:r w:rsidR="00A24EB3">
              <w:rPr>
                <w:rFonts w:ascii="Arial" w:hAnsi="Arial" w:cs="Arial"/>
                <w:sz w:val="21"/>
                <w:szCs w:val="21"/>
                <w:lang w:val="bg-BG" w:eastAsia="bg-BG"/>
              </w:rPr>
              <w:t>2</w:t>
            </w:r>
            <w:r w:rsidRPr="00AB022C">
              <w:rPr>
                <w:rFonts w:ascii="Arial" w:hAnsi="Arial" w:cs="Arial"/>
                <w:sz w:val="21"/>
                <w:szCs w:val="21"/>
                <w:lang w:val="bg-BG" w:eastAsia="bg-BG"/>
              </w:rPr>
              <w:t>.</w:t>
            </w:r>
          </w:p>
        </w:tc>
        <w:tc>
          <w:tcPr>
            <w:tcW w:w="8564" w:type="dxa"/>
            <w:gridSpan w:val="2"/>
            <w:shd w:val="clear" w:color="auto" w:fill="auto"/>
            <w:vAlign w:val="center"/>
          </w:tcPr>
          <w:p w14:paraId="355484A3" w14:textId="77777777" w:rsidR="002905F9" w:rsidRPr="00AB022C" w:rsidRDefault="002905F9" w:rsidP="002905F9">
            <w:pPr>
              <w:rPr>
                <w:rFonts w:ascii="Arial" w:hAnsi="Arial" w:cs="Arial"/>
                <w:sz w:val="21"/>
                <w:szCs w:val="21"/>
                <w:lang w:val="bg-BG"/>
              </w:rPr>
            </w:pPr>
            <w:r w:rsidRPr="00AB022C">
              <w:rPr>
                <w:rFonts w:ascii="Arial" w:hAnsi="Arial" w:cs="Arial"/>
                <w:bCs/>
                <w:sz w:val="21"/>
                <w:szCs w:val="21"/>
              </w:rPr>
              <w:t>Маслоохладителите</w:t>
            </w:r>
            <w:r w:rsidRPr="00AB022C">
              <w:rPr>
                <w:rFonts w:ascii="Arial" w:hAnsi="Arial" w:cs="Arial"/>
                <w:sz w:val="21"/>
                <w:szCs w:val="21"/>
              </w:rPr>
              <w:t xml:space="preserve"> да са изработени с данни от т.</w:t>
            </w:r>
            <w:r w:rsidRPr="00AB022C">
              <w:rPr>
                <w:rFonts w:ascii="Arial" w:hAnsi="Arial" w:cs="Arial"/>
                <w:sz w:val="21"/>
                <w:szCs w:val="21"/>
                <w:lang w:val="bg-BG"/>
              </w:rPr>
              <w:t>4.1.1</w:t>
            </w:r>
            <w:r w:rsidRPr="00AB022C">
              <w:rPr>
                <w:rFonts w:ascii="Arial" w:hAnsi="Arial" w:cs="Arial"/>
                <w:sz w:val="21"/>
                <w:szCs w:val="21"/>
              </w:rPr>
              <w:t>. и</w:t>
            </w:r>
            <w:r w:rsidRPr="00AB022C">
              <w:rPr>
                <w:rFonts w:ascii="Arial" w:hAnsi="Arial" w:cs="Arial"/>
                <w:sz w:val="21"/>
                <w:szCs w:val="21"/>
                <w:lang w:val="bg-BG"/>
              </w:rPr>
              <w:t xml:space="preserve"> </w:t>
            </w:r>
            <w:r w:rsidRPr="00AB022C">
              <w:rPr>
                <w:rFonts w:ascii="Arial" w:hAnsi="Arial" w:cs="Arial"/>
                <w:sz w:val="21"/>
                <w:szCs w:val="21"/>
              </w:rPr>
              <w:t>приложени</w:t>
            </w:r>
            <w:r w:rsidRPr="00AB022C">
              <w:rPr>
                <w:rFonts w:ascii="Arial" w:hAnsi="Arial" w:cs="Arial"/>
                <w:sz w:val="21"/>
                <w:szCs w:val="21"/>
                <w:lang w:val="bg-BG"/>
              </w:rPr>
              <w:t>те</w:t>
            </w:r>
            <w:r w:rsidRPr="00AB022C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AB022C">
              <w:rPr>
                <w:rFonts w:ascii="Arial" w:hAnsi="Arial" w:cs="Arial"/>
                <w:sz w:val="21"/>
                <w:szCs w:val="21"/>
                <w:lang w:val="bg-BG"/>
              </w:rPr>
              <w:t>чертежи от т.6.</w:t>
            </w:r>
          </w:p>
        </w:tc>
      </w:tr>
      <w:tr w:rsidR="002905F9" w:rsidRPr="00AB022C" w14:paraId="07E9C847" w14:textId="77777777" w:rsidTr="000730B2">
        <w:tc>
          <w:tcPr>
            <w:tcW w:w="508" w:type="dxa"/>
            <w:shd w:val="clear" w:color="auto" w:fill="auto"/>
            <w:vAlign w:val="center"/>
          </w:tcPr>
          <w:p w14:paraId="3DB49F22" w14:textId="77777777" w:rsidR="002905F9" w:rsidRPr="00AB022C" w:rsidRDefault="002905F9" w:rsidP="002905F9">
            <w:pPr>
              <w:tabs>
                <w:tab w:val="left" w:pos="993"/>
              </w:tabs>
              <w:ind w:right="-284"/>
              <w:rPr>
                <w:rFonts w:ascii="Arial" w:hAnsi="Arial" w:cs="Arial"/>
                <w:sz w:val="21"/>
                <w:szCs w:val="21"/>
                <w:lang w:eastAsia="bg-BG"/>
              </w:rPr>
            </w:pPr>
            <w:r w:rsidRPr="00AB022C">
              <w:rPr>
                <w:rFonts w:ascii="Arial" w:hAnsi="Arial" w:cs="Arial"/>
                <w:sz w:val="21"/>
                <w:szCs w:val="21"/>
                <w:lang w:val="bg-BG" w:eastAsia="bg-BG"/>
              </w:rPr>
              <w:t>2</w:t>
            </w:r>
            <w:r w:rsidR="00A24EB3">
              <w:rPr>
                <w:rFonts w:ascii="Arial" w:hAnsi="Arial" w:cs="Arial"/>
                <w:sz w:val="21"/>
                <w:szCs w:val="21"/>
                <w:lang w:val="bg-BG" w:eastAsia="bg-BG"/>
              </w:rPr>
              <w:t>3</w:t>
            </w:r>
            <w:r w:rsidRPr="00AB022C">
              <w:rPr>
                <w:rFonts w:ascii="Arial" w:hAnsi="Arial" w:cs="Arial"/>
                <w:sz w:val="21"/>
                <w:szCs w:val="21"/>
                <w:lang w:eastAsia="bg-BG"/>
              </w:rPr>
              <w:t>.</w:t>
            </w:r>
          </w:p>
        </w:tc>
        <w:tc>
          <w:tcPr>
            <w:tcW w:w="8564" w:type="dxa"/>
            <w:gridSpan w:val="2"/>
            <w:shd w:val="clear" w:color="auto" w:fill="auto"/>
            <w:vAlign w:val="center"/>
          </w:tcPr>
          <w:p w14:paraId="5549B677" w14:textId="77777777" w:rsidR="002905F9" w:rsidRPr="00AB022C" w:rsidRDefault="002905F9" w:rsidP="002905F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AB022C">
              <w:rPr>
                <w:rFonts w:ascii="Arial" w:hAnsi="Arial" w:cs="Arial"/>
                <w:sz w:val="21"/>
                <w:szCs w:val="21"/>
                <w:lang w:eastAsia="bg-BG"/>
              </w:rPr>
              <w:t>Тръбн</w:t>
            </w:r>
            <w:r w:rsidRPr="00AB022C">
              <w:rPr>
                <w:rFonts w:ascii="Arial" w:hAnsi="Arial" w:cs="Arial"/>
                <w:sz w:val="21"/>
                <w:szCs w:val="21"/>
                <w:lang w:val="bg-BG" w:eastAsia="bg-BG"/>
              </w:rPr>
              <w:t>и</w:t>
            </w:r>
            <w:r>
              <w:rPr>
                <w:rFonts w:ascii="Arial" w:hAnsi="Arial" w:cs="Arial"/>
                <w:sz w:val="21"/>
                <w:szCs w:val="21"/>
                <w:lang w:val="bg-BG" w:eastAsia="bg-BG"/>
              </w:rPr>
              <w:t>те</w:t>
            </w:r>
            <w:r w:rsidRPr="00AB022C">
              <w:rPr>
                <w:rFonts w:ascii="Arial" w:hAnsi="Arial" w:cs="Arial"/>
                <w:sz w:val="21"/>
                <w:szCs w:val="21"/>
                <w:lang w:eastAsia="bg-BG"/>
              </w:rPr>
              <w:t xml:space="preserve"> </w:t>
            </w:r>
            <w:r w:rsidRPr="00AB022C">
              <w:rPr>
                <w:rFonts w:ascii="Arial" w:hAnsi="Arial" w:cs="Arial"/>
                <w:sz w:val="21"/>
                <w:szCs w:val="21"/>
                <w:lang w:val="bg-BG" w:eastAsia="bg-BG"/>
              </w:rPr>
              <w:t xml:space="preserve">дъски </w:t>
            </w:r>
            <w:r w:rsidRPr="00AB022C">
              <w:rPr>
                <w:rFonts w:ascii="Arial" w:hAnsi="Arial" w:cs="Arial"/>
                <w:sz w:val="21"/>
                <w:szCs w:val="21"/>
              </w:rPr>
              <w:t xml:space="preserve">да са изработени от неръждаема стомана </w:t>
            </w:r>
            <w:r w:rsidRPr="00AB022C">
              <w:rPr>
                <w:rStyle w:val="a6"/>
                <w:rFonts w:ascii="Arial" w:hAnsi="Arial" w:cs="Arial"/>
                <w:sz w:val="21"/>
                <w:szCs w:val="21"/>
              </w:rPr>
              <w:t xml:space="preserve">с дебелина не по-малка от </w:t>
            </w:r>
            <w:r w:rsidRPr="00AB022C">
              <w:rPr>
                <w:rStyle w:val="a6"/>
                <w:rFonts w:ascii="Arial" w:hAnsi="Arial" w:cs="Arial"/>
                <w:sz w:val="21"/>
                <w:szCs w:val="21"/>
                <w:lang w:val="bg-BG" w:bidi="en-US"/>
              </w:rPr>
              <w:t>20</w:t>
            </w:r>
            <w:r w:rsidRPr="00AB022C">
              <w:rPr>
                <w:rStyle w:val="a6"/>
                <w:rFonts w:ascii="Arial" w:hAnsi="Arial" w:cs="Arial"/>
                <w:sz w:val="21"/>
                <w:szCs w:val="21"/>
                <w:lang w:val="en-US" w:bidi="en-US"/>
              </w:rPr>
              <w:t xml:space="preserve"> mm</w:t>
            </w:r>
            <w:r w:rsidRPr="00AB022C">
              <w:rPr>
                <w:rFonts w:ascii="Arial" w:hAnsi="Arial" w:cs="Arial"/>
                <w:sz w:val="21"/>
                <w:szCs w:val="21"/>
              </w:rPr>
              <w:t xml:space="preserve"> и </w:t>
            </w:r>
            <w:r w:rsidRPr="00AB022C">
              <w:rPr>
                <w:rFonts w:ascii="Arial" w:hAnsi="Arial" w:cs="Arial"/>
                <w:sz w:val="21"/>
                <w:szCs w:val="21"/>
                <w:lang w:val="bg-BG"/>
              </w:rPr>
              <w:t xml:space="preserve">с </w:t>
            </w:r>
            <w:r w:rsidRPr="00AB022C">
              <w:rPr>
                <w:rFonts w:ascii="Arial" w:hAnsi="Arial" w:cs="Arial"/>
                <w:sz w:val="21"/>
                <w:szCs w:val="21"/>
              </w:rPr>
              <w:t>допустимо отклонение челни повърхнини (след монтажа на тръбите) от равнинност до 0,10 мм. с клас на грапавост в Ra 3,5÷5 µm.</w:t>
            </w:r>
          </w:p>
        </w:tc>
      </w:tr>
      <w:tr w:rsidR="002905F9" w:rsidRPr="00AB022C" w14:paraId="30B63FFA" w14:textId="77777777" w:rsidTr="000730B2">
        <w:tc>
          <w:tcPr>
            <w:tcW w:w="508" w:type="dxa"/>
            <w:shd w:val="clear" w:color="auto" w:fill="auto"/>
            <w:vAlign w:val="center"/>
          </w:tcPr>
          <w:p w14:paraId="2EB5057D" w14:textId="77777777" w:rsidR="002905F9" w:rsidRPr="00AB022C" w:rsidRDefault="002905F9" w:rsidP="002905F9">
            <w:pPr>
              <w:tabs>
                <w:tab w:val="left" w:pos="993"/>
              </w:tabs>
              <w:ind w:right="-284"/>
              <w:rPr>
                <w:rFonts w:ascii="Arial" w:hAnsi="Arial" w:cs="Arial"/>
                <w:sz w:val="21"/>
                <w:szCs w:val="21"/>
                <w:lang w:val="bg-BG" w:eastAsia="bg-BG"/>
              </w:rPr>
            </w:pPr>
            <w:r>
              <w:rPr>
                <w:rFonts w:ascii="Arial" w:hAnsi="Arial" w:cs="Arial"/>
                <w:sz w:val="21"/>
                <w:szCs w:val="21"/>
                <w:lang w:val="bg-BG" w:eastAsia="bg-BG"/>
              </w:rPr>
              <w:t>2</w:t>
            </w:r>
            <w:r w:rsidR="00A24EB3">
              <w:rPr>
                <w:rFonts w:ascii="Arial" w:hAnsi="Arial" w:cs="Arial"/>
                <w:sz w:val="21"/>
                <w:szCs w:val="21"/>
                <w:lang w:val="bg-BG" w:eastAsia="bg-BG"/>
              </w:rPr>
              <w:t>4</w:t>
            </w:r>
            <w:r>
              <w:rPr>
                <w:rFonts w:ascii="Arial" w:hAnsi="Arial" w:cs="Arial"/>
                <w:sz w:val="21"/>
                <w:szCs w:val="21"/>
                <w:lang w:val="bg-BG" w:eastAsia="bg-BG"/>
              </w:rPr>
              <w:t>.</w:t>
            </w:r>
          </w:p>
        </w:tc>
        <w:tc>
          <w:tcPr>
            <w:tcW w:w="8564" w:type="dxa"/>
            <w:gridSpan w:val="2"/>
            <w:shd w:val="clear" w:color="auto" w:fill="auto"/>
            <w:vAlign w:val="center"/>
          </w:tcPr>
          <w:p w14:paraId="71A06100" w14:textId="77777777" w:rsidR="002905F9" w:rsidRPr="00AB022C" w:rsidRDefault="002905F9" w:rsidP="002905F9">
            <w:pPr>
              <w:jc w:val="both"/>
              <w:rPr>
                <w:rFonts w:ascii="Arial" w:hAnsi="Arial" w:cs="Arial"/>
                <w:sz w:val="21"/>
                <w:szCs w:val="21"/>
                <w:lang w:val="bg-BG" w:eastAsia="bg-BG"/>
              </w:rPr>
            </w:pPr>
            <w:r>
              <w:rPr>
                <w:rFonts w:ascii="Arial" w:hAnsi="Arial" w:cs="Arial"/>
                <w:sz w:val="21"/>
                <w:szCs w:val="21"/>
                <w:lang w:val="bg-BG" w:eastAsia="bg-BG"/>
              </w:rPr>
              <w:t>Капаците да се изработени от неръждаема стомана.</w:t>
            </w:r>
          </w:p>
        </w:tc>
      </w:tr>
      <w:tr w:rsidR="002905F9" w:rsidRPr="00AB022C" w14:paraId="0570A51F" w14:textId="77777777" w:rsidTr="000730B2">
        <w:tc>
          <w:tcPr>
            <w:tcW w:w="508" w:type="dxa"/>
            <w:shd w:val="clear" w:color="auto" w:fill="auto"/>
            <w:vAlign w:val="center"/>
          </w:tcPr>
          <w:p w14:paraId="5AC120C7" w14:textId="77777777" w:rsidR="002905F9" w:rsidRPr="00AB022C" w:rsidRDefault="002905F9" w:rsidP="002905F9">
            <w:pPr>
              <w:tabs>
                <w:tab w:val="left" w:pos="993"/>
              </w:tabs>
              <w:ind w:right="-284"/>
              <w:rPr>
                <w:rFonts w:ascii="Arial" w:hAnsi="Arial" w:cs="Arial"/>
                <w:sz w:val="21"/>
                <w:szCs w:val="21"/>
                <w:lang w:val="bg-BG" w:eastAsia="bg-BG"/>
              </w:rPr>
            </w:pPr>
            <w:r w:rsidRPr="00AB022C">
              <w:rPr>
                <w:rFonts w:ascii="Arial" w:hAnsi="Arial" w:cs="Arial"/>
                <w:sz w:val="21"/>
                <w:szCs w:val="21"/>
                <w:lang w:val="bg-BG" w:eastAsia="bg-BG"/>
              </w:rPr>
              <w:t>2</w:t>
            </w:r>
            <w:r w:rsidR="00A24EB3">
              <w:rPr>
                <w:rFonts w:ascii="Arial" w:hAnsi="Arial" w:cs="Arial"/>
                <w:sz w:val="21"/>
                <w:szCs w:val="21"/>
                <w:lang w:val="bg-BG" w:eastAsia="bg-BG"/>
              </w:rPr>
              <w:t>5</w:t>
            </w:r>
            <w:r w:rsidRPr="00AB022C">
              <w:rPr>
                <w:rFonts w:ascii="Arial" w:hAnsi="Arial" w:cs="Arial"/>
                <w:sz w:val="21"/>
                <w:szCs w:val="21"/>
                <w:lang w:val="bg-BG" w:eastAsia="bg-BG"/>
              </w:rPr>
              <w:t>.</w:t>
            </w:r>
          </w:p>
        </w:tc>
        <w:tc>
          <w:tcPr>
            <w:tcW w:w="8564" w:type="dxa"/>
            <w:gridSpan w:val="2"/>
            <w:shd w:val="clear" w:color="auto" w:fill="auto"/>
            <w:vAlign w:val="center"/>
          </w:tcPr>
          <w:p w14:paraId="3E134CA8" w14:textId="77777777" w:rsidR="002905F9" w:rsidRPr="00AB022C" w:rsidRDefault="002905F9" w:rsidP="002905F9">
            <w:pPr>
              <w:jc w:val="both"/>
              <w:rPr>
                <w:rFonts w:ascii="Arial" w:hAnsi="Arial" w:cs="Arial"/>
                <w:sz w:val="21"/>
                <w:szCs w:val="21"/>
                <w:lang w:val="bg-BG" w:eastAsia="bg-BG"/>
              </w:rPr>
            </w:pPr>
            <w:r w:rsidRPr="00AB022C">
              <w:rPr>
                <w:rFonts w:ascii="Arial" w:hAnsi="Arial" w:cs="Arial"/>
                <w:sz w:val="21"/>
                <w:szCs w:val="21"/>
                <w:lang w:val="bg-BG" w:eastAsia="bg-BG"/>
              </w:rPr>
              <w:t xml:space="preserve">Да се изработи укрепващ пакет </w:t>
            </w:r>
            <w:r w:rsidR="00AD3233">
              <w:rPr>
                <w:rFonts w:ascii="Arial" w:hAnsi="Arial" w:cs="Arial"/>
                <w:sz w:val="21"/>
                <w:szCs w:val="21"/>
                <w:lang w:val="bg-BG" w:eastAsia="bg-BG"/>
              </w:rPr>
              <w:t xml:space="preserve">от стомана и текстолит </w:t>
            </w:r>
            <w:r w:rsidRPr="00AB022C">
              <w:rPr>
                <w:rFonts w:ascii="Arial" w:hAnsi="Arial" w:cs="Arial"/>
                <w:sz w:val="21"/>
                <w:szCs w:val="21"/>
                <w:lang w:val="bg-BG" w:eastAsia="bg-BG"/>
              </w:rPr>
              <w:t xml:space="preserve">срещу деформация на медните тръби. </w:t>
            </w:r>
          </w:p>
        </w:tc>
      </w:tr>
      <w:tr w:rsidR="002905F9" w:rsidRPr="00AB022C" w14:paraId="055D080B" w14:textId="77777777" w:rsidTr="000730B2">
        <w:tc>
          <w:tcPr>
            <w:tcW w:w="508" w:type="dxa"/>
            <w:shd w:val="clear" w:color="auto" w:fill="auto"/>
            <w:vAlign w:val="center"/>
          </w:tcPr>
          <w:p w14:paraId="4D7B52CE" w14:textId="77777777" w:rsidR="002905F9" w:rsidRPr="00AB022C" w:rsidRDefault="002905F9" w:rsidP="002905F9">
            <w:pPr>
              <w:tabs>
                <w:tab w:val="left" w:pos="993"/>
              </w:tabs>
              <w:ind w:right="-284"/>
              <w:rPr>
                <w:rFonts w:ascii="Arial" w:hAnsi="Arial" w:cs="Arial"/>
                <w:sz w:val="21"/>
                <w:szCs w:val="21"/>
                <w:lang w:val="bg-BG" w:eastAsia="bg-BG"/>
              </w:rPr>
            </w:pPr>
            <w:r w:rsidRPr="00AB022C">
              <w:rPr>
                <w:rFonts w:ascii="Arial" w:hAnsi="Arial" w:cs="Arial"/>
                <w:sz w:val="21"/>
                <w:szCs w:val="21"/>
                <w:lang w:val="bg-BG" w:eastAsia="bg-BG"/>
              </w:rPr>
              <w:t>2</w:t>
            </w:r>
            <w:r w:rsidR="00A24EB3">
              <w:rPr>
                <w:rFonts w:ascii="Arial" w:hAnsi="Arial" w:cs="Arial"/>
                <w:sz w:val="21"/>
                <w:szCs w:val="21"/>
                <w:lang w:val="bg-BG" w:eastAsia="bg-BG"/>
              </w:rPr>
              <w:t>6</w:t>
            </w:r>
            <w:r w:rsidRPr="00AB022C">
              <w:rPr>
                <w:rFonts w:ascii="Arial" w:hAnsi="Arial" w:cs="Arial"/>
                <w:sz w:val="21"/>
                <w:szCs w:val="21"/>
                <w:lang w:val="bg-BG" w:eastAsia="bg-BG"/>
              </w:rPr>
              <w:t>.</w:t>
            </w:r>
          </w:p>
        </w:tc>
        <w:tc>
          <w:tcPr>
            <w:tcW w:w="8564" w:type="dxa"/>
            <w:gridSpan w:val="2"/>
            <w:shd w:val="clear" w:color="auto" w:fill="auto"/>
            <w:vAlign w:val="center"/>
          </w:tcPr>
          <w:p w14:paraId="0F2479B0" w14:textId="77777777" w:rsidR="002905F9" w:rsidRPr="00AB022C" w:rsidRDefault="002905F9" w:rsidP="002905F9">
            <w:pPr>
              <w:pStyle w:val="a3"/>
              <w:tabs>
                <w:tab w:val="left" w:pos="284"/>
              </w:tabs>
              <w:ind w:left="0"/>
              <w:contextualSpacing w:val="0"/>
              <w:jc w:val="both"/>
              <w:rPr>
                <w:rFonts w:cs="Arial"/>
                <w:bCs/>
                <w:sz w:val="21"/>
                <w:szCs w:val="21"/>
              </w:rPr>
            </w:pPr>
            <w:r w:rsidRPr="00AB022C">
              <w:rPr>
                <w:rFonts w:cs="Arial"/>
                <w:bCs/>
                <w:sz w:val="21"/>
                <w:szCs w:val="21"/>
              </w:rPr>
              <w:t>Маслоохладителите</w:t>
            </w:r>
            <w:r w:rsidRPr="00AB022C">
              <w:rPr>
                <w:rFonts w:cs="Arial"/>
                <w:sz w:val="21"/>
                <w:szCs w:val="21"/>
              </w:rPr>
              <w:t xml:space="preserve"> да бъдат експлоатационно пригодни</w:t>
            </w:r>
            <w:r w:rsidRPr="00AB022C">
              <w:rPr>
                <w:rFonts w:cs="Arial"/>
                <w:b/>
                <w:bCs/>
                <w:sz w:val="21"/>
                <w:szCs w:val="21"/>
              </w:rPr>
              <w:t xml:space="preserve"> </w:t>
            </w:r>
            <w:r w:rsidRPr="00AB022C">
              <w:rPr>
                <w:rFonts w:cs="Arial"/>
                <w:bCs/>
                <w:sz w:val="21"/>
                <w:szCs w:val="21"/>
              </w:rPr>
              <w:t>за профилактични почиствания и оглед.</w:t>
            </w:r>
          </w:p>
        </w:tc>
      </w:tr>
    </w:tbl>
    <w:p w14:paraId="5D0A3CD3" w14:textId="77777777" w:rsidR="000730B2" w:rsidRPr="00AB022C" w:rsidRDefault="00E9049F" w:rsidP="00E9049F">
      <w:pPr>
        <w:jc w:val="both"/>
        <w:rPr>
          <w:rFonts w:ascii="Arial" w:hAnsi="Arial" w:cs="Arial"/>
          <w:bCs/>
          <w:iCs/>
          <w:sz w:val="21"/>
          <w:szCs w:val="21"/>
        </w:rPr>
      </w:pPr>
      <w:r w:rsidRPr="00AB022C">
        <w:rPr>
          <w:rFonts w:ascii="Arial" w:hAnsi="Arial" w:cs="Arial"/>
          <w:b/>
          <w:bCs/>
          <w:iCs/>
          <w:sz w:val="21"/>
          <w:szCs w:val="21"/>
        </w:rPr>
        <w:t>Забележк</w:t>
      </w:r>
      <w:r w:rsidR="000730B2" w:rsidRPr="00AB022C">
        <w:rPr>
          <w:rFonts w:ascii="Arial" w:hAnsi="Arial" w:cs="Arial"/>
          <w:b/>
          <w:bCs/>
          <w:iCs/>
          <w:sz w:val="21"/>
          <w:szCs w:val="21"/>
          <w:lang w:val="bg-BG"/>
        </w:rPr>
        <w:t>и</w:t>
      </w:r>
      <w:r w:rsidRPr="00AB022C">
        <w:rPr>
          <w:rFonts w:ascii="Arial" w:hAnsi="Arial" w:cs="Arial"/>
          <w:bCs/>
          <w:iCs/>
          <w:sz w:val="21"/>
          <w:szCs w:val="21"/>
        </w:rPr>
        <w:t>:</w:t>
      </w:r>
    </w:p>
    <w:p w14:paraId="6CCC58A5" w14:textId="77777777" w:rsidR="000730B2" w:rsidRPr="00AB022C" w:rsidRDefault="000730B2" w:rsidP="006720C3">
      <w:pPr>
        <w:pStyle w:val="a3"/>
        <w:numPr>
          <w:ilvl w:val="0"/>
          <w:numId w:val="8"/>
        </w:numPr>
        <w:tabs>
          <w:tab w:val="left" w:pos="284"/>
        </w:tabs>
        <w:spacing w:after="120"/>
        <w:ind w:left="0" w:firstLine="0"/>
        <w:jc w:val="both"/>
        <w:rPr>
          <w:rFonts w:cs="Arial"/>
          <w:iCs/>
          <w:snapToGrid w:val="0"/>
          <w:sz w:val="21"/>
          <w:szCs w:val="21"/>
        </w:rPr>
      </w:pPr>
      <w:r w:rsidRPr="00AB022C">
        <w:rPr>
          <w:rFonts w:cs="Arial"/>
          <w:iCs/>
          <w:sz w:val="21"/>
          <w:szCs w:val="21"/>
        </w:rPr>
        <w:t>При използване на медни тръби с друг диаметър, кандидатът да представи изчислителна записка в „Техническото предложение”, доказваща постигане на необходимата охлаждаща способност.</w:t>
      </w:r>
    </w:p>
    <w:p w14:paraId="7671A4A7" w14:textId="77777777" w:rsidR="00E9049F" w:rsidRPr="00AB022C" w:rsidRDefault="00E9049F" w:rsidP="006720C3">
      <w:pPr>
        <w:pStyle w:val="a3"/>
        <w:numPr>
          <w:ilvl w:val="0"/>
          <w:numId w:val="8"/>
        </w:numPr>
        <w:tabs>
          <w:tab w:val="left" w:pos="284"/>
        </w:tabs>
        <w:spacing w:after="120"/>
        <w:ind w:left="0" w:firstLine="0"/>
        <w:contextualSpacing w:val="0"/>
        <w:jc w:val="both"/>
        <w:rPr>
          <w:rFonts w:cs="Arial"/>
          <w:bCs/>
          <w:iCs/>
          <w:sz w:val="21"/>
          <w:szCs w:val="21"/>
        </w:rPr>
      </w:pPr>
      <w:r w:rsidRPr="00AB022C">
        <w:rPr>
          <w:rFonts w:cs="Arial"/>
          <w:bCs/>
          <w:iCs/>
          <w:sz w:val="21"/>
          <w:szCs w:val="21"/>
        </w:rPr>
        <w:t>Навсякъде, където в изискванията от техническата спецификация е посочен конкретен стандарт, спецификация, техническа оценка, техническо одобрение, технически еталон, конкретен модел, търговска марка, патент, източник, специфичен процес, тип, конкретен произход или производство да се счита добавено „или еквивалентно/и“.</w:t>
      </w:r>
      <w:r w:rsidR="004C3ACD" w:rsidRPr="00AB022C">
        <w:rPr>
          <w:rFonts w:cs="Arial"/>
          <w:bCs/>
          <w:iCs/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0C69E79" w14:textId="77777777" w:rsidR="004C3ACD" w:rsidRPr="00AB022C" w:rsidRDefault="004C3ACD" w:rsidP="004C3ACD">
      <w:pPr>
        <w:pStyle w:val="a3"/>
        <w:keepNext/>
        <w:tabs>
          <w:tab w:val="left" w:pos="284"/>
        </w:tabs>
        <w:ind w:left="0"/>
        <w:contextualSpacing w:val="0"/>
        <w:jc w:val="both"/>
        <w:rPr>
          <w:rFonts w:cs="Arial"/>
          <w:b/>
          <w:sz w:val="21"/>
          <w:szCs w:val="21"/>
        </w:rPr>
      </w:pPr>
      <w:r w:rsidRPr="00AB022C">
        <w:rPr>
          <w:rFonts w:cs="Arial"/>
          <w:b/>
          <w:sz w:val="21"/>
          <w:szCs w:val="21"/>
        </w:rPr>
        <w:t>4.1.2. Технически изисквания към маркировката</w:t>
      </w:r>
    </w:p>
    <w:p w14:paraId="5EBA288D" w14:textId="77777777" w:rsidR="004C3ACD" w:rsidRPr="00AB022C" w:rsidRDefault="004C3ACD" w:rsidP="004C3ACD">
      <w:pPr>
        <w:numPr>
          <w:ilvl w:val="3"/>
          <w:numId w:val="9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1"/>
          <w:szCs w:val="21"/>
          <w:lang w:eastAsia="bg-BG"/>
        </w:rPr>
      </w:pPr>
      <w:r w:rsidRPr="00AB022C">
        <w:rPr>
          <w:rFonts w:ascii="Arial" w:hAnsi="Arial" w:cs="Arial"/>
          <w:sz w:val="21"/>
          <w:szCs w:val="21"/>
          <w:lang w:eastAsia="bg-BG"/>
        </w:rPr>
        <w:t>Маркировката на изделията трябва да е трайна, износоустойчива и да съдържа само международно приети символи.</w:t>
      </w:r>
    </w:p>
    <w:p w14:paraId="26B28397" w14:textId="77777777" w:rsidR="004C3ACD" w:rsidRPr="00AB022C" w:rsidRDefault="004C3ACD" w:rsidP="004C3ACD">
      <w:pPr>
        <w:numPr>
          <w:ilvl w:val="0"/>
          <w:numId w:val="9"/>
        </w:numPr>
        <w:tabs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  <w:lang w:eastAsia="bg-BG"/>
        </w:rPr>
      </w:pPr>
      <w:r w:rsidRPr="00AB022C">
        <w:rPr>
          <w:rFonts w:ascii="Arial" w:hAnsi="Arial" w:cs="Arial"/>
          <w:sz w:val="21"/>
          <w:szCs w:val="21"/>
          <w:lang w:eastAsia="bg-BG"/>
        </w:rPr>
        <w:t>Маркировката, описваща функционалното предназначение на изделията трябва да е ясно видима в цялост.</w:t>
      </w:r>
    </w:p>
    <w:p w14:paraId="296EF90B" w14:textId="77777777" w:rsidR="004C3ACD" w:rsidRPr="00AB022C" w:rsidRDefault="004C3ACD" w:rsidP="004C3ACD">
      <w:pPr>
        <w:keepNext/>
        <w:ind w:left="284" w:hanging="284"/>
        <w:jc w:val="both"/>
        <w:rPr>
          <w:rFonts w:ascii="Arial" w:hAnsi="Arial" w:cs="Arial"/>
          <w:b/>
          <w:iCs/>
          <w:sz w:val="21"/>
          <w:szCs w:val="21"/>
        </w:rPr>
      </w:pPr>
      <w:r w:rsidRPr="00AB022C">
        <w:rPr>
          <w:rFonts w:ascii="Arial" w:hAnsi="Arial" w:cs="Arial"/>
          <w:b/>
          <w:iCs/>
          <w:sz w:val="21"/>
          <w:szCs w:val="21"/>
        </w:rPr>
        <w:t>4.1.3. Технически изисквания към окомплектовка и опаковка</w:t>
      </w:r>
    </w:p>
    <w:p w14:paraId="2154F5E3" w14:textId="77777777" w:rsidR="004C3ACD" w:rsidRPr="00AB022C" w:rsidRDefault="004C3ACD" w:rsidP="004C3ACD">
      <w:pPr>
        <w:jc w:val="both"/>
        <w:rPr>
          <w:rFonts w:ascii="Arial" w:hAnsi="Arial" w:cs="Arial"/>
          <w:bCs/>
          <w:sz w:val="21"/>
          <w:szCs w:val="21"/>
          <w:shd w:val="clear" w:color="auto" w:fill="FEFEFE"/>
        </w:rPr>
      </w:pPr>
      <w:r w:rsidRPr="00AB022C">
        <w:rPr>
          <w:rFonts w:ascii="Arial" w:hAnsi="Arial" w:cs="Arial"/>
          <w:bCs/>
          <w:sz w:val="21"/>
          <w:szCs w:val="21"/>
          <w:shd w:val="clear" w:color="auto" w:fill="FEFEFE"/>
        </w:rPr>
        <w:t>4.1.3.1. Опаковките на стоките да бъдат в добър външен вид – без разкъсвания.</w:t>
      </w:r>
    </w:p>
    <w:p w14:paraId="5369C59A" w14:textId="77777777" w:rsidR="004C3ACD" w:rsidRPr="00AB022C" w:rsidRDefault="004C3ACD" w:rsidP="004C3ACD">
      <w:pPr>
        <w:jc w:val="both"/>
        <w:rPr>
          <w:rFonts w:ascii="Arial" w:hAnsi="Arial" w:cs="Arial"/>
          <w:b/>
          <w:iCs/>
          <w:sz w:val="21"/>
          <w:szCs w:val="21"/>
          <w:shd w:val="clear" w:color="auto" w:fill="FEFEFE"/>
        </w:rPr>
      </w:pPr>
      <w:r w:rsidRPr="00AB022C">
        <w:rPr>
          <w:rFonts w:ascii="Arial" w:hAnsi="Arial" w:cs="Arial"/>
          <w:bCs/>
          <w:sz w:val="21"/>
          <w:szCs w:val="21"/>
          <w:shd w:val="clear" w:color="auto" w:fill="FEFEFE"/>
          <w:lang w:val="en-US"/>
        </w:rPr>
        <w:t xml:space="preserve">4.1.3.2. </w:t>
      </w:r>
      <w:bookmarkStart w:id="1" w:name="_Hlk31958889"/>
      <w:r w:rsidRPr="00AB022C">
        <w:rPr>
          <w:rFonts w:ascii="Arial" w:hAnsi="Arial" w:cs="Arial"/>
          <w:iCs/>
          <w:sz w:val="21"/>
          <w:szCs w:val="21"/>
          <w:shd w:val="clear" w:color="auto" w:fill="FEFEFE"/>
          <w:lang w:val="x-none"/>
        </w:rPr>
        <w:t>Документи съпровождащи доставката</w:t>
      </w:r>
      <w:r w:rsidRPr="00AB022C">
        <w:rPr>
          <w:rFonts w:ascii="Arial" w:hAnsi="Arial" w:cs="Arial"/>
          <w:b/>
          <w:iCs/>
          <w:sz w:val="21"/>
          <w:szCs w:val="21"/>
          <w:shd w:val="clear" w:color="auto" w:fill="FEFEFE"/>
        </w:rPr>
        <w:t xml:space="preserve">: </w:t>
      </w:r>
    </w:p>
    <w:p w14:paraId="1BCE915E" w14:textId="77777777" w:rsidR="004C3ACD" w:rsidRPr="00AB022C" w:rsidRDefault="004C3ACD" w:rsidP="004C3ACD">
      <w:pPr>
        <w:pStyle w:val="a3"/>
        <w:numPr>
          <w:ilvl w:val="0"/>
          <w:numId w:val="4"/>
        </w:numPr>
        <w:spacing w:after="120"/>
        <w:ind w:left="284" w:hanging="284"/>
        <w:jc w:val="both"/>
        <w:rPr>
          <w:rFonts w:cs="Arial"/>
          <w:sz w:val="21"/>
          <w:szCs w:val="21"/>
        </w:rPr>
      </w:pPr>
      <w:r w:rsidRPr="00AB022C">
        <w:rPr>
          <w:rFonts w:cs="Arial"/>
          <w:sz w:val="21"/>
          <w:szCs w:val="21"/>
        </w:rPr>
        <w:t xml:space="preserve">Сертификат или </w:t>
      </w:r>
      <w:r w:rsidRPr="00AB022C">
        <w:rPr>
          <w:rFonts w:cs="Arial"/>
          <w:bCs/>
          <w:sz w:val="21"/>
          <w:szCs w:val="21"/>
          <w:shd w:val="clear" w:color="auto" w:fill="FEFEFE"/>
        </w:rPr>
        <w:t xml:space="preserve">декларации за съответствие </w:t>
      </w:r>
      <w:r w:rsidRPr="00AB022C">
        <w:rPr>
          <w:rFonts w:cs="Arial"/>
          <w:sz w:val="21"/>
          <w:szCs w:val="21"/>
        </w:rPr>
        <w:t xml:space="preserve">на доставените стоки. </w:t>
      </w:r>
      <w:bookmarkEnd w:id="1"/>
    </w:p>
    <w:p w14:paraId="5EAB969E" w14:textId="77777777" w:rsidR="004C3ACD" w:rsidRPr="00AB022C" w:rsidRDefault="004C3ACD" w:rsidP="004C3ACD">
      <w:pPr>
        <w:pStyle w:val="a3"/>
        <w:numPr>
          <w:ilvl w:val="0"/>
          <w:numId w:val="4"/>
        </w:numPr>
        <w:tabs>
          <w:tab w:val="left" w:pos="284"/>
        </w:tabs>
        <w:spacing w:after="120"/>
        <w:ind w:left="0" w:firstLine="0"/>
        <w:contextualSpacing w:val="0"/>
        <w:jc w:val="both"/>
        <w:rPr>
          <w:rFonts w:cs="Arial"/>
          <w:sz w:val="21"/>
          <w:szCs w:val="21"/>
        </w:rPr>
      </w:pPr>
      <w:r w:rsidRPr="00AB022C">
        <w:rPr>
          <w:rStyle w:val="a5"/>
          <w:rFonts w:cs="Arial"/>
          <w:i w:val="0"/>
          <w:iCs w:val="0"/>
          <w:sz w:val="21"/>
          <w:szCs w:val="21"/>
        </w:rPr>
        <w:t>Д</w:t>
      </w:r>
      <w:r w:rsidRPr="00AB022C">
        <w:rPr>
          <w:rFonts w:cs="Arial"/>
          <w:bCs/>
          <w:sz w:val="21"/>
          <w:szCs w:val="21"/>
        </w:rPr>
        <w:t>окумент (протокол / сертификат или декларация от производителя) за извършени проверки и тестове за херметичност за липси или констатирани пропуски на всеки един маслоохладител.</w:t>
      </w:r>
    </w:p>
    <w:p w14:paraId="77BE1292" w14:textId="77777777" w:rsidR="004C3ACD" w:rsidRPr="00AB022C" w:rsidRDefault="004C3ACD" w:rsidP="004C3ACD">
      <w:pPr>
        <w:keepNext/>
        <w:jc w:val="both"/>
        <w:rPr>
          <w:rFonts w:ascii="Arial" w:hAnsi="Arial" w:cs="Arial"/>
          <w:b/>
          <w:iCs/>
          <w:sz w:val="21"/>
          <w:szCs w:val="21"/>
        </w:rPr>
      </w:pPr>
      <w:r w:rsidRPr="00AB022C">
        <w:rPr>
          <w:rFonts w:ascii="Arial" w:hAnsi="Arial" w:cs="Arial"/>
          <w:b/>
          <w:iCs/>
          <w:sz w:val="21"/>
          <w:szCs w:val="21"/>
        </w:rPr>
        <w:t>4.1.4. Технически изисквания към транспортирането:</w:t>
      </w:r>
    </w:p>
    <w:p w14:paraId="51DB6FD0" w14:textId="77777777" w:rsidR="004C3ACD" w:rsidRPr="00AB022C" w:rsidRDefault="004C3ACD" w:rsidP="004C3ACD">
      <w:pPr>
        <w:spacing w:after="120"/>
        <w:jc w:val="both"/>
        <w:rPr>
          <w:rFonts w:ascii="Arial" w:hAnsi="Arial" w:cs="Arial"/>
          <w:bCs/>
          <w:sz w:val="21"/>
          <w:szCs w:val="21"/>
        </w:rPr>
      </w:pPr>
      <w:r w:rsidRPr="00AB022C">
        <w:rPr>
          <w:rFonts w:ascii="Arial" w:hAnsi="Arial" w:cs="Arial"/>
          <w:sz w:val="21"/>
          <w:szCs w:val="21"/>
        </w:rPr>
        <w:t>Всички елементи и възли да бъдат сигурно укрепени, така че да се гарантира тяхната  цялост.</w:t>
      </w:r>
      <w:r w:rsidRPr="00AB022C">
        <w:rPr>
          <w:rFonts w:ascii="Arial" w:hAnsi="Arial" w:cs="Arial"/>
          <w:bCs/>
          <w:sz w:val="21"/>
          <w:szCs w:val="21"/>
        </w:rPr>
        <w:t xml:space="preserve"> </w:t>
      </w:r>
    </w:p>
    <w:p w14:paraId="6A5D534E" w14:textId="77777777" w:rsidR="004C3ACD" w:rsidRPr="00AB022C" w:rsidRDefault="004C3ACD" w:rsidP="004C3ACD">
      <w:pPr>
        <w:jc w:val="both"/>
        <w:rPr>
          <w:rFonts w:ascii="Arial" w:hAnsi="Arial" w:cs="Arial"/>
          <w:b/>
          <w:sz w:val="21"/>
          <w:szCs w:val="21"/>
        </w:rPr>
      </w:pPr>
      <w:r w:rsidRPr="00AB022C">
        <w:rPr>
          <w:rFonts w:ascii="Arial" w:hAnsi="Arial" w:cs="Arial"/>
          <w:b/>
          <w:sz w:val="21"/>
          <w:szCs w:val="21"/>
        </w:rPr>
        <w:t>4.1.5.</w:t>
      </w:r>
      <w:r w:rsidRPr="00AB022C">
        <w:rPr>
          <w:rFonts w:ascii="Arial" w:hAnsi="Arial" w:cs="Arial"/>
          <w:b/>
          <w:sz w:val="21"/>
          <w:szCs w:val="21"/>
          <w:lang w:val="en-US"/>
        </w:rPr>
        <w:t xml:space="preserve"> </w:t>
      </w:r>
      <w:r w:rsidRPr="00AB022C">
        <w:rPr>
          <w:rFonts w:ascii="Arial" w:hAnsi="Arial" w:cs="Arial"/>
          <w:b/>
          <w:sz w:val="21"/>
          <w:szCs w:val="21"/>
        </w:rPr>
        <w:t xml:space="preserve">Технически изисквания към обучение, монтаж и въвеждане в експлоатация                                                                                                                                                                                                                   </w:t>
      </w:r>
    </w:p>
    <w:p w14:paraId="1951C1E3" w14:textId="77777777" w:rsidR="004C3ACD" w:rsidRPr="00AB022C" w:rsidRDefault="004C3ACD" w:rsidP="004C3ACD">
      <w:pPr>
        <w:pStyle w:val="a3"/>
        <w:tabs>
          <w:tab w:val="left" w:pos="284"/>
        </w:tabs>
        <w:spacing w:after="120"/>
        <w:ind w:left="0"/>
        <w:contextualSpacing w:val="0"/>
        <w:jc w:val="both"/>
        <w:rPr>
          <w:rFonts w:cs="Arial"/>
          <w:bCs/>
          <w:sz w:val="21"/>
          <w:szCs w:val="21"/>
        </w:rPr>
      </w:pPr>
      <w:r w:rsidRPr="00AB022C">
        <w:rPr>
          <w:rFonts w:cs="Arial"/>
          <w:bCs/>
          <w:sz w:val="21"/>
          <w:szCs w:val="21"/>
        </w:rPr>
        <w:t xml:space="preserve">Маслоохладителите да са преминали необходими хидравлични изпитания с пробно налягане препоръчано от производителя за херметичност и да са снабдени с документ (протокол / сертификат или декларация от производителя) за извършени проверки и тестове за херметичност за липси или констатирани пропуски. </w:t>
      </w:r>
    </w:p>
    <w:p w14:paraId="7087E02D" w14:textId="77777777" w:rsidR="004C3ACD" w:rsidRPr="00AB022C" w:rsidRDefault="004C3ACD" w:rsidP="004C3ACD">
      <w:pPr>
        <w:jc w:val="both"/>
        <w:rPr>
          <w:rFonts w:ascii="Arial" w:hAnsi="Arial" w:cs="Arial"/>
          <w:b/>
          <w:bCs/>
          <w:sz w:val="21"/>
          <w:szCs w:val="21"/>
        </w:rPr>
      </w:pPr>
      <w:r w:rsidRPr="00AB022C">
        <w:rPr>
          <w:rFonts w:ascii="Arial" w:hAnsi="Arial" w:cs="Arial"/>
          <w:b/>
          <w:bCs/>
          <w:sz w:val="21"/>
          <w:szCs w:val="21"/>
        </w:rPr>
        <w:t>4.2. Изисквания към доставените стоки за опазване на околната среда и климата</w:t>
      </w:r>
    </w:p>
    <w:p w14:paraId="27B01FD3" w14:textId="77777777" w:rsidR="004C3ACD" w:rsidRPr="00AB022C" w:rsidRDefault="004C3ACD" w:rsidP="004C3ACD">
      <w:pPr>
        <w:spacing w:after="120"/>
        <w:jc w:val="both"/>
        <w:rPr>
          <w:rFonts w:ascii="Arial" w:hAnsi="Arial" w:cs="Arial"/>
          <w:bCs/>
          <w:sz w:val="21"/>
          <w:szCs w:val="21"/>
        </w:rPr>
      </w:pPr>
      <w:r w:rsidRPr="00AB022C">
        <w:rPr>
          <w:rFonts w:ascii="Arial" w:hAnsi="Arial" w:cs="Arial"/>
          <w:bCs/>
          <w:sz w:val="21"/>
          <w:szCs w:val="21"/>
        </w:rPr>
        <w:t>Неприложимо за предмета на поръчката</w:t>
      </w:r>
      <w:r w:rsidR="002A7B6F">
        <w:rPr>
          <w:rFonts w:ascii="Arial" w:hAnsi="Arial" w:cs="Arial"/>
          <w:bCs/>
          <w:sz w:val="21"/>
          <w:szCs w:val="21"/>
        </w:rPr>
        <w:t>.</w:t>
      </w:r>
    </w:p>
    <w:p w14:paraId="2AC1B6B3" w14:textId="77777777" w:rsidR="004C3ACD" w:rsidRPr="00AB022C" w:rsidRDefault="004C3ACD" w:rsidP="004C3ACD">
      <w:pPr>
        <w:jc w:val="both"/>
        <w:rPr>
          <w:rFonts w:ascii="Arial" w:hAnsi="Arial" w:cs="Arial"/>
          <w:b/>
          <w:bCs/>
          <w:sz w:val="21"/>
          <w:szCs w:val="21"/>
        </w:rPr>
      </w:pPr>
      <w:r w:rsidRPr="00AB022C">
        <w:rPr>
          <w:rFonts w:ascii="Arial" w:hAnsi="Arial" w:cs="Arial"/>
          <w:b/>
          <w:bCs/>
          <w:sz w:val="21"/>
          <w:szCs w:val="21"/>
        </w:rPr>
        <w:t>4.3. Изисквания към доставяните стоки за осигуряване на здравословни и безопасни условия на труд</w:t>
      </w:r>
    </w:p>
    <w:p w14:paraId="648AAAB8" w14:textId="77777777" w:rsidR="004C3ACD" w:rsidRPr="00AB022C" w:rsidRDefault="004C3ACD" w:rsidP="004C3ACD">
      <w:pPr>
        <w:spacing w:after="120"/>
        <w:jc w:val="both"/>
        <w:rPr>
          <w:rFonts w:ascii="Arial" w:hAnsi="Arial" w:cs="Arial"/>
          <w:bCs/>
          <w:sz w:val="21"/>
          <w:szCs w:val="21"/>
        </w:rPr>
      </w:pPr>
      <w:r w:rsidRPr="00AB022C">
        <w:rPr>
          <w:rFonts w:ascii="Arial" w:hAnsi="Arial" w:cs="Arial"/>
          <w:bCs/>
          <w:sz w:val="21"/>
          <w:szCs w:val="21"/>
        </w:rPr>
        <w:t>Неприложимо за предмета на поръчката</w:t>
      </w:r>
      <w:r w:rsidR="002A7B6F">
        <w:rPr>
          <w:rFonts w:ascii="Arial" w:hAnsi="Arial" w:cs="Arial"/>
          <w:bCs/>
          <w:sz w:val="21"/>
          <w:szCs w:val="21"/>
        </w:rPr>
        <w:t>.</w:t>
      </w:r>
    </w:p>
    <w:p w14:paraId="36C44FCD" w14:textId="77777777" w:rsidR="004C3ACD" w:rsidRPr="00AB022C" w:rsidRDefault="004C3ACD" w:rsidP="004C3ACD">
      <w:pPr>
        <w:keepNext/>
        <w:spacing w:after="120"/>
        <w:jc w:val="both"/>
        <w:rPr>
          <w:rFonts w:ascii="Arial" w:eastAsia="Calibri" w:hAnsi="Arial" w:cs="Arial"/>
          <w:bCs/>
          <w:sz w:val="21"/>
          <w:szCs w:val="21"/>
        </w:rPr>
      </w:pPr>
      <w:r w:rsidRPr="00AB022C">
        <w:rPr>
          <w:rFonts w:ascii="Arial" w:hAnsi="Arial" w:cs="Arial"/>
          <w:b/>
          <w:bCs/>
          <w:sz w:val="21"/>
          <w:szCs w:val="21"/>
        </w:rPr>
        <w:t xml:space="preserve">4.4. Гаранционен срок - </w:t>
      </w:r>
      <w:r w:rsidRPr="00AB022C">
        <w:rPr>
          <w:rFonts w:ascii="Arial" w:eastAsia="Calibri" w:hAnsi="Arial" w:cs="Arial"/>
          <w:bCs/>
          <w:sz w:val="21"/>
          <w:szCs w:val="21"/>
        </w:rPr>
        <w:t xml:space="preserve">не по-малко 12 месеца от протокола за успешно проведени 72 часови проби или не по-малко от 24 месеца след доставката за всеки един маслоохладител на ХГ-1 </w:t>
      </w:r>
      <w:r w:rsidRPr="00AB022C">
        <w:rPr>
          <w:rFonts w:ascii="Arial" w:eastAsia="Calibri" w:hAnsi="Arial" w:cs="Arial"/>
          <w:bCs/>
          <w:sz w:val="21"/>
          <w:szCs w:val="21"/>
          <w:lang w:val="bg-BG"/>
        </w:rPr>
        <w:t>и 2.</w:t>
      </w:r>
    </w:p>
    <w:p w14:paraId="24364816" w14:textId="77777777" w:rsidR="004C3ACD" w:rsidRPr="00AB022C" w:rsidRDefault="004C3ACD" w:rsidP="004C3ACD">
      <w:pPr>
        <w:jc w:val="both"/>
        <w:rPr>
          <w:rFonts w:ascii="Arial" w:hAnsi="Arial" w:cs="Arial"/>
          <w:b/>
          <w:sz w:val="21"/>
          <w:szCs w:val="21"/>
          <w:lang w:val="x-none"/>
        </w:rPr>
      </w:pPr>
      <w:r w:rsidRPr="00AB022C">
        <w:rPr>
          <w:rFonts w:ascii="Arial" w:hAnsi="Arial" w:cs="Arial"/>
          <w:b/>
          <w:sz w:val="21"/>
          <w:szCs w:val="21"/>
        </w:rPr>
        <w:t xml:space="preserve">5. </w:t>
      </w:r>
      <w:r w:rsidRPr="00AB022C">
        <w:rPr>
          <w:rFonts w:ascii="Arial" w:hAnsi="Arial" w:cs="Arial"/>
          <w:b/>
          <w:sz w:val="21"/>
          <w:szCs w:val="21"/>
          <w:lang w:val="x-none"/>
        </w:rPr>
        <w:t>УСЛОВИЯ ЗА ИЗПЪЛНЕНИЕ НА ПОРЪЧКАТА</w:t>
      </w:r>
    </w:p>
    <w:p w14:paraId="51783AF3" w14:textId="77777777" w:rsidR="004C3ACD" w:rsidRPr="00AB022C" w:rsidRDefault="004C3ACD" w:rsidP="002905F9">
      <w:pPr>
        <w:jc w:val="both"/>
        <w:rPr>
          <w:rFonts w:ascii="Arial" w:hAnsi="Arial" w:cs="Arial"/>
          <w:b/>
          <w:sz w:val="21"/>
          <w:szCs w:val="21"/>
          <w:lang w:val="x-none"/>
        </w:rPr>
      </w:pPr>
      <w:r w:rsidRPr="00AB022C">
        <w:rPr>
          <w:rFonts w:ascii="Arial" w:hAnsi="Arial" w:cs="Arial"/>
          <w:b/>
          <w:sz w:val="21"/>
          <w:szCs w:val="21"/>
        </w:rPr>
        <w:t xml:space="preserve">5.1. </w:t>
      </w:r>
      <w:r w:rsidRPr="00AB022C">
        <w:rPr>
          <w:rFonts w:ascii="Arial" w:hAnsi="Arial" w:cs="Arial"/>
          <w:b/>
          <w:sz w:val="21"/>
          <w:szCs w:val="21"/>
          <w:lang w:val="x-none"/>
        </w:rPr>
        <w:t>Срок, място и условия за доставка</w:t>
      </w:r>
    </w:p>
    <w:p w14:paraId="0C7A56A5" w14:textId="77777777" w:rsidR="004C3ACD" w:rsidRPr="00AB022C" w:rsidRDefault="004C3ACD" w:rsidP="002905F9">
      <w:pPr>
        <w:jc w:val="both"/>
        <w:rPr>
          <w:rFonts w:ascii="Arial" w:hAnsi="Arial" w:cs="Arial"/>
          <w:bCs/>
          <w:sz w:val="21"/>
          <w:szCs w:val="21"/>
        </w:rPr>
      </w:pPr>
      <w:r w:rsidRPr="00AB022C">
        <w:rPr>
          <w:rFonts w:ascii="Arial" w:hAnsi="Arial" w:cs="Arial"/>
          <w:b/>
          <w:sz w:val="21"/>
          <w:szCs w:val="21"/>
        </w:rPr>
        <w:lastRenderedPageBreak/>
        <w:t>5.1.1.</w:t>
      </w:r>
      <w:r w:rsidRPr="00AB022C">
        <w:rPr>
          <w:rFonts w:ascii="Arial" w:hAnsi="Arial" w:cs="Arial"/>
          <w:bCs/>
          <w:sz w:val="21"/>
          <w:szCs w:val="21"/>
        </w:rPr>
        <w:t xml:space="preserve"> </w:t>
      </w:r>
      <w:r w:rsidRPr="00AB022C">
        <w:rPr>
          <w:rFonts w:ascii="Arial" w:hAnsi="Arial" w:cs="Arial"/>
          <w:sz w:val="21"/>
          <w:szCs w:val="21"/>
        </w:rPr>
        <w:t>Срок за доставка</w:t>
      </w:r>
      <w:r w:rsidRPr="00AB022C">
        <w:rPr>
          <w:rFonts w:ascii="Arial" w:hAnsi="Arial" w:cs="Arial"/>
          <w:b/>
          <w:bCs/>
          <w:sz w:val="21"/>
          <w:szCs w:val="21"/>
        </w:rPr>
        <w:t xml:space="preserve"> </w:t>
      </w:r>
      <w:r w:rsidRPr="00AB022C">
        <w:rPr>
          <w:rFonts w:ascii="Arial" w:hAnsi="Arial" w:cs="Arial"/>
          <w:sz w:val="21"/>
          <w:szCs w:val="21"/>
        </w:rPr>
        <w:t>-</w:t>
      </w:r>
      <w:r w:rsidRPr="00AB022C">
        <w:rPr>
          <w:rFonts w:ascii="Arial" w:hAnsi="Arial" w:cs="Arial"/>
          <w:b/>
          <w:bCs/>
          <w:sz w:val="21"/>
          <w:szCs w:val="21"/>
        </w:rPr>
        <w:t xml:space="preserve"> </w:t>
      </w:r>
      <w:bookmarkStart w:id="2" w:name="_Hlk138063721"/>
      <w:r w:rsidRPr="00AB022C">
        <w:rPr>
          <w:rFonts w:ascii="Arial" w:hAnsi="Arial" w:cs="Arial"/>
          <w:sz w:val="21"/>
          <w:szCs w:val="21"/>
        </w:rPr>
        <w:t xml:space="preserve">не повече от </w:t>
      </w:r>
      <w:r w:rsidR="00C544C6">
        <w:rPr>
          <w:rFonts w:ascii="Arial" w:hAnsi="Arial" w:cs="Arial"/>
          <w:sz w:val="21"/>
          <w:szCs w:val="21"/>
          <w:lang w:val="en-US"/>
        </w:rPr>
        <w:t>20</w:t>
      </w:r>
      <w:r w:rsidRPr="00AB022C">
        <w:rPr>
          <w:rFonts w:ascii="Arial" w:hAnsi="Arial" w:cs="Arial"/>
          <w:sz w:val="21"/>
          <w:szCs w:val="21"/>
        </w:rPr>
        <w:t>0 календарни дни</w:t>
      </w:r>
      <w:r w:rsidRPr="00AB022C">
        <w:rPr>
          <w:rFonts w:ascii="Arial" w:hAnsi="Arial" w:cs="Arial"/>
          <w:bCs/>
          <w:sz w:val="21"/>
          <w:szCs w:val="21"/>
        </w:rPr>
        <w:t xml:space="preserve"> считано от датата на влизане в сила на договора.</w:t>
      </w:r>
    </w:p>
    <w:bookmarkEnd w:id="2"/>
    <w:p w14:paraId="4C5AADAA" w14:textId="77777777" w:rsidR="004C3ACD" w:rsidRPr="00AB022C" w:rsidRDefault="004C3ACD" w:rsidP="002905F9">
      <w:pPr>
        <w:tabs>
          <w:tab w:val="left" w:pos="0"/>
        </w:tabs>
        <w:spacing w:after="120"/>
        <w:jc w:val="both"/>
        <w:rPr>
          <w:rFonts w:ascii="Arial" w:hAnsi="Arial" w:cs="Arial"/>
          <w:b/>
          <w:bCs/>
          <w:sz w:val="21"/>
          <w:szCs w:val="21"/>
        </w:rPr>
      </w:pPr>
      <w:r w:rsidRPr="00AB022C">
        <w:rPr>
          <w:rFonts w:ascii="Arial" w:hAnsi="Arial" w:cs="Arial"/>
          <w:b/>
          <w:bCs/>
          <w:sz w:val="21"/>
          <w:szCs w:val="21"/>
        </w:rPr>
        <w:t xml:space="preserve">5.1.2. </w:t>
      </w:r>
      <w:r w:rsidRPr="00AB022C">
        <w:rPr>
          <w:rFonts w:ascii="Arial" w:hAnsi="Arial" w:cs="Arial"/>
          <w:sz w:val="21"/>
          <w:szCs w:val="21"/>
        </w:rPr>
        <w:t xml:space="preserve">Място на доставката – </w:t>
      </w:r>
      <w:r w:rsidRPr="00AB022C">
        <w:rPr>
          <w:rFonts w:ascii="Arial" w:hAnsi="Arial" w:cs="Arial"/>
          <w:bCs/>
          <w:sz w:val="21"/>
          <w:szCs w:val="21"/>
          <w:lang w:val="ru-RU"/>
        </w:rPr>
        <w:t>Ц</w:t>
      </w:r>
      <w:r w:rsidRPr="00AB022C">
        <w:rPr>
          <w:rFonts w:ascii="Arial" w:hAnsi="Arial" w:cs="Arial"/>
          <w:sz w:val="21"/>
          <w:szCs w:val="21"/>
        </w:rPr>
        <w:t xml:space="preserve">ентрален склад на НЕК ЕАД, Предприятие “Водноелектрически централи”, гр. Пловдив, ул. Васил Левски № 244. </w:t>
      </w:r>
    </w:p>
    <w:p w14:paraId="4DC535AA" w14:textId="77777777" w:rsidR="004C3ACD" w:rsidRPr="00AB022C" w:rsidRDefault="004C3ACD" w:rsidP="004C3ACD">
      <w:pPr>
        <w:keepNext/>
        <w:jc w:val="both"/>
        <w:rPr>
          <w:rFonts w:ascii="Arial" w:hAnsi="Arial" w:cs="Arial"/>
          <w:b/>
          <w:sz w:val="21"/>
          <w:szCs w:val="21"/>
          <w:lang w:val="x-none"/>
        </w:rPr>
      </w:pPr>
      <w:r w:rsidRPr="00AB022C">
        <w:rPr>
          <w:rFonts w:ascii="Arial" w:hAnsi="Arial" w:cs="Arial"/>
          <w:b/>
          <w:sz w:val="21"/>
          <w:szCs w:val="21"/>
        </w:rPr>
        <w:t xml:space="preserve">5.2. </w:t>
      </w:r>
      <w:r w:rsidRPr="00AB022C">
        <w:rPr>
          <w:rFonts w:ascii="Arial" w:hAnsi="Arial" w:cs="Arial"/>
          <w:b/>
          <w:sz w:val="21"/>
          <w:szCs w:val="21"/>
          <w:lang w:val="x-none"/>
        </w:rPr>
        <w:t xml:space="preserve">Контрол на доставка при получаването и </w:t>
      </w:r>
    </w:p>
    <w:p w14:paraId="21A88B9C" w14:textId="77777777" w:rsidR="004C3ACD" w:rsidRPr="00AB022C" w:rsidRDefault="004C3ACD" w:rsidP="004C3ACD">
      <w:pPr>
        <w:keepNext/>
        <w:spacing w:after="120"/>
        <w:jc w:val="both"/>
        <w:rPr>
          <w:rFonts w:ascii="Arial" w:hAnsi="Arial" w:cs="Arial"/>
          <w:b/>
          <w:sz w:val="21"/>
          <w:szCs w:val="21"/>
          <w:lang w:val="x-none"/>
        </w:rPr>
      </w:pPr>
      <w:r w:rsidRPr="00AB022C">
        <w:rPr>
          <w:rFonts w:ascii="Arial" w:hAnsi="Arial" w:cs="Arial"/>
          <w:bCs/>
          <w:sz w:val="21"/>
          <w:szCs w:val="21"/>
        </w:rPr>
        <w:t xml:space="preserve">Извършването на </w:t>
      </w:r>
      <w:r w:rsidRPr="00AB022C">
        <w:rPr>
          <w:rFonts w:ascii="Arial" w:hAnsi="Arial" w:cs="Arial"/>
          <w:bCs/>
          <w:sz w:val="21"/>
          <w:szCs w:val="21"/>
          <w:lang w:val="x-none"/>
        </w:rPr>
        <w:t>доставката се</w:t>
      </w:r>
      <w:r w:rsidRPr="00AB022C">
        <w:rPr>
          <w:rFonts w:ascii="Arial" w:hAnsi="Arial" w:cs="Arial"/>
          <w:iCs/>
          <w:sz w:val="21"/>
          <w:szCs w:val="21"/>
          <w:lang w:val="x-none"/>
        </w:rPr>
        <w:t xml:space="preserve"> удостоверява с двустранно подписан приемо-предавателен протокол без забележки</w:t>
      </w:r>
      <w:r w:rsidRPr="00AB022C">
        <w:rPr>
          <w:rFonts w:ascii="Arial" w:hAnsi="Arial" w:cs="Arial"/>
          <w:iCs/>
          <w:sz w:val="21"/>
          <w:szCs w:val="21"/>
        </w:rPr>
        <w:t xml:space="preserve"> от страна на Възложителя и Изпълнителя, след извършен входящ контрол.</w:t>
      </w:r>
    </w:p>
    <w:p w14:paraId="5A0092C6" w14:textId="77777777" w:rsidR="004C3ACD" w:rsidRPr="00AB022C" w:rsidRDefault="004C3ACD" w:rsidP="004C3AC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Cs/>
          <w:sz w:val="21"/>
          <w:szCs w:val="21"/>
        </w:rPr>
      </w:pPr>
      <w:r w:rsidRPr="00AB022C">
        <w:rPr>
          <w:rFonts w:ascii="Arial" w:hAnsi="Arial" w:cs="Arial"/>
          <w:b/>
          <w:iCs/>
          <w:sz w:val="21"/>
          <w:szCs w:val="21"/>
        </w:rPr>
        <w:t>6. ПРИЛОЖЕНИЯ</w:t>
      </w:r>
    </w:p>
    <w:p w14:paraId="630B8B1F" w14:textId="77777777" w:rsidR="00AB022C" w:rsidRPr="00AB022C" w:rsidRDefault="00AB022C" w:rsidP="00AB022C">
      <w:pPr>
        <w:jc w:val="both"/>
        <w:rPr>
          <w:rFonts w:ascii="Arial" w:hAnsi="Arial" w:cs="Arial"/>
          <w:b/>
          <w:sz w:val="21"/>
          <w:szCs w:val="21"/>
          <w:lang w:val="bg-BG"/>
        </w:rPr>
      </w:pPr>
      <w:r w:rsidRPr="00AB022C">
        <w:rPr>
          <w:rFonts w:ascii="Arial" w:hAnsi="Arial" w:cs="Arial"/>
          <w:sz w:val="21"/>
          <w:szCs w:val="21"/>
        </w:rPr>
        <w:t>Приложение №</w:t>
      </w:r>
      <w:r w:rsidRPr="00AB022C">
        <w:rPr>
          <w:rFonts w:ascii="Arial" w:hAnsi="Arial" w:cs="Arial"/>
          <w:sz w:val="21"/>
          <w:szCs w:val="21"/>
          <w:lang w:val="bg-BG"/>
        </w:rPr>
        <w:t>000</w:t>
      </w:r>
      <w:r w:rsidRPr="00AB022C">
        <w:rPr>
          <w:rFonts w:ascii="Arial" w:hAnsi="Arial" w:cs="Arial"/>
          <w:sz w:val="21"/>
          <w:szCs w:val="21"/>
        </w:rPr>
        <w:t xml:space="preserve"> - чертеж </w:t>
      </w:r>
      <w:r w:rsidRPr="00AB022C">
        <w:rPr>
          <w:rFonts w:ascii="Arial" w:hAnsi="Arial" w:cs="Arial"/>
          <w:sz w:val="21"/>
          <w:szCs w:val="21"/>
          <w:lang w:val="bg-BG"/>
        </w:rPr>
        <w:t>охладител</w:t>
      </w:r>
      <w:r w:rsidRPr="00AB022C">
        <w:rPr>
          <w:rFonts w:ascii="Arial" w:hAnsi="Arial" w:cs="Arial"/>
          <w:sz w:val="21"/>
          <w:szCs w:val="21"/>
        </w:rPr>
        <w:t xml:space="preserve"> -</w:t>
      </w:r>
      <w:r w:rsidRPr="00AB022C">
        <w:rPr>
          <w:rFonts w:ascii="Arial" w:hAnsi="Arial" w:cs="Arial"/>
          <w:sz w:val="21"/>
          <w:szCs w:val="21"/>
          <w:lang w:val="bg-BG"/>
        </w:rPr>
        <w:t xml:space="preserve"> 1</w:t>
      </w:r>
      <w:r w:rsidRPr="00AB022C">
        <w:rPr>
          <w:rFonts w:ascii="Arial" w:hAnsi="Arial" w:cs="Arial"/>
          <w:sz w:val="21"/>
          <w:szCs w:val="21"/>
        </w:rPr>
        <w:t xml:space="preserve"> лист</w:t>
      </w:r>
      <w:r w:rsidRPr="00AB022C">
        <w:rPr>
          <w:rFonts w:ascii="Arial" w:hAnsi="Arial" w:cs="Arial"/>
          <w:b/>
          <w:sz w:val="21"/>
          <w:szCs w:val="21"/>
          <w:lang w:val="bg-BG"/>
        </w:rPr>
        <w:t>;</w:t>
      </w:r>
    </w:p>
    <w:p w14:paraId="4CE51242" w14:textId="77777777" w:rsidR="00AB022C" w:rsidRPr="00AB022C" w:rsidRDefault="00AB022C" w:rsidP="00AB022C">
      <w:pPr>
        <w:jc w:val="both"/>
        <w:rPr>
          <w:rFonts w:ascii="Arial" w:hAnsi="Arial" w:cs="Arial"/>
          <w:b/>
          <w:sz w:val="21"/>
          <w:szCs w:val="21"/>
          <w:lang w:val="bg-BG"/>
        </w:rPr>
      </w:pPr>
      <w:r w:rsidRPr="00AB022C">
        <w:rPr>
          <w:rFonts w:ascii="Arial" w:hAnsi="Arial" w:cs="Arial"/>
          <w:sz w:val="21"/>
          <w:szCs w:val="21"/>
        </w:rPr>
        <w:t>Приложение №</w:t>
      </w:r>
      <w:r w:rsidRPr="00AB022C">
        <w:rPr>
          <w:rFonts w:ascii="Arial" w:hAnsi="Arial" w:cs="Arial"/>
          <w:sz w:val="21"/>
          <w:szCs w:val="21"/>
          <w:lang w:val="bg-BG"/>
        </w:rPr>
        <w:t>001</w:t>
      </w:r>
      <w:r w:rsidRPr="00AB022C">
        <w:rPr>
          <w:rFonts w:ascii="Arial" w:hAnsi="Arial" w:cs="Arial"/>
          <w:sz w:val="21"/>
          <w:szCs w:val="21"/>
        </w:rPr>
        <w:t xml:space="preserve"> - чертеж тръба медна 1 -</w:t>
      </w:r>
      <w:r w:rsidRPr="00AB022C">
        <w:rPr>
          <w:rFonts w:ascii="Arial" w:hAnsi="Arial" w:cs="Arial"/>
          <w:sz w:val="21"/>
          <w:szCs w:val="21"/>
          <w:lang w:val="bg-BG"/>
        </w:rPr>
        <w:t xml:space="preserve"> 1</w:t>
      </w:r>
      <w:r w:rsidRPr="00AB022C">
        <w:rPr>
          <w:rFonts w:ascii="Arial" w:hAnsi="Arial" w:cs="Arial"/>
          <w:sz w:val="21"/>
          <w:szCs w:val="21"/>
        </w:rPr>
        <w:t xml:space="preserve"> лист</w:t>
      </w:r>
      <w:r w:rsidRPr="00AB022C">
        <w:rPr>
          <w:rFonts w:ascii="Arial" w:hAnsi="Arial" w:cs="Arial"/>
          <w:b/>
          <w:sz w:val="21"/>
          <w:szCs w:val="21"/>
          <w:lang w:val="bg-BG"/>
        </w:rPr>
        <w:t>;</w:t>
      </w:r>
    </w:p>
    <w:p w14:paraId="0AFA3A55" w14:textId="77777777" w:rsidR="00AB022C" w:rsidRPr="00AB022C" w:rsidRDefault="00AB022C" w:rsidP="00AB022C">
      <w:pPr>
        <w:jc w:val="both"/>
        <w:rPr>
          <w:rFonts w:ascii="Arial" w:hAnsi="Arial" w:cs="Arial"/>
          <w:b/>
          <w:sz w:val="21"/>
          <w:szCs w:val="21"/>
          <w:lang w:val="bg-BG"/>
        </w:rPr>
      </w:pPr>
      <w:r w:rsidRPr="00AB022C">
        <w:rPr>
          <w:rFonts w:ascii="Arial" w:hAnsi="Arial" w:cs="Arial"/>
          <w:sz w:val="21"/>
          <w:szCs w:val="21"/>
        </w:rPr>
        <w:t>Приложение №</w:t>
      </w:r>
      <w:r w:rsidRPr="00AB022C">
        <w:rPr>
          <w:rFonts w:ascii="Arial" w:hAnsi="Arial" w:cs="Arial"/>
          <w:sz w:val="21"/>
          <w:szCs w:val="21"/>
          <w:lang w:val="bg-BG"/>
        </w:rPr>
        <w:t>002</w:t>
      </w:r>
      <w:r w:rsidRPr="00AB022C">
        <w:rPr>
          <w:rFonts w:ascii="Arial" w:hAnsi="Arial" w:cs="Arial"/>
          <w:sz w:val="21"/>
          <w:szCs w:val="21"/>
        </w:rPr>
        <w:t xml:space="preserve"> - чертеж тръба медна </w:t>
      </w:r>
      <w:r w:rsidRPr="00AB022C">
        <w:rPr>
          <w:rFonts w:ascii="Arial" w:hAnsi="Arial" w:cs="Arial"/>
          <w:sz w:val="21"/>
          <w:szCs w:val="21"/>
          <w:lang w:val="bg-BG"/>
        </w:rPr>
        <w:t>2</w:t>
      </w:r>
      <w:r w:rsidRPr="00AB022C">
        <w:rPr>
          <w:rFonts w:ascii="Arial" w:hAnsi="Arial" w:cs="Arial"/>
          <w:sz w:val="21"/>
          <w:szCs w:val="21"/>
        </w:rPr>
        <w:t xml:space="preserve"> -</w:t>
      </w:r>
      <w:r w:rsidRPr="00AB022C">
        <w:rPr>
          <w:rFonts w:ascii="Arial" w:hAnsi="Arial" w:cs="Arial"/>
          <w:sz w:val="21"/>
          <w:szCs w:val="21"/>
          <w:lang w:val="bg-BG"/>
        </w:rPr>
        <w:t xml:space="preserve"> 1</w:t>
      </w:r>
      <w:r w:rsidRPr="00AB022C">
        <w:rPr>
          <w:rFonts w:ascii="Arial" w:hAnsi="Arial" w:cs="Arial"/>
          <w:sz w:val="21"/>
          <w:szCs w:val="21"/>
        </w:rPr>
        <w:t xml:space="preserve"> лист</w:t>
      </w:r>
      <w:r w:rsidRPr="00AB022C">
        <w:rPr>
          <w:rFonts w:ascii="Arial" w:hAnsi="Arial" w:cs="Arial"/>
          <w:b/>
          <w:sz w:val="21"/>
          <w:szCs w:val="21"/>
          <w:lang w:val="bg-BG"/>
        </w:rPr>
        <w:t>;</w:t>
      </w:r>
    </w:p>
    <w:p w14:paraId="3C9C85E0" w14:textId="77777777" w:rsidR="00AB022C" w:rsidRPr="00AB022C" w:rsidRDefault="00AB022C" w:rsidP="00AB022C">
      <w:pPr>
        <w:jc w:val="both"/>
        <w:rPr>
          <w:rFonts w:ascii="Arial" w:hAnsi="Arial" w:cs="Arial"/>
          <w:b/>
          <w:sz w:val="21"/>
          <w:szCs w:val="21"/>
          <w:lang w:val="bg-BG"/>
        </w:rPr>
      </w:pPr>
      <w:r w:rsidRPr="00AB022C">
        <w:rPr>
          <w:rFonts w:ascii="Arial" w:hAnsi="Arial" w:cs="Arial"/>
          <w:sz w:val="21"/>
          <w:szCs w:val="21"/>
        </w:rPr>
        <w:t>Приложение №</w:t>
      </w:r>
      <w:r w:rsidRPr="00AB022C">
        <w:rPr>
          <w:rFonts w:ascii="Arial" w:hAnsi="Arial" w:cs="Arial"/>
          <w:sz w:val="21"/>
          <w:szCs w:val="21"/>
          <w:lang w:val="bg-BG"/>
        </w:rPr>
        <w:t>003</w:t>
      </w:r>
      <w:r w:rsidRPr="00AB022C">
        <w:rPr>
          <w:rFonts w:ascii="Arial" w:hAnsi="Arial" w:cs="Arial"/>
          <w:sz w:val="21"/>
          <w:szCs w:val="21"/>
        </w:rPr>
        <w:t xml:space="preserve"> - чертеж тръба медна </w:t>
      </w:r>
      <w:r w:rsidRPr="00AB022C">
        <w:rPr>
          <w:rFonts w:ascii="Arial" w:hAnsi="Arial" w:cs="Arial"/>
          <w:sz w:val="21"/>
          <w:szCs w:val="21"/>
          <w:lang w:val="bg-BG"/>
        </w:rPr>
        <w:t>3</w:t>
      </w:r>
      <w:r w:rsidRPr="00AB022C">
        <w:rPr>
          <w:rFonts w:ascii="Arial" w:hAnsi="Arial" w:cs="Arial"/>
          <w:sz w:val="21"/>
          <w:szCs w:val="21"/>
        </w:rPr>
        <w:t xml:space="preserve"> -</w:t>
      </w:r>
      <w:r w:rsidRPr="00AB022C">
        <w:rPr>
          <w:rFonts w:ascii="Arial" w:hAnsi="Arial" w:cs="Arial"/>
          <w:sz w:val="21"/>
          <w:szCs w:val="21"/>
          <w:lang w:val="bg-BG"/>
        </w:rPr>
        <w:t xml:space="preserve"> 1</w:t>
      </w:r>
      <w:r w:rsidRPr="00AB022C">
        <w:rPr>
          <w:rFonts w:ascii="Arial" w:hAnsi="Arial" w:cs="Arial"/>
          <w:sz w:val="21"/>
          <w:szCs w:val="21"/>
        </w:rPr>
        <w:t xml:space="preserve"> лист</w:t>
      </w:r>
      <w:r w:rsidRPr="00AB022C">
        <w:rPr>
          <w:rFonts w:ascii="Arial" w:hAnsi="Arial" w:cs="Arial"/>
          <w:b/>
          <w:sz w:val="21"/>
          <w:szCs w:val="21"/>
          <w:lang w:val="bg-BG"/>
        </w:rPr>
        <w:t>;</w:t>
      </w:r>
    </w:p>
    <w:p w14:paraId="5BC8C8A7" w14:textId="77777777" w:rsidR="00AB022C" w:rsidRPr="00AB022C" w:rsidRDefault="00AB022C" w:rsidP="00AB022C">
      <w:pPr>
        <w:jc w:val="both"/>
        <w:rPr>
          <w:rFonts w:ascii="Arial" w:hAnsi="Arial" w:cs="Arial"/>
          <w:b/>
          <w:sz w:val="21"/>
          <w:szCs w:val="21"/>
          <w:lang w:val="bg-BG"/>
        </w:rPr>
      </w:pPr>
      <w:r w:rsidRPr="00AB022C">
        <w:rPr>
          <w:rFonts w:ascii="Arial" w:hAnsi="Arial" w:cs="Arial"/>
          <w:sz w:val="21"/>
          <w:szCs w:val="21"/>
        </w:rPr>
        <w:t>Приложение №</w:t>
      </w:r>
      <w:r w:rsidRPr="00AB022C">
        <w:rPr>
          <w:rFonts w:ascii="Arial" w:hAnsi="Arial" w:cs="Arial"/>
          <w:sz w:val="21"/>
          <w:szCs w:val="21"/>
          <w:lang w:val="bg-BG"/>
        </w:rPr>
        <w:t>004</w:t>
      </w:r>
      <w:r w:rsidRPr="00AB022C">
        <w:rPr>
          <w:rFonts w:ascii="Arial" w:hAnsi="Arial" w:cs="Arial"/>
          <w:sz w:val="21"/>
          <w:szCs w:val="21"/>
        </w:rPr>
        <w:t xml:space="preserve"> - чертеж тръба медна </w:t>
      </w:r>
      <w:r w:rsidRPr="00AB022C">
        <w:rPr>
          <w:rFonts w:ascii="Arial" w:hAnsi="Arial" w:cs="Arial"/>
          <w:sz w:val="21"/>
          <w:szCs w:val="21"/>
          <w:lang w:val="bg-BG"/>
        </w:rPr>
        <w:t xml:space="preserve">4 </w:t>
      </w:r>
      <w:r w:rsidRPr="00AB022C">
        <w:rPr>
          <w:rFonts w:ascii="Arial" w:hAnsi="Arial" w:cs="Arial"/>
          <w:sz w:val="21"/>
          <w:szCs w:val="21"/>
        </w:rPr>
        <w:t>-</w:t>
      </w:r>
      <w:r w:rsidRPr="00AB022C">
        <w:rPr>
          <w:rFonts w:ascii="Arial" w:hAnsi="Arial" w:cs="Arial"/>
          <w:sz w:val="21"/>
          <w:szCs w:val="21"/>
          <w:lang w:val="bg-BG"/>
        </w:rPr>
        <w:t xml:space="preserve"> 1</w:t>
      </w:r>
      <w:r w:rsidRPr="00AB022C">
        <w:rPr>
          <w:rFonts w:ascii="Arial" w:hAnsi="Arial" w:cs="Arial"/>
          <w:sz w:val="21"/>
          <w:szCs w:val="21"/>
        </w:rPr>
        <w:t xml:space="preserve"> лист</w:t>
      </w:r>
      <w:r w:rsidRPr="00AB022C">
        <w:rPr>
          <w:rFonts w:ascii="Arial" w:hAnsi="Arial" w:cs="Arial"/>
          <w:b/>
          <w:sz w:val="21"/>
          <w:szCs w:val="21"/>
          <w:lang w:val="bg-BG"/>
        </w:rPr>
        <w:t>;</w:t>
      </w:r>
    </w:p>
    <w:p w14:paraId="40C6862F" w14:textId="77777777" w:rsidR="00AB022C" w:rsidRPr="00AB022C" w:rsidRDefault="00AB022C" w:rsidP="00AB022C">
      <w:pPr>
        <w:jc w:val="both"/>
        <w:rPr>
          <w:rFonts w:ascii="Arial" w:hAnsi="Arial" w:cs="Arial"/>
          <w:b/>
          <w:sz w:val="21"/>
          <w:szCs w:val="21"/>
          <w:lang w:val="bg-BG"/>
        </w:rPr>
      </w:pPr>
      <w:r w:rsidRPr="00AB022C">
        <w:rPr>
          <w:rFonts w:ascii="Arial" w:hAnsi="Arial" w:cs="Arial"/>
          <w:sz w:val="21"/>
          <w:szCs w:val="21"/>
        </w:rPr>
        <w:t>Приложение №</w:t>
      </w:r>
      <w:r w:rsidRPr="00AB022C">
        <w:rPr>
          <w:rFonts w:ascii="Arial" w:hAnsi="Arial" w:cs="Arial"/>
          <w:sz w:val="21"/>
          <w:szCs w:val="21"/>
          <w:lang w:val="bg-BG"/>
        </w:rPr>
        <w:t xml:space="preserve">005 </w:t>
      </w:r>
      <w:r w:rsidRPr="00AB022C">
        <w:rPr>
          <w:rFonts w:ascii="Arial" w:hAnsi="Arial" w:cs="Arial"/>
          <w:sz w:val="21"/>
          <w:szCs w:val="21"/>
        </w:rPr>
        <w:t xml:space="preserve">- чертеж тръба медна </w:t>
      </w:r>
      <w:r w:rsidRPr="00AB022C">
        <w:rPr>
          <w:rFonts w:ascii="Arial" w:hAnsi="Arial" w:cs="Arial"/>
          <w:sz w:val="21"/>
          <w:szCs w:val="21"/>
          <w:lang w:val="bg-BG"/>
        </w:rPr>
        <w:t>5</w:t>
      </w:r>
      <w:r w:rsidRPr="00AB022C">
        <w:rPr>
          <w:rFonts w:ascii="Arial" w:hAnsi="Arial" w:cs="Arial"/>
          <w:sz w:val="21"/>
          <w:szCs w:val="21"/>
        </w:rPr>
        <w:t xml:space="preserve"> -</w:t>
      </w:r>
      <w:r w:rsidRPr="00AB022C">
        <w:rPr>
          <w:rFonts w:ascii="Arial" w:hAnsi="Arial" w:cs="Arial"/>
          <w:sz w:val="21"/>
          <w:szCs w:val="21"/>
          <w:lang w:val="bg-BG"/>
        </w:rPr>
        <w:t xml:space="preserve"> 1</w:t>
      </w:r>
      <w:r w:rsidRPr="00AB022C">
        <w:rPr>
          <w:rFonts w:ascii="Arial" w:hAnsi="Arial" w:cs="Arial"/>
          <w:sz w:val="21"/>
          <w:szCs w:val="21"/>
        </w:rPr>
        <w:t xml:space="preserve"> лист</w:t>
      </w:r>
      <w:r w:rsidRPr="00AB022C">
        <w:rPr>
          <w:rFonts w:ascii="Arial" w:hAnsi="Arial" w:cs="Arial"/>
          <w:b/>
          <w:sz w:val="21"/>
          <w:szCs w:val="21"/>
          <w:lang w:val="bg-BG"/>
        </w:rPr>
        <w:t>;</w:t>
      </w:r>
    </w:p>
    <w:p w14:paraId="1B1698E9" w14:textId="77777777" w:rsidR="00AB022C" w:rsidRPr="00AB022C" w:rsidRDefault="00AB022C" w:rsidP="00AB022C">
      <w:pPr>
        <w:jc w:val="both"/>
        <w:rPr>
          <w:rFonts w:ascii="Arial" w:hAnsi="Arial" w:cs="Arial"/>
          <w:b/>
          <w:sz w:val="21"/>
          <w:szCs w:val="21"/>
          <w:lang w:val="bg-BG"/>
        </w:rPr>
      </w:pPr>
      <w:r w:rsidRPr="00AB022C">
        <w:rPr>
          <w:rFonts w:ascii="Arial" w:hAnsi="Arial" w:cs="Arial"/>
          <w:sz w:val="21"/>
          <w:szCs w:val="21"/>
        </w:rPr>
        <w:t>Приложение №</w:t>
      </w:r>
      <w:r w:rsidRPr="00AB022C">
        <w:rPr>
          <w:rFonts w:ascii="Arial" w:hAnsi="Arial" w:cs="Arial"/>
          <w:sz w:val="21"/>
          <w:szCs w:val="21"/>
          <w:lang w:val="bg-BG"/>
        </w:rPr>
        <w:t>006</w:t>
      </w:r>
      <w:r w:rsidRPr="00AB022C">
        <w:rPr>
          <w:rFonts w:ascii="Arial" w:hAnsi="Arial" w:cs="Arial"/>
          <w:sz w:val="21"/>
          <w:szCs w:val="21"/>
        </w:rPr>
        <w:t xml:space="preserve"> - чертеж тръба медна </w:t>
      </w:r>
      <w:r w:rsidRPr="00AB022C">
        <w:rPr>
          <w:rFonts w:ascii="Arial" w:hAnsi="Arial" w:cs="Arial"/>
          <w:sz w:val="21"/>
          <w:szCs w:val="21"/>
          <w:lang w:val="bg-BG"/>
        </w:rPr>
        <w:t>6</w:t>
      </w:r>
      <w:r w:rsidRPr="00AB022C">
        <w:rPr>
          <w:rFonts w:ascii="Arial" w:hAnsi="Arial" w:cs="Arial"/>
          <w:sz w:val="21"/>
          <w:szCs w:val="21"/>
        </w:rPr>
        <w:t xml:space="preserve"> -</w:t>
      </w:r>
      <w:r w:rsidRPr="00AB022C">
        <w:rPr>
          <w:rFonts w:ascii="Arial" w:hAnsi="Arial" w:cs="Arial"/>
          <w:sz w:val="21"/>
          <w:szCs w:val="21"/>
          <w:lang w:val="bg-BG"/>
        </w:rPr>
        <w:t xml:space="preserve"> 1</w:t>
      </w:r>
      <w:r w:rsidRPr="00AB022C">
        <w:rPr>
          <w:rFonts w:ascii="Arial" w:hAnsi="Arial" w:cs="Arial"/>
          <w:sz w:val="21"/>
          <w:szCs w:val="21"/>
        </w:rPr>
        <w:t xml:space="preserve"> лист</w:t>
      </w:r>
      <w:r w:rsidRPr="00AB022C">
        <w:rPr>
          <w:rFonts w:ascii="Arial" w:hAnsi="Arial" w:cs="Arial"/>
          <w:b/>
          <w:sz w:val="21"/>
          <w:szCs w:val="21"/>
          <w:lang w:val="bg-BG"/>
        </w:rPr>
        <w:t>;</w:t>
      </w:r>
    </w:p>
    <w:p w14:paraId="4CF4E255" w14:textId="77777777" w:rsidR="00AB022C" w:rsidRPr="00AB022C" w:rsidRDefault="00AB022C" w:rsidP="00AB022C">
      <w:pPr>
        <w:jc w:val="both"/>
        <w:rPr>
          <w:rFonts w:ascii="Arial" w:hAnsi="Arial" w:cs="Arial"/>
          <w:b/>
          <w:sz w:val="21"/>
          <w:szCs w:val="21"/>
          <w:lang w:val="bg-BG"/>
        </w:rPr>
      </w:pPr>
      <w:r w:rsidRPr="00AB022C">
        <w:rPr>
          <w:rFonts w:ascii="Arial" w:hAnsi="Arial" w:cs="Arial"/>
          <w:sz w:val="21"/>
          <w:szCs w:val="21"/>
        </w:rPr>
        <w:t>Приложение №</w:t>
      </w:r>
      <w:r w:rsidRPr="00AB022C">
        <w:rPr>
          <w:rFonts w:ascii="Arial" w:hAnsi="Arial" w:cs="Arial"/>
          <w:sz w:val="21"/>
          <w:szCs w:val="21"/>
          <w:lang w:val="bg-BG"/>
        </w:rPr>
        <w:t>007</w:t>
      </w:r>
      <w:r w:rsidRPr="00AB022C">
        <w:rPr>
          <w:rFonts w:ascii="Arial" w:hAnsi="Arial" w:cs="Arial"/>
          <w:sz w:val="21"/>
          <w:szCs w:val="21"/>
        </w:rPr>
        <w:t xml:space="preserve"> - чертеж тръба медна </w:t>
      </w:r>
      <w:r w:rsidRPr="00AB022C">
        <w:rPr>
          <w:rFonts w:ascii="Arial" w:hAnsi="Arial" w:cs="Arial"/>
          <w:sz w:val="21"/>
          <w:szCs w:val="21"/>
          <w:lang w:val="bg-BG"/>
        </w:rPr>
        <w:t>7</w:t>
      </w:r>
      <w:r w:rsidRPr="00AB022C">
        <w:rPr>
          <w:rFonts w:ascii="Arial" w:hAnsi="Arial" w:cs="Arial"/>
          <w:sz w:val="21"/>
          <w:szCs w:val="21"/>
        </w:rPr>
        <w:t xml:space="preserve"> -</w:t>
      </w:r>
      <w:r w:rsidRPr="00AB022C">
        <w:rPr>
          <w:rFonts w:ascii="Arial" w:hAnsi="Arial" w:cs="Arial"/>
          <w:sz w:val="21"/>
          <w:szCs w:val="21"/>
          <w:lang w:val="bg-BG"/>
        </w:rPr>
        <w:t xml:space="preserve"> 1</w:t>
      </w:r>
      <w:r w:rsidRPr="00AB022C">
        <w:rPr>
          <w:rFonts w:ascii="Arial" w:hAnsi="Arial" w:cs="Arial"/>
          <w:sz w:val="21"/>
          <w:szCs w:val="21"/>
        </w:rPr>
        <w:t xml:space="preserve"> лист</w:t>
      </w:r>
      <w:r w:rsidRPr="00AB022C">
        <w:rPr>
          <w:rFonts w:ascii="Arial" w:hAnsi="Arial" w:cs="Arial"/>
          <w:b/>
          <w:sz w:val="21"/>
          <w:szCs w:val="21"/>
          <w:lang w:val="bg-BG"/>
        </w:rPr>
        <w:t>;</w:t>
      </w:r>
    </w:p>
    <w:p w14:paraId="699BBFDA" w14:textId="77777777" w:rsidR="00AB022C" w:rsidRPr="00AB022C" w:rsidRDefault="00AB022C" w:rsidP="00AB022C">
      <w:pPr>
        <w:jc w:val="both"/>
        <w:rPr>
          <w:rFonts w:ascii="Arial" w:hAnsi="Arial" w:cs="Arial"/>
          <w:b/>
          <w:sz w:val="21"/>
          <w:szCs w:val="21"/>
          <w:lang w:val="bg-BG"/>
        </w:rPr>
      </w:pPr>
      <w:r w:rsidRPr="00AB022C">
        <w:rPr>
          <w:rFonts w:ascii="Arial" w:hAnsi="Arial" w:cs="Arial"/>
          <w:sz w:val="21"/>
          <w:szCs w:val="21"/>
        </w:rPr>
        <w:t>Приложение №</w:t>
      </w:r>
      <w:r w:rsidRPr="00AB022C">
        <w:rPr>
          <w:rFonts w:ascii="Arial" w:hAnsi="Arial" w:cs="Arial"/>
          <w:sz w:val="21"/>
          <w:szCs w:val="21"/>
          <w:lang w:val="bg-BG"/>
        </w:rPr>
        <w:t>008</w:t>
      </w:r>
      <w:r w:rsidRPr="00AB022C">
        <w:rPr>
          <w:rFonts w:ascii="Arial" w:hAnsi="Arial" w:cs="Arial"/>
          <w:sz w:val="21"/>
          <w:szCs w:val="21"/>
        </w:rPr>
        <w:t xml:space="preserve"> </w:t>
      </w:r>
      <w:r w:rsidR="00103C59" w:rsidRPr="00AB022C">
        <w:rPr>
          <w:rFonts w:ascii="Arial" w:hAnsi="Arial" w:cs="Arial"/>
          <w:sz w:val="21"/>
          <w:szCs w:val="21"/>
        </w:rPr>
        <w:t>-</w:t>
      </w:r>
      <w:r w:rsidRPr="00AB022C">
        <w:rPr>
          <w:rFonts w:ascii="Arial" w:hAnsi="Arial" w:cs="Arial"/>
          <w:sz w:val="21"/>
          <w:szCs w:val="21"/>
        </w:rPr>
        <w:t xml:space="preserve"> </w:t>
      </w:r>
      <w:r w:rsidRPr="00AB022C">
        <w:rPr>
          <w:rFonts w:ascii="Arial" w:hAnsi="Arial" w:cs="Arial"/>
          <w:sz w:val="21"/>
          <w:szCs w:val="21"/>
          <w:lang w:val="bg-BG"/>
        </w:rPr>
        <w:t xml:space="preserve">чертеж </w:t>
      </w:r>
      <w:r w:rsidR="00F932FF" w:rsidRPr="00AB022C">
        <w:rPr>
          <w:rFonts w:ascii="Arial" w:hAnsi="Arial" w:cs="Arial"/>
          <w:sz w:val="21"/>
          <w:szCs w:val="21"/>
          <w:lang w:val="bg-BG" w:eastAsia="bg-BG"/>
        </w:rPr>
        <w:t>т</w:t>
      </w:r>
      <w:r w:rsidR="00F932FF" w:rsidRPr="00AB022C">
        <w:rPr>
          <w:rFonts w:ascii="Arial" w:hAnsi="Arial" w:cs="Arial"/>
          <w:sz w:val="21"/>
          <w:szCs w:val="21"/>
          <w:lang w:eastAsia="bg-BG"/>
        </w:rPr>
        <w:t>ръбн</w:t>
      </w:r>
      <w:r w:rsidR="00F932FF" w:rsidRPr="00AB022C">
        <w:rPr>
          <w:rFonts w:ascii="Arial" w:hAnsi="Arial" w:cs="Arial"/>
          <w:sz w:val="21"/>
          <w:szCs w:val="21"/>
          <w:lang w:val="bg-BG" w:eastAsia="bg-BG"/>
        </w:rPr>
        <w:t>а дъска</w:t>
      </w:r>
      <w:r w:rsidRPr="00AB022C">
        <w:rPr>
          <w:rFonts w:ascii="Arial" w:hAnsi="Arial" w:cs="Arial"/>
          <w:sz w:val="21"/>
          <w:szCs w:val="21"/>
        </w:rPr>
        <w:t xml:space="preserve"> -</w:t>
      </w:r>
      <w:r w:rsidRPr="00AB022C">
        <w:rPr>
          <w:rFonts w:ascii="Arial" w:hAnsi="Arial" w:cs="Arial"/>
          <w:sz w:val="21"/>
          <w:szCs w:val="21"/>
          <w:lang w:val="bg-BG"/>
        </w:rPr>
        <w:t xml:space="preserve"> 1</w:t>
      </w:r>
      <w:r w:rsidRPr="00AB022C">
        <w:rPr>
          <w:rFonts w:ascii="Arial" w:hAnsi="Arial" w:cs="Arial"/>
          <w:sz w:val="21"/>
          <w:szCs w:val="21"/>
        </w:rPr>
        <w:t xml:space="preserve"> лист</w:t>
      </w:r>
      <w:r w:rsidRPr="00AB022C">
        <w:rPr>
          <w:rFonts w:ascii="Arial" w:hAnsi="Arial" w:cs="Arial"/>
          <w:b/>
          <w:sz w:val="21"/>
          <w:szCs w:val="21"/>
          <w:lang w:val="bg-BG"/>
        </w:rPr>
        <w:t>;</w:t>
      </w:r>
    </w:p>
    <w:p w14:paraId="171BFA65" w14:textId="77777777" w:rsidR="00AB022C" w:rsidRPr="00AB022C" w:rsidRDefault="00AB022C" w:rsidP="00AB022C">
      <w:pPr>
        <w:jc w:val="both"/>
        <w:rPr>
          <w:rFonts w:ascii="Arial" w:hAnsi="Arial" w:cs="Arial"/>
          <w:b/>
          <w:sz w:val="21"/>
          <w:szCs w:val="21"/>
          <w:lang w:val="bg-BG"/>
        </w:rPr>
      </w:pPr>
      <w:r w:rsidRPr="00AB022C">
        <w:rPr>
          <w:rFonts w:ascii="Arial" w:hAnsi="Arial" w:cs="Arial"/>
          <w:sz w:val="21"/>
          <w:szCs w:val="21"/>
        </w:rPr>
        <w:t>Приложение №</w:t>
      </w:r>
      <w:r w:rsidRPr="00AB022C">
        <w:rPr>
          <w:rFonts w:ascii="Arial" w:hAnsi="Arial" w:cs="Arial"/>
          <w:sz w:val="21"/>
          <w:szCs w:val="21"/>
          <w:lang w:val="bg-BG"/>
        </w:rPr>
        <w:t>009-1</w:t>
      </w:r>
      <w:r w:rsidRPr="00AB022C">
        <w:rPr>
          <w:rFonts w:ascii="Arial" w:hAnsi="Arial" w:cs="Arial"/>
          <w:sz w:val="21"/>
          <w:szCs w:val="21"/>
        </w:rPr>
        <w:t xml:space="preserve"> - чертеж у</w:t>
      </w:r>
      <w:r w:rsidRPr="00AB022C">
        <w:rPr>
          <w:rFonts w:ascii="Arial" w:hAnsi="Arial" w:cs="Arial"/>
          <w:sz w:val="21"/>
          <w:szCs w:val="21"/>
          <w:lang w:val="bg-BG"/>
        </w:rPr>
        <w:t>плътнение</w:t>
      </w:r>
      <w:r w:rsidRPr="00AB022C">
        <w:rPr>
          <w:rFonts w:ascii="Arial" w:hAnsi="Arial" w:cs="Arial"/>
          <w:sz w:val="21"/>
          <w:szCs w:val="21"/>
        </w:rPr>
        <w:t xml:space="preserve"> -</w:t>
      </w:r>
      <w:r w:rsidRPr="00AB022C">
        <w:rPr>
          <w:rFonts w:ascii="Arial" w:hAnsi="Arial" w:cs="Arial"/>
          <w:sz w:val="21"/>
          <w:szCs w:val="21"/>
          <w:lang w:val="bg-BG"/>
        </w:rPr>
        <w:t xml:space="preserve"> 1</w:t>
      </w:r>
      <w:r w:rsidRPr="00AB022C">
        <w:rPr>
          <w:rFonts w:ascii="Arial" w:hAnsi="Arial" w:cs="Arial"/>
          <w:sz w:val="21"/>
          <w:szCs w:val="21"/>
        </w:rPr>
        <w:t xml:space="preserve"> лист</w:t>
      </w:r>
      <w:r w:rsidRPr="00AB022C">
        <w:rPr>
          <w:rFonts w:ascii="Arial" w:hAnsi="Arial" w:cs="Arial"/>
          <w:b/>
          <w:sz w:val="21"/>
          <w:szCs w:val="21"/>
          <w:lang w:val="bg-BG"/>
        </w:rPr>
        <w:t>;</w:t>
      </w:r>
    </w:p>
    <w:p w14:paraId="2761B342" w14:textId="77777777" w:rsidR="00AB022C" w:rsidRPr="00AB022C" w:rsidRDefault="00AB022C" w:rsidP="00AB022C">
      <w:pPr>
        <w:jc w:val="both"/>
        <w:rPr>
          <w:rFonts w:ascii="Arial" w:hAnsi="Arial" w:cs="Arial"/>
          <w:b/>
          <w:sz w:val="21"/>
          <w:szCs w:val="21"/>
          <w:lang w:val="bg-BG"/>
        </w:rPr>
      </w:pPr>
      <w:r w:rsidRPr="00AB022C">
        <w:rPr>
          <w:rFonts w:ascii="Arial" w:hAnsi="Arial" w:cs="Arial"/>
          <w:sz w:val="21"/>
          <w:szCs w:val="21"/>
        </w:rPr>
        <w:t>Приложение №</w:t>
      </w:r>
      <w:r w:rsidRPr="00AB022C">
        <w:rPr>
          <w:rFonts w:ascii="Arial" w:hAnsi="Arial" w:cs="Arial"/>
          <w:sz w:val="21"/>
          <w:szCs w:val="21"/>
          <w:lang w:val="bg-BG"/>
        </w:rPr>
        <w:t>009-2</w:t>
      </w:r>
      <w:r w:rsidRPr="00AB022C">
        <w:rPr>
          <w:rFonts w:ascii="Arial" w:hAnsi="Arial" w:cs="Arial"/>
          <w:sz w:val="21"/>
          <w:szCs w:val="21"/>
        </w:rPr>
        <w:t xml:space="preserve"> - чертеж у</w:t>
      </w:r>
      <w:r w:rsidRPr="00AB022C">
        <w:rPr>
          <w:rFonts w:ascii="Arial" w:hAnsi="Arial" w:cs="Arial"/>
          <w:sz w:val="21"/>
          <w:szCs w:val="21"/>
          <w:lang w:val="bg-BG"/>
        </w:rPr>
        <w:t>плътнение</w:t>
      </w:r>
      <w:r w:rsidRPr="00AB022C">
        <w:rPr>
          <w:rFonts w:ascii="Arial" w:hAnsi="Arial" w:cs="Arial"/>
          <w:sz w:val="21"/>
          <w:szCs w:val="21"/>
        </w:rPr>
        <w:t xml:space="preserve"> -</w:t>
      </w:r>
      <w:r w:rsidRPr="00AB022C">
        <w:rPr>
          <w:rFonts w:ascii="Arial" w:hAnsi="Arial" w:cs="Arial"/>
          <w:sz w:val="21"/>
          <w:szCs w:val="21"/>
          <w:lang w:val="bg-BG"/>
        </w:rPr>
        <w:t xml:space="preserve"> 1</w:t>
      </w:r>
      <w:r w:rsidRPr="00AB022C">
        <w:rPr>
          <w:rFonts w:ascii="Arial" w:hAnsi="Arial" w:cs="Arial"/>
          <w:sz w:val="21"/>
          <w:szCs w:val="21"/>
        </w:rPr>
        <w:t xml:space="preserve"> лист</w:t>
      </w:r>
      <w:r w:rsidRPr="00AB022C">
        <w:rPr>
          <w:rFonts w:ascii="Arial" w:hAnsi="Arial" w:cs="Arial"/>
          <w:b/>
          <w:sz w:val="21"/>
          <w:szCs w:val="21"/>
          <w:lang w:val="bg-BG"/>
        </w:rPr>
        <w:t>;</w:t>
      </w:r>
    </w:p>
    <w:p w14:paraId="6A26B827" w14:textId="77777777" w:rsidR="00AB022C" w:rsidRPr="00AB022C" w:rsidRDefault="00AB022C" w:rsidP="00AB022C">
      <w:pPr>
        <w:jc w:val="both"/>
        <w:rPr>
          <w:rFonts w:ascii="Arial" w:hAnsi="Arial" w:cs="Arial"/>
          <w:b/>
          <w:sz w:val="21"/>
          <w:szCs w:val="21"/>
          <w:lang w:val="bg-BG"/>
        </w:rPr>
      </w:pPr>
      <w:r w:rsidRPr="00AB022C">
        <w:rPr>
          <w:rFonts w:ascii="Arial" w:hAnsi="Arial" w:cs="Arial"/>
          <w:sz w:val="21"/>
          <w:szCs w:val="21"/>
        </w:rPr>
        <w:t>Приложение №</w:t>
      </w:r>
      <w:r w:rsidRPr="00AB022C">
        <w:rPr>
          <w:rFonts w:ascii="Arial" w:hAnsi="Arial" w:cs="Arial"/>
          <w:sz w:val="21"/>
          <w:szCs w:val="21"/>
          <w:lang w:val="bg-BG"/>
        </w:rPr>
        <w:t>010-1</w:t>
      </w:r>
      <w:r w:rsidRPr="00AB022C">
        <w:rPr>
          <w:rFonts w:ascii="Arial" w:hAnsi="Arial" w:cs="Arial"/>
          <w:sz w:val="21"/>
          <w:szCs w:val="21"/>
        </w:rPr>
        <w:t xml:space="preserve"> - чертеж к</w:t>
      </w:r>
      <w:r w:rsidRPr="00AB022C">
        <w:rPr>
          <w:rFonts w:ascii="Arial" w:hAnsi="Arial" w:cs="Arial"/>
          <w:sz w:val="21"/>
          <w:szCs w:val="21"/>
          <w:lang w:val="bg-BG"/>
        </w:rPr>
        <w:t>апак</w:t>
      </w:r>
      <w:r w:rsidRPr="00AB022C">
        <w:rPr>
          <w:rFonts w:ascii="Arial" w:hAnsi="Arial" w:cs="Arial"/>
          <w:sz w:val="21"/>
          <w:szCs w:val="21"/>
        </w:rPr>
        <w:t xml:space="preserve"> -</w:t>
      </w:r>
      <w:r w:rsidRPr="00AB022C">
        <w:rPr>
          <w:rFonts w:ascii="Arial" w:hAnsi="Arial" w:cs="Arial"/>
          <w:sz w:val="21"/>
          <w:szCs w:val="21"/>
          <w:lang w:val="bg-BG"/>
        </w:rPr>
        <w:t xml:space="preserve"> 1</w:t>
      </w:r>
      <w:r w:rsidRPr="00AB022C">
        <w:rPr>
          <w:rFonts w:ascii="Arial" w:hAnsi="Arial" w:cs="Arial"/>
          <w:sz w:val="21"/>
          <w:szCs w:val="21"/>
        </w:rPr>
        <w:t xml:space="preserve"> лист</w:t>
      </w:r>
      <w:r w:rsidRPr="00AB022C">
        <w:rPr>
          <w:rFonts w:ascii="Arial" w:hAnsi="Arial" w:cs="Arial"/>
          <w:b/>
          <w:sz w:val="21"/>
          <w:szCs w:val="21"/>
          <w:lang w:val="bg-BG"/>
        </w:rPr>
        <w:t>;</w:t>
      </w:r>
    </w:p>
    <w:p w14:paraId="6A738D74" w14:textId="77777777" w:rsidR="00AB022C" w:rsidRPr="00AB022C" w:rsidRDefault="00AB022C" w:rsidP="00AB022C">
      <w:pPr>
        <w:jc w:val="both"/>
        <w:rPr>
          <w:rFonts w:ascii="Arial" w:hAnsi="Arial" w:cs="Arial"/>
          <w:b/>
          <w:sz w:val="21"/>
          <w:szCs w:val="21"/>
          <w:lang w:val="bg-BG"/>
        </w:rPr>
      </w:pPr>
      <w:r w:rsidRPr="00AB022C">
        <w:rPr>
          <w:rFonts w:ascii="Arial" w:hAnsi="Arial" w:cs="Arial"/>
          <w:sz w:val="21"/>
          <w:szCs w:val="21"/>
        </w:rPr>
        <w:t>Приложение №</w:t>
      </w:r>
      <w:r w:rsidRPr="00AB022C">
        <w:rPr>
          <w:rFonts w:ascii="Arial" w:hAnsi="Arial" w:cs="Arial"/>
          <w:sz w:val="21"/>
          <w:szCs w:val="21"/>
          <w:lang w:val="bg-BG"/>
        </w:rPr>
        <w:t>010-2</w:t>
      </w:r>
      <w:r w:rsidRPr="00AB022C">
        <w:rPr>
          <w:rFonts w:ascii="Arial" w:hAnsi="Arial" w:cs="Arial"/>
          <w:sz w:val="21"/>
          <w:szCs w:val="21"/>
        </w:rPr>
        <w:t xml:space="preserve"> - чертеж к</w:t>
      </w:r>
      <w:r w:rsidRPr="00AB022C">
        <w:rPr>
          <w:rFonts w:ascii="Arial" w:hAnsi="Arial" w:cs="Arial"/>
          <w:sz w:val="21"/>
          <w:szCs w:val="21"/>
          <w:lang w:val="bg-BG"/>
        </w:rPr>
        <w:t>апак</w:t>
      </w:r>
      <w:r w:rsidRPr="00AB022C">
        <w:rPr>
          <w:rFonts w:ascii="Arial" w:hAnsi="Arial" w:cs="Arial"/>
          <w:sz w:val="21"/>
          <w:szCs w:val="21"/>
        </w:rPr>
        <w:t xml:space="preserve"> -</w:t>
      </w:r>
      <w:r w:rsidRPr="00AB022C">
        <w:rPr>
          <w:rFonts w:ascii="Arial" w:hAnsi="Arial" w:cs="Arial"/>
          <w:sz w:val="21"/>
          <w:szCs w:val="21"/>
          <w:lang w:val="bg-BG"/>
        </w:rPr>
        <w:t xml:space="preserve"> 1</w:t>
      </w:r>
      <w:r w:rsidRPr="00AB022C">
        <w:rPr>
          <w:rFonts w:ascii="Arial" w:hAnsi="Arial" w:cs="Arial"/>
          <w:sz w:val="21"/>
          <w:szCs w:val="21"/>
        </w:rPr>
        <w:t xml:space="preserve"> лист</w:t>
      </w:r>
      <w:r w:rsidRPr="00AB022C">
        <w:rPr>
          <w:rFonts w:ascii="Arial" w:hAnsi="Arial" w:cs="Arial"/>
          <w:b/>
          <w:sz w:val="21"/>
          <w:szCs w:val="21"/>
          <w:lang w:val="bg-BG"/>
        </w:rPr>
        <w:t>;</w:t>
      </w:r>
    </w:p>
    <w:p w14:paraId="6E067A72" w14:textId="77777777" w:rsidR="00AB022C" w:rsidRDefault="00AB022C" w:rsidP="00AB022C">
      <w:pPr>
        <w:keepNext/>
        <w:jc w:val="both"/>
        <w:rPr>
          <w:rFonts w:ascii="Arial" w:hAnsi="Arial" w:cs="Arial"/>
          <w:b/>
          <w:sz w:val="21"/>
          <w:szCs w:val="21"/>
          <w:lang w:val="bg-BG"/>
        </w:rPr>
      </w:pPr>
      <w:r w:rsidRPr="00AB022C">
        <w:rPr>
          <w:rFonts w:ascii="Arial" w:hAnsi="Arial" w:cs="Arial"/>
          <w:sz w:val="21"/>
          <w:szCs w:val="21"/>
        </w:rPr>
        <w:t>Приложение №</w:t>
      </w:r>
      <w:r w:rsidRPr="00AB022C">
        <w:rPr>
          <w:rFonts w:ascii="Arial" w:hAnsi="Arial" w:cs="Arial"/>
          <w:sz w:val="21"/>
          <w:szCs w:val="21"/>
          <w:lang w:val="bg-BG"/>
        </w:rPr>
        <w:t>011</w:t>
      </w:r>
      <w:r w:rsidRPr="00AB022C">
        <w:rPr>
          <w:rFonts w:ascii="Arial" w:hAnsi="Arial" w:cs="Arial"/>
          <w:sz w:val="21"/>
          <w:szCs w:val="21"/>
        </w:rPr>
        <w:t xml:space="preserve">- чертеж </w:t>
      </w:r>
      <w:r w:rsidRPr="00AB022C">
        <w:rPr>
          <w:rFonts w:ascii="Arial" w:eastAsia="Calibri" w:hAnsi="Arial" w:cs="Arial"/>
          <w:bCs/>
          <w:iCs/>
          <w:sz w:val="21"/>
          <w:szCs w:val="21"/>
        </w:rPr>
        <w:t>укрепващи тръби</w:t>
      </w:r>
      <w:r w:rsidRPr="00AB022C">
        <w:rPr>
          <w:rFonts w:ascii="Arial" w:hAnsi="Arial" w:cs="Arial"/>
          <w:sz w:val="21"/>
          <w:szCs w:val="21"/>
        </w:rPr>
        <w:t xml:space="preserve"> -</w:t>
      </w:r>
      <w:r w:rsidRPr="00AB022C">
        <w:rPr>
          <w:rFonts w:ascii="Arial" w:hAnsi="Arial" w:cs="Arial"/>
          <w:sz w:val="21"/>
          <w:szCs w:val="21"/>
          <w:lang w:val="bg-BG"/>
        </w:rPr>
        <w:t xml:space="preserve"> 1</w:t>
      </w:r>
      <w:r w:rsidRPr="00AB022C">
        <w:rPr>
          <w:rFonts w:ascii="Arial" w:hAnsi="Arial" w:cs="Arial"/>
          <w:sz w:val="21"/>
          <w:szCs w:val="21"/>
        </w:rPr>
        <w:t xml:space="preserve"> лист</w:t>
      </w:r>
      <w:r w:rsidRPr="00AB022C">
        <w:rPr>
          <w:rFonts w:ascii="Arial" w:hAnsi="Arial" w:cs="Arial"/>
          <w:b/>
          <w:sz w:val="21"/>
          <w:szCs w:val="21"/>
          <w:lang w:val="bg-BG"/>
        </w:rPr>
        <w:t>.</w:t>
      </w:r>
    </w:p>
    <w:p w14:paraId="0994696B" w14:textId="77777777" w:rsidR="009A1F58" w:rsidRPr="009A1F58" w:rsidRDefault="009A1F58" w:rsidP="009A1F58">
      <w:pPr>
        <w:keepNext/>
        <w:jc w:val="both"/>
        <w:rPr>
          <w:rFonts w:ascii="Arial" w:hAnsi="Arial" w:cs="Arial"/>
          <w:sz w:val="21"/>
          <w:szCs w:val="21"/>
          <w:lang w:val="bg-BG"/>
        </w:rPr>
      </w:pPr>
      <w:r w:rsidRPr="00AB022C">
        <w:rPr>
          <w:rFonts w:ascii="Arial" w:hAnsi="Arial" w:cs="Arial"/>
          <w:sz w:val="21"/>
          <w:szCs w:val="21"/>
        </w:rPr>
        <w:t>Приложение №</w:t>
      </w:r>
      <w:r w:rsidRPr="00AB022C">
        <w:rPr>
          <w:rFonts w:ascii="Arial" w:hAnsi="Arial" w:cs="Arial"/>
          <w:sz w:val="21"/>
          <w:szCs w:val="21"/>
          <w:lang w:val="bg-BG"/>
        </w:rPr>
        <w:t>01</w:t>
      </w:r>
      <w:r>
        <w:rPr>
          <w:rFonts w:ascii="Arial" w:hAnsi="Arial" w:cs="Arial"/>
          <w:sz w:val="21"/>
          <w:szCs w:val="21"/>
          <w:lang w:val="bg-BG"/>
        </w:rPr>
        <w:t>2</w:t>
      </w:r>
      <w:r w:rsidRPr="00AB022C">
        <w:rPr>
          <w:rFonts w:ascii="Arial" w:hAnsi="Arial" w:cs="Arial"/>
          <w:sz w:val="21"/>
          <w:szCs w:val="21"/>
        </w:rPr>
        <w:t xml:space="preserve">- </w:t>
      </w:r>
      <w:r>
        <w:rPr>
          <w:rFonts w:ascii="Arial" w:hAnsi="Arial" w:cs="Arial" w:hint="eastAsia"/>
          <w:sz w:val="21"/>
          <w:szCs w:val="21"/>
          <w:lang w:val="en-US"/>
        </w:rPr>
        <w:t>с</w:t>
      </w:r>
      <w:r w:rsidRPr="009A1F58">
        <w:rPr>
          <w:rFonts w:ascii="Arial" w:hAnsi="Arial" w:cs="Arial" w:hint="eastAsia"/>
          <w:sz w:val="21"/>
          <w:szCs w:val="21"/>
          <w:lang w:val="bg-BG"/>
        </w:rPr>
        <w:t>хема</w:t>
      </w:r>
      <w:r w:rsidRPr="009A1F58">
        <w:rPr>
          <w:rFonts w:ascii="Arial" w:hAnsi="Arial" w:cs="Arial"/>
          <w:sz w:val="21"/>
          <w:szCs w:val="21"/>
          <w:lang w:val="bg-BG"/>
        </w:rPr>
        <w:t xml:space="preserve"> </w:t>
      </w:r>
      <w:r w:rsidRPr="009A1F58">
        <w:rPr>
          <w:rFonts w:ascii="Arial" w:hAnsi="Arial" w:cs="Arial" w:hint="eastAsia"/>
          <w:sz w:val="21"/>
          <w:szCs w:val="21"/>
          <w:lang w:val="bg-BG"/>
        </w:rPr>
        <w:t>на</w:t>
      </w:r>
      <w:r w:rsidRPr="009A1F58">
        <w:rPr>
          <w:rFonts w:ascii="Arial" w:hAnsi="Arial" w:cs="Arial"/>
          <w:sz w:val="21"/>
          <w:szCs w:val="21"/>
          <w:lang w:val="bg-BG"/>
        </w:rPr>
        <w:t xml:space="preserve"> </w:t>
      </w:r>
      <w:r w:rsidRPr="009A1F58">
        <w:rPr>
          <w:rFonts w:ascii="Arial" w:hAnsi="Arial" w:cs="Arial" w:hint="eastAsia"/>
          <w:sz w:val="21"/>
          <w:szCs w:val="21"/>
          <w:lang w:val="bg-BG"/>
        </w:rPr>
        <w:t>укрепващ</w:t>
      </w:r>
      <w:r w:rsidRPr="009A1F58">
        <w:rPr>
          <w:rFonts w:ascii="Arial" w:hAnsi="Arial" w:cs="Arial"/>
          <w:sz w:val="21"/>
          <w:szCs w:val="21"/>
          <w:lang w:val="bg-BG"/>
        </w:rPr>
        <w:t xml:space="preserve"> </w:t>
      </w:r>
      <w:r w:rsidRPr="009A1F58">
        <w:rPr>
          <w:rFonts w:ascii="Arial" w:hAnsi="Arial" w:cs="Arial" w:hint="eastAsia"/>
          <w:sz w:val="21"/>
          <w:szCs w:val="21"/>
          <w:lang w:val="bg-BG"/>
        </w:rPr>
        <w:t>пакет</w:t>
      </w:r>
      <w:r w:rsidRPr="009A1F58">
        <w:rPr>
          <w:rFonts w:ascii="Arial" w:hAnsi="Arial" w:cs="Arial"/>
          <w:sz w:val="21"/>
          <w:szCs w:val="21"/>
          <w:lang w:val="bg-BG"/>
        </w:rPr>
        <w:t xml:space="preserve"> </w:t>
      </w:r>
      <w:r w:rsidRPr="009A1F58">
        <w:rPr>
          <w:rFonts w:ascii="Arial" w:hAnsi="Arial" w:cs="Arial" w:hint="eastAsia"/>
          <w:sz w:val="21"/>
          <w:szCs w:val="21"/>
          <w:lang w:val="bg-BG"/>
        </w:rPr>
        <w:t>срещу</w:t>
      </w:r>
      <w:r w:rsidRPr="009A1F58">
        <w:rPr>
          <w:rFonts w:ascii="Arial" w:hAnsi="Arial" w:cs="Arial"/>
          <w:sz w:val="21"/>
          <w:szCs w:val="21"/>
          <w:lang w:val="bg-BG"/>
        </w:rPr>
        <w:t xml:space="preserve"> </w:t>
      </w:r>
      <w:r w:rsidRPr="009A1F58">
        <w:rPr>
          <w:rFonts w:ascii="Arial" w:hAnsi="Arial" w:cs="Arial" w:hint="eastAsia"/>
          <w:sz w:val="21"/>
          <w:szCs w:val="21"/>
          <w:lang w:val="bg-BG"/>
        </w:rPr>
        <w:t>деформация</w:t>
      </w:r>
      <w:r w:rsidRPr="009A1F58">
        <w:rPr>
          <w:rFonts w:ascii="Arial" w:hAnsi="Arial" w:cs="Arial"/>
          <w:sz w:val="21"/>
          <w:szCs w:val="21"/>
          <w:lang w:val="bg-BG"/>
        </w:rPr>
        <w:t xml:space="preserve"> </w:t>
      </w:r>
      <w:r w:rsidRPr="009A1F58">
        <w:rPr>
          <w:rFonts w:ascii="Arial" w:hAnsi="Arial" w:cs="Arial" w:hint="eastAsia"/>
          <w:sz w:val="21"/>
          <w:szCs w:val="21"/>
          <w:lang w:val="bg-BG"/>
        </w:rPr>
        <w:t>на</w:t>
      </w:r>
      <w:r w:rsidRPr="009A1F58">
        <w:rPr>
          <w:rFonts w:ascii="Arial" w:hAnsi="Arial" w:cs="Arial"/>
          <w:sz w:val="21"/>
          <w:szCs w:val="21"/>
          <w:lang w:val="bg-BG"/>
        </w:rPr>
        <w:t xml:space="preserve"> </w:t>
      </w:r>
    </w:p>
    <w:p w14:paraId="1D9CE70B" w14:textId="77777777" w:rsidR="009A1F58" w:rsidRPr="00AB022C" w:rsidRDefault="009A1F58" w:rsidP="009A1F58">
      <w:pPr>
        <w:keepNext/>
        <w:jc w:val="both"/>
        <w:rPr>
          <w:rFonts w:ascii="Arial" w:hAnsi="Arial" w:cs="Arial"/>
          <w:b/>
          <w:sz w:val="21"/>
          <w:szCs w:val="21"/>
          <w:lang w:val="bg-BG"/>
        </w:rPr>
      </w:pPr>
      <w:r w:rsidRPr="009A1F58">
        <w:rPr>
          <w:rFonts w:ascii="Arial" w:hAnsi="Arial" w:cs="Arial" w:hint="eastAsia"/>
          <w:sz w:val="21"/>
          <w:szCs w:val="21"/>
          <w:lang w:val="bg-BG"/>
        </w:rPr>
        <w:t>медни</w:t>
      </w:r>
      <w:r w:rsidRPr="009A1F58">
        <w:rPr>
          <w:rFonts w:ascii="Arial" w:hAnsi="Arial" w:cs="Arial"/>
          <w:sz w:val="21"/>
          <w:szCs w:val="21"/>
          <w:lang w:val="bg-BG"/>
        </w:rPr>
        <w:t xml:space="preserve"> </w:t>
      </w:r>
      <w:r w:rsidRPr="009A1F58">
        <w:rPr>
          <w:rFonts w:ascii="Arial" w:hAnsi="Arial" w:cs="Arial" w:hint="eastAsia"/>
          <w:sz w:val="21"/>
          <w:szCs w:val="21"/>
          <w:lang w:val="bg-BG"/>
        </w:rPr>
        <w:t>тръби</w:t>
      </w:r>
      <w:r w:rsidRPr="009A1F58">
        <w:rPr>
          <w:rFonts w:ascii="Arial" w:hAnsi="Arial" w:cs="Arial"/>
          <w:sz w:val="21"/>
          <w:szCs w:val="21"/>
          <w:lang w:val="bg-BG"/>
        </w:rPr>
        <w:t xml:space="preserve"> </w:t>
      </w:r>
      <w:r w:rsidRPr="00AB022C">
        <w:rPr>
          <w:rFonts w:ascii="Arial" w:hAnsi="Arial" w:cs="Arial"/>
          <w:sz w:val="21"/>
          <w:szCs w:val="21"/>
        </w:rPr>
        <w:t>-</w:t>
      </w:r>
      <w:r w:rsidRPr="00AB022C">
        <w:rPr>
          <w:rFonts w:ascii="Arial" w:hAnsi="Arial" w:cs="Arial"/>
          <w:sz w:val="21"/>
          <w:szCs w:val="21"/>
          <w:lang w:val="bg-BG"/>
        </w:rPr>
        <w:t xml:space="preserve"> 1</w:t>
      </w:r>
      <w:r w:rsidRPr="00AB022C">
        <w:rPr>
          <w:rFonts w:ascii="Arial" w:hAnsi="Arial" w:cs="Arial"/>
          <w:sz w:val="21"/>
          <w:szCs w:val="21"/>
        </w:rPr>
        <w:t xml:space="preserve"> лист</w:t>
      </w:r>
      <w:r w:rsidRPr="00AB022C">
        <w:rPr>
          <w:rFonts w:ascii="Arial" w:hAnsi="Arial" w:cs="Arial"/>
          <w:b/>
          <w:sz w:val="21"/>
          <w:szCs w:val="21"/>
          <w:lang w:val="bg-BG"/>
        </w:rPr>
        <w:t>.</w:t>
      </w:r>
    </w:p>
    <w:p w14:paraId="27585B2D" w14:textId="77777777" w:rsidR="00103C59" w:rsidRPr="00AB022C" w:rsidRDefault="00103C59" w:rsidP="00103C59">
      <w:pPr>
        <w:keepNext/>
        <w:jc w:val="both"/>
        <w:rPr>
          <w:rFonts w:ascii="Arial" w:hAnsi="Arial" w:cs="Arial"/>
          <w:b/>
          <w:sz w:val="21"/>
          <w:szCs w:val="21"/>
          <w:lang w:val="bg-BG"/>
        </w:rPr>
      </w:pPr>
      <w:r w:rsidRPr="00AB022C">
        <w:rPr>
          <w:rFonts w:ascii="Arial" w:hAnsi="Arial" w:cs="Arial"/>
          <w:sz w:val="21"/>
          <w:szCs w:val="21"/>
        </w:rPr>
        <w:t>Приложение №</w:t>
      </w:r>
      <w:r w:rsidRPr="00AB022C">
        <w:rPr>
          <w:rFonts w:ascii="Arial" w:hAnsi="Arial" w:cs="Arial"/>
          <w:sz w:val="21"/>
          <w:szCs w:val="21"/>
          <w:lang w:val="bg-BG"/>
        </w:rPr>
        <w:t>01</w:t>
      </w:r>
      <w:r w:rsidR="009A1F58">
        <w:rPr>
          <w:rFonts w:ascii="Arial" w:hAnsi="Arial" w:cs="Arial"/>
          <w:sz w:val="21"/>
          <w:szCs w:val="21"/>
          <w:lang w:val="bg-BG"/>
        </w:rPr>
        <w:t>3</w:t>
      </w:r>
      <w:r w:rsidRPr="00AB022C">
        <w:rPr>
          <w:rFonts w:ascii="Arial" w:hAnsi="Arial" w:cs="Arial"/>
          <w:sz w:val="21"/>
          <w:szCs w:val="21"/>
        </w:rPr>
        <w:t xml:space="preserve">- чертеж </w:t>
      </w:r>
      <w:r>
        <w:rPr>
          <w:rFonts w:ascii="Arial" w:eastAsia="Calibri" w:hAnsi="Arial" w:cs="Arial"/>
          <w:bCs/>
          <w:iCs/>
          <w:sz w:val="21"/>
          <w:szCs w:val="21"/>
          <w:lang w:val="bg-BG"/>
        </w:rPr>
        <w:t xml:space="preserve">уплътнение </w:t>
      </w:r>
      <w:r w:rsidR="00CA00C2">
        <w:rPr>
          <w:rFonts w:ascii="Arial" w:eastAsia="Calibri" w:hAnsi="Arial" w:cs="Arial"/>
          <w:bCs/>
          <w:iCs/>
          <w:sz w:val="21"/>
          <w:szCs w:val="21"/>
          <w:lang w:val="bg-BG"/>
        </w:rPr>
        <w:t xml:space="preserve">на </w:t>
      </w:r>
      <w:r w:rsidR="00F932FF" w:rsidRPr="00AB022C">
        <w:rPr>
          <w:rFonts w:ascii="Arial" w:hAnsi="Arial" w:cs="Arial"/>
          <w:sz w:val="21"/>
          <w:szCs w:val="21"/>
          <w:lang w:val="bg-BG" w:eastAsia="bg-BG"/>
        </w:rPr>
        <w:t>т</w:t>
      </w:r>
      <w:r w:rsidR="00F932FF" w:rsidRPr="00AB022C">
        <w:rPr>
          <w:rFonts w:ascii="Arial" w:hAnsi="Arial" w:cs="Arial"/>
          <w:sz w:val="21"/>
          <w:szCs w:val="21"/>
          <w:lang w:eastAsia="bg-BG"/>
        </w:rPr>
        <w:t>ръбн</w:t>
      </w:r>
      <w:r w:rsidR="00F932FF" w:rsidRPr="00AB022C">
        <w:rPr>
          <w:rFonts w:ascii="Arial" w:hAnsi="Arial" w:cs="Arial"/>
          <w:sz w:val="21"/>
          <w:szCs w:val="21"/>
          <w:lang w:val="bg-BG" w:eastAsia="bg-BG"/>
        </w:rPr>
        <w:t xml:space="preserve">а дъска </w:t>
      </w:r>
      <w:r w:rsidRPr="00AB022C">
        <w:rPr>
          <w:rFonts w:ascii="Arial" w:hAnsi="Arial" w:cs="Arial"/>
          <w:sz w:val="21"/>
          <w:szCs w:val="21"/>
        </w:rPr>
        <w:t>-</w:t>
      </w:r>
      <w:r w:rsidRPr="00AB022C">
        <w:rPr>
          <w:rFonts w:ascii="Arial" w:hAnsi="Arial" w:cs="Arial"/>
          <w:sz w:val="21"/>
          <w:szCs w:val="21"/>
          <w:lang w:val="bg-BG"/>
        </w:rPr>
        <w:t xml:space="preserve"> 1</w:t>
      </w:r>
      <w:r w:rsidRPr="00AB022C">
        <w:rPr>
          <w:rFonts w:ascii="Arial" w:hAnsi="Arial" w:cs="Arial"/>
          <w:sz w:val="21"/>
          <w:szCs w:val="21"/>
        </w:rPr>
        <w:t xml:space="preserve"> лист</w:t>
      </w:r>
      <w:r w:rsidRPr="00AB022C">
        <w:rPr>
          <w:rFonts w:ascii="Arial" w:hAnsi="Arial" w:cs="Arial"/>
          <w:b/>
          <w:sz w:val="21"/>
          <w:szCs w:val="21"/>
          <w:lang w:val="bg-BG"/>
        </w:rPr>
        <w:t>.</w:t>
      </w:r>
    </w:p>
    <w:p w14:paraId="03AEA072" w14:textId="77777777" w:rsidR="00AB022C" w:rsidRPr="00AB022C" w:rsidRDefault="00AB022C" w:rsidP="00AB022C">
      <w:pPr>
        <w:keepNext/>
        <w:jc w:val="both"/>
        <w:rPr>
          <w:rFonts w:ascii="Arial" w:eastAsia="Calibri" w:hAnsi="Arial" w:cs="Arial"/>
          <w:bCs/>
          <w:iCs/>
          <w:sz w:val="21"/>
          <w:szCs w:val="21"/>
        </w:rPr>
      </w:pPr>
    </w:p>
    <w:p w14:paraId="72A65718" w14:textId="0153B314" w:rsidR="00CF6022" w:rsidRPr="00AB022C" w:rsidRDefault="00CF6022" w:rsidP="00AB022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sectPr w:rsidR="00CF6022" w:rsidRPr="00AB022C" w:rsidSect="002905F9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bar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E403C"/>
    <w:multiLevelType w:val="hybridMultilevel"/>
    <w:tmpl w:val="E422B20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C208A"/>
    <w:multiLevelType w:val="hybridMultilevel"/>
    <w:tmpl w:val="1FC8A568"/>
    <w:lvl w:ilvl="0" w:tplc="02B681EE">
      <w:start w:val="1"/>
      <w:numFmt w:val="decimal"/>
      <w:lvlText w:val="4.%1"/>
      <w:lvlJc w:val="left"/>
      <w:pPr>
        <w:ind w:left="720" w:hanging="360"/>
      </w:pPr>
      <w:rPr>
        <w:rFonts w:hint="default"/>
        <w:b/>
        <w:bCs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36A8D"/>
    <w:multiLevelType w:val="hybridMultilevel"/>
    <w:tmpl w:val="31D4EF0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82D39"/>
    <w:multiLevelType w:val="multilevel"/>
    <w:tmpl w:val="1A442A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B8A7AEB"/>
    <w:multiLevelType w:val="hybridMultilevel"/>
    <w:tmpl w:val="DC78966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F55B73"/>
    <w:multiLevelType w:val="hybridMultilevel"/>
    <w:tmpl w:val="DB68B89C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BD55B1"/>
    <w:multiLevelType w:val="hybridMultilevel"/>
    <w:tmpl w:val="69C2AB2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A300BB"/>
    <w:multiLevelType w:val="hybridMultilevel"/>
    <w:tmpl w:val="04EAF800"/>
    <w:lvl w:ilvl="0" w:tplc="040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781F0D41"/>
    <w:multiLevelType w:val="hybridMultilevel"/>
    <w:tmpl w:val="D77C6A08"/>
    <w:lvl w:ilvl="0" w:tplc="56CAD78C">
      <w:start w:val="1"/>
      <w:numFmt w:val="decimal"/>
      <w:lvlText w:val="4.1.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num w:numId="1" w16cid:durableId="1890414251">
    <w:abstractNumId w:val="8"/>
  </w:num>
  <w:num w:numId="2" w16cid:durableId="1946380498">
    <w:abstractNumId w:val="3"/>
  </w:num>
  <w:num w:numId="3" w16cid:durableId="123231182">
    <w:abstractNumId w:val="1"/>
  </w:num>
  <w:num w:numId="4" w16cid:durableId="1124229686">
    <w:abstractNumId w:val="5"/>
  </w:num>
  <w:num w:numId="5" w16cid:durableId="2048338393">
    <w:abstractNumId w:val="7"/>
  </w:num>
  <w:num w:numId="6" w16cid:durableId="332992853">
    <w:abstractNumId w:val="6"/>
  </w:num>
  <w:num w:numId="7" w16cid:durableId="310915124">
    <w:abstractNumId w:val="2"/>
  </w:num>
  <w:num w:numId="8" w16cid:durableId="403571541">
    <w:abstractNumId w:val="0"/>
  </w:num>
  <w:num w:numId="9" w16cid:durableId="5851125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49F"/>
    <w:rsid w:val="000730B2"/>
    <w:rsid w:val="00103C59"/>
    <w:rsid w:val="001D5922"/>
    <w:rsid w:val="001D5EA0"/>
    <w:rsid w:val="001E293E"/>
    <w:rsid w:val="00200117"/>
    <w:rsid w:val="002408B2"/>
    <w:rsid w:val="00285FE3"/>
    <w:rsid w:val="002905F9"/>
    <w:rsid w:val="002A7B6F"/>
    <w:rsid w:val="00317249"/>
    <w:rsid w:val="0035075B"/>
    <w:rsid w:val="003572F1"/>
    <w:rsid w:val="003B4BC6"/>
    <w:rsid w:val="003B73CE"/>
    <w:rsid w:val="004C3ACD"/>
    <w:rsid w:val="004E10A6"/>
    <w:rsid w:val="004E3940"/>
    <w:rsid w:val="00554084"/>
    <w:rsid w:val="0066187D"/>
    <w:rsid w:val="00661A68"/>
    <w:rsid w:val="006720C3"/>
    <w:rsid w:val="00683C76"/>
    <w:rsid w:val="00733441"/>
    <w:rsid w:val="009055D6"/>
    <w:rsid w:val="00940A1B"/>
    <w:rsid w:val="00961C78"/>
    <w:rsid w:val="009A1F58"/>
    <w:rsid w:val="009B5BE9"/>
    <w:rsid w:val="009C518A"/>
    <w:rsid w:val="00A24EB3"/>
    <w:rsid w:val="00AB022C"/>
    <w:rsid w:val="00AD3233"/>
    <w:rsid w:val="00B06135"/>
    <w:rsid w:val="00B60D89"/>
    <w:rsid w:val="00C544C6"/>
    <w:rsid w:val="00C86EF5"/>
    <w:rsid w:val="00CA00C2"/>
    <w:rsid w:val="00CF6022"/>
    <w:rsid w:val="00E67723"/>
    <w:rsid w:val="00E87394"/>
    <w:rsid w:val="00E9049F"/>
    <w:rsid w:val="00F9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03D2C"/>
  <w15:chartTrackingRefBased/>
  <w15:docId w15:val="{B61657E5-02F3-4176-8D9A-483040BFB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049F"/>
    <w:pPr>
      <w:spacing w:after="0" w:line="240" w:lineRule="auto"/>
    </w:pPr>
    <w:rPr>
      <w:rFonts w:ascii="Hebar" w:eastAsia="Times New Roman" w:hAnsi="Hebar" w:cs="Times New Roman"/>
      <w:kern w:val="0"/>
      <w:sz w:val="24"/>
      <w:szCs w:val="20"/>
      <w:lang w:val="en-GB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">
    <w:name w:val="Char Char1 Char Знак"/>
    <w:basedOn w:val="a"/>
    <w:rsid w:val="00E9049F"/>
    <w:pPr>
      <w:spacing w:after="160" w:line="240" w:lineRule="exact"/>
    </w:pPr>
    <w:rPr>
      <w:rFonts w:ascii="Tahoma" w:hAnsi="Tahoma"/>
      <w:sz w:val="20"/>
      <w:lang w:val="en-US"/>
    </w:rPr>
  </w:style>
  <w:style w:type="character" w:customStyle="1" w:styleId="1Char">
    <w:name w:val="Подраздел 1 Char"/>
    <w:link w:val="1"/>
    <w:uiPriority w:val="99"/>
    <w:locked/>
    <w:rsid w:val="00E9049F"/>
    <w:rPr>
      <w:rFonts w:ascii="Calibri" w:eastAsia="Calibri" w:hAnsi="Calibri" w:cs="Calibri"/>
    </w:rPr>
  </w:style>
  <w:style w:type="paragraph" w:customStyle="1" w:styleId="1">
    <w:name w:val="Подраздел 1"/>
    <w:basedOn w:val="a"/>
    <w:link w:val="1Char"/>
    <w:uiPriority w:val="99"/>
    <w:rsid w:val="00E9049F"/>
    <w:pPr>
      <w:spacing w:after="200" w:line="276" w:lineRule="auto"/>
    </w:pPr>
    <w:rPr>
      <w:rFonts w:ascii="Calibri" w:eastAsia="Calibri" w:hAnsi="Calibri" w:cs="Calibri"/>
      <w:kern w:val="2"/>
      <w:sz w:val="22"/>
      <w:szCs w:val="22"/>
      <w:lang w:val="bg-BG"/>
      <w14:ligatures w14:val="standardContextual"/>
    </w:rPr>
  </w:style>
  <w:style w:type="paragraph" w:styleId="a3">
    <w:name w:val="List Paragraph"/>
    <w:basedOn w:val="a"/>
    <w:link w:val="a4"/>
    <w:uiPriority w:val="34"/>
    <w:qFormat/>
    <w:rsid w:val="00E9049F"/>
    <w:pPr>
      <w:ind w:left="720"/>
      <w:contextualSpacing/>
    </w:pPr>
    <w:rPr>
      <w:rFonts w:ascii="Arial" w:hAnsi="Arial"/>
      <w:sz w:val="20"/>
      <w:lang w:val="bg-BG" w:eastAsia="bg-BG"/>
    </w:rPr>
  </w:style>
  <w:style w:type="character" w:customStyle="1" w:styleId="a4">
    <w:name w:val="Списък на абзаци Знак"/>
    <w:link w:val="a3"/>
    <w:uiPriority w:val="34"/>
    <w:locked/>
    <w:rsid w:val="00E9049F"/>
    <w:rPr>
      <w:rFonts w:ascii="Arial" w:eastAsia="Times New Roman" w:hAnsi="Arial" w:cs="Times New Roman"/>
      <w:kern w:val="0"/>
      <w:sz w:val="20"/>
      <w:szCs w:val="20"/>
      <w:lang w:eastAsia="bg-BG"/>
      <w14:ligatures w14:val="none"/>
    </w:rPr>
  </w:style>
  <w:style w:type="character" w:styleId="a5">
    <w:name w:val="Emphasis"/>
    <w:uiPriority w:val="20"/>
    <w:qFormat/>
    <w:rsid w:val="00E9049F"/>
    <w:rPr>
      <w:i/>
      <w:iCs/>
    </w:rPr>
  </w:style>
  <w:style w:type="character" w:customStyle="1" w:styleId="FontStyle34">
    <w:name w:val="Font Style34"/>
    <w:rsid w:val="00E9049F"/>
    <w:rPr>
      <w:rFonts w:ascii="Arial Narrow" w:hAnsi="Arial Narrow" w:cs="Arial Narrow"/>
      <w:sz w:val="22"/>
      <w:szCs w:val="22"/>
    </w:rPr>
  </w:style>
  <w:style w:type="character" w:customStyle="1" w:styleId="2">
    <w:name w:val="Заглавие #2_"/>
    <w:link w:val="20"/>
    <w:rsid w:val="00683C76"/>
    <w:rPr>
      <w:rFonts w:ascii="Cambria" w:eastAsia="Cambria" w:hAnsi="Cambria" w:cs="Cambria"/>
      <w:b/>
      <w:bCs/>
    </w:rPr>
  </w:style>
  <w:style w:type="paragraph" w:customStyle="1" w:styleId="20">
    <w:name w:val="Заглавие #2"/>
    <w:basedOn w:val="a"/>
    <w:link w:val="2"/>
    <w:rsid w:val="00683C76"/>
    <w:pPr>
      <w:widowControl w:val="0"/>
      <w:outlineLvl w:val="1"/>
    </w:pPr>
    <w:rPr>
      <w:rFonts w:ascii="Cambria" w:eastAsia="Cambria" w:hAnsi="Cambria" w:cs="Cambria"/>
      <w:b/>
      <w:bCs/>
      <w:kern w:val="2"/>
      <w:sz w:val="22"/>
      <w:szCs w:val="22"/>
      <w:lang w:val="bg-BG"/>
      <w14:ligatures w14:val="standardContextual"/>
    </w:rPr>
  </w:style>
  <w:style w:type="character" w:customStyle="1" w:styleId="st">
    <w:name w:val="st"/>
    <w:basedOn w:val="a0"/>
    <w:rsid w:val="00C86EF5"/>
  </w:style>
  <w:style w:type="character" w:customStyle="1" w:styleId="a6">
    <w:name w:val="Основен текст_"/>
    <w:basedOn w:val="a0"/>
    <w:link w:val="10"/>
    <w:rsid w:val="000730B2"/>
    <w:rPr>
      <w:rFonts w:ascii="Cambria" w:eastAsia="Cambria" w:hAnsi="Cambria" w:cs="Cambria"/>
      <w:sz w:val="20"/>
      <w:szCs w:val="20"/>
    </w:rPr>
  </w:style>
  <w:style w:type="paragraph" w:customStyle="1" w:styleId="10">
    <w:name w:val="Основен текст1"/>
    <w:basedOn w:val="a"/>
    <w:link w:val="a6"/>
    <w:rsid w:val="000730B2"/>
    <w:pPr>
      <w:widowControl w:val="0"/>
      <w:spacing w:after="100"/>
    </w:pPr>
    <w:rPr>
      <w:rFonts w:ascii="Cambria" w:eastAsia="Cambria" w:hAnsi="Cambria" w:cs="Cambria"/>
      <w:kern w:val="2"/>
      <w:sz w:val="20"/>
      <w:lang w:val="bg-BG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1024</TotalTime>
  <Pages>3</Pages>
  <Words>1119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Dimov</dc:creator>
  <cp:keywords/>
  <dc:description/>
  <cp:lastModifiedBy>Natali Vasileva</cp:lastModifiedBy>
  <cp:revision>18</cp:revision>
  <dcterms:created xsi:type="dcterms:W3CDTF">2023-06-13T05:48:00Z</dcterms:created>
  <dcterms:modified xsi:type="dcterms:W3CDTF">2023-06-28T11:43:00Z</dcterms:modified>
</cp:coreProperties>
</file>