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5FF3" w14:textId="72C883F0" w:rsidR="004475CD" w:rsidRPr="00E36FAD" w:rsidRDefault="004475CD" w:rsidP="00B96054">
      <w:pPr>
        <w:tabs>
          <w:tab w:val="left" w:pos="1800"/>
        </w:tabs>
        <w:spacing w:after="160"/>
        <w:ind w:right="-2"/>
        <w:jc w:val="center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ИНДИКАТИВНО ПРЕДЛОЖЕНИЕ</w:t>
      </w:r>
    </w:p>
    <w:p w14:paraId="2C3182D2" w14:textId="77777777" w:rsidR="007B22E5" w:rsidRDefault="004475CD" w:rsidP="007B22E5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 w:rsidRPr="00E36FAD">
        <w:rPr>
          <w:rFonts w:ascii="Arial" w:hAnsi="Arial" w:cs="Arial"/>
          <w:sz w:val="22"/>
          <w:szCs w:val="22"/>
          <w:lang w:val="bg-BG" w:eastAsia="bg-BG"/>
        </w:rPr>
        <w:t>за определяне на прогнозна стойност при възлагане на предстояща обществена поръчка с предмет</w:t>
      </w:r>
      <w:r w:rsidR="00196767">
        <w:rPr>
          <w:rFonts w:ascii="Arial" w:hAnsi="Arial" w:cs="Arial"/>
          <w:sz w:val="22"/>
          <w:szCs w:val="22"/>
          <w:lang w:val="bg-BG" w:eastAsia="bg-BG"/>
        </w:rPr>
        <w:t xml:space="preserve">: </w:t>
      </w:r>
      <w:r w:rsidR="007B22E5">
        <w:rPr>
          <w:rFonts w:ascii="Arial" w:hAnsi="Arial" w:cs="Arial"/>
          <w:b/>
          <w:bCs/>
          <w:sz w:val="22"/>
          <w:szCs w:val="22"/>
          <w:lang w:val="bg-BG" w:eastAsia="bg-BG"/>
        </w:rPr>
        <w:t>„Доставка за течности за технически нужди</w:t>
      </w:r>
      <w:r w:rsidR="007B22E5" w:rsidRPr="005D52C9">
        <w:rPr>
          <w:rFonts w:ascii="Arial" w:hAnsi="Arial" w:cs="Arial"/>
          <w:b/>
          <w:bCs/>
          <w:sz w:val="22"/>
          <w:szCs w:val="22"/>
          <w:lang w:val="bg-BG" w:eastAsia="bg-BG"/>
        </w:rPr>
        <w:t>“</w:t>
      </w:r>
      <w:r w:rsidR="007B22E5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в обособени позиции:</w:t>
      </w:r>
    </w:p>
    <w:p w14:paraId="02748CA8" w14:textId="77777777" w:rsidR="007B22E5" w:rsidRDefault="007B22E5" w:rsidP="007B22E5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>
        <w:rPr>
          <w:rFonts w:ascii="Arial" w:hAnsi="Arial" w:cs="Arial"/>
          <w:b/>
          <w:bCs/>
          <w:sz w:val="22"/>
          <w:szCs w:val="22"/>
          <w:lang w:val="bg-BG" w:eastAsia="bg-BG"/>
        </w:rPr>
        <w:t>Обособена позиция 1 – „Доставка на екстракционен бензин“;</w:t>
      </w:r>
    </w:p>
    <w:p w14:paraId="4C44BEC1" w14:textId="77777777" w:rsidR="007B22E5" w:rsidRDefault="007B22E5" w:rsidP="007B22E5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>
        <w:rPr>
          <w:rFonts w:ascii="Arial" w:hAnsi="Arial" w:cs="Arial"/>
          <w:b/>
          <w:bCs/>
          <w:sz w:val="22"/>
          <w:szCs w:val="22"/>
          <w:lang w:val="bg-BG" w:eastAsia="bg-BG"/>
        </w:rPr>
        <w:t>Обособена позиция 2 – „Доставка на спирт технически“;</w:t>
      </w:r>
    </w:p>
    <w:p w14:paraId="0456D506" w14:textId="77777777" w:rsidR="007B22E5" w:rsidRDefault="007B22E5" w:rsidP="007B22E5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>
        <w:rPr>
          <w:rFonts w:ascii="Arial" w:hAnsi="Arial" w:cs="Arial"/>
          <w:b/>
          <w:bCs/>
          <w:sz w:val="22"/>
          <w:szCs w:val="22"/>
          <w:lang w:val="bg-BG" w:eastAsia="bg-BG"/>
        </w:rPr>
        <w:t>Обособена позиция 3 – „Доставка на газ за осветление“;</w:t>
      </w:r>
    </w:p>
    <w:p w14:paraId="123708AC" w14:textId="77777777" w:rsidR="007B22E5" w:rsidRPr="0052043A" w:rsidRDefault="007B22E5" w:rsidP="007B22E5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>
        <w:rPr>
          <w:rFonts w:ascii="Arial" w:hAnsi="Arial" w:cs="Arial"/>
          <w:b/>
          <w:bCs/>
          <w:sz w:val="22"/>
          <w:szCs w:val="22"/>
          <w:lang w:val="bg-BG" w:eastAsia="bg-BG"/>
        </w:rPr>
        <w:t>Обособена позиция 4 – „Доставка на охлаждаща течност за металообработващи машини“.</w:t>
      </w:r>
    </w:p>
    <w:p w14:paraId="3EFE1348" w14:textId="64545884" w:rsidR="00D52617" w:rsidRPr="00E36FAD" w:rsidRDefault="00D52617" w:rsidP="007B22E5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</w:p>
    <w:p w14:paraId="6EE72337" w14:textId="4C135C68" w:rsidR="004475CD" w:rsidRPr="00E36FAD" w:rsidRDefault="00003C32" w:rsidP="00B96054">
      <w:pPr>
        <w:tabs>
          <w:tab w:val="left" w:pos="1800"/>
        </w:tabs>
        <w:spacing w:after="160"/>
        <w:ind w:right="-2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ОТ: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……………………………………………………………..…………………………………………………………………………..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..</w:t>
      </w:r>
    </w:p>
    <w:p w14:paraId="343EE201" w14:textId="56641E7C" w:rsidR="004475CD" w:rsidRPr="00E36FAD" w:rsidRDefault="004475CD" w:rsidP="00B96054">
      <w:pPr>
        <w:spacing w:after="160"/>
        <w:ind w:right="-2"/>
        <w:jc w:val="center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(наименование на участника, ЕИК, адрес, телефон за контакт, електронна поща)</w:t>
      </w:r>
    </w:p>
    <w:p w14:paraId="6B70FEED" w14:textId="77777777" w:rsidR="004475CD" w:rsidRPr="00E36FAD" w:rsidRDefault="004475CD" w:rsidP="00B96054">
      <w:pPr>
        <w:spacing w:after="160"/>
        <w:ind w:right="-2"/>
        <w:jc w:val="both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УВАЖАЕМИ ДАМИ И ГОСПОДА,</w:t>
      </w:r>
    </w:p>
    <w:p w14:paraId="68F0BDA3" w14:textId="154983DD" w:rsidR="004475CD" w:rsidRPr="006108D7" w:rsidRDefault="004475CD" w:rsidP="00196767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Във връзка с необходимостта от определяне на прогнозната стойност на предстояща за възлагане обществена поръчка с предмет</w:t>
      </w:r>
      <w:r w:rsidR="00AE1137" w:rsidRPr="00E36FAD">
        <w:rPr>
          <w:rFonts w:ascii="Arial" w:eastAsia="Calibri" w:hAnsi="Arial" w:cs="Arial"/>
          <w:sz w:val="22"/>
          <w:szCs w:val="22"/>
          <w:lang w:val="bg-BG"/>
        </w:rPr>
        <w:t xml:space="preserve">: </w:t>
      </w:r>
      <w:r w:rsidR="007B22E5">
        <w:rPr>
          <w:rFonts w:ascii="Arial" w:hAnsi="Arial" w:cs="Arial"/>
          <w:b/>
          <w:bCs/>
          <w:sz w:val="22"/>
          <w:szCs w:val="22"/>
          <w:lang w:val="bg-BG" w:eastAsia="bg-BG"/>
        </w:rPr>
        <w:t>„Доставка за течности за технически нужди</w:t>
      </w:r>
      <w:r w:rsidR="007B22E5" w:rsidRPr="005D52C9">
        <w:rPr>
          <w:rFonts w:ascii="Arial" w:hAnsi="Arial" w:cs="Arial"/>
          <w:b/>
          <w:bCs/>
          <w:sz w:val="22"/>
          <w:szCs w:val="22"/>
          <w:lang w:val="bg-BG" w:eastAsia="bg-BG"/>
        </w:rPr>
        <w:t>“</w:t>
      </w:r>
      <w:r w:rsidR="007B22E5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в обособени позиции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, Ви представяме нашето индикативно предложение, както следва:</w:t>
      </w:r>
    </w:p>
    <w:p w14:paraId="65CC36EB" w14:textId="4447B7B9" w:rsidR="00B96054" w:rsidRPr="00E36FAD" w:rsidRDefault="00B96054" w:rsidP="00B96054">
      <w:pPr>
        <w:spacing w:after="160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tbl>
      <w:tblPr>
        <w:tblpPr w:leftFromText="141" w:rightFromText="141" w:vertAnchor="text" w:horzAnchor="margin" w:tblpY="47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680"/>
        <w:gridCol w:w="963"/>
        <w:gridCol w:w="1021"/>
        <w:gridCol w:w="1134"/>
        <w:gridCol w:w="1276"/>
      </w:tblGrid>
      <w:tr w:rsidR="00121A05" w:rsidRPr="00DD155D" w14:paraId="1471D883" w14:textId="60C52FB0" w:rsidTr="00CA58D6">
        <w:trPr>
          <w:trHeight w:val="6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FBD7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bg-BG"/>
              </w:rPr>
            </w:pPr>
            <w:bookmarkStart w:id="0" w:name="_Hlk12458325"/>
            <w:r w:rsidRPr="00DD155D">
              <w:rPr>
                <w:rFonts w:ascii="Arial" w:hAnsi="Arial" w:cs="Arial"/>
                <w:b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11AA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Наименование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8732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Ед.</w:t>
            </w:r>
          </w:p>
          <w:p w14:paraId="7B2333DF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м - ка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E062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К - 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3C4CA" w14:textId="2C24763F" w:rsidR="00121A05" w:rsidRPr="00DD155D" w:rsidRDefault="00121A05" w:rsidP="00CA58D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Ед. цена в лева, без 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6C2D" w14:textId="0DD925F5" w:rsidR="00121A05" w:rsidRPr="00DD155D" w:rsidRDefault="00121A05" w:rsidP="00CA58D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Обща цена в лева, без ДДС</w:t>
            </w:r>
          </w:p>
        </w:tc>
      </w:tr>
      <w:tr w:rsidR="00CF7BDF" w:rsidRPr="00DD155D" w14:paraId="520D7EA5" w14:textId="6F19A9C6" w:rsidTr="007569B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BC2F3" w14:textId="77777777" w:rsidR="00CF7BDF" w:rsidRPr="00DD155D" w:rsidRDefault="00CF7BDF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A3C2" w14:textId="571502C8" w:rsidR="00CF7BDF" w:rsidRPr="007B22E5" w:rsidRDefault="007B22E5" w:rsidP="00CF7BDF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g-BG"/>
              </w:rPr>
              <w:t>Доставка на екстракционен бензин</w:t>
            </w:r>
          </w:p>
          <w:p w14:paraId="02C2C850" w14:textId="0881B009" w:rsidR="00196767" w:rsidRPr="00196767" w:rsidRDefault="00196767" w:rsidP="00CF7BDF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</w:pPr>
            <w:r w:rsidRPr="001967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  <w:t>*технически параметри съгласно Техническата спецификация, неизменна част от индикативното предложение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B4510" w14:textId="5127E08A" w:rsidR="00CF7BDF" w:rsidRPr="00E14A17" w:rsidRDefault="007B22E5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литра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196E" w14:textId="1ACA382C" w:rsidR="00CF7BDF" w:rsidRPr="00196767" w:rsidRDefault="007B22E5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920ED" w14:textId="77777777" w:rsidR="00CF7BDF" w:rsidRPr="00DD155D" w:rsidRDefault="00CF7BDF" w:rsidP="00CF7BDF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104F" w14:textId="4FF65FA6" w:rsidR="00CF7BDF" w:rsidRPr="00DD155D" w:rsidRDefault="00CF7BDF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7B22E5" w:rsidRPr="00DD155D" w14:paraId="5686F7EC" w14:textId="77777777" w:rsidTr="007569B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2F7E5" w14:textId="48AE5723" w:rsidR="007B22E5" w:rsidRPr="007B22E5" w:rsidRDefault="007B22E5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B986" w14:textId="72601403" w:rsidR="007B22E5" w:rsidRPr="007B22E5" w:rsidRDefault="007B22E5" w:rsidP="007B22E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g-BG"/>
              </w:rPr>
              <w:t>Доставка на спирт технически</w:t>
            </w:r>
          </w:p>
          <w:p w14:paraId="285D05F4" w14:textId="20160B9E" w:rsidR="007B22E5" w:rsidRDefault="007B22E5" w:rsidP="007B22E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g-BG"/>
              </w:rPr>
            </w:pPr>
            <w:r w:rsidRPr="001967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  <w:t>*технически параметри съгласно Техническата спецификация, неизменна част от индикативното предложение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A1B90" w14:textId="67669689" w:rsidR="007B22E5" w:rsidRPr="00E14A17" w:rsidRDefault="007B22E5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литра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02672" w14:textId="28407B27" w:rsidR="007B22E5" w:rsidRPr="00196767" w:rsidRDefault="007B22E5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960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FDA07" w14:textId="77777777" w:rsidR="007B22E5" w:rsidRPr="00DD155D" w:rsidRDefault="007B22E5" w:rsidP="00CF7BDF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06A1" w14:textId="77777777" w:rsidR="007B22E5" w:rsidRPr="00DD155D" w:rsidRDefault="007B22E5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7B22E5" w:rsidRPr="00DD155D" w14:paraId="65BECF95" w14:textId="77777777" w:rsidTr="007569B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08153" w14:textId="4EF8653E" w:rsidR="007B22E5" w:rsidRPr="007B22E5" w:rsidRDefault="007B22E5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8040" w14:textId="1C906E20" w:rsidR="007B22E5" w:rsidRPr="007B22E5" w:rsidRDefault="007B22E5" w:rsidP="007B22E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g-BG"/>
              </w:rPr>
              <w:t>Доставка на газ за осветление</w:t>
            </w:r>
          </w:p>
          <w:p w14:paraId="1EDE3C46" w14:textId="0EECC52F" w:rsidR="007B22E5" w:rsidRDefault="007B22E5" w:rsidP="007B22E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g-BG"/>
              </w:rPr>
            </w:pPr>
            <w:r w:rsidRPr="001967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  <w:t>*технически параметри съгласно Техническата спецификация, неизменна част от индикативното предложение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B0B37" w14:textId="50982A71" w:rsidR="007B22E5" w:rsidRPr="00E14A17" w:rsidRDefault="007B22E5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литра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A2940" w14:textId="560614AC" w:rsidR="007B22E5" w:rsidRPr="00196767" w:rsidRDefault="007B22E5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D6826" w14:textId="77777777" w:rsidR="007B22E5" w:rsidRPr="00DD155D" w:rsidRDefault="007B22E5" w:rsidP="00CF7BDF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42DC" w14:textId="77777777" w:rsidR="007B22E5" w:rsidRPr="00DD155D" w:rsidRDefault="007B22E5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7B22E5" w:rsidRPr="00DD155D" w14:paraId="2417847B" w14:textId="77777777" w:rsidTr="007569B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E62EA" w14:textId="7C4F48D9" w:rsidR="007B22E5" w:rsidRPr="007B22E5" w:rsidRDefault="007B22E5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5CD0" w14:textId="17A49ECD" w:rsidR="007B22E5" w:rsidRPr="007B22E5" w:rsidRDefault="007B22E5" w:rsidP="007B22E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g-BG"/>
              </w:rPr>
              <w:t>Доставка на охлаждаща течност за металообработващи машини</w:t>
            </w:r>
          </w:p>
          <w:p w14:paraId="62959867" w14:textId="61D66F01" w:rsidR="007B22E5" w:rsidRDefault="007B22E5" w:rsidP="007B22E5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g-BG"/>
              </w:rPr>
            </w:pPr>
            <w:r w:rsidRPr="001967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  <w:t>*технически параметри съгласно Техническата спецификация, неизменна част от индикативното предложение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488C1" w14:textId="3C4512FD" w:rsidR="007B22E5" w:rsidRPr="00E14A17" w:rsidRDefault="007B22E5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литра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F05B7" w14:textId="4384B6C2" w:rsidR="007B22E5" w:rsidRPr="00170182" w:rsidRDefault="007B22E5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B20C3" w14:textId="77777777" w:rsidR="007B22E5" w:rsidRPr="00DD155D" w:rsidRDefault="007B22E5" w:rsidP="00CF7BDF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A62A" w14:textId="77777777" w:rsidR="007B22E5" w:rsidRPr="00DD155D" w:rsidRDefault="007B22E5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7D4B2A" w:rsidRPr="00DD155D" w14:paraId="59084CB4" w14:textId="77777777" w:rsidTr="002F410B">
        <w:trPr>
          <w:trHeight w:val="420"/>
        </w:trPr>
        <w:tc>
          <w:tcPr>
            <w:tcW w:w="8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9CE94" w14:textId="5C5EFB31" w:rsidR="007D4B2A" w:rsidRPr="00DD155D" w:rsidRDefault="007D4B2A" w:rsidP="00CA58D6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ОБЩА СУМА В ЛВ., БЕЗ 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E266" w14:textId="77777777" w:rsidR="007D4B2A" w:rsidRPr="00DD155D" w:rsidRDefault="007D4B2A" w:rsidP="00CA58D6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bookmarkEnd w:id="0"/>
    </w:tbl>
    <w:p w14:paraId="030E8A5E" w14:textId="504996E4" w:rsidR="00184A50" w:rsidRPr="00E36FAD" w:rsidRDefault="00184A50" w:rsidP="00B96054">
      <w:pPr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7F4DF3E" w14:textId="68A6863C" w:rsidR="00527C6F" w:rsidRDefault="00D52617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 xml:space="preserve">Индикативен </w:t>
      </w:r>
      <w:r w:rsidR="00F16A32">
        <w:rPr>
          <w:rFonts w:ascii="Arial" w:eastAsia="Calibri" w:hAnsi="Arial" w:cs="Arial"/>
          <w:sz w:val="22"/>
          <w:szCs w:val="22"/>
          <w:lang w:val="bg-BG"/>
        </w:rPr>
        <w:t>с</w:t>
      </w:r>
      <w:r w:rsidR="00F16A32" w:rsidRPr="00F16A32">
        <w:rPr>
          <w:rFonts w:ascii="Arial" w:eastAsia="Calibri" w:hAnsi="Arial" w:cs="Arial"/>
          <w:sz w:val="22"/>
          <w:szCs w:val="22"/>
          <w:lang w:val="bg-BG"/>
        </w:rPr>
        <w:t xml:space="preserve">рок за </w:t>
      </w:r>
      <w:r w:rsidR="00E14A17">
        <w:rPr>
          <w:rFonts w:ascii="Arial" w:eastAsia="Calibri" w:hAnsi="Arial" w:cs="Arial"/>
          <w:sz w:val="22"/>
          <w:szCs w:val="22"/>
          <w:lang w:val="bg-BG"/>
        </w:rPr>
        <w:t>извършване на доставка</w:t>
      </w:r>
      <w:r w:rsidR="00F16A32" w:rsidRPr="00F16A32">
        <w:rPr>
          <w:rFonts w:ascii="Arial" w:eastAsia="Calibri" w:hAnsi="Arial" w:cs="Arial"/>
          <w:sz w:val="22"/>
          <w:szCs w:val="22"/>
          <w:lang w:val="bg-BG"/>
        </w:rPr>
        <w:t xml:space="preserve"> </w:t>
      </w:r>
      <w:r w:rsidR="00B22FA3" w:rsidRPr="00E36FAD">
        <w:rPr>
          <w:rFonts w:ascii="Arial" w:eastAsia="Calibri" w:hAnsi="Arial" w:cs="Arial"/>
          <w:sz w:val="22"/>
          <w:szCs w:val="22"/>
          <w:lang w:val="bg-BG"/>
        </w:rPr>
        <w:t>………………….. календарни дни.</w:t>
      </w:r>
    </w:p>
    <w:p w14:paraId="261C584C" w14:textId="623DA2E2" w:rsidR="00E14A17" w:rsidRDefault="00E14A17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>
        <w:rPr>
          <w:rFonts w:ascii="Arial" w:eastAsia="Calibri" w:hAnsi="Arial" w:cs="Arial"/>
          <w:sz w:val="22"/>
          <w:szCs w:val="22"/>
          <w:lang w:val="bg-BG"/>
        </w:rPr>
        <w:t>Индикативен гаранционен срок……………….(при наличие).</w:t>
      </w:r>
    </w:p>
    <w:p w14:paraId="7FEAF832" w14:textId="77777777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Цената и сроковете са определени при пълно съответствие с Приложение 1 – техническа спецификация от поканата за пазарна консултация.</w:t>
      </w:r>
    </w:p>
    <w:p w14:paraId="75556197" w14:textId="678DDCB5" w:rsidR="00527C6F" w:rsidRPr="00E36FAD" w:rsidRDefault="00527C6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597C9D4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6B05FFA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2E4BEDCF" w14:textId="3B26B311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Дата: …………..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>ПОДПИС: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</w:p>
    <w:p w14:paraId="34953351" w14:textId="5381E93C" w:rsidR="00B3458D" w:rsidRPr="00E36FAD" w:rsidRDefault="00B3458D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  <w:t xml:space="preserve">                                               </w:t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>(име, фамилия, длъжност)</w:t>
      </w:r>
    </w:p>
    <w:sectPr w:rsidR="00B3458D" w:rsidRPr="00E36FAD" w:rsidSect="007D4B2A">
      <w:headerReference w:type="default" r:id="rId8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59A4" w14:textId="77777777" w:rsidR="00F4493F" w:rsidRDefault="00F4493F" w:rsidP="004475CD">
      <w:r>
        <w:separator/>
      </w:r>
    </w:p>
  </w:endnote>
  <w:endnote w:type="continuationSeparator" w:id="0">
    <w:p w14:paraId="19885383" w14:textId="77777777" w:rsidR="00F4493F" w:rsidRDefault="00F4493F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9794" w14:textId="77777777" w:rsidR="00F4493F" w:rsidRDefault="00F4493F" w:rsidP="004475CD">
      <w:r>
        <w:separator/>
      </w:r>
    </w:p>
  </w:footnote>
  <w:footnote w:type="continuationSeparator" w:id="0">
    <w:p w14:paraId="4F82FD76" w14:textId="77777777" w:rsidR="00F4493F" w:rsidRDefault="00F4493F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3D7108" w:rsidRPr="003D7108" w14:paraId="3ACE41E4" w14:textId="77777777" w:rsidTr="00751BD3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4DBA9A56" w14:textId="42FFACC4" w:rsidR="003D7108" w:rsidRPr="003D7108" w:rsidRDefault="003D7108" w:rsidP="003D7108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 w:rsidRPr="003D7108">
            <w:rPr>
              <w:noProof/>
            </w:rPr>
            <w:drawing>
              <wp:inline distT="0" distB="0" distL="0" distR="0" wp14:anchorId="1E2A097C" wp14:editId="6D17BECD">
                <wp:extent cx="819150" cy="866775"/>
                <wp:effectExtent l="0" t="0" r="0" b="9525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0ABFA93E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 w:rsidRPr="003D7108"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75CC5463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 w:rsidRPr="003D7108">
            <w:rPr>
              <w:b/>
              <w:sz w:val="22"/>
              <w:szCs w:val="22"/>
            </w:rPr>
            <w:t>00.ДСТ.ПР.01-</w:t>
          </w:r>
          <w:r w:rsidRPr="003D7108">
            <w:rPr>
              <w:b/>
              <w:sz w:val="22"/>
              <w:szCs w:val="22"/>
              <w:lang w:val="bg-BG"/>
            </w:rPr>
            <w:t>10</w:t>
          </w:r>
        </w:p>
      </w:tc>
    </w:tr>
    <w:tr w:rsidR="003D7108" w:rsidRPr="003D7108" w14:paraId="31B6D74F" w14:textId="77777777" w:rsidTr="00751BD3">
      <w:trPr>
        <w:cantSplit/>
        <w:trHeight w:val="323"/>
        <w:jc w:val="center"/>
      </w:trPr>
      <w:tc>
        <w:tcPr>
          <w:tcW w:w="1705" w:type="dxa"/>
          <w:vMerge/>
        </w:tcPr>
        <w:p w14:paraId="15C29F46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6664F2EE" w14:textId="78F86767" w:rsidR="003D7108" w:rsidRPr="00E14A17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3D7108">
            <w:rPr>
              <w:b/>
              <w:sz w:val="22"/>
              <w:szCs w:val="22"/>
            </w:rPr>
            <w:t xml:space="preserve">Изд. </w:t>
          </w:r>
          <w:r w:rsidR="00E14A17">
            <w:rPr>
              <w:b/>
              <w:sz w:val="22"/>
              <w:szCs w:val="22"/>
            </w:rPr>
            <w:t>6</w:t>
          </w:r>
        </w:p>
      </w:tc>
      <w:tc>
        <w:tcPr>
          <w:tcW w:w="1559" w:type="dxa"/>
          <w:vAlign w:val="center"/>
        </w:tcPr>
        <w:p w14:paraId="49C87EA2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r w:rsidRPr="003D7108">
            <w:rPr>
              <w:b/>
              <w:sz w:val="22"/>
              <w:szCs w:val="22"/>
            </w:rPr>
            <w:t>Изм. 0</w:t>
          </w:r>
        </w:p>
      </w:tc>
      <w:tc>
        <w:tcPr>
          <w:tcW w:w="2979" w:type="dxa"/>
          <w:vAlign w:val="center"/>
        </w:tcPr>
        <w:p w14:paraId="2BAEF574" w14:textId="08512EE9" w:rsidR="003D7108" w:rsidRPr="003D7108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3D7108">
            <w:rPr>
              <w:b/>
              <w:sz w:val="22"/>
              <w:szCs w:val="22"/>
            </w:rPr>
            <w:t xml:space="preserve">В сила от: </w:t>
          </w:r>
          <w:r w:rsidR="00E14A17">
            <w:rPr>
              <w:b/>
              <w:sz w:val="22"/>
              <w:szCs w:val="22"/>
            </w:rPr>
            <w:t>27</w:t>
          </w:r>
          <w:r w:rsidRPr="003D7108">
            <w:rPr>
              <w:b/>
              <w:sz w:val="22"/>
              <w:szCs w:val="22"/>
              <w:lang w:val="bg-BG"/>
            </w:rPr>
            <w:t>.0</w:t>
          </w:r>
          <w:r w:rsidR="00E14A17">
            <w:rPr>
              <w:b/>
              <w:sz w:val="22"/>
              <w:szCs w:val="22"/>
            </w:rPr>
            <w:t>1</w:t>
          </w:r>
          <w:r w:rsidRPr="003D7108">
            <w:rPr>
              <w:b/>
              <w:sz w:val="22"/>
              <w:szCs w:val="22"/>
              <w:lang w:val="bg-BG"/>
            </w:rPr>
            <w:t>.202</w:t>
          </w:r>
          <w:r w:rsidR="00E14A17">
            <w:rPr>
              <w:b/>
              <w:sz w:val="22"/>
              <w:szCs w:val="22"/>
            </w:rPr>
            <w:t>3</w:t>
          </w:r>
          <w:r w:rsidRPr="003D7108">
            <w:rPr>
              <w:b/>
              <w:sz w:val="22"/>
              <w:szCs w:val="22"/>
            </w:rPr>
            <w:t xml:space="preserve"> год.</w:t>
          </w:r>
        </w:p>
      </w:tc>
      <w:tc>
        <w:tcPr>
          <w:tcW w:w="2123" w:type="dxa"/>
          <w:vAlign w:val="center"/>
        </w:tcPr>
        <w:p w14:paraId="720B2C7E" w14:textId="238CED0D" w:rsidR="003D7108" w:rsidRPr="003D7108" w:rsidRDefault="003D7108" w:rsidP="003D7108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r w:rsidRPr="003D7108">
            <w:rPr>
              <w:b/>
              <w:sz w:val="22"/>
              <w:szCs w:val="22"/>
            </w:rPr>
            <w:t xml:space="preserve">Стр. </w:t>
          </w:r>
          <w:r w:rsidRPr="003D7108">
            <w:rPr>
              <w:b/>
              <w:sz w:val="22"/>
              <w:szCs w:val="22"/>
            </w:rPr>
            <w:fldChar w:fldCharType="begin"/>
          </w:r>
          <w:r w:rsidRPr="003D7108">
            <w:rPr>
              <w:b/>
              <w:sz w:val="22"/>
              <w:szCs w:val="22"/>
            </w:rPr>
            <w:instrText xml:space="preserve"> PAGE   \* MERGEFORMAT </w:instrText>
          </w:r>
          <w:r w:rsidRPr="003D7108">
            <w:rPr>
              <w:b/>
              <w:sz w:val="22"/>
              <w:szCs w:val="22"/>
            </w:rPr>
            <w:fldChar w:fldCharType="separate"/>
          </w:r>
          <w:r w:rsidRPr="003D7108">
            <w:rPr>
              <w:b/>
              <w:noProof/>
              <w:sz w:val="22"/>
              <w:szCs w:val="22"/>
            </w:rPr>
            <w:t>1</w:t>
          </w:r>
          <w:r w:rsidRPr="003D7108">
            <w:rPr>
              <w:b/>
              <w:noProof/>
              <w:sz w:val="22"/>
              <w:szCs w:val="22"/>
            </w:rPr>
            <w:fldChar w:fldCharType="end"/>
          </w:r>
          <w:r w:rsidRPr="003D7108">
            <w:rPr>
              <w:b/>
              <w:noProof/>
              <w:sz w:val="22"/>
              <w:szCs w:val="22"/>
              <w:lang w:val="bg-BG"/>
            </w:rPr>
            <w:t xml:space="preserve"> </w:t>
          </w:r>
          <w:r w:rsidRPr="003D7108">
            <w:rPr>
              <w:b/>
              <w:sz w:val="22"/>
              <w:szCs w:val="22"/>
            </w:rPr>
            <w:t xml:space="preserve">от </w:t>
          </w:r>
          <w:r w:rsidR="000713BE">
            <w:rPr>
              <w:b/>
              <w:sz w:val="22"/>
              <w:szCs w:val="22"/>
              <w:lang w:val="bg-BG"/>
            </w:rPr>
            <w:t>1</w:t>
          </w:r>
        </w:p>
      </w:tc>
    </w:tr>
  </w:tbl>
  <w:p w14:paraId="2A1D3628" w14:textId="77777777" w:rsidR="009813FF" w:rsidRDefault="009813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B5F38"/>
    <w:multiLevelType w:val="hybridMultilevel"/>
    <w:tmpl w:val="8678349A"/>
    <w:lvl w:ilvl="0" w:tplc="051C6C1A">
      <w:start w:val="1"/>
      <w:numFmt w:val="decimal"/>
      <w:lvlText w:val="%1."/>
      <w:lvlJc w:val="right"/>
      <w:pPr>
        <w:ind w:left="7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4DAA4443"/>
    <w:multiLevelType w:val="hybridMultilevel"/>
    <w:tmpl w:val="65FE41C8"/>
    <w:lvl w:ilvl="0" w:tplc="81D662B6">
      <w:start w:val="1"/>
      <w:numFmt w:val="decimal"/>
      <w:lvlText w:val="%1."/>
      <w:lvlJc w:val="right"/>
      <w:pPr>
        <w:tabs>
          <w:tab w:val="num" w:pos="329"/>
        </w:tabs>
        <w:ind w:left="-28" w:firstLine="454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2000186">
    <w:abstractNumId w:val="1"/>
  </w:num>
  <w:num w:numId="2" w16cid:durableId="102736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03C32"/>
    <w:rsid w:val="00020EA3"/>
    <w:rsid w:val="0006271C"/>
    <w:rsid w:val="000713BE"/>
    <w:rsid w:val="00084082"/>
    <w:rsid w:val="00091514"/>
    <w:rsid w:val="000930AD"/>
    <w:rsid w:val="00093E5A"/>
    <w:rsid w:val="000F14CF"/>
    <w:rsid w:val="0010493A"/>
    <w:rsid w:val="00111795"/>
    <w:rsid w:val="00121A05"/>
    <w:rsid w:val="00160B89"/>
    <w:rsid w:val="00170182"/>
    <w:rsid w:val="00184A50"/>
    <w:rsid w:val="00196767"/>
    <w:rsid w:val="001F735E"/>
    <w:rsid w:val="00287BDB"/>
    <w:rsid w:val="002953A6"/>
    <w:rsid w:val="002F33F2"/>
    <w:rsid w:val="00315DB4"/>
    <w:rsid w:val="0036450D"/>
    <w:rsid w:val="003742F7"/>
    <w:rsid w:val="003B74BA"/>
    <w:rsid w:val="003D7108"/>
    <w:rsid w:val="003E6F92"/>
    <w:rsid w:val="003F4F1B"/>
    <w:rsid w:val="00422308"/>
    <w:rsid w:val="004475CD"/>
    <w:rsid w:val="004616D4"/>
    <w:rsid w:val="00477CA5"/>
    <w:rsid w:val="00490BAE"/>
    <w:rsid w:val="00494985"/>
    <w:rsid w:val="004A79F6"/>
    <w:rsid w:val="004D755D"/>
    <w:rsid w:val="0050565A"/>
    <w:rsid w:val="00521A1C"/>
    <w:rsid w:val="00527C6F"/>
    <w:rsid w:val="005317DB"/>
    <w:rsid w:val="00570D67"/>
    <w:rsid w:val="00597A83"/>
    <w:rsid w:val="005B0648"/>
    <w:rsid w:val="005B1059"/>
    <w:rsid w:val="005B4724"/>
    <w:rsid w:val="005C2652"/>
    <w:rsid w:val="006010FE"/>
    <w:rsid w:val="006108D7"/>
    <w:rsid w:val="006321CC"/>
    <w:rsid w:val="006A08A6"/>
    <w:rsid w:val="006A0CA5"/>
    <w:rsid w:val="006B27AA"/>
    <w:rsid w:val="007342F7"/>
    <w:rsid w:val="00754661"/>
    <w:rsid w:val="00757771"/>
    <w:rsid w:val="00771D97"/>
    <w:rsid w:val="007B22E5"/>
    <w:rsid w:val="007D4B2A"/>
    <w:rsid w:val="00800D1D"/>
    <w:rsid w:val="008455A6"/>
    <w:rsid w:val="00864672"/>
    <w:rsid w:val="008721DD"/>
    <w:rsid w:val="00891864"/>
    <w:rsid w:val="008A16B9"/>
    <w:rsid w:val="008D049B"/>
    <w:rsid w:val="008D7BC7"/>
    <w:rsid w:val="008E0B87"/>
    <w:rsid w:val="00907546"/>
    <w:rsid w:val="00941E36"/>
    <w:rsid w:val="00951AA0"/>
    <w:rsid w:val="009560FA"/>
    <w:rsid w:val="00980EBD"/>
    <w:rsid w:val="009811EB"/>
    <w:rsid w:val="009813FF"/>
    <w:rsid w:val="00995D8C"/>
    <w:rsid w:val="009E24A2"/>
    <w:rsid w:val="00A032FA"/>
    <w:rsid w:val="00A757B6"/>
    <w:rsid w:val="00A86B10"/>
    <w:rsid w:val="00AE1137"/>
    <w:rsid w:val="00AF216F"/>
    <w:rsid w:val="00B103A9"/>
    <w:rsid w:val="00B12685"/>
    <w:rsid w:val="00B22FA3"/>
    <w:rsid w:val="00B33618"/>
    <w:rsid w:val="00B3458D"/>
    <w:rsid w:val="00B9218B"/>
    <w:rsid w:val="00B96054"/>
    <w:rsid w:val="00BB6C7E"/>
    <w:rsid w:val="00BB7BE9"/>
    <w:rsid w:val="00C166E2"/>
    <w:rsid w:val="00C309A4"/>
    <w:rsid w:val="00C62193"/>
    <w:rsid w:val="00C635EC"/>
    <w:rsid w:val="00C65686"/>
    <w:rsid w:val="00CA58D6"/>
    <w:rsid w:val="00CC3104"/>
    <w:rsid w:val="00CF7BDF"/>
    <w:rsid w:val="00D13DAC"/>
    <w:rsid w:val="00D41A9B"/>
    <w:rsid w:val="00D52617"/>
    <w:rsid w:val="00D70FFA"/>
    <w:rsid w:val="00DB0860"/>
    <w:rsid w:val="00DC2CDA"/>
    <w:rsid w:val="00DD155D"/>
    <w:rsid w:val="00DE00ED"/>
    <w:rsid w:val="00E14A17"/>
    <w:rsid w:val="00E209E8"/>
    <w:rsid w:val="00E25C89"/>
    <w:rsid w:val="00E31460"/>
    <w:rsid w:val="00E36FAD"/>
    <w:rsid w:val="00ED2B18"/>
    <w:rsid w:val="00EE46BA"/>
    <w:rsid w:val="00EF6377"/>
    <w:rsid w:val="00F16A32"/>
    <w:rsid w:val="00F35C73"/>
    <w:rsid w:val="00F4493F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4475CD"/>
  </w:style>
  <w:style w:type="paragraph" w:styleId="a5">
    <w:name w:val="footer"/>
    <w:basedOn w:val="a"/>
    <w:link w:val="a6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4475CD"/>
  </w:style>
  <w:style w:type="paragraph" w:styleId="a7">
    <w:name w:val="Body Text"/>
    <w:basedOn w:val="a"/>
    <w:link w:val="a8"/>
    <w:unhideWhenUsed/>
    <w:rsid w:val="00597A83"/>
    <w:pPr>
      <w:widowControl w:val="0"/>
      <w:overflowPunct w:val="0"/>
      <w:autoSpaceDE w:val="0"/>
      <w:autoSpaceDN w:val="0"/>
      <w:adjustRightInd w:val="0"/>
      <w:spacing w:after="120" w:line="360" w:lineRule="atLeast"/>
    </w:pPr>
    <w:rPr>
      <w:rFonts w:ascii="Hebar" w:hAnsi="Hebar" w:cs="Hebar"/>
      <w:lang w:eastAsia="bg-BG"/>
    </w:rPr>
  </w:style>
  <w:style w:type="character" w:customStyle="1" w:styleId="a8">
    <w:name w:val="Основен текст Знак"/>
    <w:basedOn w:val="a0"/>
    <w:link w:val="a7"/>
    <w:rsid w:val="00597A83"/>
    <w:rPr>
      <w:rFonts w:ascii="Hebar" w:eastAsia="Times New Roman" w:hAnsi="Hebar" w:cs="Hebar"/>
      <w:sz w:val="24"/>
      <w:szCs w:val="24"/>
      <w:lang w:val="en-US" w:eastAsia="bg-BG"/>
    </w:rPr>
  </w:style>
  <w:style w:type="table" w:styleId="a9">
    <w:name w:val="Table Grid"/>
    <w:basedOn w:val="a1"/>
    <w:uiPriority w:val="39"/>
    <w:rsid w:val="00C1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Подраздел 1"/>
    <w:basedOn w:val="a"/>
    <w:link w:val="1Char"/>
    <w:uiPriority w:val="99"/>
    <w:rsid w:val="00121A05"/>
    <w:pPr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1Char">
    <w:name w:val="Подраздел 1 Char"/>
    <w:link w:val="1"/>
    <w:uiPriority w:val="99"/>
    <w:locked/>
    <w:rsid w:val="00121A0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9D1A-7EF1-4F6C-BB39-35294D1D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Petar Todorov</cp:lastModifiedBy>
  <cp:revision>15</cp:revision>
  <cp:lastPrinted>2023-01-31T12:58:00Z</cp:lastPrinted>
  <dcterms:created xsi:type="dcterms:W3CDTF">2023-01-24T11:57:00Z</dcterms:created>
  <dcterms:modified xsi:type="dcterms:W3CDTF">2023-03-16T08:37:00Z</dcterms:modified>
</cp:coreProperties>
</file>