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E273" w14:textId="28A0F92D" w:rsidR="001F49FA" w:rsidRPr="00E51E1E" w:rsidRDefault="009B2770" w:rsidP="00E51E1E">
      <w:pPr>
        <w:tabs>
          <w:tab w:val="left" w:pos="2655"/>
        </w:tabs>
        <w:spacing w:after="0" w:line="240" w:lineRule="auto"/>
        <w:ind w:right="-426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0" w:name="_Hlk32911735"/>
      <w:r w:rsidRPr="00020BE6">
        <w:rPr>
          <w:noProof/>
          <w:lang w:eastAsia="bg-BG"/>
        </w:rPr>
        <w:drawing>
          <wp:inline distT="0" distB="0" distL="0" distR="0" wp14:anchorId="290F5040" wp14:editId="0C052241">
            <wp:extent cx="5760720" cy="820145"/>
            <wp:effectExtent l="0" t="0" r="0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CD59" w14:textId="77777777" w:rsidR="001F49FA" w:rsidRDefault="001F49FA" w:rsidP="00E51E1E">
      <w:pPr>
        <w:tabs>
          <w:tab w:val="left" w:pos="2655"/>
        </w:tabs>
        <w:spacing w:after="0" w:line="240" w:lineRule="auto"/>
        <w:ind w:right="-426"/>
        <w:rPr>
          <w:rFonts w:ascii="Arial" w:hAnsi="Arial" w:cs="Arial"/>
          <w:b/>
        </w:rPr>
      </w:pPr>
    </w:p>
    <w:p w14:paraId="4B845BDD" w14:textId="3C06B7F3" w:rsidR="009B2770" w:rsidRDefault="009B2770" w:rsidP="00A80417">
      <w:pPr>
        <w:tabs>
          <w:tab w:val="left" w:pos="2655"/>
        </w:tabs>
        <w:spacing w:after="0" w:line="240" w:lineRule="auto"/>
        <w:ind w:right="-426"/>
        <w:jc w:val="center"/>
        <w:rPr>
          <w:rFonts w:ascii="Arial" w:hAnsi="Arial" w:cs="Arial"/>
          <w:b/>
        </w:rPr>
      </w:pPr>
      <w:r w:rsidRPr="008A2A00">
        <w:rPr>
          <w:rFonts w:ascii="Arial" w:hAnsi="Arial" w:cs="Arial"/>
          <w:b/>
        </w:rPr>
        <w:t>ТЕХНИЧЕСКА СПЕЦИФИКАЦИЯ</w:t>
      </w:r>
    </w:p>
    <w:p w14:paraId="0C8C76B5" w14:textId="4283FD27" w:rsidR="001F49FA" w:rsidRPr="00313E52" w:rsidRDefault="009B2770" w:rsidP="00E51E1E">
      <w:pPr>
        <w:tabs>
          <w:tab w:val="left" w:pos="2655"/>
        </w:tabs>
        <w:spacing w:after="0" w:line="240" w:lineRule="auto"/>
        <w:ind w:right="-426"/>
        <w:jc w:val="center"/>
        <w:rPr>
          <w:rFonts w:ascii="Arial" w:hAnsi="Arial" w:cs="Arial"/>
        </w:rPr>
      </w:pPr>
      <w:r w:rsidRPr="00313E52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доставка</w:t>
      </w:r>
    </w:p>
    <w:p w14:paraId="37DF8392" w14:textId="77777777" w:rsidR="009B2770" w:rsidRPr="008A2A00" w:rsidRDefault="009B2770" w:rsidP="00E51E1E">
      <w:pPr>
        <w:tabs>
          <w:tab w:val="left" w:pos="2655"/>
        </w:tabs>
        <w:spacing w:after="0" w:line="240" w:lineRule="auto"/>
        <w:ind w:right="-709"/>
        <w:jc w:val="center"/>
        <w:rPr>
          <w:rFonts w:ascii="Arial" w:hAnsi="Arial" w:cs="Arial"/>
          <w:b/>
        </w:rPr>
      </w:pPr>
    </w:p>
    <w:p w14:paraId="5D878609" w14:textId="337BCC43" w:rsidR="009B2770" w:rsidRDefault="009B2770" w:rsidP="00E51E1E">
      <w:pPr>
        <w:spacing w:after="0"/>
        <w:ind w:right="-709"/>
        <w:jc w:val="both"/>
        <w:rPr>
          <w:rFonts w:ascii="Arial" w:hAnsi="Arial" w:cs="Arial"/>
        </w:rPr>
      </w:pPr>
      <w:r w:rsidRPr="006367F1">
        <w:rPr>
          <w:rFonts w:ascii="Arial" w:hAnsi="Arial" w:cs="Arial"/>
          <w:b/>
        </w:rPr>
        <w:t>ОТНОСНО</w:t>
      </w:r>
      <w:bookmarkStart w:id="1" w:name="_Hlk96523861"/>
      <w:r w:rsidRPr="006367F1">
        <w:rPr>
          <w:rFonts w:ascii="Arial" w:hAnsi="Arial" w:cs="Arial"/>
          <w:b/>
        </w:rPr>
        <w:t xml:space="preserve">: </w:t>
      </w:r>
      <w:r w:rsidRPr="003C0336">
        <w:rPr>
          <w:rFonts w:ascii="Arial" w:hAnsi="Arial" w:cs="Arial"/>
        </w:rPr>
        <w:t xml:space="preserve">Доставка на аерозоли, смоли и </w:t>
      </w:r>
      <w:proofErr w:type="spellStart"/>
      <w:r w:rsidRPr="003C0336">
        <w:rPr>
          <w:rFonts w:ascii="Arial" w:hAnsi="Arial" w:cs="Arial"/>
        </w:rPr>
        <w:t>силиконни</w:t>
      </w:r>
      <w:proofErr w:type="spellEnd"/>
      <w:r w:rsidRPr="003C0336">
        <w:rPr>
          <w:rFonts w:ascii="Arial" w:hAnsi="Arial" w:cs="Arial"/>
        </w:rPr>
        <w:t xml:space="preserve"> лепила за нуждите на </w:t>
      </w:r>
      <w:r w:rsidR="00A80417">
        <w:rPr>
          <w:rFonts w:ascii="Arial" w:hAnsi="Arial" w:cs="Arial"/>
        </w:rPr>
        <w:t>П</w:t>
      </w:r>
      <w:r w:rsidRPr="003C0336">
        <w:rPr>
          <w:rFonts w:ascii="Arial" w:hAnsi="Arial" w:cs="Arial"/>
        </w:rPr>
        <w:t>редприятие „Водноелектрически централи“ в обособени позиции</w:t>
      </w:r>
    </w:p>
    <w:bookmarkEnd w:id="0"/>
    <w:bookmarkEnd w:id="1"/>
    <w:p w14:paraId="4D3D2AB7" w14:textId="77777777" w:rsidR="003C0336" w:rsidRPr="003C0336" w:rsidRDefault="003C0336" w:rsidP="00E51E1E">
      <w:pPr>
        <w:spacing w:after="0"/>
        <w:ind w:right="-709"/>
        <w:rPr>
          <w:rFonts w:ascii="Arial" w:hAnsi="Arial" w:cs="Arial"/>
        </w:rPr>
      </w:pPr>
    </w:p>
    <w:p w14:paraId="4C6EC738" w14:textId="5C9397C9" w:rsidR="003C0336" w:rsidRPr="00737D22" w:rsidRDefault="008E0299" w:rsidP="00E51E1E">
      <w:pPr>
        <w:spacing w:after="120" w:line="240" w:lineRule="auto"/>
        <w:ind w:right="-709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ОП </w:t>
      </w:r>
      <w:r w:rsidR="003C0336">
        <w:rPr>
          <w:rFonts w:ascii="Arial" w:eastAsia="Times New Roman" w:hAnsi="Arial" w:cs="Arial"/>
          <w:b/>
          <w:bCs/>
          <w:lang w:eastAsia="bg-BG"/>
        </w:rPr>
        <w:t>2</w:t>
      </w:r>
      <w:r w:rsidR="00A31C08" w:rsidRPr="00737D22">
        <w:rPr>
          <w:rFonts w:ascii="Arial" w:eastAsia="Times New Roman" w:hAnsi="Arial" w:cs="Arial"/>
          <w:b/>
          <w:bCs/>
          <w:lang w:eastAsia="bg-BG"/>
        </w:rPr>
        <w:t>:</w:t>
      </w:r>
      <w:r w:rsidR="003C0336" w:rsidRPr="003C0336">
        <w:rPr>
          <w:rFonts w:ascii="Arial" w:eastAsia="Times New Roman" w:hAnsi="Arial" w:cs="Arial"/>
          <w:lang w:eastAsia="bg-BG"/>
        </w:rPr>
        <w:t xml:space="preserve"> Доставка на смоли, силикони</w:t>
      </w:r>
      <w:r w:rsidR="003B006D">
        <w:rPr>
          <w:rFonts w:ascii="Arial" w:eastAsia="Times New Roman" w:hAnsi="Arial" w:cs="Arial"/>
          <w:lang w:eastAsia="bg-BG"/>
        </w:rPr>
        <w:t xml:space="preserve"> и</w:t>
      </w:r>
      <w:r w:rsidR="003C0336" w:rsidRPr="003C0336">
        <w:rPr>
          <w:rFonts w:ascii="Arial" w:eastAsia="Times New Roman" w:hAnsi="Arial" w:cs="Arial"/>
          <w:lang w:eastAsia="bg-BG"/>
        </w:rPr>
        <w:t xml:space="preserve"> лепила за нуждите на Предприятие „Водноелектрически централи“</w:t>
      </w:r>
    </w:p>
    <w:p w14:paraId="75209C0C" w14:textId="77777777" w:rsidR="00A31C08" w:rsidRPr="00737D22" w:rsidRDefault="00A31C08" w:rsidP="00E51E1E">
      <w:pPr>
        <w:pStyle w:val="1"/>
        <w:numPr>
          <w:ilvl w:val="0"/>
          <w:numId w:val="2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ВЪВЕДЕНИЕ</w:t>
      </w:r>
    </w:p>
    <w:p w14:paraId="7F0F7317" w14:textId="4378E8D5" w:rsidR="00A31C08" w:rsidRPr="00A80417" w:rsidRDefault="00A80417" w:rsidP="00E51E1E">
      <w:pPr>
        <w:pStyle w:val="1"/>
        <w:tabs>
          <w:tab w:val="left" w:pos="709"/>
        </w:tabs>
        <w:spacing w:after="120" w:line="240" w:lineRule="auto"/>
        <w:ind w:right="-709"/>
        <w:jc w:val="both"/>
        <w:rPr>
          <w:rFonts w:ascii="Arial" w:hAnsi="Arial" w:cs="Arial"/>
          <w:iCs/>
          <w:lang w:val="bg-BG"/>
        </w:rPr>
      </w:pPr>
      <w:r w:rsidRPr="00A80417">
        <w:rPr>
          <w:rFonts w:ascii="Arial" w:hAnsi="Arial" w:cs="Arial"/>
          <w:iCs/>
          <w:lang w:val="bg-BG"/>
        </w:rPr>
        <w:t>Във връзка с основната дейност на Предприятие “Водноелектрически централи” – производство на електрическа енергия, се извършват редица ремонтни дейности на основни и спомагателни съоръжения. В хода на този процес възниква необходимост от използване на различни видове</w:t>
      </w:r>
      <w:r>
        <w:rPr>
          <w:rFonts w:ascii="Arial" w:hAnsi="Arial" w:cs="Arial"/>
          <w:iCs/>
          <w:lang w:val="bg-BG"/>
        </w:rPr>
        <w:t xml:space="preserve"> </w:t>
      </w:r>
      <w:r w:rsidR="00A31C08" w:rsidRPr="00A80417">
        <w:rPr>
          <w:rFonts w:ascii="Arial" w:hAnsi="Arial" w:cs="Arial"/>
          <w:color w:val="252525"/>
          <w:shd w:val="clear" w:color="auto" w:fill="FFFFFF"/>
          <w:lang w:val="bg-BG"/>
        </w:rPr>
        <w:t>смоли, силикони и лепила</w:t>
      </w:r>
      <w:r w:rsidR="00A31C08" w:rsidRPr="00A80417">
        <w:rPr>
          <w:rFonts w:ascii="Arial" w:hAnsi="Arial" w:cs="Arial"/>
          <w:iCs/>
          <w:lang w:val="bg-BG"/>
        </w:rPr>
        <w:t>.</w:t>
      </w:r>
    </w:p>
    <w:p w14:paraId="0EBF2794" w14:textId="77777777" w:rsidR="00A31C08" w:rsidRPr="00737D22" w:rsidRDefault="00A31C08" w:rsidP="00E51E1E">
      <w:pPr>
        <w:pStyle w:val="1"/>
        <w:numPr>
          <w:ilvl w:val="0"/>
          <w:numId w:val="2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ОБХВАТ НА ОБЩЕСТВЕНАТА ПОРЪЧКА</w:t>
      </w:r>
    </w:p>
    <w:p w14:paraId="565E13BC" w14:textId="0B0608C4" w:rsidR="00A31C08" w:rsidRPr="00737D22" w:rsidRDefault="00A31C08" w:rsidP="00E51E1E">
      <w:pPr>
        <w:pStyle w:val="1"/>
        <w:tabs>
          <w:tab w:val="left" w:pos="709"/>
        </w:tabs>
        <w:spacing w:after="120" w:line="240" w:lineRule="auto"/>
        <w:ind w:right="-709"/>
        <w:jc w:val="both"/>
        <w:rPr>
          <w:rFonts w:ascii="Arial" w:hAnsi="Arial" w:cs="Arial"/>
          <w:iCs/>
          <w:lang w:val="bg-BG"/>
        </w:rPr>
      </w:pPr>
      <w:r w:rsidRPr="00A80417">
        <w:rPr>
          <w:rFonts w:ascii="Arial" w:hAnsi="Arial" w:cs="Arial"/>
          <w:iCs/>
          <w:lang w:val="bg-BG"/>
        </w:rPr>
        <w:t>Доставка на</w:t>
      </w:r>
      <w:r w:rsidRPr="00A80417">
        <w:rPr>
          <w:rFonts w:ascii="Arial" w:hAnsi="Arial" w:cs="Arial"/>
          <w:bCs/>
          <w:lang w:val="bg-BG" w:eastAsia="zh-CN"/>
        </w:rPr>
        <w:t xml:space="preserve"> </w:t>
      </w:r>
      <w:r w:rsidRPr="00A80417">
        <w:rPr>
          <w:rFonts w:ascii="Arial" w:hAnsi="Arial" w:cs="Arial"/>
          <w:color w:val="252525"/>
          <w:shd w:val="clear" w:color="auto" w:fill="FFFFFF"/>
          <w:lang w:val="bg-BG"/>
        </w:rPr>
        <w:t>смоли, силикони и лепила</w:t>
      </w:r>
      <w:r w:rsidRPr="00A80417">
        <w:rPr>
          <w:rFonts w:ascii="Arial" w:hAnsi="Arial" w:cs="Arial"/>
          <w:iCs/>
          <w:lang w:val="bg-BG"/>
        </w:rPr>
        <w:t xml:space="preserve"> за </w:t>
      </w:r>
      <w:r w:rsidRPr="00737D22">
        <w:rPr>
          <w:rFonts w:ascii="Arial" w:hAnsi="Arial" w:cs="Arial"/>
          <w:iCs/>
          <w:lang w:val="bg-BG"/>
        </w:rPr>
        <w:t>Предприятие „Водноелектрически централи“</w:t>
      </w:r>
      <w:r w:rsidR="00A80417">
        <w:rPr>
          <w:rFonts w:ascii="Arial" w:hAnsi="Arial" w:cs="Arial"/>
          <w:iCs/>
          <w:lang w:val="bg-BG"/>
        </w:rPr>
        <w:t>.</w:t>
      </w:r>
    </w:p>
    <w:p w14:paraId="487D3D2A" w14:textId="77777777" w:rsidR="00A31C08" w:rsidRPr="00737D22" w:rsidRDefault="00A31C08" w:rsidP="00E51E1E">
      <w:pPr>
        <w:pStyle w:val="1"/>
        <w:numPr>
          <w:ilvl w:val="0"/>
          <w:numId w:val="2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СЪЩЕСТВУВАЩО ПОЛОЖЕНИЕ</w:t>
      </w:r>
    </w:p>
    <w:p w14:paraId="4C7D6E59" w14:textId="7C9428C8" w:rsidR="00A80417" w:rsidRPr="00A80417" w:rsidRDefault="00A80417" w:rsidP="00E51E1E">
      <w:pPr>
        <w:tabs>
          <w:tab w:val="left" w:pos="709"/>
        </w:tabs>
        <w:spacing w:after="120"/>
        <w:ind w:right="-709"/>
        <w:jc w:val="both"/>
        <w:rPr>
          <w:rFonts w:ascii="Arial" w:hAnsi="Arial" w:cs="Arial"/>
        </w:rPr>
      </w:pPr>
      <w:r w:rsidRPr="00A80417">
        <w:rPr>
          <w:rFonts w:ascii="Arial" w:hAnsi="Arial" w:cs="Arial"/>
        </w:rPr>
        <w:t xml:space="preserve">В хода на извършваните поддръжка, текущи, средни, основни ремонти и рехабилитация на основните и спомагателните съоръжения във ВЕЦ се налага използването на </w:t>
      </w:r>
      <w:r w:rsidRPr="00A80417">
        <w:rPr>
          <w:rFonts w:ascii="Arial" w:hAnsi="Arial" w:cs="Arial"/>
          <w:color w:val="252525"/>
          <w:shd w:val="clear" w:color="auto" w:fill="FFFFFF"/>
        </w:rPr>
        <w:t>смоли, силикони и лепила</w:t>
      </w:r>
      <w:r w:rsidRPr="00A80417">
        <w:rPr>
          <w:rFonts w:ascii="Arial" w:hAnsi="Arial" w:cs="Arial"/>
        </w:rPr>
        <w:t xml:space="preserve">. Поради честата им употреба в процеса на работа се стига до недостиг на такива. За обезпечаването на </w:t>
      </w:r>
      <w:proofErr w:type="spellStart"/>
      <w:r w:rsidRPr="00A80417">
        <w:rPr>
          <w:rFonts w:ascii="Arial" w:hAnsi="Arial" w:cs="Arial"/>
        </w:rPr>
        <w:t>гореопоменатите</w:t>
      </w:r>
      <w:proofErr w:type="spellEnd"/>
      <w:r w:rsidRPr="00A80417">
        <w:rPr>
          <w:rFonts w:ascii="Arial" w:hAnsi="Arial" w:cs="Arial"/>
        </w:rPr>
        <w:t xml:space="preserve"> дейности е необходимо да се извършва своевременна доставка на изброените в таблицата материали със съответните технически характеристики.</w:t>
      </w:r>
    </w:p>
    <w:p w14:paraId="29C76A67" w14:textId="77777777" w:rsidR="00A31C08" w:rsidRPr="00737D22" w:rsidRDefault="00A31C08" w:rsidP="00E51E1E">
      <w:pPr>
        <w:pStyle w:val="1"/>
        <w:numPr>
          <w:ilvl w:val="0"/>
          <w:numId w:val="2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ТЕХНИЧЕСКИ ИЗИСКВАНИЯ КЪМ ДОСТАВКАТА</w:t>
      </w:r>
    </w:p>
    <w:p w14:paraId="6249C629" w14:textId="77777777" w:rsidR="00A31C08" w:rsidRPr="00737D22" w:rsidRDefault="00A31C08" w:rsidP="00E51E1E">
      <w:pPr>
        <w:pStyle w:val="1"/>
        <w:numPr>
          <w:ilvl w:val="0"/>
          <w:numId w:val="3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Технически изисквания към доставените стоки, включително и качеството</w:t>
      </w:r>
    </w:p>
    <w:p w14:paraId="4343FD71" w14:textId="29B8C025" w:rsidR="00A31C08" w:rsidRPr="00737D22" w:rsidRDefault="00A31C08" w:rsidP="00E51E1E">
      <w:pPr>
        <w:pStyle w:val="1"/>
        <w:numPr>
          <w:ilvl w:val="0"/>
          <w:numId w:val="4"/>
        </w:numPr>
        <w:tabs>
          <w:tab w:val="left" w:pos="709"/>
        </w:tabs>
        <w:spacing w:after="120" w:line="240" w:lineRule="auto"/>
        <w:ind w:left="0" w:right="-709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 xml:space="preserve"> Технически изисквания към стоките</w:t>
      </w:r>
      <w:r w:rsidR="00A80417">
        <w:rPr>
          <w:rFonts w:ascii="Arial" w:hAnsi="Arial" w:cs="Arial"/>
          <w:b/>
          <w:lang w:val="bg-BG"/>
        </w:rPr>
        <w:t xml:space="preserve"> – очаквани количества:</w:t>
      </w:r>
    </w:p>
    <w:p w14:paraId="278A761A" w14:textId="2FB01865" w:rsidR="00A31C08" w:rsidRDefault="00A31C08" w:rsidP="000B4C3E">
      <w:pPr>
        <w:tabs>
          <w:tab w:val="left" w:pos="709"/>
          <w:tab w:val="left" w:pos="993"/>
        </w:tabs>
        <w:spacing w:after="120" w:line="240" w:lineRule="auto"/>
        <w:ind w:right="-426"/>
        <w:jc w:val="both"/>
        <w:rPr>
          <w:rFonts w:ascii="Arial" w:hAnsi="Arial" w:cs="Arial"/>
          <w:bCs/>
        </w:rPr>
      </w:pP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93"/>
        <w:gridCol w:w="4820"/>
        <w:gridCol w:w="821"/>
        <w:gridCol w:w="944"/>
      </w:tblGrid>
      <w:tr w:rsidR="00B619CB" w:rsidRPr="00737D22" w14:paraId="6914EE1F" w14:textId="77777777" w:rsidTr="00131708">
        <w:tc>
          <w:tcPr>
            <w:tcW w:w="584" w:type="dxa"/>
          </w:tcPr>
          <w:p w14:paraId="413476F5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right="-453"/>
              <w:rPr>
                <w:rFonts w:ascii="Arial" w:hAnsi="Arial" w:cs="Arial"/>
                <w:b/>
                <w:bCs/>
                <w:kern w:val="32"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№</w:t>
            </w:r>
          </w:p>
        </w:tc>
        <w:tc>
          <w:tcPr>
            <w:tcW w:w="2393" w:type="dxa"/>
            <w:shd w:val="clear" w:color="auto" w:fill="auto"/>
          </w:tcPr>
          <w:p w14:paraId="14C47284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right="-113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Артикул</w:t>
            </w:r>
          </w:p>
        </w:tc>
        <w:tc>
          <w:tcPr>
            <w:tcW w:w="4820" w:type="dxa"/>
            <w:shd w:val="clear" w:color="auto" w:fill="auto"/>
          </w:tcPr>
          <w:p w14:paraId="4F69FFCE" w14:textId="77D8D1CF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Характеристики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87511D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К-во</w:t>
            </w:r>
          </w:p>
        </w:tc>
        <w:tc>
          <w:tcPr>
            <w:tcW w:w="944" w:type="dxa"/>
            <w:shd w:val="clear" w:color="auto" w:fill="auto"/>
          </w:tcPr>
          <w:p w14:paraId="523F7FC1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lang w:eastAsia="bg-BG"/>
              </w:rPr>
              <w:t>Мярка</w:t>
            </w:r>
          </w:p>
        </w:tc>
      </w:tr>
      <w:tr w:rsidR="00B619CB" w:rsidRPr="00737D22" w14:paraId="245A32A8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150E1223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7DA90F2" w14:textId="6E393F79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r w:rsidR="00B619CB" w:rsidRPr="00737D22">
              <w:rPr>
                <w:rFonts w:ascii="Arial" w:hAnsi="Arial" w:cs="Arial"/>
                <w:lang w:eastAsia="bg-BG"/>
              </w:rPr>
              <w:t>маслоуст</w:t>
            </w:r>
            <w:r w:rsidR="00A80417">
              <w:rPr>
                <w:rFonts w:ascii="Arial" w:hAnsi="Arial" w:cs="Arial"/>
                <w:lang w:eastAsia="bg-BG"/>
              </w:rPr>
              <w:t xml:space="preserve">ойчив, </w:t>
            </w:r>
            <w:r w:rsidR="00B619CB" w:rsidRPr="00737D22">
              <w:rPr>
                <w:rFonts w:ascii="Arial" w:hAnsi="Arial" w:cs="Arial"/>
                <w:lang w:eastAsia="bg-BG"/>
              </w:rPr>
              <w:t>високотемп</w:t>
            </w:r>
            <w:r w:rsidR="00A80417">
              <w:rPr>
                <w:rFonts w:ascii="Arial" w:hAnsi="Arial" w:cs="Arial"/>
                <w:lang w:eastAsia="bg-BG"/>
              </w:rPr>
              <w:t>ературен</w:t>
            </w:r>
            <w:r>
              <w:rPr>
                <w:rFonts w:ascii="Arial" w:hAnsi="Arial" w:cs="Arial"/>
                <w:lang w:eastAsia="bg-BG"/>
              </w:rPr>
              <w:t>, червен</w:t>
            </w:r>
            <w:r w:rsidR="00B619CB"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F771A5" w14:textId="7A5EA9F5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B619CB">
              <w:rPr>
                <w:rFonts w:ascii="Arial" w:hAnsi="Arial" w:cs="Arial"/>
                <w:lang w:eastAsia="bg-BG"/>
              </w:rPr>
              <w:t>Устойчив на греси, масла, вода. Издържа на температура не по-ниск</w:t>
            </w:r>
            <w:r w:rsidR="00CF184D">
              <w:rPr>
                <w:rFonts w:ascii="Arial" w:hAnsi="Arial" w:cs="Arial"/>
                <w:lang w:eastAsia="bg-BG"/>
              </w:rPr>
              <w:t>а</w:t>
            </w:r>
            <w:r w:rsidRPr="00B619CB">
              <w:rPr>
                <w:rFonts w:ascii="Arial" w:hAnsi="Arial" w:cs="Arial"/>
                <w:lang w:eastAsia="bg-BG"/>
              </w:rPr>
              <w:t xml:space="preserve"> от 250°С</w:t>
            </w:r>
            <w:r w:rsidR="00A80417">
              <w:rPr>
                <w:rFonts w:ascii="Arial" w:hAnsi="Arial" w:cs="Arial"/>
                <w:lang w:eastAsia="bg-BG"/>
              </w:rPr>
              <w:t>. Цвят – червен</w:t>
            </w:r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1A3EF5">
              <w:rPr>
                <w:rFonts w:ascii="Arial" w:hAnsi="Arial" w:cs="Arial"/>
                <w:lang w:eastAsia="bg-BG"/>
              </w:rPr>
              <w:t xml:space="preserve"> - </w:t>
            </w:r>
            <w:r w:rsidRPr="00B619CB">
              <w:rPr>
                <w:rFonts w:ascii="Arial" w:hAnsi="Arial" w:cs="Arial"/>
                <w:lang w:eastAsia="bg-BG"/>
              </w:rPr>
              <w:t>Флакон</w:t>
            </w:r>
            <w:r w:rsidR="005F1633"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r w:rsidR="003D5A9C">
              <w:rPr>
                <w:rFonts w:ascii="Arial" w:hAnsi="Arial" w:cs="Arial"/>
                <w:lang w:eastAsia="bg-BG"/>
              </w:rPr>
              <w:t>не по-мал</w:t>
            </w:r>
            <w:r w:rsidR="00CF184D">
              <w:rPr>
                <w:rFonts w:ascii="Arial" w:hAnsi="Arial" w:cs="Arial"/>
                <w:lang w:eastAsia="bg-BG"/>
              </w:rPr>
              <w:t>ък</w:t>
            </w:r>
            <w:r w:rsidR="003D5A9C">
              <w:rPr>
                <w:rFonts w:ascii="Arial" w:hAnsi="Arial" w:cs="Arial"/>
                <w:lang w:eastAsia="bg-BG"/>
              </w:rPr>
              <w:t xml:space="preserve"> от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CFD010" w14:textId="6192AA1B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3</w:t>
            </w:r>
            <w:r w:rsidR="007006CF">
              <w:rPr>
                <w:rFonts w:ascii="Arial" w:hAnsi="Arial" w:cs="Arial"/>
                <w:lang w:eastAsia="bg-BG"/>
              </w:rPr>
              <w:t>8</w:t>
            </w:r>
            <w:r w:rsidR="00BB3C17">
              <w:rPr>
                <w:rFonts w:ascii="Arial" w:hAnsi="Arial" w:cs="Arial"/>
                <w:lang w:eastAsia="bg-BG"/>
              </w:rPr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6DB8DF" w14:textId="7410D535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591CAB40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4E3F3AB4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ABBEE72" w14:textId="6428C489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r w:rsidR="00A80417" w:rsidRPr="00737D22">
              <w:rPr>
                <w:rFonts w:ascii="Arial" w:hAnsi="Arial" w:cs="Arial"/>
                <w:lang w:eastAsia="bg-BG"/>
              </w:rPr>
              <w:t>маслоуст</w:t>
            </w:r>
            <w:r w:rsidR="00A80417">
              <w:rPr>
                <w:rFonts w:ascii="Arial" w:hAnsi="Arial" w:cs="Arial"/>
                <w:lang w:eastAsia="bg-BG"/>
              </w:rPr>
              <w:t xml:space="preserve">ойчив, </w:t>
            </w:r>
            <w:r w:rsidR="00A80417" w:rsidRPr="00737D22">
              <w:rPr>
                <w:rFonts w:ascii="Arial" w:hAnsi="Arial" w:cs="Arial"/>
                <w:lang w:eastAsia="bg-BG"/>
              </w:rPr>
              <w:t>високотемп</w:t>
            </w:r>
            <w:r w:rsidR="00A80417">
              <w:rPr>
                <w:rFonts w:ascii="Arial" w:hAnsi="Arial" w:cs="Arial"/>
                <w:lang w:eastAsia="bg-BG"/>
              </w:rPr>
              <w:t>ературен</w:t>
            </w:r>
            <w:r>
              <w:rPr>
                <w:rFonts w:ascii="Arial" w:hAnsi="Arial" w:cs="Arial"/>
                <w:lang w:eastAsia="bg-BG"/>
              </w:rPr>
              <w:t>, черен</w:t>
            </w:r>
            <w:r w:rsidR="00B619CB"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B76A33" w14:textId="7DB4F289" w:rsidR="00B619CB" w:rsidRPr="00B619CB" w:rsidRDefault="00131708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B619CB">
              <w:rPr>
                <w:rFonts w:ascii="Arial" w:hAnsi="Arial" w:cs="Arial"/>
                <w:lang w:eastAsia="bg-BG"/>
              </w:rPr>
              <w:t>Устойчив на греси, масла, вода. Издържа на температура не по-ниск</w:t>
            </w:r>
            <w:r>
              <w:rPr>
                <w:rFonts w:ascii="Arial" w:hAnsi="Arial" w:cs="Arial"/>
                <w:lang w:eastAsia="bg-BG"/>
              </w:rPr>
              <w:t>а</w:t>
            </w:r>
            <w:r w:rsidRPr="00B619CB">
              <w:rPr>
                <w:rFonts w:ascii="Arial" w:hAnsi="Arial" w:cs="Arial"/>
                <w:lang w:eastAsia="bg-BG"/>
              </w:rPr>
              <w:t xml:space="preserve"> от 250°С</w:t>
            </w:r>
            <w:r>
              <w:rPr>
                <w:rFonts w:ascii="Arial" w:hAnsi="Arial" w:cs="Arial"/>
                <w:lang w:eastAsia="bg-BG"/>
              </w:rPr>
              <w:t>. Цвят – черен</w:t>
            </w:r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r>
              <w:rPr>
                <w:rFonts w:ascii="Arial" w:hAnsi="Arial" w:cs="Arial"/>
                <w:lang w:eastAsia="bg-BG"/>
              </w:rPr>
              <w:t xml:space="preserve">Разфасовка - </w:t>
            </w:r>
            <w:r w:rsidRPr="00B619CB">
              <w:rPr>
                <w:rFonts w:ascii="Arial" w:hAnsi="Arial" w:cs="Arial"/>
                <w:lang w:eastAsia="bg-BG"/>
              </w:rPr>
              <w:t>Флакон</w:t>
            </w:r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r>
              <w:rPr>
                <w:rFonts w:ascii="Arial" w:hAnsi="Arial" w:cs="Arial"/>
                <w:lang w:eastAsia="bg-BG"/>
              </w:rPr>
              <w:t xml:space="preserve">не по-малък от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571F7C1" w14:textId="77D6EAA3" w:rsidR="00B619CB" w:rsidRDefault="00D12957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3A56B2" w14:textId="07120304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1EB5EC4C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33562362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A9843F7" w14:textId="10671FDE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Силикон</w:t>
            </w:r>
            <w:r w:rsidR="00B619CB" w:rsidRPr="00737D22">
              <w:rPr>
                <w:rFonts w:ascii="Arial" w:hAnsi="Arial" w:cs="Arial"/>
                <w:lang w:eastAsia="bg-BG"/>
              </w:rPr>
              <w:t xml:space="preserve"> монтажен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E741AA6" w14:textId="323EA2EE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Универсално монтажно лепило, цвят бежов. За бърз и дълготраен монтаж и залепяне на различни строителни материали: дърво и дървени елементи, подови первази и лайсни.</w:t>
            </w:r>
            <w:r w:rsidR="0072271F">
              <w:rPr>
                <w:rFonts w:ascii="Arial" w:hAnsi="Arial" w:cs="Arial"/>
                <w:lang w:eastAsia="bg-BG"/>
              </w:rPr>
              <w:t xml:space="preserve">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</w:t>
            </w:r>
            <w:r w:rsidR="0072271F" w:rsidRPr="00B619CB">
              <w:rPr>
                <w:rFonts w:ascii="Arial" w:hAnsi="Arial" w:cs="Arial"/>
                <w:lang w:eastAsia="bg-BG"/>
              </w:rPr>
              <w:t>Флакон</w:t>
            </w:r>
            <w:r w:rsidR="0072271F">
              <w:rPr>
                <w:rFonts w:ascii="Arial" w:hAnsi="Arial" w:cs="Arial"/>
                <w:lang w:eastAsia="bg-BG"/>
              </w:rPr>
              <w:t>,</w:t>
            </w:r>
            <w:r w:rsidR="0072271F" w:rsidRPr="00B619CB">
              <w:rPr>
                <w:rFonts w:ascii="Arial" w:hAnsi="Arial" w:cs="Arial"/>
                <w:lang w:eastAsia="bg-BG"/>
              </w:rPr>
              <w:t xml:space="preserve"> </w:t>
            </w:r>
            <w:r w:rsidR="0072271F">
              <w:rPr>
                <w:rFonts w:ascii="Arial" w:hAnsi="Arial" w:cs="Arial"/>
                <w:lang w:eastAsia="bg-BG"/>
              </w:rPr>
              <w:t xml:space="preserve">не по-малък </w:t>
            </w:r>
            <w:r w:rsidRPr="0072271F">
              <w:rPr>
                <w:rFonts w:ascii="Arial" w:hAnsi="Arial" w:cs="Arial"/>
                <w:lang w:eastAsia="bg-BG"/>
              </w:rPr>
              <w:t>от 310 ml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2F0376" w14:textId="3544B6A3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 w:rsidRPr="00737D22">
              <w:rPr>
                <w:rFonts w:ascii="Arial" w:hAnsi="Arial" w:cs="Arial"/>
                <w:bCs/>
                <w:lang w:eastAsia="bg-BG"/>
              </w:rPr>
              <w:t>7</w:t>
            </w:r>
            <w:r>
              <w:rPr>
                <w:rFonts w:ascii="Arial" w:hAnsi="Arial" w:cs="Arial"/>
                <w:bCs/>
                <w:lang w:eastAsia="bg-BG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47F57" w14:textId="7EC811B5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2E914E84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4436E239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891760C" w14:textId="70D3D347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Силикон</w:t>
            </w:r>
            <w:r w:rsidR="00B619CB" w:rsidRPr="00737D22">
              <w:rPr>
                <w:rFonts w:ascii="Arial" w:hAnsi="Arial" w:cs="Arial"/>
                <w:lang w:eastAsia="bg-BG"/>
              </w:rPr>
              <w:t xml:space="preserve"> санитарен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6A512C" w14:textId="3A4ECD3A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санитарен, ръчен  Цвят: бял, 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</w:t>
            </w:r>
            <w:r w:rsidR="0072271F" w:rsidRPr="00B619CB">
              <w:rPr>
                <w:rFonts w:ascii="Arial" w:hAnsi="Arial" w:cs="Arial"/>
                <w:lang w:eastAsia="bg-BG"/>
              </w:rPr>
              <w:t>Флакон</w:t>
            </w:r>
            <w:r w:rsidR="0072271F">
              <w:rPr>
                <w:rFonts w:ascii="Arial" w:hAnsi="Arial" w:cs="Arial"/>
                <w:lang w:eastAsia="bg-BG"/>
              </w:rPr>
              <w:t>,</w:t>
            </w:r>
            <w:r w:rsidR="0072271F" w:rsidRPr="00B619CB">
              <w:rPr>
                <w:rFonts w:ascii="Arial" w:hAnsi="Arial" w:cs="Arial"/>
                <w:lang w:eastAsia="bg-BG"/>
              </w:rPr>
              <w:t xml:space="preserve"> </w:t>
            </w:r>
            <w:r w:rsidR="0072271F">
              <w:rPr>
                <w:rFonts w:ascii="Arial" w:hAnsi="Arial" w:cs="Arial"/>
                <w:lang w:eastAsia="bg-BG"/>
              </w:rPr>
              <w:t xml:space="preserve">не по-малък от </w:t>
            </w:r>
            <w:r w:rsidR="0072271F" w:rsidRPr="00B619CB">
              <w:rPr>
                <w:rFonts w:ascii="Arial" w:hAnsi="Arial" w:cs="Arial"/>
                <w:lang w:eastAsia="bg-BG"/>
              </w:rPr>
              <w:t>280 ml</w:t>
            </w:r>
            <w:r w:rsidR="0072271F">
              <w:rPr>
                <w:rFonts w:ascii="Arial" w:hAnsi="Arial" w:cs="Arial"/>
                <w:lang w:eastAsia="bg-BG"/>
              </w:rPr>
              <w:t>.</w:t>
            </w:r>
            <w:r w:rsidR="0072271F" w:rsidRPr="00737D22">
              <w:rPr>
                <w:rFonts w:ascii="Arial" w:hAnsi="Arial" w:cs="Arial"/>
                <w:b/>
                <w:bCs/>
                <w:lang w:eastAsia="bg-BG"/>
              </w:rPr>
              <w:t xml:space="preserve"> 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B8E245" w14:textId="2770362F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43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D5061" w14:textId="5AE4917A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6D7AF6A9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177DD70D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1AFD0EF" w14:textId="59DC7859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b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r w:rsidR="00B619CB" w:rsidRPr="00737D22">
              <w:rPr>
                <w:rFonts w:ascii="Arial" w:hAnsi="Arial" w:cs="Arial"/>
                <w:lang w:eastAsia="bg-BG"/>
              </w:rPr>
              <w:t>универсален безцветен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EF380A" w14:textId="0DCDA6C6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универсален безцветен, ръчен, 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</w:t>
            </w:r>
            <w:r w:rsidR="0072271F" w:rsidRPr="00B619CB">
              <w:rPr>
                <w:rFonts w:ascii="Arial" w:hAnsi="Arial" w:cs="Arial"/>
                <w:lang w:eastAsia="bg-BG"/>
              </w:rPr>
              <w:t>Флакон</w:t>
            </w:r>
            <w:r w:rsidR="0072271F">
              <w:rPr>
                <w:rFonts w:ascii="Arial" w:hAnsi="Arial" w:cs="Arial"/>
                <w:lang w:eastAsia="bg-BG"/>
              </w:rPr>
              <w:t>,</w:t>
            </w:r>
            <w:r w:rsidR="0072271F" w:rsidRPr="00B619CB">
              <w:rPr>
                <w:rFonts w:ascii="Arial" w:hAnsi="Arial" w:cs="Arial"/>
                <w:lang w:eastAsia="bg-BG"/>
              </w:rPr>
              <w:t xml:space="preserve"> </w:t>
            </w:r>
            <w:r w:rsidR="0072271F">
              <w:rPr>
                <w:rFonts w:ascii="Arial" w:hAnsi="Arial" w:cs="Arial"/>
                <w:lang w:eastAsia="bg-BG"/>
              </w:rPr>
              <w:t xml:space="preserve">не по-малък от </w:t>
            </w:r>
            <w:r w:rsidR="0072271F"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445C1F5" w14:textId="1C7D1C1D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91</w:t>
            </w:r>
          </w:p>
          <w:p w14:paraId="132EA42E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</w:p>
          <w:p w14:paraId="7F5D39D2" w14:textId="77777777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802793" w14:textId="6386204F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0D75F057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21559D71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C85CF31" w14:textId="35D87E93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r w:rsidR="00B619CB" w:rsidRPr="00737D22">
              <w:rPr>
                <w:rFonts w:ascii="Arial" w:hAnsi="Arial" w:cs="Arial"/>
                <w:lang w:eastAsia="bg-BG"/>
              </w:rPr>
              <w:t>универсален бял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6A6E27" w14:textId="4AE79AB1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универсален бял. ръчен  Цвят: бял, 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</w:t>
            </w:r>
            <w:r w:rsidR="0072271F" w:rsidRPr="00B619CB">
              <w:rPr>
                <w:rFonts w:ascii="Arial" w:hAnsi="Arial" w:cs="Arial"/>
                <w:lang w:eastAsia="bg-BG"/>
              </w:rPr>
              <w:t>Флакон</w:t>
            </w:r>
            <w:r w:rsidR="0072271F">
              <w:rPr>
                <w:rFonts w:ascii="Arial" w:hAnsi="Arial" w:cs="Arial"/>
                <w:lang w:eastAsia="bg-BG"/>
              </w:rPr>
              <w:t>,</w:t>
            </w:r>
            <w:r w:rsidR="0072271F" w:rsidRPr="00B619CB">
              <w:rPr>
                <w:rFonts w:ascii="Arial" w:hAnsi="Arial" w:cs="Arial"/>
                <w:lang w:eastAsia="bg-BG"/>
              </w:rPr>
              <w:t xml:space="preserve"> </w:t>
            </w:r>
            <w:r w:rsidR="0072271F">
              <w:rPr>
                <w:rFonts w:ascii="Arial" w:hAnsi="Arial" w:cs="Arial"/>
                <w:lang w:eastAsia="bg-BG"/>
              </w:rPr>
              <w:t xml:space="preserve">не по-малък от </w:t>
            </w:r>
            <w:r w:rsidR="0072271F"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10C8F9" w14:textId="6190168F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67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FAED7F" w14:textId="2B4D4016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04FEC7E5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0091ECDC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93870B0" w14:textId="3F9F246C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b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Лепило</w:t>
            </w:r>
            <w:r w:rsidR="00B619CB" w:rsidRPr="00737D22">
              <w:rPr>
                <w:rFonts w:ascii="Arial" w:hAnsi="Arial" w:cs="Arial"/>
                <w:lang w:eastAsia="bg-BG"/>
              </w:rPr>
              <w:t xml:space="preserve"> за гума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47F5B2" w14:textId="00FC59D8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Лепило на базата на еластичен каучук за свързване на елементи, изработени от гума, покрити с гума или от материали, подобни на гума. Устойчивост на променливи атмосферни и температурни условия. 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 </w:t>
            </w:r>
            <w:r w:rsidRPr="0072271F">
              <w:rPr>
                <w:rFonts w:ascii="Arial" w:hAnsi="Arial" w:cs="Arial"/>
                <w:lang w:eastAsia="bg-BG"/>
              </w:rPr>
              <w:t xml:space="preserve">Туба </w:t>
            </w:r>
            <w:r w:rsidR="0072271F">
              <w:rPr>
                <w:rFonts w:ascii="Arial" w:hAnsi="Arial" w:cs="Arial"/>
                <w:lang w:eastAsia="bg-BG"/>
              </w:rPr>
              <w:t>не по-малка от</w:t>
            </w:r>
            <w:r w:rsidRPr="0072271F">
              <w:rPr>
                <w:rFonts w:ascii="Arial" w:hAnsi="Arial" w:cs="Arial"/>
                <w:lang w:eastAsia="bg-BG"/>
              </w:rPr>
              <w:t xml:space="preserve"> 20мл.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A95FF1" w14:textId="2721F711" w:rsidR="00B619CB" w:rsidRPr="00737D22" w:rsidRDefault="00B619CB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80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D275D1" w14:textId="19B2391E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6EC9B314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3D473E0F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124A32F" w14:textId="27C61A65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Лепило </w:t>
            </w:r>
            <w:r w:rsidR="00B619CB" w:rsidRPr="00737D22">
              <w:rPr>
                <w:rFonts w:ascii="Arial" w:hAnsi="Arial" w:cs="Arial"/>
                <w:lang w:eastAsia="bg-BG"/>
              </w:rPr>
              <w:t>за метал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9524D5" w14:textId="24F02EF8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 xml:space="preserve">Лепило </w:t>
            </w:r>
            <w:r w:rsidRPr="00737D22">
              <w:rPr>
                <w:rFonts w:ascii="Arial" w:hAnsi="Arial" w:cs="Arial"/>
                <w:lang w:eastAsia="bg-BG"/>
              </w:rPr>
              <w:t>без силикон, подлежащ на шлифоване, втвърден, подлежащ на пребоядисване, Масло-устойчив</w:t>
            </w:r>
            <w:r w:rsidR="00A80417">
              <w:rPr>
                <w:rFonts w:ascii="Arial" w:hAnsi="Arial" w:cs="Arial"/>
                <w:lang w:eastAsia="bg-BG"/>
              </w:rPr>
              <w:t>о.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r w:rsidR="00A80417">
              <w:rPr>
                <w:rFonts w:ascii="Arial" w:hAnsi="Arial" w:cs="Arial"/>
                <w:lang w:eastAsia="bg-BG"/>
              </w:rPr>
              <w:t>Ц</w:t>
            </w:r>
            <w:r w:rsidRPr="00737D22">
              <w:rPr>
                <w:rFonts w:ascii="Arial" w:hAnsi="Arial" w:cs="Arial"/>
                <w:lang w:eastAsia="bg-BG"/>
              </w:rPr>
              <w:t>вят</w:t>
            </w:r>
            <w:r w:rsidR="00A80417">
              <w:rPr>
                <w:rFonts w:ascii="Arial" w:hAnsi="Arial" w:cs="Arial"/>
                <w:lang w:eastAsia="bg-BG"/>
              </w:rPr>
              <w:t xml:space="preserve"> </w:t>
            </w:r>
            <w:r w:rsidRPr="00737D22">
              <w:rPr>
                <w:rFonts w:ascii="Arial" w:hAnsi="Arial" w:cs="Arial"/>
                <w:lang w:eastAsia="bg-BG"/>
              </w:rPr>
              <w:t>сив</w:t>
            </w:r>
            <w:r w:rsidR="00A80417"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r w:rsidR="00A80417">
              <w:rPr>
                <w:rFonts w:ascii="Arial" w:hAnsi="Arial" w:cs="Arial"/>
                <w:lang w:eastAsia="bg-BG"/>
              </w:rPr>
              <w:t>Т</w:t>
            </w:r>
            <w:r w:rsidRPr="00737D22">
              <w:rPr>
                <w:rFonts w:ascii="Arial" w:hAnsi="Arial" w:cs="Arial"/>
                <w:lang w:eastAsia="bg-BG"/>
              </w:rPr>
              <w:t>емпературен диапазон:-40°C +120°</w:t>
            </w:r>
            <w:r w:rsidR="00A80417">
              <w:rPr>
                <w:rFonts w:ascii="Arial" w:hAnsi="Arial" w:cs="Arial"/>
                <w:lang w:eastAsia="bg-BG"/>
              </w:rPr>
              <w:t>С</w:t>
            </w:r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 xml:space="preserve"> - </w:t>
            </w:r>
            <w:r w:rsidRPr="0072271F">
              <w:rPr>
                <w:rFonts w:ascii="Arial" w:hAnsi="Arial" w:cs="Arial"/>
                <w:lang w:eastAsia="bg-BG"/>
              </w:rPr>
              <w:t xml:space="preserve">туба </w:t>
            </w:r>
            <w:r w:rsidR="0072271F" w:rsidRPr="0072271F">
              <w:rPr>
                <w:rFonts w:ascii="Arial" w:hAnsi="Arial" w:cs="Arial"/>
                <w:lang w:eastAsia="bg-BG"/>
              </w:rPr>
              <w:t>не по-малка от 2</w:t>
            </w:r>
            <w:r w:rsidRPr="0072271F">
              <w:rPr>
                <w:rFonts w:ascii="Arial" w:hAnsi="Arial" w:cs="Arial"/>
                <w:lang w:eastAsia="bg-BG"/>
              </w:rPr>
              <w:t>4ml</w:t>
            </w:r>
            <w:r w:rsidR="0072271F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B2C270" w14:textId="4253DBF0" w:rsidR="00B619CB" w:rsidRPr="00737D22" w:rsidRDefault="007006CF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22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DA3255" w14:textId="4A284D3D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6E394397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29D0D47F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3C69AB0" w14:textId="2CAB4009" w:rsidR="00A80417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Лепило монтажно</w:t>
            </w:r>
            <w:r w:rsidR="00A80417">
              <w:rPr>
                <w:rFonts w:ascii="Arial" w:hAnsi="Arial" w:cs="Arial"/>
                <w:lang w:eastAsia="bg-BG"/>
              </w:rPr>
              <w:t>,</w:t>
            </w:r>
          </w:p>
          <w:p w14:paraId="4B74D8F0" w14:textId="7B17641B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м</w:t>
            </w:r>
            <w:r w:rsidRPr="00737D22">
              <w:rPr>
                <w:rFonts w:ascii="Arial" w:hAnsi="Arial" w:cs="Arial"/>
                <w:lang w:eastAsia="bg-BG"/>
              </w:rPr>
              <w:t>оментно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34FFE" w14:textId="4FDEDDA7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 голяма начална якост, не се чака изпаряването на разтворителя, експресно свързване и залепване, устойчивост на влага. 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>
              <w:rPr>
                <w:rFonts w:ascii="Arial" w:hAnsi="Arial" w:cs="Arial"/>
                <w:lang w:eastAsia="bg-BG"/>
              </w:rPr>
              <w:t>-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Картридж</w:t>
            </w:r>
            <w:proofErr w:type="spellEnd"/>
            <w:r w:rsidR="00016F25">
              <w:rPr>
                <w:rFonts w:ascii="Arial" w:hAnsi="Arial" w:cs="Arial"/>
                <w:lang w:eastAsia="bg-BG"/>
              </w:rPr>
              <w:t>,</w:t>
            </w:r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r w:rsidR="0072271F" w:rsidRPr="00444069">
              <w:rPr>
                <w:rFonts w:ascii="Arial" w:hAnsi="Arial" w:cs="Arial"/>
                <w:lang w:eastAsia="bg-BG"/>
              </w:rPr>
              <w:t>не по-мал</w:t>
            </w:r>
            <w:r w:rsidR="00016F25">
              <w:rPr>
                <w:rFonts w:ascii="Arial" w:hAnsi="Arial" w:cs="Arial"/>
                <w:lang w:eastAsia="bg-BG"/>
              </w:rPr>
              <w:t>ка</w:t>
            </w:r>
            <w:r w:rsidR="0072271F" w:rsidRPr="00444069">
              <w:rPr>
                <w:rFonts w:ascii="Arial" w:hAnsi="Arial" w:cs="Arial"/>
                <w:lang w:eastAsia="bg-BG"/>
              </w:rPr>
              <w:t xml:space="preserve"> от </w:t>
            </w:r>
            <w:r w:rsidRPr="00444069">
              <w:rPr>
                <w:rFonts w:ascii="Arial" w:hAnsi="Arial" w:cs="Arial"/>
                <w:lang w:eastAsia="bg-BG"/>
              </w:rPr>
              <w:t>2</w:t>
            </w:r>
            <w:r w:rsidR="0072271F" w:rsidRPr="00444069">
              <w:rPr>
                <w:rFonts w:ascii="Arial" w:hAnsi="Arial" w:cs="Arial"/>
                <w:lang w:eastAsia="bg-BG"/>
              </w:rPr>
              <w:t>8</w:t>
            </w:r>
            <w:r w:rsidRPr="00444069">
              <w:rPr>
                <w:rFonts w:ascii="Arial" w:hAnsi="Arial" w:cs="Arial"/>
                <w:lang w:eastAsia="bg-BG"/>
              </w:rPr>
              <w:t>0 мл.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10B72F" w14:textId="51430D5C" w:rsidR="00B619CB" w:rsidRPr="00737D22" w:rsidRDefault="00E47F17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21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508634" w14:textId="24639F5A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636B6D4E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25E2FBBB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FE002CA" w14:textId="0852A41E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Лепило </w:t>
            </w:r>
            <w:r w:rsidR="00B619CB" w:rsidRPr="00737D22">
              <w:rPr>
                <w:rFonts w:ascii="Arial" w:hAnsi="Arial" w:cs="Arial"/>
                <w:lang w:eastAsia="bg-BG"/>
              </w:rPr>
              <w:t>двукомпонентн</w:t>
            </w:r>
            <w:r>
              <w:rPr>
                <w:rFonts w:ascii="Arial" w:hAnsi="Arial" w:cs="Arial"/>
                <w:lang w:eastAsia="bg-BG"/>
              </w:rPr>
              <w:t>о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D7A84C" w14:textId="3A753A81" w:rsidR="00B619CB" w:rsidRPr="00737D22" w:rsidRDefault="00B619CB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Двукомпонентно трайно и устойчиво лепило, което притежава качествата на метална заварка. Тип паста, която се втвърдява и изсъхва за 10 мин. Не се разтича. Залепва широк диапазон от материали: метал, стъкло, гума, дърво, цимент, фаянс, порцелан и др. За ремонт на метални изделия, подложени на интензивно натоварване, за детайли, подложени на вибрации, силови въздействия. Устойчиво вода, масла и на температури между -60 °С до +120 °С, 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="0072271F" w:rsidRPr="0072271F">
              <w:rPr>
                <w:rFonts w:ascii="Arial" w:hAnsi="Arial" w:cs="Arial"/>
                <w:lang w:eastAsia="bg-BG"/>
              </w:rPr>
              <w:t xml:space="preserve"> не по-малка от </w:t>
            </w:r>
            <w:r w:rsidRPr="0072271F">
              <w:rPr>
                <w:rFonts w:ascii="Arial" w:hAnsi="Arial" w:cs="Arial"/>
                <w:lang w:eastAsia="bg-BG"/>
              </w:rPr>
              <w:t>70 мл.</w:t>
            </w:r>
            <w:r w:rsidRPr="00737D22">
              <w:rPr>
                <w:rFonts w:ascii="Arial" w:hAnsi="Arial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F6025D4" w14:textId="0B9678EA" w:rsidR="00B619CB" w:rsidRPr="00737D22" w:rsidRDefault="00E47F17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106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981507" w14:textId="1BA1537D" w:rsidR="00B619CB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B3C17" w:rsidRPr="00737D22" w14:paraId="4ED01320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75B118C4" w14:textId="77777777" w:rsidR="00BB3C17" w:rsidRPr="00737D22" w:rsidRDefault="00BB3C17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6100B0B" w14:textId="65C678ED" w:rsidR="00BB3C17" w:rsidRPr="00737D22" w:rsidRDefault="00BB3C17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Лепило универсално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80500C" w14:textId="00AD5CA2" w:rsidR="00444069" w:rsidRPr="00444069" w:rsidRDefault="00444069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444069">
              <w:rPr>
                <w:rFonts w:ascii="Arial" w:hAnsi="Arial" w:cs="Arial"/>
                <w:lang w:eastAsia="bg-BG"/>
              </w:rPr>
              <w:t>Подходящо за метал, гума, кожа, дърво, пластмаса и камък.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444069">
              <w:rPr>
                <w:rFonts w:ascii="Arial" w:hAnsi="Arial" w:cs="Arial"/>
                <w:lang w:eastAsia="bg-BG"/>
              </w:rPr>
              <w:t xml:space="preserve">Не е подходящо за полиетилен, полипропилен,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полистирен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и гъвкаво PVC.</w:t>
            </w:r>
          </w:p>
          <w:p w14:paraId="508477F1" w14:textId="73191B9D" w:rsidR="00BB3C17" w:rsidRPr="00737D22" w:rsidRDefault="00D562BD" w:rsidP="000B4C3E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Разфасовка</w:t>
            </w:r>
            <w:r w:rsidR="00444069" w:rsidRPr="0072271F">
              <w:rPr>
                <w:rFonts w:ascii="Arial" w:hAnsi="Arial" w:cs="Arial"/>
                <w:lang w:eastAsia="bg-BG"/>
              </w:rPr>
              <w:t xml:space="preserve"> не по-малка </w:t>
            </w:r>
            <w:r w:rsidR="00444069" w:rsidRPr="00444069">
              <w:rPr>
                <w:rFonts w:ascii="Arial" w:hAnsi="Arial" w:cs="Arial"/>
                <w:lang w:eastAsia="bg-BG"/>
              </w:rPr>
              <w:t xml:space="preserve"> от 120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FA3551" w14:textId="218F6344" w:rsidR="00BB3C17" w:rsidRDefault="00BB3C17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28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DC12F6" w14:textId="78AABD16" w:rsidR="00BB3C17" w:rsidRPr="00737D22" w:rsidRDefault="001F49FA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E47F17" w:rsidRPr="00737D22" w14:paraId="1AAD6DC3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54987625" w14:textId="77777777" w:rsidR="00E47F17" w:rsidRPr="00737D22" w:rsidRDefault="00E47F17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7F94633" w14:textId="132D361D" w:rsidR="00E47F17" w:rsidRPr="00737D22" w:rsidRDefault="00E47F17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Осигурител за резби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070DC9" w14:textId="08A246D5" w:rsidR="00E47F17" w:rsidRPr="00737D22" w:rsidRDefault="00444069" w:rsidP="007006CF">
            <w:pPr>
              <w:tabs>
                <w:tab w:val="left" w:pos="709"/>
              </w:tabs>
              <w:spacing w:after="0"/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444069">
              <w:rPr>
                <w:rFonts w:ascii="Arial" w:hAnsi="Arial" w:cs="Arial"/>
                <w:lang w:eastAsia="bg-BG"/>
              </w:rPr>
              <w:t>Лепило за осигуряване на резби - средна якост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444069">
              <w:rPr>
                <w:rFonts w:ascii="Arial" w:hAnsi="Arial" w:cs="Arial"/>
                <w:lang w:eastAsia="bg-BG"/>
              </w:rPr>
              <w:t>на залепване</w:t>
            </w:r>
            <w:r>
              <w:rPr>
                <w:rFonts w:ascii="Arial" w:hAnsi="Arial" w:cs="Arial"/>
                <w:lang w:eastAsia="bg-BG"/>
              </w:rPr>
              <w:t>, к</w:t>
            </w:r>
            <w:r w:rsidRPr="00444069">
              <w:rPr>
                <w:rFonts w:ascii="Arial" w:hAnsi="Arial" w:cs="Arial"/>
                <w:lang w:eastAsia="bg-BG"/>
              </w:rPr>
              <w:t>лас на якост DIN 30661</w:t>
            </w:r>
            <w:r>
              <w:rPr>
                <w:rFonts w:ascii="Arial" w:hAnsi="Arial" w:cs="Arial"/>
                <w:lang w:eastAsia="bg-BG"/>
              </w:rPr>
              <w:t>. П</w:t>
            </w:r>
            <w:r w:rsidRPr="00444069">
              <w:rPr>
                <w:rFonts w:ascii="Arial" w:hAnsi="Arial" w:cs="Arial"/>
                <w:lang w:eastAsia="bg-BG"/>
              </w:rPr>
              <w:t>редотврат</w:t>
            </w:r>
            <w:r>
              <w:rPr>
                <w:rFonts w:ascii="Arial" w:hAnsi="Arial" w:cs="Arial"/>
                <w:lang w:eastAsia="bg-BG"/>
              </w:rPr>
              <w:t xml:space="preserve">ява </w:t>
            </w:r>
            <w:r w:rsidRPr="00444069">
              <w:rPr>
                <w:rFonts w:ascii="Arial" w:hAnsi="Arial" w:cs="Arial"/>
                <w:lang w:eastAsia="bg-BG"/>
              </w:rPr>
              <w:t>разхлабването вследствие на вибрации.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444069">
              <w:rPr>
                <w:rFonts w:ascii="Arial" w:hAnsi="Arial" w:cs="Arial"/>
                <w:lang w:eastAsia="bg-BG"/>
              </w:rPr>
              <w:t xml:space="preserve">Функционална якост (типична </w:t>
            </w:r>
            <w:r w:rsidRPr="00444069">
              <w:rPr>
                <w:rFonts w:ascii="Arial" w:hAnsi="Arial" w:cs="Arial"/>
                <w:lang w:eastAsia="bg-BG"/>
              </w:rPr>
              <w:lastRenderedPageBreak/>
              <w:t>стойност при 22°C)</w:t>
            </w:r>
            <w:r w:rsidRPr="00444069">
              <w:rPr>
                <w:rFonts w:ascii="Arial" w:hAnsi="Arial" w:cs="Arial"/>
                <w:lang w:eastAsia="bg-BG"/>
              </w:rPr>
              <w:tab/>
            </w:r>
            <w:r>
              <w:rPr>
                <w:rFonts w:ascii="Arial" w:hAnsi="Arial" w:cs="Arial"/>
                <w:lang w:eastAsia="bg-BG"/>
              </w:rPr>
              <w:t xml:space="preserve">- </w:t>
            </w:r>
            <w:r w:rsidRPr="00444069">
              <w:rPr>
                <w:rFonts w:ascii="Arial" w:hAnsi="Arial" w:cs="Arial"/>
                <w:lang w:eastAsia="bg-BG"/>
              </w:rPr>
              <w:t>2 часа</w:t>
            </w:r>
            <w:r w:rsidR="007006CF">
              <w:rPr>
                <w:rFonts w:ascii="Arial" w:hAnsi="Arial" w:cs="Arial"/>
                <w:lang w:eastAsia="bg-BG"/>
              </w:rPr>
              <w:t xml:space="preserve">. </w:t>
            </w:r>
            <w:r w:rsidRPr="00444069">
              <w:rPr>
                <w:rFonts w:ascii="Arial" w:hAnsi="Arial" w:cs="Arial"/>
                <w:lang w:eastAsia="bg-BG"/>
              </w:rPr>
              <w:t>Момент на развиване за болт М 10</w:t>
            </w:r>
            <w:r>
              <w:rPr>
                <w:rFonts w:ascii="Arial" w:hAnsi="Arial" w:cs="Arial"/>
                <w:lang w:eastAsia="bg-BG"/>
              </w:rPr>
              <w:t xml:space="preserve"> - </w:t>
            </w:r>
            <w:r w:rsidRPr="00444069">
              <w:rPr>
                <w:rFonts w:ascii="Arial" w:hAnsi="Arial" w:cs="Arial"/>
                <w:lang w:eastAsia="bg-BG"/>
              </w:rPr>
              <w:t>20Nm</w:t>
            </w:r>
            <w:r w:rsidR="007006CF">
              <w:rPr>
                <w:rFonts w:ascii="Arial" w:hAnsi="Arial" w:cs="Arial"/>
                <w:lang w:eastAsia="bg-BG"/>
              </w:rPr>
              <w:t xml:space="preserve">. </w:t>
            </w:r>
            <w:r w:rsidRPr="00444069">
              <w:rPr>
                <w:rFonts w:ascii="Arial" w:hAnsi="Arial" w:cs="Arial"/>
                <w:lang w:eastAsia="bg-BG"/>
              </w:rPr>
              <w:t>Постоянна температурна устойчивост</w:t>
            </w:r>
            <w:r>
              <w:rPr>
                <w:rFonts w:ascii="Arial" w:hAnsi="Arial" w:cs="Arial"/>
                <w:lang w:eastAsia="bg-BG"/>
              </w:rPr>
              <w:t xml:space="preserve"> не по-ниска от +130</w:t>
            </w:r>
            <w:r w:rsidRPr="00444069">
              <w:rPr>
                <w:rFonts w:ascii="Arial" w:hAnsi="Arial" w:cs="Arial"/>
                <w:lang w:eastAsia="bg-BG"/>
              </w:rPr>
              <w:t>°C</w:t>
            </w:r>
            <w:r w:rsidR="007006CF">
              <w:rPr>
                <w:rFonts w:ascii="Arial" w:hAnsi="Arial" w:cs="Arial"/>
                <w:lang w:eastAsia="bg-BG"/>
              </w:rPr>
              <w:t>.</w:t>
            </w:r>
            <w:r w:rsidR="00D562BD">
              <w:rPr>
                <w:rFonts w:ascii="Arial" w:hAnsi="Arial" w:cs="Arial"/>
                <w:lang w:eastAsia="bg-BG"/>
              </w:rPr>
              <w:t>Разфасовка</w:t>
            </w:r>
            <w:r w:rsidRPr="0072271F">
              <w:rPr>
                <w:rFonts w:ascii="Arial" w:hAnsi="Arial" w:cs="Arial"/>
                <w:lang w:eastAsia="bg-BG"/>
              </w:rPr>
              <w:t xml:space="preserve"> не по-малка</w:t>
            </w:r>
            <w:r>
              <w:rPr>
                <w:rFonts w:ascii="Arial" w:hAnsi="Arial" w:cs="Arial"/>
                <w:lang w:eastAsia="bg-BG"/>
              </w:rPr>
              <w:t xml:space="preserve"> от </w:t>
            </w:r>
            <w:r w:rsidRPr="00444069">
              <w:rPr>
                <w:rFonts w:ascii="Arial" w:hAnsi="Arial" w:cs="Arial"/>
                <w:lang w:eastAsia="bg-BG"/>
              </w:rPr>
              <w:t>50 ml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A8AA36" w14:textId="783C8D3F" w:rsidR="00E47F17" w:rsidRPr="00737D22" w:rsidRDefault="007006CF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lastRenderedPageBreak/>
              <w:t>34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6E3C9" w14:textId="59E48B5E" w:rsidR="00E47F17" w:rsidRPr="00737D22" w:rsidRDefault="00A80417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</w:tr>
      <w:tr w:rsidR="00B619CB" w:rsidRPr="00737D22" w14:paraId="599C5606" w14:textId="77777777" w:rsidTr="00131708">
        <w:trPr>
          <w:trHeight w:val="383"/>
        </w:trPr>
        <w:tc>
          <w:tcPr>
            <w:tcW w:w="584" w:type="dxa"/>
            <w:vAlign w:val="center"/>
          </w:tcPr>
          <w:p w14:paraId="7880DF18" w14:textId="77777777" w:rsidR="00B619CB" w:rsidRPr="00737D22" w:rsidRDefault="00B619CB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2FB879F" w14:textId="073FE7BC" w:rsidR="00B619CB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Пяна монтажна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9BC47E" w14:textId="04689C48" w:rsidR="00131708" w:rsidRPr="00131708" w:rsidRDefault="00131708" w:rsidP="00131708">
            <w:pPr>
              <w:keepNext/>
              <w:keepLines/>
              <w:tabs>
                <w:tab w:val="left" w:pos="709"/>
              </w:tabs>
              <w:spacing w:after="0"/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r w:rsidRPr="00131708">
              <w:rPr>
                <w:rFonts w:ascii="Arial" w:hAnsi="Arial" w:cs="Arial"/>
                <w:lang w:eastAsia="bg-BG"/>
              </w:rPr>
              <w:t xml:space="preserve">Монтажна пяна, полиуретанова, </w:t>
            </w:r>
          </w:p>
          <w:p w14:paraId="69FC35F0" w14:textId="5FD820B7" w:rsidR="00131708" w:rsidRPr="00131708" w:rsidRDefault="00131708" w:rsidP="00131708">
            <w:pPr>
              <w:keepNext/>
              <w:keepLines/>
              <w:tabs>
                <w:tab w:val="left" w:pos="709"/>
              </w:tabs>
              <w:spacing w:after="0"/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r w:rsidRPr="00131708">
              <w:rPr>
                <w:rFonts w:ascii="Arial" w:hAnsi="Arial" w:cs="Arial"/>
                <w:lang w:eastAsia="bg-BG"/>
              </w:rPr>
              <w:t>Подходяща за използване при температура от +5 до +35 °C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r w:rsidRPr="00131708">
              <w:rPr>
                <w:rFonts w:ascii="Arial" w:hAnsi="Arial" w:cs="Arial"/>
                <w:lang w:eastAsia="bg-BG"/>
              </w:rPr>
              <w:t>За запълване на пукнатини, строителни фуги и кухини, уплътняване на рамки на прозорци и каси на врати.</w:t>
            </w:r>
          </w:p>
          <w:p w14:paraId="24091CCE" w14:textId="04FCF85B" w:rsidR="00B619CB" w:rsidRPr="00737D22" w:rsidRDefault="00131708" w:rsidP="00131708">
            <w:pPr>
              <w:keepNext/>
              <w:keepLines/>
              <w:tabs>
                <w:tab w:val="left" w:pos="709"/>
              </w:tabs>
              <w:spacing w:after="0"/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r w:rsidRPr="00131708">
              <w:rPr>
                <w:rFonts w:ascii="Arial" w:hAnsi="Arial" w:cs="Arial"/>
                <w:lang w:eastAsia="bg-BG"/>
              </w:rPr>
              <w:t xml:space="preserve">Захваща се отлично към дърво, бетон, камък, метал. Използване без необходимост от пистолет. Разфасовка: Флакон – 750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мл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0CA2D742" w14:textId="600056D7" w:rsidR="00B619CB" w:rsidRPr="00737D22" w:rsidRDefault="00BB3C17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161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28ADB1" w14:textId="78BF037B" w:rsidR="00B619CB" w:rsidRPr="00737D22" w:rsidRDefault="00B619CB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Б</w:t>
            </w:r>
            <w:r w:rsidR="00A80417" w:rsidRPr="00737D22">
              <w:rPr>
                <w:rFonts w:ascii="Arial" w:hAnsi="Arial" w:cs="Arial"/>
                <w:lang w:eastAsia="bg-BG"/>
              </w:rPr>
              <w:t>р</w:t>
            </w:r>
            <w:r w:rsidRPr="00737D22">
              <w:rPr>
                <w:rFonts w:ascii="Arial" w:hAnsi="Arial" w:cs="Arial"/>
                <w:lang w:eastAsia="bg-BG"/>
              </w:rPr>
              <w:t>.</w:t>
            </w:r>
          </w:p>
        </w:tc>
      </w:tr>
      <w:tr w:rsidR="00A80417" w:rsidRPr="00737D22" w14:paraId="6BD204C5" w14:textId="77777777" w:rsidTr="00131708">
        <w:trPr>
          <w:trHeight w:val="3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055" w14:textId="77777777" w:rsidR="00E47F17" w:rsidRPr="00737D22" w:rsidRDefault="00E47F17" w:rsidP="000B4C3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F13" w14:textId="437E4C76" w:rsidR="00E47F17" w:rsidRPr="00737D22" w:rsidRDefault="007006CF" w:rsidP="000B4C3E">
            <w:pPr>
              <w:tabs>
                <w:tab w:val="left" w:pos="709"/>
              </w:tabs>
              <w:spacing w:after="0"/>
              <w:ind w:right="-113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>Втвърдител за епоксидна смола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F6E0" w14:textId="4B5241EF" w:rsidR="00E47F17" w:rsidRPr="00737D22" w:rsidRDefault="00E47F17" w:rsidP="000B4C3E">
            <w:pPr>
              <w:keepNext/>
              <w:keepLines/>
              <w:tabs>
                <w:tab w:val="left" w:pos="709"/>
              </w:tabs>
              <w:spacing w:after="0"/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За залепване на материали и детайли с различен състав (метални, керамични и др.) 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изкючение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на пластмаси (полиетилен, поливинилхлорид, гума и др.); За антикорозионни строителни изолации и за шпакловане. Използва се и самостоятелно или с добавка на подходящи пълнители: кварцово, порцеланово или стъклено брашно, каолин, талк, метален прах и др. </w:t>
            </w:r>
            <w:r w:rsidRPr="00E47F17">
              <w:rPr>
                <w:rFonts w:ascii="Arial" w:hAnsi="Arial" w:cs="Arial"/>
                <w:lang w:eastAsia="bg-BG"/>
              </w:rPr>
              <w:t xml:space="preserve">Разфасовка (кг): </w:t>
            </w:r>
            <w:r w:rsidR="00131708">
              <w:rPr>
                <w:rFonts w:ascii="Arial" w:hAnsi="Arial" w:cs="Arial"/>
                <w:lang w:eastAsia="bg-BG"/>
              </w:rPr>
              <w:t>до 2,7 кг</w:t>
            </w:r>
            <w:r w:rsidRPr="00E47F17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0FB" w14:textId="4FE7716D" w:rsidR="00E47F17" w:rsidRPr="00E47F17" w:rsidRDefault="00344E45" w:rsidP="000B4C3E">
            <w:pPr>
              <w:tabs>
                <w:tab w:val="left" w:pos="709"/>
              </w:tabs>
              <w:spacing w:after="0"/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7A1A" w14:textId="3FE78AB5" w:rsidR="00E47F17" w:rsidRPr="00E47F17" w:rsidRDefault="00131708" w:rsidP="000B4C3E">
            <w:pPr>
              <w:tabs>
                <w:tab w:val="left" w:pos="709"/>
              </w:tabs>
              <w:spacing w:after="0"/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кг</w:t>
            </w:r>
          </w:p>
        </w:tc>
      </w:tr>
    </w:tbl>
    <w:p w14:paraId="3BCCF735" w14:textId="77777777" w:rsidR="00B619CB" w:rsidRPr="00737D22" w:rsidRDefault="00B619CB" w:rsidP="000B4C3E">
      <w:pPr>
        <w:tabs>
          <w:tab w:val="left" w:pos="709"/>
          <w:tab w:val="left" w:pos="993"/>
        </w:tabs>
        <w:spacing w:after="120" w:line="240" w:lineRule="auto"/>
        <w:ind w:right="-426"/>
        <w:jc w:val="both"/>
        <w:rPr>
          <w:rFonts w:ascii="Arial" w:hAnsi="Arial" w:cs="Arial"/>
          <w:bCs/>
        </w:rPr>
      </w:pPr>
    </w:p>
    <w:p w14:paraId="0B119ABE" w14:textId="77777777" w:rsidR="00D562BD" w:rsidRDefault="00A31C08" w:rsidP="000B4C3E">
      <w:pPr>
        <w:pStyle w:val="1"/>
        <w:numPr>
          <w:ilvl w:val="0"/>
          <w:numId w:val="4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Технически изисквания към маркировката</w:t>
      </w:r>
    </w:p>
    <w:p w14:paraId="4A6E0E7F" w14:textId="73F95636" w:rsidR="00D562BD" w:rsidRDefault="00D562BD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lang w:val="bg-BG"/>
        </w:rPr>
      </w:pPr>
      <w:r w:rsidRPr="00D562BD">
        <w:rPr>
          <w:rFonts w:ascii="Arial" w:hAnsi="Arial" w:cs="Arial"/>
          <w:lang w:val="bg-BG"/>
        </w:rPr>
        <w:t xml:space="preserve">На </w:t>
      </w:r>
      <w:r>
        <w:rPr>
          <w:rFonts w:ascii="Arial" w:hAnsi="Arial" w:cs="Arial"/>
          <w:lang w:val="bg-BG"/>
        </w:rPr>
        <w:t>разфасовките</w:t>
      </w:r>
      <w:r w:rsidRPr="00D562BD">
        <w:rPr>
          <w:rFonts w:ascii="Arial" w:hAnsi="Arial" w:cs="Arial"/>
          <w:lang w:val="bg-BG"/>
        </w:rPr>
        <w:t xml:space="preserve"> да има етикет на Български език, съдържащ информация за състава  </w:t>
      </w:r>
      <w:r>
        <w:rPr>
          <w:rFonts w:ascii="Arial" w:hAnsi="Arial" w:cs="Arial"/>
          <w:lang w:val="bg-BG"/>
        </w:rPr>
        <w:t>и н</w:t>
      </w:r>
      <w:r w:rsidRPr="00D562BD">
        <w:rPr>
          <w:rFonts w:ascii="Arial" w:hAnsi="Arial" w:cs="Arial"/>
          <w:lang w:val="bg-BG"/>
        </w:rPr>
        <w:t>ачина на употреба.</w:t>
      </w:r>
    </w:p>
    <w:p w14:paraId="3914EDD9" w14:textId="0A34A781" w:rsidR="00D562BD" w:rsidRDefault="00D562BD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Срокът на годност на продукта да бъде маркиран/отбелязан на разфасовката.</w:t>
      </w:r>
    </w:p>
    <w:p w14:paraId="1471B81A" w14:textId="77777777" w:rsidR="00016F25" w:rsidRDefault="00016F25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lang w:val="bg-BG"/>
        </w:rPr>
      </w:pPr>
    </w:p>
    <w:p w14:paraId="31383EAE" w14:textId="05716963" w:rsidR="00A31C08" w:rsidRPr="00D562BD" w:rsidRDefault="00A31C08" w:rsidP="000B4C3E">
      <w:pPr>
        <w:pStyle w:val="1"/>
        <w:numPr>
          <w:ilvl w:val="0"/>
          <w:numId w:val="4"/>
        </w:numPr>
        <w:tabs>
          <w:tab w:val="left" w:pos="709"/>
        </w:tabs>
        <w:spacing w:after="120" w:line="240" w:lineRule="auto"/>
        <w:ind w:right="-426" w:hanging="720"/>
        <w:jc w:val="both"/>
        <w:rPr>
          <w:rFonts w:ascii="Arial" w:hAnsi="Arial" w:cs="Arial"/>
          <w:b/>
          <w:lang w:val="bg-BG"/>
        </w:rPr>
      </w:pPr>
      <w:r w:rsidRPr="00D562BD">
        <w:rPr>
          <w:rFonts w:ascii="Arial" w:hAnsi="Arial" w:cs="Arial"/>
          <w:b/>
          <w:lang w:val="bg-BG"/>
        </w:rPr>
        <w:t xml:space="preserve">Технически изисквания към окомплектовка и </w:t>
      </w:r>
      <w:r w:rsidR="00D562BD">
        <w:rPr>
          <w:rFonts w:ascii="Arial" w:hAnsi="Arial" w:cs="Arial"/>
          <w:b/>
          <w:lang w:val="bg-BG"/>
        </w:rPr>
        <w:t>Разфасовка</w:t>
      </w:r>
    </w:p>
    <w:p w14:paraId="55C973A6" w14:textId="25AFC247" w:rsidR="00A31C08" w:rsidRPr="00737D22" w:rsidRDefault="00A31C08" w:rsidP="000B4C3E">
      <w:pPr>
        <w:tabs>
          <w:tab w:val="left" w:pos="540"/>
          <w:tab w:val="left" w:pos="709"/>
        </w:tabs>
        <w:spacing w:after="120" w:line="240" w:lineRule="auto"/>
        <w:ind w:right="-426"/>
        <w:jc w:val="both"/>
        <w:outlineLvl w:val="6"/>
        <w:rPr>
          <w:rFonts w:ascii="Arial" w:eastAsia="Times New Roman" w:hAnsi="Arial" w:cs="Arial"/>
          <w:bCs/>
          <w:lang w:eastAsia="bg-BG"/>
        </w:rPr>
      </w:pPr>
      <w:r w:rsidRPr="00737D22">
        <w:rPr>
          <w:rFonts w:ascii="Arial" w:eastAsia="Times New Roman" w:hAnsi="Arial" w:cs="Arial"/>
          <w:bCs/>
          <w:lang w:eastAsia="bg-BG"/>
        </w:rPr>
        <w:t xml:space="preserve">Стоките, предмет на договора следва да бъдат опаковани с фабрична  </w:t>
      </w:r>
      <w:r w:rsidR="00D562BD">
        <w:rPr>
          <w:rFonts w:ascii="Arial" w:eastAsia="Times New Roman" w:hAnsi="Arial" w:cs="Arial"/>
          <w:bCs/>
          <w:lang w:eastAsia="bg-BG"/>
        </w:rPr>
        <w:t>опаковка</w:t>
      </w:r>
      <w:r w:rsidRPr="00737D22">
        <w:rPr>
          <w:rFonts w:ascii="Arial" w:eastAsia="Times New Roman" w:hAnsi="Arial" w:cs="Arial"/>
          <w:bCs/>
          <w:lang w:eastAsia="bg-BG"/>
        </w:rPr>
        <w:t xml:space="preserve"> (където е приложимо)</w:t>
      </w:r>
      <w:r w:rsidR="00F06EC7">
        <w:rPr>
          <w:rFonts w:ascii="Arial" w:eastAsia="Times New Roman" w:hAnsi="Arial" w:cs="Arial"/>
          <w:bCs/>
          <w:lang w:eastAsia="bg-BG"/>
        </w:rPr>
        <w:t xml:space="preserve"> </w:t>
      </w:r>
      <w:r w:rsidRPr="00737D22">
        <w:rPr>
          <w:rFonts w:ascii="Arial" w:eastAsia="Times New Roman" w:hAnsi="Arial" w:cs="Arial"/>
          <w:bCs/>
          <w:lang w:eastAsia="bg-BG"/>
        </w:rPr>
        <w:t xml:space="preserve"> и  подходяща транспортна </w:t>
      </w:r>
      <w:r w:rsidR="00F06EC7">
        <w:rPr>
          <w:rFonts w:ascii="Arial" w:eastAsia="Times New Roman" w:hAnsi="Arial" w:cs="Arial"/>
          <w:bCs/>
          <w:lang w:eastAsia="bg-BG"/>
        </w:rPr>
        <w:t>опаковка</w:t>
      </w:r>
      <w:r w:rsidRPr="00737D22">
        <w:rPr>
          <w:rFonts w:ascii="Arial" w:eastAsia="Times New Roman" w:hAnsi="Arial" w:cs="Arial"/>
          <w:bCs/>
          <w:lang w:eastAsia="bg-BG"/>
        </w:rPr>
        <w:t xml:space="preserve"> (където е приложимо), с цел</w:t>
      </w:r>
      <w:r w:rsidRPr="00737D22">
        <w:rPr>
          <w:rFonts w:ascii="Arial" w:eastAsia="Times New Roman" w:hAnsi="Arial" w:cs="Arial"/>
          <w:b/>
          <w:lang w:eastAsia="bg-BG"/>
        </w:rPr>
        <w:t xml:space="preserve"> </w:t>
      </w:r>
      <w:r w:rsidRPr="00737D22">
        <w:rPr>
          <w:rFonts w:ascii="Arial" w:eastAsia="Times New Roman" w:hAnsi="Arial" w:cs="Arial"/>
          <w:bCs/>
          <w:lang w:eastAsia="bg-BG"/>
        </w:rPr>
        <w:t>осигуряване</w:t>
      </w:r>
      <w:r w:rsidRPr="00737D22">
        <w:rPr>
          <w:rFonts w:ascii="Arial" w:eastAsia="Times New Roman" w:hAnsi="Arial" w:cs="Arial"/>
          <w:b/>
          <w:lang w:eastAsia="bg-BG"/>
        </w:rPr>
        <w:t xml:space="preserve"> </w:t>
      </w:r>
      <w:r w:rsidRPr="00737D22">
        <w:rPr>
          <w:rFonts w:ascii="Arial" w:eastAsia="Times New Roman" w:hAnsi="Arial" w:cs="Arial"/>
          <w:bCs/>
          <w:lang w:eastAsia="bg-BG"/>
        </w:rPr>
        <w:t xml:space="preserve">защита от повреди по време на транспорт, товаро-разтоварни операции и съхранение в склад. </w:t>
      </w:r>
    </w:p>
    <w:p w14:paraId="2C668A5D" w14:textId="02CBBDB0" w:rsidR="00A31C08" w:rsidRPr="00737D22" w:rsidRDefault="00A31C08" w:rsidP="000B4C3E">
      <w:pPr>
        <w:tabs>
          <w:tab w:val="left" w:pos="540"/>
          <w:tab w:val="left" w:pos="709"/>
        </w:tabs>
        <w:spacing w:after="120" w:line="240" w:lineRule="auto"/>
        <w:ind w:right="-426"/>
        <w:jc w:val="both"/>
        <w:outlineLvl w:val="6"/>
        <w:rPr>
          <w:rFonts w:ascii="Arial" w:hAnsi="Arial" w:cs="Arial"/>
          <w:bCs/>
          <w:lang w:eastAsia="bg-BG"/>
        </w:rPr>
      </w:pPr>
      <w:r w:rsidRPr="00737D22">
        <w:rPr>
          <w:rFonts w:ascii="Arial" w:hAnsi="Arial" w:cs="Arial"/>
          <w:bCs/>
          <w:lang w:eastAsia="bg-BG"/>
        </w:rPr>
        <w:t xml:space="preserve">На всяка </w:t>
      </w:r>
      <w:r w:rsidR="00F06EC7">
        <w:rPr>
          <w:rFonts w:ascii="Arial" w:hAnsi="Arial" w:cs="Arial"/>
          <w:bCs/>
          <w:lang w:eastAsia="bg-BG"/>
        </w:rPr>
        <w:t>р</w:t>
      </w:r>
      <w:r w:rsidR="00D562BD">
        <w:rPr>
          <w:rFonts w:ascii="Arial" w:hAnsi="Arial" w:cs="Arial"/>
          <w:bCs/>
          <w:lang w:eastAsia="bg-BG"/>
        </w:rPr>
        <w:t>азфасовка</w:t>
      </w:r>
      <w:r w:rsidRPr="00737D22">
        <w:rPr>
          <w:rFonts w:ascii="Arial" w:hAnsi="Arial" w:cs="Arial"/>
          <w:bCs/>
          <w:lang w:eastAsia="bg-BG"/>
        </w:rPr>
        <w:t xml:space="preserve"> следва да има маркировка с датата на производство и гаранционен срок / срок на годност (което е приложимо за съответната стока).</w:t>
      </w:r>
    </w:p>
    <w:p w14:paraId="6F182479" w14:textId="77777777" w:rsidR="00A31C08" w:rsidRPr="00737D22" w:rsidRDefault="00A31C08" w:rsidP="000B4C3E">
      <w:pPr>
        <w:pStyle w:val="1"/>
        <w:numPr>
          <w:ilvl w:val="0"/>
          <w:numId w:val="4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Технически изисквания към транспортирането</w:t>
      </w:r>
    </w:p>
    <w:p w14:paraId="0C3C3244" w14:textId="77777777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iCs/>
          <w:lang w:val="bg-BG"/>
        </w:rPr>
      </w:pPr>
      <w:r w:rsidRPr="00737D22">
        <w:rPr>
          <w:rFonts w:ascii="Arial" w:hAnsi="Arial" w:cs="Arial"/>
          <w:iCs/>
          <w:lang w:val="bg-BG"/>
        </w:rPr>
        <w:t>Спазване указанията на производителя, ако има такива, както и гарантиране целостта, деформирането и годността на стоките по време на транспорт.</w:t>
      </w:r>
    </w:p>
    <w:p w14:paraId="7C611B5D" w14:textId="77777777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bCs/>
          <w:lang w:val="bg-BG"/>
        </w:rPr>
      </w:pPr>
      <w:r w:rsidRPr="00737D22">
        <w:rPr>
          <w:rFonts w:ascii="Arial" w:hAnsi="Arial" w:cs="Arial"/>
          <w:bCs/>
          <w:lang w:val="bg-BG"/>
        </w:rPr>
        <w:t>Изпълнителят е отговорен за натоварването, транспортирането и доставката на стоките до мястото на доставка.</w:t>
      </w:r>
    </w:p>
    <w:p w14:paraId="3463B59F" w14:textId="77777777" w:rsidR="00A31C08" w:rsidRPr="00737D22" w:rsidRDefault="00A31C08" w:rsidP="000B4C3E">
      <w:pPr>
        <w:pStyle w:val="1"/>
        <w:numPr>
          <w:ilvl w:val="0"/>
          <w:numId w:val="4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Технически изисквания към обучение, монтаж и въвеждане в експлоатация</w:t>
      </w:r>
    </w:p>
    <w:p w14:paraId="703B71E5" w14:textId="77777777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bCs/>
          <w:lang w:val="bg-BG"/>
        </w:rPr>
      </w:pPr>
      <w:r w:rsidRPr="00737D22">
        <w:rPr>
          <w:rFonts w:ascii="Arial" w:hAnsi="Arial" w:cs="Arial"/>
          <w:bCs/>
          <w:lang w:val="bg-BG"/>
        </w:rPr>
        <w:t>Неприложимо за предмета на поръчката.</w:t>
      </w:r>
    </w:p>
    <w:p w14:paraId="50264920" w14:textId="77777777" w:rsidR="00A31C08" w:rsidRPr="00737D22" w:rsidRDefault="00A31C08" w:rsidP="000B4C3E">
      <w:pPr>
        <w:pStyle w:val="1"/>
        <w:numPr>
          <w:ilvl w:val="0"/>
          <w:numId w:val="3"/>
        </w:numPr>
        <w:tabs>
          <w:tab w:val="left" w:pos="709"/>
        </w:tabs>
        <w:spacing w:after="120" w:line="240" w:lineRule="auto"/>
        <w:ind w:right="-426" w:hanging="720"/>
        <w:jc w:val="both"/>
        <w:rPr>
          <w:rFonts w:ascii="Arial" w:hAnsi="Arial" w:cs="Arial"/>
          <w:b/>
          <w:i/>
          <w:lang w:val="bg-BG"/>
        </w:rPr>
      </w:pPr>
      <w:r w:rsidRPr="00737D22">
        <w:rPr>
          <w:rFonts w:ascii="Arial" w:hAnsi="Arial" w:cs="Arial"/>
          <w:b/>
          <w:lang w:val="bg-BG"/>
        </w:rPr>
        <w:t>Изисквания към доставените стоки за опазване на околната среда и климата</w:t>
      </w:r>
    </w:p>
    <w:p w14:paraId="67D03D45" w14:textId="4CF40400" w:rsidR="00A31C08" w:rsidRPr="00737D22" w:rsidRDefault="00B01F77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i/>
          <w:color w:val="FF0000"/>
          <w:lang w:val="bg-BG"/>
        </w:rPr>
      </w:pPr>
      <w:r>
        <w:rPr>
          <w:rFonts w:ascii="Arial" w:hAnsi="Arial" w:cs="Arial"/>
          <w:bCs/>
          <w:lang w:val="bg-BG"/>
        </w:rPr>
        <w:t xml:space="preserve">Продуктите да бъдат доставени в опаковки с </w:t>
      </w:r>
      <w:proofErr w:type="spellStart"/>
      <w:r>
        <w:rPr>
          <w:rFonts w:ascii="Arial" w:hAnsi="Arial" w:cs="Arial"/>
          <w:bCs/>
          <w:lang w:val="bg-BG"/>
        </w:rPr>
        <w:t>ненарушена</w:t>
      </w:r>
      <w:proofErr w:type="spellEnd"/>
      <w:r>
        <w:rPr>
          <w:rFonts w:ascii="Arial" w:hAnsi="Arial" w:cs="Arial"/>
          <w:bCs/>
          <w:lang w:val="bg-BG"/>
        </w:rPr>
        <w:t xml:space="preserve"> цялост.</w:t>
      </w:r>
    </w:p>
    <w:p w14:paraId="3ACB6871" w14:textId="2EA2D907" w:rsidR="00A31C08" w:rsidRPr="00737D22" w:rsidRDefault="00A31C08" w:rsidP="00131708">
      <w:pPr>
        <w:pStyle w:val="1"/>
        <w:numPr>
          <w:ilvl w:val="0"/>
          <w:numId w:val="3"/>
        </w:numPr>
        <w:tabs>
          <w:tab w:val="left" w:pos="851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lastRenderedPageBreak/>
        <w:t>Изисквания към доставяните стоки за осигуряване на здравословни и безопасни условия на труд</w:t>
      </w:r>
      <w:r w:rsidR="00467698">
        <w:rPr>
          <w:rFonts w:ascii="Arial" w:hAnsi="Arial" w:cs="Arial"/>
          <w:b/>
          <w:lang w:val="bg-BG"/>
        </w:rPr>
        <w:t xml:space="preserve"> </w:t>
      </w:r>
    </w:p>
    <w:p w14:paraId="287291DE" w14:textId="3705EE2D" w:rsidR="00A31C08" w:rsidRPr="00737D22" w:rsidRDefault="0046769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i/>
          <w:color w:val="FF0000"/>
          <w:lang w:val="bg-BG"/>
        </w:rPr>
      </w:pPr>
      <w:r w:rsidRPr="00467698">
        <w:rPr>
          <w:rFonts w:ascii="Arial" w:hAnsi="Arial" w:cs="Arial"/>
          <w:bCs/>
          <w:lang w:val="bg-BG"/>
        </w:rPr>
        <w:t>Доставката да бъде придружена с информационни листа за безопасност на продуктите. Документите да са изготвени на български език.</w:t>
      </w:r>
    </w:p>
    <w:p w14:paraId="4E52AAD1" w14:textId="77777777" w:rsidR="00A31C08" w:rsidRPr="00737D22" w:rsidRDefault="00A31C08" w:rsidP="000B4C3E">
      <w:pPr>
        <w:pStyle w:val="1"/>
        <w:numPr>
          <w:ilvl w:val="0"/>
          <w:numId w:val="3"/>
        </w:numPr>
        <w:tabs>
          <w:tab w:val="left" w:pos="709"/>
        </w:tabs>
        <w:spacing w:after="120" w:line="240" w:lineRule="auto"/>
        <w:ind w:right="-426" w:hanging="72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Гаранционен срок на доставените стоки и други гаранционни условия</w:t>
      </w:r>
    </w:p>
    <w:p w14:paraId="54700478" w14:textId="77777777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bCs/>
          <w:iCs/>
          <w:shd w:val="clear" w:color="auto" w:fill="FEFEFE"/>
          <w:lang w:val="bg-BG"/>
        </w:rPr>
      </w:pPr>
      <w:r w:rsidRPr="00737D22">
        <w:rPr>
          <w:rFonts w:ascii="Arial" w:hAnsi="Arial" w:cs="Arial"/>
          <w:bCs/>
          <w:iCs/>
          <w:shd w:val="clear" w:color="auto" w:fill="FEFEFE"/>
          <w:lang w:val="bg-BG"/>
        </w:rPr>
        <w:t>За артикулите със срок на годност – оставащия срок на годност да не е по-малък от 2/3 (две трети) от целия срок на годност на съответния артикул при датата на доставка и съответно датата на приемо-предавателния протокол.</w:t>
      </w:r>
    </w:p>
    <w:p w14:paraId="686842B0" w14:textId="77777777" w:rsidR="00A31C08" w:rsidRPr="00737D22" w:rsidRDefault="00A31C08" w:rsidP="000B4C3E">
      <w:pPr>
        <w:pStyle w:val="1"/>
        <w:numPr>
          <w:ilvl w:val="0"/>
          <w:numId w:val="2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УСЛОВИЯ ЗА ИЗПЪЛНЕНИЕ НА ПОРЪЧКАТА</w:t>
      </w:r>
    </w:p>
    <w:p w14:paraId="02D344A4" w14:textId="77777777" w:rsidR="00A31C08" w:rsidRPr="00737D22" w:rsidRDefault="00A31C08" w:rsidP="000B4C3E">
      <w:pPr>
        <w:pStyle w:val="1"/>
        <w:keepNext/>
        <w:numPr>
          <w:ilvl w:val="0"/>
          <w:numId w:val="5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Срок, място и условия за доставка</w:t>
      </w:r>
    </w:p>
    <w:p w14:paraId="7DFCEDDD" w14:textId="08BB1B70" w:rsidR="00A31C08" w:rsidRPr="001F49FA" w:rsidRDefault="00A31C08" w:rsidP="000B4C3E">
      <w:pPr>
        <w:pStyle w:val="1"/>
        <w:numPr>
          <w:ilvl w:val="0"/>
          <w:numId w:val="6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Cs/>
          <w:lang w:val="bg-BG"/>
        </w:rPr>
      </w:pPr>
      <w:r w:rsidRPr="001F49FA">
        <w:rPr>
          <w:rFonts w:ascii="Arial" w:hAnsi="Arial" w:cs="Arial"/>
          <w:bCs/>
          <w:lang w:val="bg-BG"/>
        </w:rPr>
        <w:t xml:space="preserve">Срок за изпълнение на договора </w:t>
      </w:r>
      <w:r w:rsidR="00055D69" w:rsidRPr="001F49FA">
        <w:rPr>
          <w:rFonts w:ascii="Arial" w:hAnsi="Arial" w:cs="Arial"/>
          <w:bCs/>
          <w:lang w:val="bg-BG"/>
        </w:rPr>
        <w:t>12</w:t>
      </w:r>
      <w:r w:rsidRPr="001F49FA">
        <w:rPr>
          <w:rFonts w:ascii="Arial" w:hAnsi="Arial" w:cs="Arial"/>
          <w:bCs/>
          <w:lang w:val="bg-BG"/>
        </w:rPr>
        <w:t xml:space="preserve"> (два</w:t>
      </w:r>
      <w:r w:rsidR="00055D69" w:rsidRPr="001F49FA">
        <w:rPr>
          <w:rFonts w:ascii="Arial" w:hAnsi="Arial" w:cs="Arial"/>
          <w:bCs/>
          <w:lang w:val="bg-BG"/>
        </w:rPr>
        <w:t>надесет</w:t>
      </w:r>
      <w:r w:rsidRPr="001F49FA">
        <w:rPr>
          <w:rFonts w:ascii="Arial" w:hAnsi="Arial" w:cs="Arial"/>
          <w:bCs/>
          <w:lang w:val="bg-BG"/>
        </w:rPr>
        <w:t>) месеца считано от датата на стартиране на договора или до изчерпване на общата стойност на договора, в зависимост от това кое от двете настъпи първо.</w:t>
      </w:r>
    </w:p>
    <w:p w14:paraId="3E5E377A" w14:textId="1E95E990" w:rsidR="001F49FA" w:rsidRDefault="001F49FA" w:rsidP="000B4C3E">
      <w:pPr>
        <w:pStyle w:val="1"/>
        <w:numPr>
          <w:ilvl w:val="0"/>
          <w:numId w:val="6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Срок на доставка  - не повече от 80 календарни дни, считано от датата на получаване на писм</w:t>
      </w:r>
      <w:r w:rsidR="00016F25">
        <w:rPr>
          <w:rFonts w:ascii="Arial" w:hAnsi="Arial" w:cs="Arial"/>
          <w:bCs/>
          <w:lang w:val="bg-BG"/>
        </w:rPr>
        <w:t>е</w:t>
      </w:r>
      <w:r>
        <w:rPr>
          <w:rFonts w:ascii="Arial" w:hAnsi="Arial" w:cs="Arial"/>
          <w:bCs/>
          <w:lang w:val="bg-BG"/>
        </w:rPr>
        <w:t>но уведомление от Възложителя до Изпълнителя.</w:t>
      </w:r>
    </w:p>
    <w:p w14:paraId="6B3E3085" w14:textId="5053EAA9" w:rsidR="00A31C08" w:rsidRPr="001F49FA" w:rsidRDefault="00A31C08" w:rsidP="000B4C3E">
      <w:pPr>
        <w:pStyle w:val="1"/>
        <w:numPr>
          <w:ilvl w:val="0"/>
          <w:numId w:val="6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Cs/>
          <w:lang w:val="bg-BG"/>
        </w:rPr>
      </w:pPr>
      <w:r w:rsidRPr="001F49FA">
        <w:rPr>
          <w:rFonts w:ascii="Arial" w:hAnsi="Arial" w:cs="Arial"/>
          <w:bCs/>
          <w:lang w:val="bg-BG"/>
        </w:rPr>
        <w:t>Място на доставката – Централен склад на НЕК ЕАД, Предприятие “Водноелектрически централи”, гр. Пловдив, ул. Васил Левски № 244.</w:t>
      </w:r>
    </w:p>
    <w:p w14:paraId="43C9476E" w14:textId="36C115EA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bCs/>
          <w:lang w:val="bg-BG"/>
        </w:rPr>
      </w:pPr>
      <w:r w:rsidRPr="001F49FA">
        <w:rPr>
          <w:rFonts w:ascii="Arial" w:hAnsi="Arial" w:cs="Arial"/>
          <w:lang w:val="bg-BG"/>
        </w:rPr>
        <w:t xml:space="preserve">Изпълнителят изпраща до Възложителя писмено потвърждение за извършване на доставката, не по – късно от </w:t>
      </w:r>
      <w:r w:rsidR="00EF3378" w:rsidRPr="001F49FA">
        <w:rPr>
          <w:rFonts w:ascii="Arial" w:hAnsi="Arial" w:cs="Arial"/>
          <w:lang w:val="bg-BG"/>
        </w:rPr>
        <w:t>2</w:t>
      </w:r>
      <w:r w:rsidRPr="001F49FA">
        <w:rPr>
          <w:rFonts w:ascii="Arial" w:hAnsi="Arial" w:cs="Arial"/>
          <w:lang w:val="bg-BG"/>
        </w:rPr>
        <w:t xml:space="preserve"> (</w:t>
      </w:r>
      <w:r w:rsidR="00EF3378" w:rsidRPr="001F49FA">
        <w:rPr>
          <w:rFonts w:ascii="Arial" w:hAnsi="Arial" w:cs="Arial"/>
          <w:lang w:val="bg-BG"/>
        </w:rPr>
        <w:t>два</w:t>
      </w:r>
      <w:r w:rsidRPr="001F49FA">
        <w:rPr>
          <w:rFonts w:ascii="Arial" w:hAnsi="Arial" w:cs="Arial"/>
          <w:lang w:val="bg-BG"/>
        </w:rPr>
        <w:t>) работ</w:t>
      </w:r>
      <w:r w:rsidR="00EF3378" w:rsidRPr="001F49FA">
        <w:rPr>
          <w:rFonts w:ascii="Arial" w:hAnsi="Arial" w:cs="Arial"/>
          <w:lang w:val="bg-BG"/>
        </w:rPr>
        <w:t>ни</w:t>
      </w:r>
      <w:r w:rsidRPr="001F49FA">
        <w:rPr>
          <w:rFonts w:ascii="Arial" w:hAnsi="Arial" w:cs="Arial"/>
          <w:lang w:val="bg-BG"/>
        </w:rPr>
        <w:t xml:space="preserve"> дн</w:t>
      </w:r>
      <w:r w:rsidR="00EF3378" w:rsidRPr="001F49FA">
        <w:rPr>
          <w:rFonts w:ascii="Arial" w:hAnsi="Arial" w:cs="Arial"/>
          <w:lang w:val="bg-BG"/>
        </w:rPr>
        <w:t>и</w:t>
      </w:r>
      <w:r w:rsidRPr="001F49FA">
        <w:rPr>
          <w:rFonts w:ascii="Arial" w:hAnsi="Arial" w:cs="Arial"/>
          <w:lang w:val="bg-BG"/>
        </w:rPr>
        <w:t xml:space="preserve"> преди датата, на която стоките ще бъдат доставени.</w:t>
      </w:r>
    </w:p>
    <w:p w14:paraId="1BC61C62" w14:textId="04A8CDC7" w:rsidR="00A31C08" w:rsidRPr="00737D22" w:rsidRDefault="000B4C3E" w:rsidP="000B4C3E">
      <w:pPr>
        <w:pStyle w:val="1"/>
        <w:keepNext/>
        <w:numPr>
          <w:ilvl w:val="0"/>
          <w:numId w:val="5"/>
        </w:numPr>
        <w:tabs>
          <w:tab w:val="left" w:pos="426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en-US"/>
        </w:rPr>
        <w:t xml:space="preserve">    </w:t>
      </w:r>
      <w:r w:rsidR="00A31C08" w:rsidRPr="00737D22">
        <w:rPr>
          <w:rFonts w:ascii="Arial" w:hAnsi="Arial" w:cs="Arial"/>
          <w:b/>
          <w:lang w:val="bg-BG"/>
        </w:rPr>
        <w:t xml:space="preserve">Контрол при получаването на доставката </w:t>
      </w:r>
    </w:p>
    <w:p w14:paraId="1A3B91C7" w14:textId="77777777" w:rsidR="00A31C08" w:rsidRPr="00737D22" w:rsidRDefault="00A31C08" w:rsidP="000B4C3E">
      <w:pPr>
        <w:pStyle w:val="1"/>
        <w:tabs>
          <w:tab w:val="left" w:pos="709"/>
        </w:tabs>
        <w:spacing w:after="120" w:line="240" w:lineRule="auto"/>
        <w:ind w:right="-426"/>
        <w:jc w:val="both"/>
        <w:rPr>
          <w:rFonts w:ascii="Arial" w:hAnsi="Arial" w:cs="Arial"/>
          <w:iCs/>
          <w:lang w:val="bg-BG"/>
        </w:rPr>
      </w:pPr>
      <w:r w:rsidRPr="00737D22">
        <w:rPr>
          <w:rFonts w:ascii="Arial" w:hAnsi="Arial" w:cs="Arial"/>
          <w:iCs/>
          <w:lang w:val="bg-BG"/>
        </w:rPr>
        <w:t>Извършването на доставката се удостоверява с двустранно подписан приемо-предавателен протокол без забележки от страна на Възложителя и Изпълнителя.</w:t>
      </w:r>
    </w:p>
    <w:p w14:paraId="7A543F47" w14:textId="77777777" w:rsidR="00A31C08" w:rsidRPr="00737D22" w:rsidRDefault="00A31C08" w:rsidP="000B4C3E">
      <w:pPr>
        <w:pStyle w:val="1"/>
        <w:keepNext/>
        <w:numPr>
          <w:ilvl w:val="0"/>
          <w:numId w:val="5"/>
        </w:numPr>
        <w:tabs>
          <w:tab w:val="left" w:pos="709"/>
        </w:tabs>
        <w:spacing w:after="120" w:line="240" w:lineRule="auto"/>
        <w:ind w:left="0" w:right="-426" w:firstLine="0"/>
        <w:jc w:val="both"/>
        <w:rPr>
          <w:rFonts w:ascii="Arial" w:hAnsi="Arial" w:cs="Arial"/>
          <w:b/>
          <w:lang w:val="bg-BG"/>
        </w:rPr>
      </w:pPr>
      <w:r w:rsidRPr="00737D22">
        <w:rPr>
          <w:rFonts w:ascii="Arial" w:hAnsi="Arial" w:cs="Arial"/>
          <w:b/>
          <w:lang w:val="bg-BG"/>
        </w:rPr>
        <w:t>Други изисквания</w:t>
      </w:r>
    </w:p>
    <w:p w14:paraId="770A69C1" w14:textId="77777777" w:rsidR="001F49FA" w:rsidRPr="001F49FA" w:rsidRDefault="001F49FA" w:rsidP="000B4C3E">
      <w:pPr>
        <w:tabs>
          <w:tab w:val="left" w:pos="709"/>
          <w:tab w:val="left" w:pos="3480"/>
        </w:tabs>
        <w:ind w:right="-426"/>
        <w:rPr>
          <w:rFonts w:ascii="Arial" w:hAnsi="Arial" w:cs="Arial"/>
          <w:iCs/>
        </w:rPr>
      </w:pPr>
      <w:r w:rsidRPr="001F49FA">
        <w:rPr>
          <w:rFonts w:ascii="Arial" w:hAnsi="Arial" w:cs="Arial"/>
          <w:iCs/>
        </w:rPr>
        <w:t>На етап техническо предложение да се представи заверено копие от сертификат за качество по БДС EN ISO 9001:2015 или еквивалентно/и (или декларация за наличие на такъв документ) на производителя/</w:t>
      </w:r>
      <w:proofErr w:type="spellStart"/>
      <w:r w:rsidRPr="001F49FA">
        <w:rPr>
          <w:rFonts w:ascii="Arial" w:hAnsi="Arial" w:cs="Arial"/>
          <w:iCs/>
        </w:rPr>
        <w:t>ите</w:t>
      </w:r>
      <w:proofErr w:type="spellEnd"/>
      <w:r w:rsidRPr="001F49FA">
        <w:rPr>
          <w:rFonts w:ascii="Arial" w:hAnsi="Arial" w:cs="Arial"/>
          <w:iCs/>
        </w:rPr>
        <w:t xml:space="preserve"> и/или на изпълнителя в една от следните области: </w:t>
      </w:r>
    </w:p>
    <w:p w14:paraId="658816DC" w14:textId="77777777" w:rsidR="001F49FA" w:rsidRPr="00016F25" w:rsidRDefault="001F49FA" w:rsidP="001F49FA">
      <w:pPr>
        <w:tabs>
          <w:tab w:val="left" w:pos="284"/>
        </w:tabs>
        <w:spacing w:after="0"/>
        <w:ind w:right="-426"/>
        <w:rPr>
          <w:rFonts w:ascii="Arial" w:hAnsi="Arial" w:cs="Arial"/>
          <w:iCs/>
        </w:rPr>
      </w:pPr>
      <w:r w:rsidRPr="00016F25">
        <w:rPr>
          <w:rFonts w:ascii="Arial" w:hAnsi="Arial" w:cs="Arial"/>
          <w:iCs/>
        </w:rPr>
        <w:t>-</w:t>
      </w:r>
      <w:r w:rsidRPr="00016F25">
        <w:rPr>
          <w:rFonts w:ascii="Arial" w:hAnsi="Arial" w:cs="Arial"/>
          <w:iCs/>
        </w:rPr>
        <w:tab/>
        <w:t>Производство на химични продукти;</w:t>
      </w:r>
    </w:p>
    <w:p w14:paraId="30E1D89B" w14:textId="3A364C08" w:rsidR="001F49FA" w:rsidRPr="00016F25" w:rsidRDefault="001F49FA" w:rsidP="001F49FA">
      <w:pPr>
        <w:tabs>
          <w:tab w:val="left" w:pos="284"/>
        </w:tabs>
        <w:spacing w:after="0"/>
        <w:ind w:right="-426"/>
        <w:rPr>
          <w:rFonts w:ascii="Arial" w:hAnsi="Arial" w:cs="Arial"/>
          <w:iCs/>
        </w:rPr>
      </w:pPr>
      <w:r w:rsidRPr="00016F25">
        <w:rPr>
          <w:rFonts w:ascii="Arial" w:hAnsi="Arial" w:cs="Arial"/>
          <w:iCs/>
        </w:rPr>
        <w:t>-</w:t>
      </w:r>
      <w:r w:rsidRPr="00016F25">
        <w:rPr>
          <w:rFonts w:ascii="Arial" w:hAnsi="Arial" w:cs="Arial"/>
          <w:iCs/>
        </w:rPr>
        <w:tab/>
        <w:t>Производство на технически спрейове</w:t>
      </w:r>
      <w:r w:rsidR="00344E45">
        <w:rPr>
          <w:rFonts w:ascii="Arial" w:hAnsi="Arial" w:cs="Arial"/>
          <w:iCs/>
        </w:rPr>
        <w:t>/лепила/силикони</w:t>
      </w:r>
      <w:r w:rsidRPr="00016F25">
        <w:rPr>
          <w:rFonts w:ascii="Arial" w:hAnsi="Arial" w:cs="Arial"/>
          <w:iCs/>
        </w:rPr>
        <w:t>;</w:t>
      </w:r>
    </w:p>
    <w:p w14:paraId="633F6E40" w14:textId="7AB1ACB2" w:rsidR="001F49FA" w:rsidRPr="00016F25" w:rsidRDefault="001F49FA" w:rsidP="0011273C">
      <w:pPr>
        <w:tabs>
          <w:tab w:val="left" w:pos="284"/>
        </w:tabs>
        <w:spacing w:after="0"/>
        <w:ind w:right="-426"/>
        <w:jc w:val="both"/>
        <w:rPr>
          <w:rFonts w:ascii="Arial" w:hAnsi="Arial" w:cs="Arial"/>
          <w:iCs/>
        </w:rPr>
      </w:pPr>
      <w:r w:rsidRPr="00016F25">
        <w:rPr>
          <w:rFonts w:ascii="Arial" w:hAnsi="Arial" w:cs="Arial"/>
          <w:iCs/>
        </w:rPr>
        <w:t>-</w:t>
      </w:r>
      <w:r w:rsidRPr="00016F25">
        <w:rPr>
          <w:rFonts w:ascii="Arial" w:hAnsi="Arial" w:cs="Arial"/>
          <w:iCs/>
        </w:rPr>
        <w:tab/>
        <w:t>Производство/търговия на/с продукти за машиностроителната и/или автомобилната индустрия или сходно (н</w:t>
      </w:r>
      <w:r w:rsidR="00CC3AEB" w:rsidRPr="00016F25">
        <w:rPr>
          <w:rFonts w:ascii="Arial" w:hAnsi="Arial" w:cs="Arial"/>
          <w:iCs/>
        </w:rPr>
        <w:t>а</w:t>
      </w:r>
      <w:r w:rsidRPr="00016F25">
        <w:rPr>
          <w:rFonts w:ascii="Arial" w:hAnsi="Arial" w:cs="Arial"/>
          <w:iCs/>
        </w:rPr>
        <w:t xml:space="preserve">пр. </w:t>
      </w:r>
      <w:proofErr w:type="spellStart"/>
      <w:r w:rsidRPr="00016F25">
        <w:rPr>
          <w:rFonts w:ascii="Arial" w:hAnsi="Arial" w:cs="Arial"/>
          <w:iCs/>
        </w:rPr>
        <w:t>хим</w:t>
      </w:r>
      <w:proofErr w:type="spellEnd"/>
      <w:r w:rsidRPr="00016F25">
        <w:rPr>
          <w:rFonts w:ascii="Arial" w:hAnsi="Arial" w:cs="Arial"/>
          <w:iCs/>
        </w:rPr>
        <w:t xml:space="preserve"> продукти</w:t>
      </w:r>
      <w:r w:rsidR="0011273C">
        <w:rPr>
          <w:rFonts w:ascii="Arial" w:hAnsi="Arial" w:cs="Arial"/>
          <w:iCs/>
        </w:rPr>
        <w:t>/материали</w:t>
      </w:r>
      <w:r w:rsidRPr="00016F25">
        <w:rPr>
          <w:rFonts w:ascii="Arial" w:hAnsi="Arial" w:cs="Arial"/>
          <w:iCs/>
        </w:rPr>
        <w:t xml:space="preserve"> за  стр</w:t>
      </w:r>
      <w:r w:rsidR="0011273C">
        <w:rPr>
          <w:rFonts w:ascii="Arial" w:hAnsi="Arial" w:cs="Arial"/>
          <w:iCs/>
        </w:rPr>
        <w:t>о</w:t>
      </w:r>
      <w:r w:rsidRPr="00016F25">
        <w:rPr>
          <w:rFonts w:ascii="Arial" w:hAnsi="Arial" w:cs="Arial"/>
          <w:iCs/>
        </w:rPr>
        <w:t>ителството, корабостроенето,</w:t>
      </w:r>
      <w:r w:rsidR="0011273C">
        <w:rPr>
          <w:rFonts w:ascii="Arial" w:hAnsi="Arial" w:cs="Arial"/>
          <w:iCs/>
        </w:rPr>
        <w:t xml:space="preserve"> </w:t>
      </w:r>
      <w:r w:rsidRPr="00016F25">
        <w:rPr>
          <w:rFonts w:ascii="Arial" w:hAnsi="Arial" w:cs="Arial"/>
          <w:iCs/>
        </w:rPr>
        <w:t>производството на крепежни елементи, части за машини и машинни детайли);</w:t>
      </w:r>
    </w:p>
    <w:p w14:paraId="53D1ED0B" w14:textId="5EE61F0A" w:rsidR="00A31C08" w:rsidRPr="00737D22" w:rsidRDefault="001F49FA" w:rsidP="001F49FA">
      <w:pPr>
        <w:tabs>
          <w:tab w:val="left" w:pos="284"/>
        </w:tabs>
        <w:spacing w:after="0"/>
        <w:ind w:right="-426"/>
        <w:rPr>
          <w:rFonts w:ascii="Arial" w:hAnsi="Arial" w:cs="Arial"/>
          <w:b/>
          <w:bCs/>
        </w:rPr>
      </w:pPr>
      <w:r w:rsidRPr="00016F25">
        <w:rPr>
          <w:rFonts w:ascii="Arial" w:hAnsi="Arial" w:cs="Arial"/>
          <w:iCs/>
        </w:rPr>
        <w:t>-</w:t>
      </w:r>
      <w:r w:rsidRPr="00016F25">
        <w:rPr>
          <w:rFonts w:ascii="Arial" w:hAnsi="Arial" w:cs="Arial"/>
          <w:iCs/>
        </w:rPr>
        <w:tab/>
        <w:t>Търговия с химични продукти и/или строителна химия и/или строителни материали.</w:t>
      </w:r>
    </w:p>
    <w:p w14:paraId="7F34C22D" w14:textId="6435AE4A" w:rsidR="008913F1" w:rsidRDefault="008913F1" w:rsidP="008913F1">
      <w:pPr>
        <w:rPr>
          <w:rFonts w:ascii="Arial" w:eastAsia="Times New Roman" w:hAnsi="Arial" w:cs="Arial"/>
          <w:sz w:val="16"/>
          <w:szCs w:val="16"/>
        </w:rPr>
      </w:pPr>
    </w:p>
    <w:p w14:paraId="7A6C3242" w14:textId="23D104F7" w:rsidR="00016F25" w:rsidRDefault="00016F25" w:rsidP="008913F1">
      <w:pPr>
        <w:rPr>
          <w:rFonts w:ascii="Arial" w:eastAsia="Times New Roman" w:hAnsi="Arial" w:cs="Arial"/>
          <w:sz w:val="16"/>
          <w:szCs w:val="16"/>
        </w:rPr>
      </w:pPr>
    </w:p>
    <w:p w14:paraId="24B83C4B" w14:textId="77777777" w:rsidR="00016F25" w:rsidRDefault="00016F25" w:rsidP="008913F1">
      <w:pPr>
        <w:rPr>
          <w:rFonts w:ascii="Arial" w:eastAsia="Times New Roman" w:hAnsi="Arial" w:cs="Arial"/>
          <w:sz w:val="16"/>
          <w:szCs w:val="16"/>
        </w:rPr>
      </w:pPr>
    </w:p>
    <w:sectPr w:rsidR="00016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7B27" w14:textId="77777777" w:rsidR="00AD7D26" w:rsidRDefault="00AD7D26" w:rsidP="004559E1">
      <w:pPr>
        <w:spacing w:after="0" w:line="240" w:lineRule="auto"/>
      </w:pPr>
      <w:r>
        <w:separator/>
      </w:r>
    </w:p>
  </w:endnote>
  <w:endnote w:type="continuationSeparator" w:id="0">
    <w:p w14:paraId="3BFFF9DD" w14:textId="77777777" w:rsidR="00AD7D26" w:rsidRDefault="00AD7D26" w:rsidP="004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299815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7927C9" w14:textId="0929D08B" w:rsidR="00016F25" w:rsidRPr="00016F25" w:rsidRDefault="00016F25" w:rsidP="00016F2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016F25">
              <w:rPr>
                <w:rFonts w:ascii="Arial" w:hAnsi="Arial" w:cs="Arial"/>
                <w:sz w:val="16"/>
                <w:szCs w:val="16"/>
              </w:rPr>
              <w:t xml:space="preserve">Доставка на смоли, силикони, лепила за П ВЕЦ                                                                                                                    </w: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16F2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F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F2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16F2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F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16F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2E58D00" w14:textId="1105757E" w:rsidR="004559E1" w:rsidRPr="004559E1" w:rsidRDefault="004559E1">
    <w:pPr>
      <w:pStyle w:val="a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703" w14:textId="77777777" w:rsidR="00AD7D26" w:rsidRDefault="00AD7D26" w:rsidP="004559E1">
      <w:pPr>
        <w:spacing w:after="0" w:line="240" w:lineRule="auto"/>
      </w:pPr>
      <w:r>
        <w:separator/>
      </w:r>
    </w:p>
  </w:footnote>
  <w:footnote w:type="continuationSeparator" w:id="0">
    <w:p w14:paraId="24BED412" w14:textId="77777777" w:rsidR="00AD7D26" w:rsidRDefault="00AD7D26" w:rsidP="0045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F3F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E1B"/>
    <w:multiLevelType w:val="hybridMultilevel"/>
    <w:tmpl w:val="32D0C406"/>
    <w:lvl w:ilvl="0" w:tplc="9D00ACF0">
      <w:start w:val="1"/>
      <w:numFmt w:val="decimal"/>
      <w:lvlText w:val="4.%1."/>
      <w:lvlJc w:val="left"/>
      <w:pPr>
        <w:ind w:left="720" w:hanging="360"/>
      </w:pPr>
      <w:rPr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201"/>
    <w:multiLevelType w:val="hybridMultilevel"/>
    <w:tmpl w:val="E1226136"/>
    <w:lvl w:ilvl="0" w:tplc="33DABA70">
      <w:start w:val="1"/>
      <w:numFmt w:val="decimal"/>
      <w:lvlText w:val="4.3.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D375C"/>
    <w:multiLevelType w:val="hybridMultilevel"/>
    <w:tmpl w:val="7BC831A2"/>
    <w:lvl w:ilvl="0" w:tplc="44500616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1233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4001A2"/>
    <w:multiLevelType w:val="hybridMultilevel"/>
    <w:tmpl w:val="475E5EFA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1E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9139209">
    <w:abstractNumId w:val="6"/>
  </w:num>
  <w:num w:numId="2" w16cid:durableId="1568342465">
    <w:abstractNumId w:val="4"/>
  </w:num>
  <w:num w:numId="3" w16cid:durableId="1713964603">
    <w:abstractNumId w:val="1"/>
  </w:num>
  <w:num w:numId="4" w16cid:durableId="848712590">
    <w:abstractNumId w:val="5"/>
  </w:num>
  <w:num w:numId="5" w16cid:durableId="934049071">
    <w:abstractNumId w:val="0"/>
  </w:num>
  <w:num w:numId="6" w16cid:durableId="1395851870">
    <w:abstractNumId w:val="3"/>
  </w:num>
  <w:num w:numId="7" w16cid:durableId="545070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08"/>
    <w:rsid w:val="00016F25"/>
    <w:rsid w:val="00055D69"/>
    <w:rsid w:val="000B4C3E"/>
    <w:rsid w:val="00107D9E"/>
    <w:rsid w:val="0011273C"/>
    <w:rsid w:val="00131708"/>
    <w:rsid w:val="00150230"/>
    <w:rsid w:val="001732CF"/>
    <w:rsid w:val="00183E4B"/>
    <w:rsid w:val="001A3EF5"/>
    <w:rsid w:val="001B2E50"/>
    <w:rsid w:val="001E6832"/>
    <w:rsid w:val="001F49FA"/>
    <w:rsid w:val="003154FB"/>
    <w:rsid w:val="00331D08"/>
    <w:rsid w:val="003320B2"/>
    <w:rsid w:val="00344E45"/>
    <w:rsid w:val="00345647"/>
    <w:rsid w:val="00367A70"/>
    <w:rsid w:val="00374BB9"/>
    <w:rsid w:val="00382248"/>
    <w:rsid w:val="003B006D"/>
    <w:rsid w:val="003C0336"/>
    <w:rsid w:val="003D5A9C"/>
    <w:rsid w:val="00444069"/>
    <w:rsid w:val="004559E1"/>
    <w:rsid w:val="00467698"/>
    <w:rsid w:val="00467FE9"/>
    <w:rsid w:val="004765C0"/>
    <w:rsid w:val="005A633B"/>
    <w:rsid w:val="005E68F9"/>
    <w:rsid w:val="005F1633"/>
    <w:rsid w:val="0066569B"/>
    <w:rsid w:val="006709AF"/>
    <w:rsid w:val="00677A86"/>
    <w:rsid w:val="006C2197"/>
    <w:rsid w:val="006C58C0"/>
    <w:rsid w:val="007006CF"/>
    <w:rsid w:val="0072271F"/>
    <w:rsid w:val="008913F1"/>
    <w:rsid w:val="008E0299"/>
    <w:rsid w:val="0098020A"/>
    <w:rsid w:val="009B2770"/>
    <w:rsid w:val="009D0C48"/>
    <w:rsid w:val="00A31C08"/>
    <w:rsid w:val="00A80417"/>
    <w:rsid w:val="00A827B3"/>
    <w:rsid w:val="00AD7D26"/>
    <w:rsid w:val="00B01F77"/>
    <w:rsid w:val="00B619CB"/>
    <w:rsid w:val="00B75202"/>
    <w:rsid w:val="00BB3C17"/>
    <w:rsid w:val="00BB4CC2"/>
    <w:rsid w:val="00C23216"/>
    <w:rsid w:val="00C83BC3"/>
    <w:rsid w:val="00CA2D9E"/>
    <w:rsid w:val="00CC3AEB"/>
    <w:rsid w:val="00CF184D"/>
    <w:rsid w:val="00CF4E58"/>
    <w:rsid w:val="00D12957"/>
    <w:rsid w:val="00D562BD"/>
    <w:rsid w:val="00DF0B0A"/>
    <w:rsid w:val="00E47F17"/>
    <w:rsid w:val="00E51E1E"/>
    <w:rsid w:val="00EF3378"/>
    <w:rsid w:val="00F06EC7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A42E"/>
  <w15:chartTrackingRefBased/>
  <w15:docId w15:val="{BD7855EE-2005-45F7-B9F2-23389507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раздел 1"/>
    <w:basedOn w:val="a"/>
    <w:link w:val="1Char"/>
    <w:uiPriority w:val="99"/>
    <w:rsid w:val="00A31C08"/>
    <w:rPr>
      <w:lang w:val="x-none"/>
    </w:rPr>
  </w:style>
  <w:style w:type="character" w:customStyle="1" w:styleId="1Char">
    <w:name w:val="Подраздел 1 Char"/>
    <w:link w:val="1"/>
    <w:uiPriority w:val="99"/>
    <w:locked/>
    <w:rsid w:val="00A31C08"/>
    <w:rPr>
      <w:rFonts w:ascii="Calibri" w:eastAsia="Calibri" w:hAnsi="Calibri" w:cs="Times New Roman"/>
      <w:lang w:val="x-none"/>
    </w:rPr>
  </w:style>
  <w:style w:type="paragraph" w:styleId="a3">
    <w:name w:val="List Paragraph"/>
    <w:basedOn w:val="a"/>
    <w:uiPriority w:val="34"/>
    <w:qFormat/>
    <w:rsid w:val="00A31C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B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277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9B2770"/>
    <w:rPr>
      <w:sz w:val="20"/>
      <w:szCs w:val="20"/>
    </w:rPr>
  </w:style>
  <w:style w:type="character" w:styleId="a7">
    <w:name w:val="Hyperlink"/>
    <w:basedOn w:val="a0"/>
    <w:uiPriority w:val="99"/>
    <w:unhideWhenUsed/>
    <w:rsid w:val="00CA2D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2D9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4559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559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Mladenova</dc:creator>
  <cp:keywords/>
  <dc:description/>
  <cp:lastModifiedBy>Petya Valkanova</cp:lastModifiedBy>
  <cp:revision>18</cp:revision>
  <dcterms:created xsi:type="dcterms:W3CDTF">2023-01-31T10:40:00Z</dcterms:created>
  <dcterms:modified xsi:type="dcterms:W3CDTF">2023-02-07T13:09:00Z</dcterms:modified>
</cp:coreProperties>
</file>