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118E" w14:textId="32043E6F" w:rsidR="006D0113" w:rsidRDefault="006D231F" w:rsidP="00B34C72">
      <w:pPr>
        <w:spacing w:after="0" w:line="240" w:lineRule="auto"/>
        <w:rPr>
          <w:rFonts w:ascii="Arial" w:hAnsi="Arial" w:cs="Arial"/>
          <w:b/>
        </w:rPr>
      </w:pPr>
      <w:r w:rsidRPr="004858A3">
        <w:rPr>
          <w:rFonts w:cs="Arial"/>
          <w:noProof/>
        </w:rPr>
        <w:drawing>
          <wp:inline distT="0" distB="0" distL="0" distR="0" wp14:anchorId="67DBFAE5" wp14:editId="7D350379">
            <wp:extent cx="5755640" cy="774065"/>
            <wp:effectExtent l="0" t="0" r="0" b="698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DCB49" w14:textId="77777777" w:rsidR="006D0113" w:rsidRDefault="006D0113" w:rsidP="00B34C72">
      <w:pPr>
        <w:spacing w:after="0" w:line="240" w:lineRule="auto"/>
        <w:rPr>
          <w:rFonts w:ascii="Arial" w:hAnsi="Arial" w:cs="Arial"/>
          <w:b/>
        </w:rPr>
      </w:pPr>
    </w:p>
    <w:p w14:paraId="3525C2FA" w14:textId="73AD0B94" w:rsidR="00B34C72" w:rsidRPr="00B34C72" w:rsidRDefault="00B34C72" w:rsidP="002F1FA7">
      <w:pPr>
        <w:spacing w:after="0" w:line="240" w:lineRule="auto"/>
        <w:jc w:val="center"/>
        <w:rPr>
          <w:rFonts w:ascii="Arial" w:hAnsi="Arial" w:cs="Arial"/>
          <w:b/>
        </w:rPr>
      </w:pPr>
      <w:r w:rsidRPr="00B34C72">
        <w:rPr>
          <w:rFonts w:ascii="Arial" w:hAnsi="Arial" w:cs="Arial"/>
          <w:b/>
        </w:rPr>
        <w:t>ТЕХНИЧЕСКА СПЕЦИФИКАЦИЯ</w:t>
      </w:r>
    </w:p>
    <w:p w14:paraId="04B5C68B" w14:textId="77777777" w:rsidR="00B34C72" w:rsidRPr="00B34C72" w:rsidRDefault="00B34C72" w:rsidP="00B34C72">
      <w:pPr>
        <w:spacing w:after="0" w:line="240" w:lineRule="auto"/>
        <w:jc w:val="center"/>
        <w:rPr>
          <w:rFonts w:ascii="Arial" w:hAnsi="Arial" w:cs="Arial"/>
        </w:rPr>
      </w:pPr>
      <w:r w:rsidRPr="00B34C72">
        <w:rPr>
          <w:rFonts w:ascii="Arial" w:hAnsi="Arial" w:cs="Arial"/>
        </w:rPr>
        <w:t>за услуга</w:t>
      </w:r>
    </w:p>
    <w:p w14:paraId="4C8E6E2E" w14:textId="77777777" w:rsidR="00B34C72" w:rsidRPr="00B34C72" w:rsidRDefault="00B34C72" w:rsidP="00B34C72">
      <w:pPr>
        <w:spacing w:after="0" w:line="240" w:lineRule="auto"/>
        <w:rPr>
          <w:rFonts w:ascii="Arial" w:hAnsi="Arial" w:cs="Arial"/>
        </w:rPr>
      </w:pPr>
    </w:p>
    <w:p w14:paraId="0871F95F" w14:textId="327B9E32" w:rsidR="00A204AD" w:rsidRDefault="00B34C72" w:rsidP="00A204AD">
      <w:pPr>
        <w:spacing w:after="0" w:line="240" w:lineRule="auto"/>
        <w:jc w:val="both"/>
        <w:rPr>
          <w:rFonts w:ascii="Arial" w:hAnsi="Arial" w:cs="Arial"/>
          <w:b/>
        </w:rPr>
      </w:pPr>
      <w:r w:rsidRPr="004F1C27">
        <w:rPr>
          <w:rFonts w:ascii="Arial" w:hAnsi="Arial" w:cs="Arial"/>
          <w:b/>
        </w:rPr>
        <w:t xml:space="preserve">ОТНОСНО: </w:t>
      </w:r>
      <w:r w:rsidR="00A204AD" w:rsidRPr="00A204AD">
        <w:rPr>
          <w:rFonts w:ascii="Arial" w:hAnsi="Arial" w:cs="Arial"/>
          <w:b/>
        </w:rPr>
        <w:t xml:space="preserve">Изготвяне на </w:t>
      </w:r>
      <w:r w:rsidR="00893C0A">
        <w:rPr>
          <w:rFonts w:ascii="Arial" w:hAnsi="Arial" w:cs="Arial"/>
          <w:b/>
        </w:rPr>
        <w:t xml:space="preserve">хидрогеоложка </w:t>
      </w:r>
      <w:r w:rsidR="00A204AD" w:rsidRPr="00A204AD">
        <w:rPr>
          <w:rFonts w:ascii="Arial" w:hAnsi="Arial" w:cs="Arial"/>
          <w:b/>
        </w:rPr>
        <w:t>документация, необходим</w:t>
      </w:r>
      <w:r w:rsidR="00A204AD">
        <w:rPr>
          <w:rFonts w:ascii="Arial" w:hAnsi="Arial" w:cs="Arial"/>
          <w:b/>
        </w:rPr>
        <w:t>а</w:t>
      </w:r>
      <w:r w:rsidR="00A204AD" w:rsidRPr="00A204AD">
        <w:rPr>
          <w:rFonts w:ascii="Arial" w:hAnsi="Arial" w:cs="Arial"/>
          <w:b/>
        </w:rPr>
        <w:t xml:space="preserve"> за </w:t>
      </w:r>
      <w:r w:rsidR="00467ED0">
        <w:rPr>
          <w:rFonts w:ascii="Arial" w:hAnsi="Arial" w:cs="Arial"/>
          <w:b/>
        </w:rPr>
        <w:t>стартиране</w:t>
      </w:r>
      <w:r w:rsidR="00A204AD" w:rsidRPr="00A204AD">
        <w:rPr>
          <w:rFonts w:ascii="Arial" w:hAnsi="Arial" w:cs="Arial"/>
          <w:b/>
        </w:rPr>
        <w:t xml:space="preserve"> на процедур</w:t>
      </w:r>
      <w:r w:rsidR="00893C0A">
        <w:rPr>
          <w:rFonts w:ascii="Arial" w:hAnsi="Arial" w:cs="Arial"/>
          <w:b/>
        </w:rPr>
        <w:t>и</w:t>
      </w:r>
      <w:r w:rsidR="00A204AD" w:rsidRPr="00A204AD">
        <w:rPr>
          <w:rFonts w:ascii="Arial" w:hAnsi="Arial" w:cs="Arial"/>
          <w:b/>
        </w:rPr>
        <w:t xml:space="preserve"> по издаване на разрешителн</w:t>
      </w:r>
      <w:r w:rsidR="00A204AD">
        <w:rPr>
          <w:rFonts w:ascii="Arial" w:hAnsi="Arial" w:cs="Arial"/>
          <w:b/>
        </w:rPr>
        <w:t xml:space="preserve">и </w:t>
      </w:r>
      <w:r w:rsidR="00A204AD" w:rsidRPr="00A204AD">
        <w:rPr>
          <w:rFonts w:ascii="Arial" w:hAnsi="Arial" w:cs="Arial"/>
          <w:b/>
        </w:rPr>
        <w:t xml:space="preserve">за </w:t>
      </w:r>
      <w:r w:rsidR="00893C0A" w:rsidRPr="00893C0A">
        <w:rPr>
          <w:rFonts w:ascii="Arial" w:hAnsi="Arial" w:cs="Arial"/>
          <w:b/>
        </w:rPr>
        <w:t xml:space="preserve">водовземане </w:t>
      </w:r>
      <w:r w:rsidR="00281690">
        <w:rPr>
          <w:rFonts w:ascii="Arial" w:hAnsi="Arial" w:cs="Arial"/>
          <w:b/>
        </w:rPr>
        <w:t xml:space="preserve">на подземни води </w:t>
      </w:r>
      <w:r w:rsidR="00893C0A" w:rsidRPr="00893C0A">
        <w:rPr>
          <w:rFonts w:ascii="Arial" w:hAnsi="Arial" w:cs="Arial"/>
          <w:b/>
        </w:rPr>
        <w:t>по Закона за водите</w:t>
      </w:r>
      <w:r w:rsidR="00893C0A">
        <w:rPr>
          <w:rFonts w:ascii="Arial" w:hAnsi="Arial" w:cs="Arial"/>
          <w:b/>
        </w:rPr>
        <w:t xml:space="preserve"> в Почивна станция „</w:t>
      </w:r>
      <w:proofErr w:type="spellStart"/>
      <w:r w:rsidR="00893C0A">
        <w:rPr>
          <w:rFonts w:ascii="Arial" w:hAnsi="Arial" w:cs="Arial"/>
          <w:b/>
        </w:rPr>
        <w:t>Цигов</w:t>
      </w:r>
      <w:proofErr w:type="spellEnd"/>
      <w:r w:rsidR="00893C0A">
        <w:rPr>
          <w:rFonts w:ascii="Arial" w:hAnsi="Arial" w:cs="Arial"/>
          <w:b/>
        </w:rPr>
        <w:t xml:space="preserve"> чарк“, Помпена станция „Тошков чарк“, Помпена станция „Сърнена река“ и Помпена станция „</w:t>
      </w:r>
      <w:proofErr w:type="spellStart"/>
      <w:r w:rsidR="00893C0A">
        <w:rPr>
          <w:rFonts w:ascii="Arial" w:hAnsi="Arial" w:cs="Arial"/>
          <w:b/>
        </w:rPr>
        <w:t>Дженевра</w:t>
      </w:r>
      <w:proofErr w:type="spellEnd"/>
      <w:r w:rsidR="00893C0A">
        <w:rPr>
          <w:rFonts w:ascii="Arial" w:hAnsi="Arial" w:cs="Arial"/>
          <w:b/>
        </w:rPr>
        <w:t>“</w:t>
      </w:r>
      <w:r w:rsidR="00967C8B">
        <w:rPr>
          <w:rFonts w:ascii="Arial" w:hAnsi="Arial" w:cs="Arial"/>
          <w:b/>
        </w:rPr>
        <w:t xml:space="preserve"> </w:t>
      </w:r>
      <w:r w:rsidR="00967C8B" w:rsidRPr="00D36827">
        <w:rPr>
          <w:rFonts w:ascii="Arial" w:hAnsi="Arial" w:cs="Arial"/>
          <w:b/>
        </w:rPr>
        <w:t xml:space="preserve">в </w:t>
      </w:r>
      <w:r w:rsidR="00967C8B">
        <w:rPr>
          <w:rFonts w:ascii="Arial" w:hAnsi="Arial" w:cs="Arial"/>
          <w:b/>
        </w:rPr>
        <w:t>4</w:t>
      </w:r>
      <w:r w:rsidR="00967C8B" w:rsidRPr="00D36827">
        <w:rPr>
          <w:rFonts w:ascii="Arial" w:hAnsi="Arial" w:cs="Arial"/>
          <w:b/>
        </w:rPr>
        <w:t xml:space="preserve"> (</w:t>
      </w:r>
      <w:r w:rsidR="00BA39E5">
        <w:rPr>
          <w:rFonts w:ascii="Arial" w:hAnsi="Arial" w:cs="Arial"/>
          <w:b/>
        </w:rPr>
        <w:t>четири</w:t>
      </w:r>
      <w:r w:rsidR="00967C8B" w:rsidRPr="00D36827">
        <w:rPr>
          <w:rFonts w:ascii="Arial" w:hAnsi="Arial" w:cs="Arial"/>
          <w:b/>
        </w:rPr>
        <w:t>) обособени позиции, както следва:</w:t>
      </w:r>
    </w:p>
    <w:p w14:paraId="4597DD15" w14:textId="695E880E" w:rsidR="007E3A90" w:rsidRDefault="007E3A90" w:rsidP="007E3A90">
      <w:pPr>
        <w:spacing w:after="0" w:line="240" w:lineRule="auto"/>
        <w:rPr>
          <w:rFonts w:ascii="Arial" w:hAnsi="Arial" w:cs="Arial"/>
        </w:rPr>
      </w:pPr>
      <w:bookmarkStart w:id="0" w:name="_Hlk59007267"/>
    </w:p>
    <w:p w14:paraId="02611787" w14:textId="6B23C1DF" w:rsidR="00BA39E5" w:rsidRPr="00BA39E5" w:rsidRDefault="00BA39E5" w:rsidP="007E3A90">
      <w:pPr>
        <w:spacing w:after="0" w:line="240" w:lineRule="auto"/>
        <w:rPr>
          <w:rFonts w:ascii="Arial" w:hAnsi="Arial" w:cs="Arial"/>
          <w:b/>
          <w:bCs/>
          <w:u w:val="single"/>
        </w:rPr>
      </w:pPr>
      <w:bookmarkStart w:id="1" w:name="_Hlk116386349"/>
      <w:r w:rsidRPr="00BA39E5">
        <w:rPr>
          <w:rFonts w:ascii="Arial" w:hAnsi="Arial" w:cs="Arial"/>
          <w:b/>
          <w:bCs/>
          <w:u w:val="single"/>
        </w:rPr>
        <w:t>ОП1: Почивна станция „</w:t>
      </w:r>
      <w:proofErr w:type="spellStart"/>
      <w:r w:rsidRPr="00BA39E5">
        <w:rPr>
          <w:rFonts w:ascii="Arial" w:hAnsi="Arial" w:cs="Arial"/>
          <w:b/>
          <w:bCs/>
          <w:u w:val="single"/>
        </w:rPr>
        <w:t>Цигов</w:t>
      </w:r>
      <w:proofErr w:type="spellEnd"/>
      <w:r w:rsidRPr="00BA39E5">
        <w:rPr>
          <w:rFonts w:ascii="Arial" w:hAnsi="Arial" w:cs="Arial"/>
          <w:b/>
          <w:bCs/>
          <w:u w:val="single"/>
        </w:rPr>
        <w:t xml:space="preserve"> чарк“  - </w:t>
      </w:r>
      <w:r w:rsidR="00D02FDD">
        <w:rPr>
          <w:rFonts w:ascii="Arial" w:hAnsi="Arial" w:cs="Arial"/>
          <w:b/>
          <w:bCs/>
          <w:u w:val="single"/>
        </w:rPr>
        <w:t>3</w:t>
      </w:r>
      <w:r w:rsidRPr="00BA39E5">
        <w:rPr>
          <w:rFonts w:ascii="Arial" w:hAnsi="Arial" w:cs="Arial"/>
          <w:b/>
          <w:bCs/>
          <w:u w:val="single"/>
        </w:rPr>
        <w:t xml:space="preserve"> бр. каптиран</w:t>
      </w:r>
      <w:r w:rsidR="00D02FDD">
        <w:rPr>
          <w:rFonts w:ascii="Arial" w:hAnsi="Arial" w:cs="Arial"/>
          <w:b/>
          <w:bCs/>
          <w:u w:val="single"/>
        </w:rPr>
        <w:t>и</w:t>
      </w:r>
      <w:r w:rsidRPr="00BA39E5">
        <w:rPr>
          <w:rFonts w:ascii="Arial" w:hAnsi="Arial" w:cs="Arial"/>
          <w:b/>
          <w:bCs/>
          <w:u w:val="single"/>
        </w:rPr>
        <w:t xml:space="preserve"> естествен</w:t>
      </w:r>
      <w:r w:rsidR="00D02FDD">
        <w:rPr>
          <w:rFonts w:ascii="Arial" w:hAnsi="Arial" w:cs="Arial"/>
          <w:b/>
          <w:bCs/>
          <w:u w:val="single"/>
        </w:rPr>
        <w:t>и</w:t>
      </w:r>
      <w:r w:rsidRPr="00BA39E5">
        <w:rPr>
          <w:rFonts w:ascii="Arial" w:hAnsi="Arial" w:cs="Arial"/>
          <w:b/>
          <w:bCs/>
          <w:u w:val="single"/>
        </w:rPr>
        <w:t xml:space="preserve"> извор</w:t>
      </w:r>
      <w:r w:rsidR="00D02FDD">
        <w:rPr>
          <w:rFonts w:ascii="Arial" w:hAnsi="Arial" w:cs="Arial"/>
          <w:b/>
          <w:bCs/>
          <w:u w:val="single"/>
        </w:rPr>
        <w:t>и</w:t>
      </w:r>
    </w:p>
    <w:p w14:paraId="2F99529F" w14:textId="77777777" w:rsidR="00BA39E5" w:rsidRPr="009D1675" w:rsidRDefault="00BA39E5" w:rsidP="007E3A90">
      <w:pPr>
        <w:spacing w:after="0" w:line="240" w:lineRule="auto"/>
        <w:rPr>
          <w:rFonts w:ascii="Arial" w:hAnsi="Arial" w:cs="Arial"/>
        </w:rPr>
      </w:pPr>
    </w:p>
    <w:p w14:paraId="6E09502F" w14:textId="6055F7B7" w:rsidR="007E3A90" w:rsidRPr="004F1C27" w:rsidRDefault="007E3A90" w:rsidP="005C63C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b/>
        </w:rPr>
      </w:pPr>
      <w:r w:rsidRPr="004F1C27">
        <w:rPr>
          <w:rFonts w:ascii="Arial" w:hAnsi="Arial" w:cs="Arial"/>
          <w:b/>
        </w:rPr>
        <w:t>ВЪВЕДЕНИЕ</w:t>
      </w:r>
    </w:p>
    <w:p w14:paraId="5D89572F" w14:textId="48862C05" w:rsidR="00CA7762" w:rsidRDefault="00BA39E5" w:rsidP="00F43C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Почивна станция „</w:t>
      </w:r>
      <w:proofErr w:type="spellStart"/>
      <w:r>
        <w:rPr>
          <w:rFonts w:ascii="Arial" w:hAnsi="Arial" w:cs="Arial"/>
        </w:rPr>
        <w:t>Цигов</w:t>
      </w:r>
      <w:proofErr w:type="spellEnd"/>
      <w:r>
        <w:rPr>
          <w:rFonts w:ascii="Arial" w:hAnsi="Arial" w:cs="Arial"/>
        </w:rPr>
        <w:t xml:space="preserve"> чарк“</w:t>
      </w:r>
      <w:r w:rsidR="00047E7A">
        <w:rPr>
          <w:rFonts w:ascii="Arial" w:hAnsi="Arial" w:cs="Arial"/>
        </w:rPr>
        <w:t xml:space="preserve"> </w:t>
      </w:r>
      <w:r w:rsidR="007E3A90" w:rsidRPr="009D1675">
        <w:rPr>
          <w:rFonts w:ascii="Arial" w:hAnsi="Arial" w:cs="Arial"/>
        </w:rPr>
        <w:t xml:space="preserve">е разположена в землището на </w:t>
      </w:r>
      <w:r>
        <w:rPr>
          <w:rFonts w:ascii="Arial" w:hAnsi="Arial" w:cs="Arial"/>
        </w:rPr>
        <w:t>гр. Б</w:t>
      </w:r>
      <w:r w:rsidR="00050B6D">
        <w:rPr>
          <w:rFonts w:ascii="Arial" w:hAnsi="Arial" w:cs="Arial"/>
        </w:rPr>
        <w:t xml:space="preserve">атак, община Батак, област </w:t>
      </w:r>
      <w:r w:rsidR="00670D4F">
        <w:rPr>
          <w:rFonts w:ascii="Arial" w:hAnsi="Arial" w:cs="Arial"/>
        </w:rPr>
        <w:t>П</w:t>
      </w:r>
      <w:r w:rsidR="00050B6D">
        <w:rPr>
          <w:rFonts w:ascii="Arial" w:hAnsi="Arial" w:cs="Arial"/>
        </w:rPr>
        <w:t>азарджик</w:t>
      </w:r>
      <w:r w:rsidR="007E3A90" w:rsidRPr="009D1675">
        <w:rPr>
          <w:rFonts w:ascii="Arial" w:hAnsi="Arial" w:cs="Arial"/>
        </w:rPr>
        <w:t>.</w:t>
      </w:r>
      <w:r w:rsidR="00CA7762">
        <w:rPr>
          <w:rFonts w:ascii="Arial" w:hAnsi="Arial" w:cs="Arial"/>
        </w:rPr>
        <w:t xml:space="preserve"> </w:t>
      </w:r>
    </w:p>
    <w:p w14:paraId="2B73AF6A" w14:textId="77777777" w:rsidR="00CA7762" w:rsidRDefault="00CA7762" w:rsidP="00F43C85">
      <w:pPr>
        <w:spacing w:after="0" w:line="240" w:lineRule="auto"/>
        <w:jc w:val="both"/>
        <w:rPr>
          <w:rFonts w:ascii="Arial" w:hAnsi="Arial" w:cs="Arial"/>
        </w:rPr>
      </w:pPr>
    </w:p>
    <w:p w14:paraId="5973D18E" w14:textId="77777777" w:rsidR="007E3A90" w:rsidRPr="009D1675" w:rsidRDefault="007E3A90" w:rsidP="007E3A90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9D1675">
        <w:rPr>
          <w:rFonts w:ascii="Arial" w:hAnsi="Arial" w:cs="Arial"/>
          <w:b/>
        </w:rPr>
        <w:t>2.</w:t>
      </w:r>
      <w:r w:rsidRPr="009D1675">
        <w:rPr>
          <w:rFonts w:ascii="Arial" w:hAnsi="Arial" w:cs="Arial"/>
          <w:b/>
        </w:rPr>
        <w:tab/>
        <w:t>ОБХВАТ НА ОБЩЕСТВЕНАТА ПОРЪЧКА</w:t>
      </w:r>
    </w:p>
    <w:p w14:paraId="4B3B1372" w14:textId="6A018D00" w:rsidR="007E3A90" w:rsidRPr="00467ED0" w:rsidRDefault="007E3A90" w:rsidP="007E3A90">
      <w:pPr>
        <w:spacing w:after="0" w:line="240" w:lineRule="auto"/>
        <w:rPr>
          <w:rFonts w:ascii="Arial" w:hAnsi="Arial" w:cs="Arial"/>
          <w:u w:val="single"/>
        </w:rPr>
      </w:pPr>
      <w:r w:rsidRPr="00467ED0">
        <w:rPr>
          <w:rFonts w:ascii="Arial" w:hAnsi="Arial" w:cs="Arial"/>
          <w:u w:val="single"/>
        </w:rPr>
        <w:t>Услугата включва следните дейности:</w:t>
      </w:r>
    </w:p>
    <w:p w14:paraId="624AF535" w14:textId="460FAD28" w:rsidR="00050B6D" w:rsidRPr="00050B6D" w:rsidRDefault="00050B6D" w:rsidP="00050B6D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bookmarkStart w:id="2" w:name="_Hlk119568189"/>
      <w:r w:rsidRPr="00050B6D">
        <w:rPr>
          <w:rFonts w:ascii="Arial" w:hAnsi="Arial" w:cs="Arial"/>
        </w:rPr>
        <w:t xml:space="preserve">Изготвяне на необходимите документи за </w:t>
      </w:r>
      <w:r w:rsidR="00670D4F">
        <w:rPr>
          <w:rFonts w:ascii="Arial" w:hAnsi="Arial" w:cs="Arial"/>
        </w:rPr>
        <w:t xml:space="preserve">3 бр. </w:t>
      </w:r>
      <w:r>
        <w:rPr>
          <w:rFonts w:ascii="Arial" w:hAnsi="Arial" w:cs="Arial"/>
        </w:rPr>
        <w:t>каптиран</w:t>
      </w:r>
      <w:r w:rsidR="00670D4F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естествен</w:t>
      </w:r>
      <w:r w:rsidR="00670D4F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извор</w:t>
      </w:r>
      <w:r w:rsidR="00670D4F">
        <w:rPr>
          <w:rFonts w:ascii="Arial" w:hAnsi="Arial" w:cs="Arial"/>
        </w:rPr>
        <w:t>и</w:t>
      </w:r>
      <w:r w:rsidRPr="00050B6D">
        <w:rPr>
          <w:rFonts w:ascii="Arial" w:hAnsi="Arial" w:cs="Arial"/>
        </w:rPr>
        <w:t xml:space="preserve">, за </w:t>
      </w:r>
      <w:r>
        <w:rPr>
          <w:rFonts w:ascii="Arial" w:hAnsi="Arial" w:cs="Arial"/>
        </w:rPr>
        <w:t xml:space="preserve">стартиране на процедура по </w:t>
      </w:r>
      <w:r w:rsidRPr="00050B6D">
        <w:rPr>
          <w:rFonts w:ascii="Arial" w:hAnsi="Arial" w:cs="Arial"/>
        </w:rPr>
        <w:t xml:space="preserve">издаване на разрешително за водовземане от подземни води за </w:t>
      </w:r>
      <w:r>
        <w:rPr>
          <w:rFonts w:ascii="Arial" w:hAnsi="Arial" w:cs="Arial"/>
        </w:rPr>
        <w:t>питейно-битови нужди</w:t>
      </w:r>
      <w:r w:rsidRPr="00050B6D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Почивна станция „</w:t>
      </w:r>
      <w:proofErr w:type="spellStart"/>
      <w:r>
        <w:rPr>
          <w:rFonts w:ascii="Arial" w:hAnsi="Arial" w:cs="Arial"/>
        </w:rPr>
        <w:t>Цигов</w:t>
      </w:r>
      <w:proofErr w:type="spellEnd"/>
      <w:r>
        <w:rPr>
          <w:rFonts w:ascii="Arial" w:hAnsi="Arial" w:cs="Arial"/>
        </w:rPr>
        <w:t xml:space="preserve"> чарк</w:t>
      </w:r>
      <w:r w:rsidRPr="00050B6D">
        <w:rPr>
          <w:rFonts w:ascii="Arial" w:hAnsi="Arial" w:cs="Arial"/>
        </w:rPr>
        <w:t xml:space="preserve">”, и са съобразени с изискванията на Басейнова дирекция </w:t>
      </w:r>
      <w:r>
        <w:rPr>
          <w:rFonts w:ascii="Arial" w:hAnsi="Arial" w:cs="Arial"/>
        </w:rPr>
        <w:t>Източнобеломорски</w:t>
      </w:r>
      <w:r w:rsidRPr="00050B6D">
        <w:rPr>
          <w:rFonts w:ascii="Arial" w:hAnsi="Arial" w:cs="Arial"/>
        </w:rPr>
        <w:t xml:space="preserve"> район с център </w:t>
      </w:r>
      <w:r>
        <w:rPr>
          <w:rFonts w:ascii="Arial" w:hAnsi="Arial" w:cs="Arial"/>
        </w:rPr>
        <w:t>Пловдив</w:t>
      </w:r>
      <w:r w:rsidR="0092014C">
        <w:rPr>
          <w:rFonts w:ascii="Arial" w:hAnsi="Arial" w:cs="Arial"/>
        </w:rPr>
        <w:t xml:space="preserve"> както следва</w:t>
      </w:r>
      <w:r w:rsidRPr="00050B6D">
        <w:rPr>
          <w:rFonts w:ascii="Arial" w:hAnsi="Arial" w:cs="Arial"/>
        </w:rPr>
        <w:t>:</w:t>
      </w:r>
    </w:p>
    <w:p w14:paraId="70ADE770" w14:textId="77777777" w:rsidR="00050B6D" w:rsidRPr="00050B6D" w:rsidRDefault="00050B6D" w:rsidP="00050B6D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</w:p>
    <w:p w14:paraId="5A94B72F" w14:textId="79744939" w:rsidR="00050B6D" w:rsidRPr="00795C07" w:rsidRDefault="00050B6D" w:rsidP="0092014C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795C07">
        <w:rPr>
          <w:rFonts w:ascii="Arial" w:hAnsi="Arial" w:cs="Arial"/>
        </w:rPr>
        <w:t>•</w:t>
      </w:r>
      <w:r w:rsidRPr="00795C07">
        <w:rPr>
          <w:rFonts w:ascii="Arial" w:hAnsi="Arial" w:cs="Arial"/>
        </w:rPr>
        <w:tab/>
      </w:r>
      <w:r w:rsidR="008B5C02" w:rsidRPr="00795C07">
        <w:rPr>
          <w:rFonts w:ascii="Arial" w:hAnsi="Arial" w:cs="Arial"/>
        </w:rPr>
        <w:t xml:space="preserve">Обосновка на водовземането, включително обосновка на заявеното водно количество, съгласно нормите за водопотребление, определени с наредбата по чл. 117а, ал. 2 от </w:t>
      </w:r>
      <w:r w:rsidR="008B5C02" w:rsidRPr="001A48CB">
        <w:rPr>
          <w:rFonts w:ascii="Arial" w:hAnsi="Arial" w:cs="Arial"/>
          <w:i/>
          <w:iCs/>
        </w:rPr>
        <w:t>Закона за водите</w:t>
      </w:r>
      <w:r w:rsidR="0092014C" w:rsidRPr="00795C07">
        <w:rPr>
          <w:rFonts w:ascii="Arial" w:hAnsi="Arial" w:cs="Arial"/>
        </w:rPr>
        <w:t xml:space="preserve">, съгласно чл. 145, ал. 2, т. 1 от </w:t>
      </w:r>
      <w:r w:rsidR="0092014C" w:rsidRPr="00795C07">
        <w:rPr>
          <w:rFonts w:ascii="Arial" w:hAnsi="Arial" w:cs="Arial"/>
          <w:i/>
          <w:iCs/>
        </w:rPr>
        <w:t>Наредба № 1  от 10.10.2007 г. за проучване, ползване и опазване на подземните води</w:t>
      </w:r>
      <w:r w:rsidR="0092014C" w:rsidRPr="00795C07">
        <w:rPr>
          <w:rFonts w:ascii="Arial" w:hAnsi="Arial" w:cs="Arial"/>
        </w:rPr>
        <w:t xml:space="preserve"> и чл. 60, ал. 6, т. 3 от </w:t>
      </w:r>
      <w:r w:rsidR="0092014C" w:rsidRPr="00795C07">
        <w:rPr>
          <w:rFonts w:ascii="Arial" w:hAnsi="Arial" w:cs="Arial"/>
          <w:i/>
          <w:iCs/>
        </w:rPr>
        <w:t>Закона за  водите</w:t>
      </w:r>
      <w:r w:rsidR="0092014C" w:rsidRPr="00795C07">
        <w:rPr>
          <w:rFonts w:ascii="Arial" w:hAnsi="Arial" w:cs="Arial"/>
        </w:rPr>
        <w:t>.</w:t>
      </w:r>
    </w:p>
    <w:p w14:paraId="7D2A100E" w14:textId="77777777" w:rsidR="00D5123E" w:rsidRPr="00795C07" w:rsidRDefault="00D5123E" w:rsidP="0092014C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</w:p>
    <w:bookmarkEnd w:id="2"/>
    <w:p w14:paraId="7C94E53F" w14:textId="6258885D" w:rsidR="00713BDD" w:rsidRDefault="00050B6D" w:rsidP="00050B6D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795C07">
        <w:rPr>
          <w:rFonts w:ascii="Arial" w:hAnsi="Arial" w:cs="Arial"/>
        </w:rPr>
        <w:t>•</w:t>
      </w:r>
      <w:r w:rsidRPr="00795C07">
        <w:rPr>
          <w:rFonts w:ascii="Arial" w:hAnsi="Arial" w:cs="Arial"/>
        </w:rPr>
        <w:tab/>
        <w:t xml:space="preserve">Изготвяне на проект за оразмеряване на санитарно-охранителна зона около </w:t>
      </w:r>
      <w:r w:rsidR="0044788A" w:rsidRPr="00795C07">
        <w:rPr>
          <w:rFonts w:ascii="Arial" w:hAnsi="Arial" w:cs="Arial"/>
        </w:rPr>
        <w:t xml:space="preserve">3 бр. </w:t>
      </w:r>
      <w:r w:rsidRPr="00795C07">
        <w:rPr>
          <w:rFonts w:ascii="Arial" w:hAnsi="Arial" w:cs="Arial"/>
        </w:rPr>
        <w:t>водоизточни</w:t>
      </w:r>
      <w:r w:rsidR="00032795" w:rsidRPr="00795C07">
        <w:rPr>
          <w:rFonts w:ascii="Arial" w:hAnsi="Arial" w:cs="Arial"/>
        </w:rPr>
        <w:t>ците</w:t>
      </w:r>
      <w:r w:rsidRPr="00795C07">
        <w:rPr>
          <w:rFonts w:ascii="Arial" w:hAnsi="Arial" w:cs="Arial"/>
        </w:rPr>
        <w:t xml:space="preserve">, съгласно </w:t>
      </w:r>
      <w:bookmarkStart w:id="3" w:name="_Hlk116303863"/>
      <w:r w:rsidR="00D5123E" w:rsidRPr="00795C07">
        <w:rPr>
          <w:rFonts w:ascii="Arial" w:hAnsi="Arial" w:cs="Arial"/>
        </w:rPr>
        <w:t xml:space="preserve">чл. 32, ал. 1 от </w:t>
      </w:r>
      <w:r w:rsidRPr="00795C07">
        <w:rPr>
          <w:rFonts w:ascii="Arial" w:hAnsi="Arial" w:cs="Arial"/>
          <w:i/>
          <w:iCs/>
        </w:rPr>
        <w:t>Наредба № 3 от 16.10.2000 г. за условията и реда за проучване, проектиране, утвърждаване и експлоатация на санитарно-охранителните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</w:t>
      </w:r>
      <w:bookmarkEnd w:id="3"/>
      <w:r w:rsidRPr="00795C07">
        <w:rPr>
          <w:rFonts w:ascii="Arial" w:hAnsi="Arial" w:cs="Arial"/>
        </w:rPr>
        <w:t>.</w:t>
      </w:r>
    </w:p>
    <w:p w14:paraId="5D8D3C47" w14:textId="77777777" w:rsidR="00050B6D" w:rsidRPr="009D1675" w:rsidRDefault="00050B6D" w:rsidP="00050B6D">
      <w:pPr>
        <w:spacing w:after="0" w:line="240" w:lineRule="auto"/>
        <w:rPr>
          <w:rFonts w:ascii="Arial" w:hAnsi="Arial" w:cs="Arial"/>
        </w:rPr>
      </w:pPr>
    </w:p>
    <w:p w14:paraId="6486765B" w14:textId="578C9E1F" w:rsidR="007E3A90" w:rsidRDefault="007E3A90" w:rsidP="007E3A90">
      <w:pPr>
        <w:spacing w:after="0" w:line="240" w:lineRule="auto"/>
        <w:rPr>
          <w:rFonts w:ascii="Arial" w:hAnsi="Arial" w:cs="Arial"/>
          <w:b/>
        </w:rPr>
      </w:pPr>
      <w:r w:rsidRPr="009414D5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 xml:space="preserve">  </w:t>
      </w:r>
      <w:r w:rsidRPr="009414D5">
        <w:rPr>
          <w:rFonts w:ascii="Arial" w:hAnsi="Arial" w:cs="Arial"/>
          <w:b/>
        </w:rPr>
        <w:t>СЪЩЕСТВУВАЩО ПОЛОЖЕНИЕ</w:t>
      </w:r>
    </w:p>
    <w:p w14:paraId="201D6D43" w14:textId="46FAAA88" w:rsidR="007E3A90" w:rsidRDefault="009379FD" w:rsidP="00047E7A">
      <w:pPr>
        <w:spacing w:after="0" w:line="240" w:lineRule="auto"/>
        <w:jc w:val="both"/>
        <w:rPr>
          <w:rFonts w:ascii="Arial" w:hAnsi="Arial" w:cs="Arial"/>
        </w:rPr>
      </w:pPr>
      <w:r w:rsidRPr="009379FD">
        <w:rPr>
          <w:rFonts w:ascii="Arial" w:hAnsi="Arial" w:cs="Arial"/>
        </w:rPr>
        <w:t xml:space="preserve">Съществуващото водоснабдяване за питейно-битови нужди на </w:t>
      </w:r>
      <w:r w:rsidR="00C67394">
        <w:rPr>
          <w:rFonts w:ascii="Arial" w:hAnsi="Arial" w:cs="Arial"/>
        </w:rPr>
        <w:t>Почивна станция „</w:t>
      </w:r>
      <w:proofErr w:type="spellStart"/>
      <w:r w:rsidR="00C67394">
        <w:rPr>
          <w:rFonts w:ascii="Arial" w:hAnsi="Arial" w:cs="Arial"/>
        </w:rPr>
        <w:t>Цигов</w:t>
      </w:r>
      <w:proofErr w:type="spellEnd"/>
      <w:r w:rsidR="00C67394">
        <w:rPr>
          <w:rFonts w:ascii="Arial" w:hAnsi="Arial" w:cs="Arial"/>
        </w:rPr>
        <w:t xml:space="preserve"> чарк“</w:t>
      </w:r>
      <w:r w:rsidR="00047E7A">
        <w:rPr>
          <w:rFonts w:ascii="Arial" w:hAnsi="Arial" w:cs="Arial"/>
        </w:rPr>
        <w:t xml:space="preserve"> на Предприятие ВЕЦ </w:t>
      </w:r>
      <w:r w:rsidRPr="009379FD">
        <w:rPr>
          <w:rFonts w:ascii="Arial" w:hAnsi="Arial" w:cs="Arial"/>
        </w:rPr>
        <w:t xml:space="preserve">се състои от </w:t>
      </w:r>
      <w:r w:rsidR="00C67394">
        <w:rPr>
          <w:rFonts w:ascii="Arial" w:hAnsi="Arial" w:cs="Arial"/>
        </w:rPr>
        <w:t>3</w:t>
      </w:r>
      <w:r w:rsidR="00047E7A">
        <w:rPr>
          <w:rFonts w:ascii="Arial" w:hAnsi="Arial" w:cs="Arial"/>
        </w:rPr>
        <w:t xml:space="preserve"> бр. каптирани естествени извори</w:t>
      </w:r>
      <w:r w:rsidR="00EF2A67">
        <w:rPr>
          <w:rFonts w:ascii="Arial" w:hAnsi="Arial" w:cs="Arial"/>
        </w:rPr>
        <w:t>, водите от които се събират в един общ резервоар, и оттам постъпват във водопроводната мрежа на станцията.</w:t>
      </w:r>
    </w:p>
    <w:p w14:paraId="3646F8BC" w14:textId="5BC11764" w:rsidR="007C2690" w:rsidRDefault="007C2690" w:rsidP="00047E7A">
      <w:pPr>
        <w:spacing w:after="0" w:line="240" w:lineRule="auto"/>
        <w:jc w:val="both"/>
        <w:rPr>
          <w:rFonts w:ascii="Arial" w:hAnsi="Arial" w:cs="Arial"/>
        </w:rPr>
      </w:pPr>
    </w:p>
    <w:p w14:paraId="76CF73A9" w14:textId="2F5676FF" w:rsidR="00091BDD" w:rsidRDefault="009E151E" w:rsidP="00A739A6">
      <w:pPr>
        <w:pStyle w:val="a3"/>
        <w:spacing w:after="0" w:line="240" w:lineRule="auto"/>
        <w:ind w:left="0"/>
        <w:jc w:val="both"/>
        <w:rPr>
          <w:rFonts w:ascii="Arial" w:hAnsi="Arial" w:cs="Arial"/>
          <w:i/>
          <w:iCs/>
        </w:rPr>
      </w:pPr>
      <w:r w:rsidRPr="009E151E">
        <w:rPr>
          <w:rFonts w:ascii="Arial" w:hAnsi="Arial" w:cs="Arial"/>
        </w:rPr>
        <w:t>За откриване на процедур</w:t>
      </w:r>
      <w:r w:rsidR="00846F19">
        <w:rPr>
          <w:rFonts w:ascii="Arial" w:hAnsi="Arial" w:cs="Arial"/>
        </w:rPr>
        <w:t>ите</w:t>
      </w:r>
      <w:r w:rsidRPr="009E151E">
        <w:rPr>
          <w:rFonts w:ascii="Arial" w:hAnsi="Arial" w:cs="Arial"/>
        </w:rPr>
        <w:t xml:space="preserve"> по издаване на разрешителн</w:t>
      </w:r>
      <w:r w:rsidR="00467ED0">
        <w:rPr>
          <w:rFonts w:ascii="Arial" w:hAnsi="Arial" w:cs="Arial"/>
        </w:rPr>
        <w:t>и</w:t>
      </w:r>
      <w:r w:rsidRPr="009E151E">
        <w:rPr>
          <w:rFonts w:ascii="Arial" w:hAnsi="Arial" w:cs="Arial"/>
        </w:rPr>
        <w:t xml:space="preserve"> за </w:t>
      </w:r>
      <w:r w:rsidR="00C67394">
        <w:rPr>
          <w:rFonts w:ascii="Arial" w:hAnsi="Arial" w:cs="Arial"/>
        </w:rPr>
        <w:t>водовземане от подземни води</w:t>
      </w:r>
      <w:r w:rsidRPr="009E151E">
        <w:rPr>
          <w:rFonts w:ascii="Arial" w:hAnsi="Arial" w:cs="Arial"/>
        </w:rPr>
        <w:t xml:space="preserve">, е необходимо подаване на заявление към Басейнова дирекция Пловдив с приложени към тях документи, съгласно чл. 60 от Закона за водите и чл. </w:t>
      </w:r>
      <w:r w:rsidR="00C67394">
        <w:rPr>
          <w:rFonts w:ascii="Arial" w:hAnsi="Arial" w:cs="Arial"/>
        </w:rPr>
        <w:t xml:space="preserve">144, ал. 2 и чл. 145, ал. 2 от </w:t>
      </w:r>
      <w:r w:rsidRPr="009E151E">
        <w:rPr>
          <w:rFonts w:ascii="Arial" w:hAnsi="Arial" w:cs="Arial"/>
        </w:rPr>
        <w:t xml:space="preserve"> </w:t>
      </w:r>
      <w:bookmarkStart w:id="4" w:name="_Hlk106805751"/>
      <w:r w:rsidR="00C67394" w:rsidRPr="00C67394">
        <w:rPr>
          <w:rFonts w:ascii="Arial" w:hAnsi="Arial" w:cs="Arial"/>
          <w:i/>
          <w:iCs/>
        </w:rPr>
        <w:t xml:space="preserve">Наредба № </w:t>
      </w:r>
      <w:bookmarkStart w:id="5" w:name="_Hlk119410790"/>
      <w:r w:rsidR="00C67394" w:rsidRPr="00C67394">
        <w:rPr>
          <w:rFonts w:ascii="Arial" w:hAnsi="Arial" w:cs="Arial"/>
          <w:i/>
          <w:iCs/>
        </w:rPr>
        <w:t>1 от 10.10.2007 г. за проучване, ползване и опазване на подземните води</w:t>
      </w:r>
      <w:r w:rsidRPr="009E151E">
        <w:rPr>
          <w:rFonts w:ascii="Arial" w:hAnsi="Arial" w:cs="Arial"/>
          <w:i/>
          <w:iCs/>
        </w:rPr>
        <w:t xml:space="preserve">. </w:t>
      </w:r>
      <w:bookmarkEnd w:id="4"/>
      <w:bookmarkEnd w:id="5"/>
    </w:p>
    <w:p w14:paraId="3DF571F1" w14:textId="77777777" w:rsidR="00A739A6" w:rsidRPr="009E151E" w:rsidRDefault="00A739A6" w:rsidP="00A739A6">
      <w:pPr>
        <w:pStyle w:val="a3"/>
        <w:spacing w:after="0" w:line="240" w:lineRule="auto"/>
        <w:ind w:left="0"/>
        <w:jc w:val="both"/>
        <w:rPr>
          <w:rFonts w:ascii="Arial" w:hAnsi="Arial" w:cs="Arial"/>
          <w:i/>
          <w:iCs/>
        </w:rPr>
      </w:pPr>
    </w:p>
    <w:p w14:paraId="23F565A7" w14:textId="77777777" w:rsidR="007E3A90" w:rsidRPr="002E688F" w:rsidRDefault="007E3A90" w:rsidP="007E3A90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2E688F">
        <w:rPr>
          <w:rFonts w:ascii="Arial" w:hAnsi="Arial" w:cs="Arial"/>
          <w:b/>
        </w:rPr>
        <w:t>4.</w:t>
      </w:r>
      <w:r w:rsidRPr="002E688F">
        <w:rPr>
          <w:rFonts w:ascii="Arial" w:hAnsi="Arial" w:cs="Arial"/>
          <w:b/>
        </w:rPr>
        <w:tab/>
        <w:t>ТЕХНИЧЕСКИ ИЗИСКВАНИЯ КЪМ ИЗПЪЛНЕНИЕ НА УСЛУГАТА</w:t>
      </w:r>
    </w:p>
    <w:p w14:paraId="184987FE" w14:textId="0276CE87" w:rsidR="007E3A90" w:rsidRPr="002E688F" w:rsidRDefault="007E3A90" w:rsidP="007E3A90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2E688F">
        <w:rPr>
          <w:rFonts w:ascii="Arial" w:hAnsi="Arial" w:cs="Arial"/>
          <w:b/>
        </w:rPr>
        <w:t>4.1.</w:t>
      </w:r>
      <w:r w:rsidRPr="002E688F">
        <w:rPr>
          <w:rFonts w:ascii="Arial" w:hAnsi="Arial" w:cs="Arial"/>
          <w:b/>
        </w:rPr>
        <w:tab/>
        <w:t>Технически изисквания към услугата</w:t>
      </w:r>
    </w:p>
    <w:p w14:paraId="25D1BCA0" w14:textId="4A600AA9" w:rsidR="006D710D" w:rsidRPr="00850057" w:rsidRDefault="006D710D" w:rsidP="00767499">
      <w:pPr>
        <w:spacing w:after="0" w:line="240" w:lineRule="auto"/>
        <w:jc w:val="both"/>
        <w:rPr>
          <w:rFonts w:ascii="Arial" w:hAnsi="Arial" w:cs="Arial"/>
        </w:rPr>
      </w:pPr>
      <w:bookmarkStart w:id="6" w:name="_Hlk119568482"/>
      <w:r w:rsidRPr="00850057">
        <w:rPr>
          <w:rFonts w:ascii="Arial" w:hAnsi="Arial" w:cs="Arial"/>
        </w:rPr>
        <w:t xml:space="preserve">В резултат на </w:t>
      </w:r>
      <w:r w:rsidR="000751C0" w:rsidRPr="00850057">
        <w:rPr>
          <w:rFonts w:ascii="Arial" w:hAnsi="Arial" w:cs="Arial"/>
        </w:rPr>
        <w:t>извършената работа</w:t>
      </w:r>
      <w:r w:rsidRPr="00850057">
        <w:rPr>
          <w:rFonts w:ascii="Arial" w:hAnsi="Arial" w:cs="Arial"/>
        </w:rPr>
        <w:t xml:space="preserve"> да се изготвят и да се представят на Възложителя </w:t>
      </w:r>
      <w:r w:rsidRPr="00850057">
        <w:rPr>
          <w:rFonts w:ascii="Arial" w:hAnsi="Arial" w:cs="Arial"/>
          <w:u w:val="single"/>
        </w:rPr>
        <w:t xml:space="preserve">на </w:t>
      </w:r>
      <w:r w:rsidR="00C772E6">
        <w:rPr>
          <w:rFonts w:ascii="Arial" w:hAnsi="Arial" w:cs="Arial"/>
          <w:u w:val="single"/>
        </w:rPr>
        <w:t>цифров</w:t>
      </w:r>
      <w:r w:rsidRPr="00850057">
        <w:rPr>
          <w:rFonts w:ascii="Arial" w:hAnsi="Arial" w:cs="Arial"/>
          <w:u w:val="single"/>
        </w:rPr>
        <w:t xml:space="preserve"> и хартиен носител</w:t>
      </w:r>
      <w:r w:rsidRPr="00850057">
        <w:rPr>
          <w:rFonts w:ascii="Arial" w:hAnsi="Arial" w:cs="Arial"/>
        </w:rPr>
        <w:t>:</w:t>
      </w:r>
    </w:p>
    <w:p w14:paraId="7A3E1C70" w14:textId="048673C1" w:rsidR="006D710D" w:rsidRPr="00850057" w:rsidRDefault="006D710D" w:rsidP="00B2270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850057">
        <w:rPr>
          <w:rFonts w:ascii="Arial" w:hAnsi="Arial" w:cs="Arial"/>
        </w:rPr>
        <w:t>•</w:t>
      </w:r>
      <w:r w:rsidRPr="00850057">
        <w:rPr>
          <w:rFonts w:ascii="Arial" w:hAnsi="Arial" w:cs="Arial"/>
        </w:rPr>
        <w:tab/>
      </w:r>
      <w:r w:rsidR="005B3F0C" w:rsidRPr="00850057">
        <w:rPr>
          <w:rFonts w:ascii="Arial" w:hAnsi="Arial" w:cs="Arial"/>
        </w:rPr>
        <w:t>Обосновка на водовземането, включително обосновка на заявеното водно количество, съгласно нормите за водопотребление</w:t>
      </w:r>
      <w:r w:rsidR="00B2270B" w:rsidRPr="00850057">
        <w:rPr>
          <w:rFonts w:ascii="Arial" w:hAnsi="Arial" w:cs="Arial"/>
        </w:rPr>
        <w:t xml:space="preserve"> и всички необходими документи, </w:t>
      </w:r>
      <w:r w:rsidR="00032795" w:rsidRPr="00850057">
        <w:rPr>
          <w:rFonts w:ascii="Arial" w:hAnsi="Arial" w:cs="Arial"/>
        </w:rPr>
        <w:t xml:space="preserve">съгласно </w:t>
      </w:r>
      <w:r w:rsidR="00B2270B" w:rsidRPr="00850057">
        <w:rPr>
          <w:rFonts w:ascii="Arial" w:hAnsi="Arial" w:cs="Arial"/>
        </w:rPr>
        <w:t xml:space="preserve">чл. 156 от </w:t>
      </w:r>
      <w:r w:rsidR="00B2270B" w:rsidRPr="00850057">
        <w:rPr>
          <w:rFonts w:ascii="Arial" w:hAnsi="Arial" w:cs="Arial"/>
          <w:i/>
          <w:iCs/>
        </w:rPr>
        <w:lastRenderedPageBreak/>
        <w:t xml:space="preserve">Наредба № 1 от 10.10.2007 г. за проучване, ползване и опазване на подземните води </w:t>
      </w:r>
      <w:r w:rsidR="009A3679" w:rsidRPr="00850057">
        <w:rPr>
          <w:rFonts w:ascii="Arial" w:hAnsi="Arial" w:cs="Arial"/>
        </w:rPr>
        <w:t xml:space="preserve">– </w:t>
      </w:r>
      <w:r w:rsidR="009A3679" w:rsidRPr="00850057">
        <w:rPr>
          <w:rFonts w:ascii="Arial" w:hAnsi="Arial" w:cs="Arial"/>
          <w:b/>
          <w:bCs/>
        </w:rPr>
        <w:t>3 екз</w:t>
      </w:r>
      <w:r w:rsidR="00D5123E" w:rsidRPr="00850057">
        <w:rPr>
          <w:rFonts w:ascii="Arial" w:hAnsi="Arial" w:cs="Arial"/>
          <w:b/>
          <w:bCs/>
        </w:rPr>
        <w:t>.</w:t>
      </w:r>
      <w:r w:rsidR="00492A00" w:rsidRPr="00850057">
        <w:rPr>
          <w:rFonts w:ascii="Arial" w:hAnsi="Arial" w:cs="Arial"/>
          <w:b/>
          <w:bCs/>
        </w:rPr>
        <w:t xml:space="preserve"> </w:t>
      </w:r>
      <w:r w:rsidR="0044788A" w:rsidRPr="00850057">
        <w:rPr>
          <w:rFonts w:ascii="Arial" w:hAnsi="Arial" w:cs="Arial"/>
          <w:b/>
          <w:bCs/>
        </w:rPr>
        <w:t xml:space="preserve"> </w:t>
      </w:r>
    </w:p>
    <w:p w14:paraId="35137919" w14:textId="21922C0A" w:rsidR="00D5123E" w:rsidRPr="00850057" w:rsidRDefault="00D5123E" w:rsidP="00B2270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850057">
        <w:rPr>
          <w:rFonts w:ascii="Arial" w:hAnsi="Arial" w:cs="Arial"/>
        </w:rPr>
        <w:t xml:space="preserve">Обосновката на водовземането трябва да бъде изготвена в съответствие с изискванията на Глава </w:t>
      </w:r>
      <w:r w:rsidRPr="00850057">
        <w:rPr>
          <w:rFonts w:ascii="Arial" w:hAnsi="Arial" w:cs="Arial"/>
          <w:lang w:val="en-US"/>
        </w:rPr>
        <w:t>III</w:t>
      </w:r>
      <w:r w:rsidRPr="00850057">
        <w:rPr>
          <w:rFonts w:ascii="Arial" w:hAnsi="Arial" w:cs="Arial"/>
        </w:rPr>
        <w:t>, чл. 151, ал. 1, 2, 4</w:t>
      </w:r>
      <w:r w:rsidR="00133251" w:rsidRPr="00850057">
        <w:rPr>
          <w:rFonts w:ascii="Arial" w:hAnsi="Arial" w:cs="Arial"/>
        </w:rPr>
        <w:t xml:space="preserve">, </w:t>
      </w:r>
      <w:r w:rsidRPr="00850057">
        <w:rPr>
          <w:rFonts w:ascii="Arial" w:hAnsi="Arial" w:cs="Arial"/>
        </w:rPr>
        <w:t xml:space="preserve">5 и 6 от </w:t>
      </w:r>
      <w:r w:rsidRPr="00850057">
        <w:rPr>
          <w:rFonts w:ascii="Arial" w:hAnsi="Arial" w:cs="Arial"/>
          <w:i/>
          <w:iCs/>
        </w:rPr>
        <w:t>Наредба</w:t>
      </w:r>
      <w:r w:rsidRPr="00850057">
        <w:rPr>
          <w:rFonts w:ascii="Arial" w:hAnsi="Arial" w:cs="Arial"/>
        </w:rPr>
        <w:t xml:space="preserve"> </w:t>
      </w:r>
      <w:r w:rsidRPr="00850057">
        <w:rPr>
          <w:rFonts w:ascii="Arial" w:hAnsi="Arial" w:cs="Arial"/>
          <w:i/>
          <w:iCs/>
        </w:rPr>
        <w:t>1 от 10.10.2007 г. за проучване, ползване и опазване на подземните води</w:t>
      </w:r>
      <w:r w:rsidR="00133251" w:rsidRPr="00850057">
        <w:rPr>
          <w:rFonts w:ascii="Arial" w:hAnsi="Arial" w:cs="Arial"/>
          <w:i/>
          <w:iCs/>
        </w:rPr>
        <w:t xml:space="preserve"> </w:t>
      </w:r>
      <w:r w:rsidR="00133251" w:rsidRPr="00850057">
        <w:rPr>
          <w:rFonts w:ascii="Arial" w:hAnsi="Arial" w:cs="Arial"/>
        </w:rPr>
        <w:t>и да включва документи по чл. 156, ал. 1, ал. 2, т. 1 от същата наредба.</w:t>
      </w:r>
    </w:p>
    <w:bookmarkEnd w:id="6"/>
    <w:p w14:paraId="2FBFD743" w14:textId="77777777" w:rsidR="00492A00" w:rsidRPr="00850057" w:rsidRDefault="00492A00" w:rsidP="00B2270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39566C83" w14:textId="25227ABF" w:rsidR="00B922A8" w:rsidRPr="00850057" w:rsidRDefault="00B922A8" w:rsidP="00B922A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</w:rPr>
      </w:pPr>
      <w:r w:rsidRPr="00850057">
        <w:rPr>
          <w:rFonts w:ascii="Arial" w:hAnsi="Arial" w:cs="Arial"/>
        </w:rPr>
        <w:t xml:space="preserve">Проект за санитарно-охранителна зона, изготвен в съответствие с чл. 32 от </w:t>
      </w:r>
      <w:r w:rsidRPr="00850057">
        <w:rPr>
          <w:rFonts w:ascii="Arial" w:hAnsi="Arial" w:cs="Arial"/>
          <w:i/>
          <w:iCs/>
        </w:rPr>
        <w:t>Наредба № 3 от 16.10.2000 г. за условията и реда за проучване, проектиране, утвърждаване и експлоатация на санитарно-охранителните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</w:t>
      </w:r>
      <w:r w:rsidRPr="00850057">
        <w:rPr>
          <w:rFonts w:ascii="Arial" w:hAnsi="Arial" w:cs="Arial"/>
          <w:b/>
          <w:bCs/>
        </w:rPr>
        <w:t xml:space="preserve">  – 3 екз. </w:t>
      </w:r>
    </w:p>
    <w:p w14:paraId="36CBC622" w14:textId="3C34AA53" w:rsidR="0099183A" w:rsidRPr="0099183A" w:rsidRDefault="0099183A" w:rsidP="0099183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850057">
        <w:rPr>
          <w:rFonts w:ascii="Arial" w:hAnsi="Arial" w:cs="Arial"/>
        </w:rPr>
        <w:t xml:space="preserve">Проект за СОЗ да включва оразмеряване на санитарно-охранителната зона на съоръжението при технически възможния му дебит и определяне на забраните и ограниченията в нея, съгласно чл. 156, ал. 4, б. „а“ от </w:t>
      </w:r>
      <w:r w:rsidRPr="00850057">
        <w:rPr>
          <w:rFonts w:ascii="Arial" w:hAnsi="Arial" w:cs="Arial"/>
          <w:i/>
          <w:iCs/>
        </w:rPr>
        <w:t>Наредба 1 от 10.10.2007 г. за проучване, ползване и опазване на подземните води</w:t>
      </w:r>
      <w:r w:rsidRPr="00850057">
        <w:rPr>
          <w:rFonts w:ascii="Arial" w:hAnsi="Arial" w:cs="Arial"/>
        </w:rPr>
        <w:t>.</w:t>
      </w:r>
    </w:p>
    <w:p w14:paraId="7CB892DF" w14:textId="77777777" w:rsidR="00172278" w:rsidRPr="00B922A8" w:rsidRDefault="00172278" w:rsidP="0017227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14:paraId="4D908556" w14:textId="1B4A5448" w:rsidR="007E3A90" w:rsidRPr="005F7896" w:rsidRDefault="007E3A90" w:rsidP="00F00B0C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5F7896">
        <w:rPr>
          <w:rFonts w:ascii="Arial" w:hAnsi="Arial" w:cs="Arial"/>
          <w:b/>
        </w:rPr>
        <w:t>4.2. Изисквания към услугата за опазване на околната среда и климата</w:t>
      </w:r>
    </w:p>
    <w:p w14:paraId="3C58210A" w14:textId="77777777" w:rsidR="007E3A90" w:rsidRPr="009D1675" w:rsidRDefault="007E3A90" w:rsidP="007E3A90">
      <w:pPr>
        <w:spacing w:after="0" w:line="240" w:lineRule="auto"/>
        <w:rPr>
          <w:rFonts w:ascii="Arial" w:hAnsi="Arial" w:cs="Arial"/>
        </w:rPr>
      </w:pPr>
      <w:r w:rsidRPr="009D1675">
        <w:rPr>
          <w:rFonts w:ascii="Arial" w:hAnsi="Arial" w:cs="Arial"/>
        </w:rPr>
        <w:t>Неприложимо за предмета на поръчката.</w:t>
      </w:r>
    </w:p>
    <w:p w14:paraId="1BF84C95" w14:textId="77777777" w:rsidR="007E3A90" w:rsidRPr="005F7896" w:rsidRDefault="007E3A90" w:rsidP="007E3A90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5F7896">
        <w:rPr>
          <w:rFonts w:ascii="Arial" w:hAnsi="Arial" w:cs="Arial"/>
          <w:b/>
        </w:rPr>
        <w:t>4.3.</w:t>
      </w:r>
      <w:r w:rsidRPr="005F7896">
        <w:rPr>
          <w:rFonts w:ascii="Arial" w:hAnsi="Arial" w:cs="Arial"/>
          <w:b/>
        </w:rPr>
        <w:tab/>
        <w:t>Изисквания към услугата за осигуряване на здравословни и безопасни условия на труд</w:t>
      </w:r>
    </w:p>
    <w:p w14:paraId="34FDCD2D" w14:textId="77777777" w:rsidR="00060F60" w:rsidRPr="00060F60" w:rsidRDefault="00060F60" w:rsidP="00060F60">
      <w:pPr>
        <w:spacing w:after="0" w:line="240" w:lineRule="auto"/>
        <w:rPr>
          <w:rFonts w:ascii="Arial" w:hAnsi="Arial" w:cs="Arial"/>
        </w:rPr>
      </w:pPr>
      <w:r w:rsidRPr="00060F60">
        <w:rPr>
          <w:rFonts w:ascii="Arial" w:hAnsi="Arial" w:cs="Arial"/>
        </w:rPr>
        <w:t>Изпълнението на поръчката да е в съответствие със следните наредби и правилници, без да се ограничава до този списък:</w:t>
      </w:r>
    </w:p>
    <w:p w14:paraId="491927D5" w14:textId="1E15D40B" w:rsidR="00060F60" w:rsidRPr="00060F60" w:rsidRDefault="00060F60" w:rsidP="00060F6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060F60">
        <w:rPr>
          <w:rFonts w:ascii="Arial" w:hAnsi="Arial" w:cs="Arial"/>
        </w:rPr>
        <w:t xml:space="preserve">да подпише с Възложителя споразумение по качество, околна среда и здраве и безопасност при работа. </w:t>
      </w:r>
    </w:p>
    <w:p w14:paraId="6519F490" w14:textId="0603FB6D" w:rsidR="00060F60" w:rsidRPr="00060F60" w:rsidRDefault="00060F60" w:rsidP="00060F6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060F60">
        <w:rPr>
          <w:rFonts w:ascii="Arial" w:hAnsi="Arial" w:cs="Arial"/>
        </w:rPr>
        <w:t>Правилник за безопасност при работа в неелектрически уредби на електрически и топлофикационни централи и по топлопреносни мрежи и хидротехнически съоръжения (ПБРНУЕТЦТМХТС)</w:t>
      </w:r>
    </w:p>
    <w:p w14:paraId="2FC81E84" w14:textId="0F80D15C" w:rsidR="00060F60" w:rsidRPr="00060F60" w:rsidRDefault="00060F60" w:rsidP="00060F6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060F60">
        <w:rPr>
          <w:rFonts w:ascii="Arial" w:hAnsi="Arial" w:cs="Arial"/>
        </w:rPr>
        <w:t>да спазва НАРЕДБА №9 от 09.06.2004 г. за техническата експлоатация на електрически централи и мрежи</w:t>
      </w:r>
    </w:p>
    <w:p w14:paraId="7D98BFD1" w14:textId="421A767A" w:rsidR="00060F60" w:rsidRPr="00060F60" w:rsidRDefault="00060F60" w:rsidP="00060F6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060F60">
        <w:rPr>
          <w:rFonts w:ascii="Arial" w:hAnsi="Arial" w:cs="Arial"/>
        </w:rPr>
        <w:t>да спазва Закон за здравословни и безопасни условия на труд.</w:t>
      </w:r>
    </w:p>
    <w:p w14:paraId="2A08A14D" w14:textId="17278CA9" w:rsidR="00060F60" w:rsidRPr="00060F60" w:rsidRDefault="00060F60" w:rsidP="00060F6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060F60">
        <w:rPr>
          <w:rFonts w:ascii="Arial" w:hAnsi="Arial" w:cs="Arial"/>
        </w:rPr>
        <w:t xml:space="preserve">Наредба № РД-07-2 от 16.12.2009 г. за условията и реда за провеждане на периодично обучение и инструктаж на работниците и служителите по правилата за </w:t>
      </w:r>
      <w:r w:rsidR="00934D48" w:rsidRPr="00060F60">
        <w:rPr>
          <w:rFonts w:ascii="Arial" w:hAnsi="Arial" w:cs="Arial"/>
        </w:rPr>
        <w:t>осиг</w:t>
      </w:r>
      <w:r w:rsidR="00934D48">
        <w:rPr>
          <w:rFonts w:ascii="Arial" w:hAnsi="Arial" w:cs="Arial"/>
        </w:rPr>
        <w:t>у</w:t>
      </w:r>
      <w:r w:rsidR="00934D48" w:rsidRPr="00060F60">
        <w:rPr>
          <w:rFonts w:ascii="Arial" w:hAnsi="Arial" w:cs="Arial"/>
        </w:rPr>
        <w:t>ряване</w:t>
      </w:r>
      <w:r w:rsidRPr="00060F60">
        <w:rPr>
          <w:rFonts w:ascii="Arial" w:hAnsi="Arial" w:cs="Arial"/>
        </w:rPr>
        <w:t xml:space="preserve"> на здравословни и безопасни условия на труд.</w:t>
      </w:r>
    </w:p>
    <w:p w14:paraId="28A02D50" w14:textId="70CCD874" w:rsidR="007E3A90" w:rsidRPr="00C11555" w:rsidRDefault="007E3A90" w:rsidP="00060F60">
      <w:pPr>
        <w:spacing w:after="0" w:line="240" w:lineRule="auto"/>
        <w:rPr>
          <w:rFonts w:ascii="Arial" w:hAnsi="Arial" w:cs="Arial"/>
          <w:b/>
        </w:rPr>
      </w:pPr>
      <w:r w:rsidRPr="00C11555">
        <w:rPr>
          <w:rFonts w:ascii="Arial" w:hAnsi="Arial" w:cs="Arial"/>
          <w:b/>
        </w:rPr>
        <w:t>4.4. Гаранционен срок и други гаранционни условия</w:t>
      </w:r>
    </w:p>
    <w:p w14:paraId="0C2BF959" w14:textId="28C48D16" w:rsidR="00D658C7" w:rsidRPr="00D658C7" w:rsidRDefault="00D658C7" w:rsidP="009379FD">
      <w:pPr>
        <w:spacing w:after="0" w:line="240" w:lineRule="auto"/>
        <w:jc w:val="both"/>
        <w:rPr>
          <w:rFonts w:ascii="Arial" w:hAnsi="Arial" w:cs="Arial"/>
        </w:rPr>
      </w:pPr>
      <w:r w:rsidRPr="00D658C7">
        <w:rPr>
          <w:rFonts w:ascii="Arial" w:hAnsi="Arial" w:cs="Arial"/>
        </w:rPr>
        <w:t xml:space="preserve">В случай, че след предаване на </w:t>
      </w:r>
      <w:r w:rsidR="002C1161">
        <w:rPr>
          <w:rFonts w:ascii="Arial" w:hAnsi="Arial" w:cs="Arial"/>
        </w:rPr>
        <w:t>документацията</w:t>
      </w:r>
      <w:r w:rsidRPr="00D658C7">
        <w:rPr>
          <w:rFonts w:ascii="Arial" w:hAnsi="Arial" w:cs="Arial"/>
        </w:rPr>
        <w:t xml:space="preserve"> от Възложителя, проверяващи</w:t>
      </w:r>
      <w:r w:rsidR="00B2270B">
        <w:rPr>
          <w:rFonts w:ascii="Arial" w:hAnsi="Arial" w:cs="Arial"/>
        </w:rPr>
        <w:t xml:space="preserve">ят </w:t>
      </w:r>
      <w:r w:rsidRPr="00D658C7">
        <w:rPr>
          <w:rFonts w:ascii="Arial" w:hAnsi="Arial" w:cs="Arial"/>
        </w:rPr>
        <w:t>орган (Басейнова дирекция Източнобеломорски район),</w:t>
      </w:r>
      <w:r w:rsidR="00B2270B">
        <w:rPr>
          <w:rFonts w:ascii="Arial" w:hAnsi="Arial" w:cs="Arial"/>
        </w:rPr>
        <w:t xml:space="preserve"> </w:t>
      </w:r>
      <w:r w:rsidR="009379FD">
        <w:rPr>
          <w:rFonts w:ascii="Arial" w:hAnsi="Arial" w:cs="Arial"/>
        </w:rPr>
        <w:t>ус</w:t>
      </w:r>
      <w:r w:rsidRPr="00D658C7">
        <w:rPr>
          <w:rFonts w:ascii="Arial" w:hAnsi="Arial" w:cs="Arial"/>
        </w:rPr>
        <w:t>танов</w:t>
      </w:r>
      <w:r w:rsidR="00B2270B">
        <w:rPr>
          <w:rFonts w:ascii="Arial" w:hAnsi="Arial" w:cs="Arial"/>
        </w:rPr>
        <w:t>и</w:t>
      </w:r>
      <w:r w:rsidRPr="00D658C7">
        <w:rPr>
          <w:rFonts w:ascii="Arial" w:hAnsi="Arial" w:cs="Arial"/>
        </w:rPr>
        <w:t xml:space="preserve"> неточности/пропуски, </w:t>
      </w:r>
      <w:r w:rsidR="009379FD">
        <w:rPr>
          <w:rFonts w:ascii="Arial" w:hAnsi="Arial" w:cs="Arial"/>
        </w:rPr>
        <w:t>В</w:t>
      </w:r>
      <w:r w:rsidRPr="00D658C7">
        <w:rPr>
          <w:rFonts w:ascii="Arial" w:hAnsi="Arial" w:cs="Arial"/>
        </w:rPr>
        <w:t>ъзложителят има право да иска отстраняване на недостатъците от Изпълнителя, без да дължи допълнително възнаграждение.</w:t>
      </w:r>
    </w:p>
    <w:p w14:paraId="598E89C6" w14:textId="6B16B8F1" w:rsidR="007E3A90" w:rsidRDefault="00D658C7" w:rsidP="009379FD">
      <w:pPr>
        <w:spacing w:after="0" w:line="240" w:lineRule="auto"/>
        <w:jc w:val="both"/>
        <w:rPr>
          <w:rFonts w:ascii="Arial" w:hAnsi="Arial" w:cs="Arial"/>
        </w:rPr>
      </w:pPr>
      <w:r w:rsidRPr="00D658C7">
        <w:rPr>
          <w:rFonts w:ascii="Arial" w:hAnsi="Arial" w:cs="Arial"/>
        </w:rPr>
        <w:t>Срокът за отстраняване на недостатъците се посочва от Възложителя, като се съгласува с БД и Изпълнителя.</w:t>
      </w:r>
    </w:p>
    <w:p w14:paraId="61C1D8E7" w14:textId="77777777" w:rsidR="00D658C7" w:rsidRDefault="00D658C7" w:rsidP="00D658C7">
      <w:pPr>
        <w:spacing w:after="0" w:line="240" w:lineRule="auto"/>
        <w:rPr>
          <w:rFonts w:ascii="Arial" w:hAnsi="Arial" w:cs="Arial"/>
        </w:rPr>
      </w:pPr>
    </w:p>
    <w:p w14:paraId="4C485F60" w14:textId="77777777" w:rsidR="007E3A90" w:rsidRPr="006566D9" w:rsidRDefault="007E3A90" w:rsidP="00A176D6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6566D9">
        <w:rPr>
          <w:rFonts w:ascii="Arial" w:hAnsi="Arial" w:cs="Arial"/>
          <w:b/>
        </w:rPr>
        <w:t>5.</w:t>
      </w:r>
      <w:r w:rsidRPr="006566D9">
        <w:rPr>
          <w:rFonts w:ascii="Arial" w:hAnsi="Arial" w:cs="Arial"/>
          <w:b/>
        </w:rPr>
        <w:tab/>
        <w:t>УСЛОВИЯ ЗА ИЗПЪЛНЕНИЕ НА ПОРЪЧКАТА</w:t>
      </w:r>
    </w:p>
    <w:p w14:paraId="0F7FB5AD" w14:textId="77777777" w:rsidR="007E3A90" w:rsidRPr="006566D9" w:rsidRDefault="007E3A90" w:rsidP="007E3A90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6566D9">
        <w:rPr>
          <w:rFonts w:ascii="Arial" w:hAnsi="Arial" w:cs="Arial"/>
          <w:b/>
        </w:rPr>
        <w:t>5.1.</w:t>
      </w:r>
      <w:r w:rsidRPr="006566D9">
        <w:rPr>
          <w:rFonts w:ascii="Arial" w:hAnsi="Arial" w:cs="Arial"/>
          <w:b/>
        </w:rPr>
        <w:tab/>
        <w:t>Срок и условия за изпълнение</w:t>
      </w:r>
    </w:p>
    <w:p w14:paraId="3C491187" w14:textId="52451F78" w:rsidR="003B4808" w:rsidRDefault="003B4808" w:rsidP="00437819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3B4808">
        <w:rPr>
          <w:rFonts w:ascii="Arial" w:hAnsi="Arial" w:cs="Arial"/>
        </w:rPr>
        <w:t xml:space="preserve">Срок за изготвяне и предаване на изготвената документация – не повече от </w:t>
      </w:r>
      <w:r w:rsidR="00281476">
        <w:rPr>
          <w:rFonts w:ascii="Arial" w:hAnsi="Arial" w:cs="Arial"/>
        </w:rPr>
        <w:t>75</w:t>
      </w:r>
      <w:r w:rsidRPr="003B4808">
        <w:rPr>
          <w:rFonts w:ascii="Arial" w:hAnsi="Arial" w:cs="Arial"/>
        </w:rPr>
        <w:t xml:space="preserve"> (</w:t>
      </w:r>
      <w:r w:rsidR="00281476">
        <w:rPr>
          <w:rFonts w:ascii="Arial" w:hAnsi="Arial" w:cs="Arial"/>
        </w:rPr>
        <w:t>седемдесет и пет</w:t>
      </w:r>
      <w:r w:rsidRPr="003B4808">
        <w:rPr>
          <w:rFonts w:ascii="Arial" w:hAnsi="Arial" w:cs="Arial"/>
        </w:rPr>
        <w:t xml:space="preserve">) календарни дни, считано от датата на получаване на </w:t>
      </w:r>
      <w:proofErr w:type="spellStart"/>
      <w:r w:rsidRPr="003B4808">
        <w:rPr>
          <w:rFonts w:ascii="Arial" w:hAnsi="Arial" w:cs="Arial"/>
        </w:rPr>
        <w:t>Възлагателно</w:t>
      </w:r>
      <w:proofErr w:type="spellEnd"/>
      <w:r w:rsidRPr="003B4808">
        <w:rPr>
          <w:rFonts w:ascii="Arial" w:hAnsi="Arial" w:cs="Arial"/>
        </w:rPr>
        <w:t xml:space="preserve"> писмо от страна на Изпълнителя за възлагане на поръчката</w:t>
      </w:r>
      <w:r w:rsidR="004D2117">
        <w:rPr>
          <w:rFonts w:ascii="Arial" w:hAnsi="Arial" w:cs="Arial"/>
        </w:rPr>
        <w:t xml:space="preserve"> или сключен Договор</w:t>
      </w:r>
      <w:r w:rsidRPr="003B4808">
        <w:rPr>
          <w:rFonts w:ascii="Arial" w:hAnsi="Arial" w:cs="Arial"/>
        </w:rPr>
        <w:t xml:space="preserve">. </w:t>
      </w:r>
    </w:p>
    <w:p w14:paraId="75771805" w14:textId="45396222" w:rsidR="00467ED0" w:rsidRPr="003B4808" w:rsidRDefault="00467ED0" w:rsidP="00437819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bookmarkStart w:id="7" w:name="_Hlk118720325"/>
      <w:r w:rsidRPr="00467ED0">
        <w:rPr>
          <w:rFonts w:ascii="Arial" w:hAnsi="Arial" w:cs="Arial"/>
        </w:rPr>
        <w:t xml:space="preserve">Услугата се счита за изпълнена след </w:t>
      </w:r>
      <w:r w:rsidR="00281476">
        <w:rPr>
          <w:rFonts w:ascii="Arial" w:hAnsi="Arial" w:cs="Arial"/>
        </w:rPr>
        <w:t>подписване на приемо-предавателен протокол на документацията без забележки.</w:t>
      </w:r>
    </w:p>
    <w:bookmarkEnd w:id="7"/>
    <w:p w14:paraId="3559C136" w14:textId="10065948" w:rsidR="007E3A90" w:rsidRPr="006566D9" w:rsidRDefault="007E3A90" w:rsidP="003B4808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6566D9">
        <w:rPr>
          <w:rFonts w:ascii="Arial" w:hAnsi="Arial" w:cs="Arial"/>
          <w:b/>
        </w:rPr>
        <w:t>5.2.</w:t>
      </w:r>
      <w:r w:rsidRPr="006566D9">
        <w:rPr>
          <w:rFonts w:ascii="Arial" w:hAnsi="Arial" w:cs="Arial"/>
          <w:b/>
        </w:rPr>
        <w:tab/>
        <w:t>Място и условия за изпълнение</w:t>
      </w:r>
    </w:p>
    <w:p w14:paraId="7647FD8E" w14:textId="1CD29441" w:rsidR="00A739A6" w:rsidRDefault="00A739A6" w:rsidP="00601314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A739A6">
        <w:rPr>
          <w:rFonts w:ascii="Arial" w:hAnsi="Arial" w:cs="Arial"/>
        </w:rPr>
        <w:t>М</w:t>
      </w:r>
      <w:r>
        <w:rPr>
          <w:rFonts w:ascii="Arial" w:hAnsi="Arial" w:cs="Arial"/>
        </w:rPr>
        <w:t>естата</w:t>
      </w:r>
      <w:r w:rsidRPr="00A739A6">
        <w:rPr>
          <w:rFonts w:ascii="Arial" w:hAnsi="Arial" w:cs="Arial"/>
        </w:rPr>
        <w:t xml:space="preserve"> за извършване на услугата</w:t>
      </w:r>
      <w:r>
        <w:rPr>
          <w:rFonts w:ascii="Arial" w:hAnsi="Arial" w:cs="Arial"/>
        </w:rPr>
        <w:t>:</w:t>
      </w:r>
    </w:p>
    <w:p w14:paraId="4BD0F2FF" w14:textId="7EB41015" w:rsidR="00A739A6" w:rsidRDefault="00B2270B" w:rsidP="00C9362B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Почивна ста</w:t>
      </w:r>
      <w:r w:rsidR="00032795">
        <w:rPr>
          <w:rFonts w:ascii="Arial" w:hAnsi="Arial" w:cs="Arial"/>
        </w:rPr>
        <w:t>н</w:t>
      </w:r>
      <w:r>
        <w:rPr>
          <w:rFonts w:ascii="Arial" w:hAnsi="Arial" w:cs="Arial"/>
        </w:rPr>
        <w:t>ция „</w:t>
      </w:r>
      <w:proofErr w:type="spellStart"/>
      <w:r>
        <w:rPr>
          <w:rFonts w:ascii="Arial" w:hAnsi="Arial" w:cs="Arial"/>
        </w:rPr>
        <w:t>Цигов</w:t>
      </w:r>
      <w:proofErr w:type="spellEnd"/>
      <w:r>
        <w:rPr>
          <w:rFonts w:ascii="Arial" w:hAnsi="Arial" w:cs="Arial"/>
        </w:rPr>
        <w:t xml:space="preserve"> чарк“</w:t>
      </w:r>
    </w:p>
    <w:p w14:paraId="1ADCA76E" w14:textId="05C59CE3" w:rsidR="002C1161" w:rsidRPr="00C9362B" w:rsidRDefault="002C1161" w:rsidP="00C9362B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Територията на Изпълнителя.</w:t>
      </w:r>
    </w:p>
    <w:p w14:paraId="2FF1B8A8" w14:textId="030FE11A" w:rsidR="007E3A90" w:rsidRPr="009304D8" w:rsidRDefault="007E3A90" w:rsidP="002C1161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</w:rPr>
      </w:pPr>
      <w:r w:rsidRPr="009304D8">
        <w:rPr>
          <w:rFonts w:ascii="Arial" w:hAnsi="Arial" w:cs="Arial"/>
          <w:b/>
        </w:rPr>
        <w:t>5.3.</w:t>
      </w:r>
      <w:r w:rsidRPr="009304D8">
        <w:rPr>
          <w:rFonts w:ascii="Arial" w:hAnsi="Arial" w:cs="Arial"/>
          <w:b/>
        </w:rPr>
        <w:tab/>
        <w:t>Контрол на работата от страна на Възложителя</w:t>
      </w:r>
    </w:p>
    <w:p w14:paraId="7C47DC6B" w14:textId="07CE2586" w:rsidR="007E3A90" w:rsidRDefault="001432E7" w:rsidP="001432E7">
      <w:pPr>
        <w:spacing w:after="0" w:line="240" w:lineRule="auto"/>
        <w:jc w:val="both"/>
        <w:rPr>
          <w:rFonts w:ascii="Arial" w:hAnsi="Arial" w:cs="Arial"/>
        </w:rPr>
      </w:pPr>
      <w:r w:rsidRPr="001432E7">
        <w:rPr>
          <w:rFonts w:ascii="Arial" w:hAnsi="Arial" w:cs="Arial"/>
        </w:rPr>
        <w:t>Документацията се предава от Изпълнителя на Възложителя, с приемо-предавателен протокол.</w:t>
      </w:r>
    </w:p>
    <w:p w14:paraId="0A82405A" w14:textId="77777777" w:rsidR="00B84818" w:rsidRPr="009D1675" w:rsidRDefault="00B84818" w:rsidP="001432E7">
      <w:pPr>
        <w:spacing w:after="0" w:line="240" w:lineRule="auto"/>
        <w:jc w:val="both"/>
        <w:rPr>
          <w:rFonts w:ascii="Arial" w:hAnsi="Arial" w:cs="Arial"/>
        </w:rPr>
      </w:pPr>
    </w:p>
    <w:p w14:paraId="6BDFDCB8" w14:textId="77777777" w:rsidR="007E3A90" w:rsidRPr="006566D9" w:rsidRDefault="007E3A90" w:rsidP="007E3A90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6566D9">
        <w:rPr>
          <w:rFonts w:ascii="Arial" w:hAnsi="Arial" w:cs="Arial"/>
          <w:b/>
        </w:rPr>
        <w:lastRenderedPageBreak/>
        <w:t>6.</w:t>
      </w:r>
      <w:r w:rsidRPr="006566D9">
        <w:rPr>
          <w:rFonts w:ascii="Arial" w:hAnsi="Arial" w:cs="Arial"/>
          <w:b/>
        </w:rPr>
        <w:tab/>
        <w:t>ДРУГИ УСЛОВИЯ ЗА ИЗПЪЛНЕНИЕ НА ПОРЪЧКАТА</w:t>
      </w:r>
    </w:p>
    <w:p w14:paraId="785ABEB9" w14:textId="0A536C62" w:rsidR="007E3A90" w:rsidRPr="006566D9" w:rsidRDefault="007E3A90" w:rsidP="007E3A90">
      <w:pPr>
        <w:spacing w:after="0" w:line="240" w:lineRule="auto"/>
        <w:rPr>
          <w:rFonts w:ascii="Arial" w:hAnsi="Arial" w:cs="Arial"/>
          <w:b/>
        </w:rPr>
      </w:pPr>
      <w:r w:rsidRPr="006566D9">
        <w:rPr>
          <w:rFonts w:ascii="Arial" w:hAnsi="Arial" w:cs="Arial"/>
          <w:b/>
        </w:rPr>
        <w:t>6.</w:t>
      </w:r>
      <w:r w:rsidR="00032795">
        <w:rPr>
          <w:rFonts w:ascii="Arial" w:hAnsi="Arial" w:cs="Arial"/>
          <w:b/>
        </w:rPr>
        <w:t>1</w:t>
      </w:r>
      <w:r w:rsidRPr="006566D9">
        <w:rPr>
          <w:rFonts w:ascii="Arial" w:hAnsi="Arial" w:cs="Arial"/>
          <w:b/>
        </w:rPr>
        <w:t>. Технически изисквания към компетенциите на персонала, изпълняващ услугата</w:t>
      </w:r>
    </w:p>
    <w:p w14:paraId="0D57C802" w14:textId="5CDA03D7" w:rsidR="00C9362B" w:rsidRDefault="009304D8" w:rsidP="007E3A9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Услугата трябва да </w:t>
      </w:r>
      <w:r w:rsidRPr="009304D8">
        <w:rPr>
          <w:rFonts w:ascii="Arial" w:hAnsi="Arial" w:cs="Arial"/>
        </w:rPr>
        <w:t xml:space="preserve">се </w:t>
      </w:r>
      <w:r>
        <w:rPr>
          <w:rFonts w:ascii="Arial" w:hAnsi="Arial" w:cs="Arial"/>
        </w:rPr>
        <w:t>изпълни</w:t>
      </w:r>
      <w:r w:rsidRPr="009304D8">
        <w:rPr>
          <w:rFonts w:ascii="Arial" w:hAnsi="Arial" w:cs="Arial"/>
        </w:rPr>
        <w:t xml:space="preserve"> от лица, които отговарят на изискванията на чл. 59, ал. 2 от Закона за водите, т. е. лица, които притежават професионална квалификация "магистър-инженер" по специалност </w:t>
      </w:r>
      <w:r w:rsidR="009727E6">
        <w:rPr>
          <w:rFonts w:ascii="Arial" w:hAnsi="Arial" w:cs="Arial"/>
          <w:b/>
          <w:bCs/>
        </w:rPr>
        <w:t>„</w:t>
      </w:r>
      <w:r w:rsidR="00B2270B">
        <w:rPr>
          <w:rFonts w:ascii="Arial" w:hAnsi="Arial" w:cs="Arial"/>
          <w:b/>
          <w:bCs/>
        </w:rPr>
        <w:t>Хидрогеология и инженерна геология</w:t>
      </w:r>
      <w:r w:rsidRPr="009304D8">
        <w:rPr>
          <w:rFonts w:ascii="Arial" w:hAnsi="Arial" w:cs="Arial"/>
          <w:b/>
          <w:bCs/>
        </w:rPr>
        <w:t>“</w:t>
      </w:r>
      <w:r w:rsidR="002C1161">
        <w:rPr>
          <w:rFonts w:ascii="Arial" w:hAnsi="Arial" w:cs="Arial"/>
          <w:b/>
          <w:bCs/>
        </w:rPr>
        <w:t xml:space="preserve"> </w:t>
      </w:r>
      <w:r w:rsidRPr="009304D8">
        <w:rPr>
          <w:rFonts w:ascii="Arial" w:hAnsi="Arial" w:cs="Arial"/>
        </w:rPr>
        <w:t>и са регистрирани по реда на Закона за камарите на архитектите и инженерите в инвестиционното проектиране</w:t>
      </w:r>
      <w:r>
        <w:rPr>
          <w:rFonts w:ascii="Arial" w:hAnsi="Arial" w:cs="Arial"/>
        </w:rPr>
        <w:t>.</w:t>
      </w:r>
    </w:p>
    <w:p w14:paraId="5FDCE7FB" w14:textId="38BC6B9D" w:rsidR="00C9362B" w:rsidRDefault="00C9362B" w:rsidP="007E3A90">
      <w:pPr>
        <w:spacing w:after="0" w:line="240" w:lineRule="auto"/>
        <w:jc w:val="both"/>
        <w:rPr>
          <w:rFonts w:ascii="Arial" w:hAnsi="Arial" w:cs="Arial"/>
        </w:rPr>
      </w:pPr>
    </w:p>
    <w:p w14:paraId="2F79414D" w14:textId="4492F317" w:rsidR="00C9362B" w:rsidRDefault="00C9362B" w:rsidP="007E3A90">
      <w:pPr>
        <w:spacing w:after="0" w:line="240" w:lineRule="auto"/>
        <w:jc w:val="both"/>
        <w:rPr>
          <w:rFonts w:ascii="Arial" w:hAnsi="Arial" w:cs="Arial"/>
        </w:rPr>
      </w:pPr>
      <w:r w:rsidRPr="00C9362B">
        <w:rPr>
          <w:rFonts w:ascii="Arial" w:hAnsi="Arial" w:cs="Arial"/>
        </w:rPr>
        <w:t>Всички дължими таксите към бюджетните организации са за сметка на Възложителя. Таксите се заплащат директно от Възложителя</w:t>
      </w:r>
      <w:r>
        <w:rPr>
          <w:rFonts w:ascii="Arial" w:hAnsi="Arial" w:cs="Arial"/>
        </w:rPr>
        <w:t>.</w:t>
      </w:r>
      <w:r w:rsidRPr="00C9362B">
        <w:rPr>
          <w:rFonts w:ascii="Arial" w:hAnsi="Arial" w:cs="Arial"/>
        </w:rPr>
        <w:t xml:space="preserve"> </w:t>
      </w:r>
    </w:p>
    <w:p w14:paraId="54849C69" w14:textId="0697046F" w:rsidR="006F56B8" w:rsidRDefault="0030428A" w:rsidP="007E3A90">
      <w:pPr>
        <w:spacing w:after="0" w:line="240" w:lineRule="auto"/>
        <w:jc w:val="both"/>
        <w:rPr>
          <w:rFonts w:ascii="Arial" w:hAnsi="Arial" w:cs="Arial"/>
        </w:rPr>
      </w:pPr>
      <w:bookmarkStart w:id="8" w:name="_Hlk119569029"/>
      <w:r>
        <w:rPr>
          <w:rFonts w:ascii="Arial" w:hAnsi="Arial" w:cs="Arial"/>
        </w:rPr>
        <w:t xml:space="preserve">Извършване </w:t>
      </w:r>
      <w:proofErr w:type="spellStart"/>
      <w:r>
        <w:rPr>
          <w:rFonts w:ascii="Arial" w:hAnsi="Arial" w:cs="Arial"/>
        </w:rPr>
        <w:t>пробонабиране</w:t>
      </w:r>
      <w:proofErr w:type="spellEnd"/>
      <w:r>
        <w:rPr>
          <w:rFonts w:ascii="Arial" w:hAnsi="Arial" w:cs="Arial"/>
        </w:rPr>
        <w:t xml:space="preserve"> и изпитване на водите са за сметка на Възложителя.</w:t>
      </w:r>
    </w:p>
    <w:bookmarkEnd w:id="8"/>
    <w:p w14:paraId="6B6595C2" w14:textId="510F8B66" w:rsidR="00F256B3" w:rsidRDefault="00F256B3" w:rsidP="007E3A90">
      <w:pPr>
        <w:spacing w:after="0" w:line="240" w:lineRule="auto"/>
        <w:jc w:val="both"/>
        <w:rPr>
          <w:rFonts w:ascii="Arial" w:hAnsi="Arial" w:cs="Arial"/>
        </w:rPr>
      </w:pPr>
      <w:r w:rsidRPr="007D5294">
        <w:rPr>
          <w:rFonts w:ascii="Arial" w:hAnsi="Arial" w:cs="Arial"/>
          <w:spacing w:val="-4"/>
        </w:rPr>
        <w:t>Изготвянето на Уведомление за инвестиционното намерение</w:t>
      </w:r>
      <w:r w:rsidR="00DC4318" w:rsidRPr="007D5294">
        <w:rPr>
          <w:rFonts w:ascii="Arial" w:hAnsi="Arial" w:cs="Arial"/>
          <w:spacing w:val="-4"/>
        </w:rPr>
        <w:t xml:space="preserve"> към РИОСВ</w:t>
      </w:r>
      <w:r w:rsidRPr="007D5294">
        <w:rPr>
          <w:rFonts w:ascii="Arial" w:hAnsi="Arial" w:cs="Arial"/>
          <w:spacing w:val="-4"/>
        </w:rPr>
        <w:t>, съгласно чл.</w:t>
      </w:r>
      <w:r w:rsidRPr="00F256B3">
        <w:rPr>
          <w:rFonts w:ascii="Arial" w:hAnsi="Arial" w:cs="Arial"/>
        </w:rPr>
        <w:t xml:space="preserve"> 4, ал. 1 от </w:t>
      </w:r>
      <w:r w:rsidRPr="007D5294">
        <w:rPr>
          <w:rFonts w:ascii="Arial" w:hAnsi="Arial" w:cs="Arial"/>
          <w:i/>
          <w:iCs/>
        </w:rPr>
        <w:t>НАРЕДБА за условията и реда за извършване на оценка на въздействието върху околната среда</w:t>
      </w:r>
      <w:r>
        <w:rPr>
          <w:rFonts w:ascii="Arial" w:hAnsi="Arial" w:cs="Arial"/>
        </w:rPr>
        <w:t>,</w:t>
      </w:r>
      <w:r w:rsidRPr="00F256B3">
        <w:t xml:space="preserve"> </w:t>
      </w:r>
      <w:r w:rsidRPr="00F256B3">
        <w:rPr>
          <w:rFonts w:ascii="Arial" w:hAnsi="Arial" w:cs="Arial"/>
        </w:rPr>
        <w:t>както и заявяване на скиците на имотите</w:t>
      </w:r>
      <w:r w:rsidR="006137A2">
        <w:rPr>
          <w:rFonts w:ascii="Arial" w:hAnsi="Arial" w:cs="Arial"/>
        </w:rPr>
        <w:t xml:space="preserve"> ще бъде </w:t>
      </w:r>
      <w:r w:rsidR="007D5294">
        <w:rPr>
          <w:rFonts w:ascii="Arial" w:hAnsi="Arial" w:cs="Arial"/>
        </w:rPr>
        <w:t>извършено</w:t>
      </w:r>
      <w:r>
        <w:rPr>
          <w:rFonts w:ascii="Arial" w:hAnsi="Arial" w:cs="Arial"/>
        </w:rPr>
        <w:t xml:space="preserve"> от Възложителя.</w:t>
      </w:r>
    </w:p>
    <w:p w14:paraId="5C63AE68" w14:textId="7726AA43" w:rsidR="007D5294" w:rsidRDefault="007D5294" w:rsidP="007E3A90">
      <w:pPr>
        <w:spacing w:after="0" w:line="240" w:lineRule="auto"/>
        <w:jc w:val="both"/>
        <w:rPr>
          <w:rFonts w:ascii="Arial" w:hAnsi="Arial" w:cs="Arial"/>
        </w:rPr>
      </w:pPr>
    </w:p>
    <w:p w14:paraId="14B50196" w14:textId="36946F39" w:rsidR="00032795" w:rsidRPr="00302E7C" w:rsidRDefault="00032795" w:rsidP="00032795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bookmarkStart w:id="9" w:name="_Hlk116386825"/>
      <w:bookmarkEnd w:id="1"/>
      <w:r w:rsidRPr="00302E7C">
        <w:rPr>
          <w:rFonts w:ascii="Arial" w:hAnsi="Arial" w:cs="Arial"/>
          <w:b/>
          <w:bCs/>
          <w:u w:val="single"/>
        </w:rPr>
        <w:t>ОП</w:t>
      </w:r>
      <w:r w:rsidR="00AC5D10" w:rsidRPr="00302E7C">
        <w:rPr>
          <w:rFonts w:ascii="Arial" w:hAnsi="Arial" w:cs="Arial"/>
          <w:b/>
          <w:bCs/>
          <w:u w:val="single"/>
        </w:rPr>
        <w:t>2</w:t>
      </w:r>
      <w:r w:rsidRPr="00302E7C">
        <w:rPr>
          <w:rFonts w:ascii="Arial" w:hAnsi="Arial" w:cs="Arial"/>
          <w:b/>
          <w:bCs/>
          <w:u w:val="single"/>
        </w:rPr>
        <w:t>: Помпена станция „Тошков чарк“  - 1 бр. каптиран естествен извор</w:t>
      </w:r>
    </w:p>
    <w:p w14:paraId="7F0A977A" w14:textId="77777777" w:rsidR="00032795" w:rsidRPr="00032795" w:rsidRDefault="00032795" w:rsidP="00032795">
      <w:pPr>
        <w:spacing w:after="0" w:line="240" w:lineRule="auto"/>
        <w:jc w:val="both"/>
        <w:rPr>
          <w:rFonts w:ascii="Arial" w:hAnsi="Arial" w:cs="Arial"/>
        </w:rPr>
      </w:pPr>
    </w:p>
    <w:p w14:paraId="5462282B" w14:textId="77777777" w:rsidR="00032795" w:rsidRPr="00032795" w:rsidRDefault="00032795" w:rsidP="0003279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032795">
        <w:rPr>
          <w:rFonts w:ascii="Arial" w:hAnsi="Arial" w:cs="Arial"/>
          <w:b/>
          <w:bCs/>
        </w:rPr>
        <w:t>1.</w:t>
      </w:r>
      <w:r w:rsidRPr="00032795">
        <w:rPr>
          <w:rFonts w:ascii="Arial" w:hAnsi="Arial" w:cs="Arial"/>
          <w:b/>
          <w:bCs/>
        </w:rPr>
        <w:tab/>
        <w:t>ВЪВЕДЕНИЕ</w:t>
      </w:r>
    </w:p>
    <w:p w14:paraId="5F26E42D" w14:textId="54060227" w:rsidR="00032795" w:rsidRPr="00032795" w:rsidRDefault="00032795" w:rsidP="000327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Помпена станция „Тошков чарк“</w:t>
      </w:r>
      <w:r w:rsidRPr="00032795">
        <w:rPr>
          <w:rFonts w:ascii="Arial" w:hAnsi="Arial" w:cs="Arial"/>
        </w:rPr>
        <w:t xml:space="preserve"> е разположена в землището на гр. Батак, община Батак, област Пазарджик. </w:t>
      </w:r>
    </w:p>
    <w:p w14:paraId="720C73AD" w14:textId="77777777" w:rsidR="00032795" w:rsidRPr="00032795" w:rsidRDefault="00032795" w:rsidP="00032795">
      <w:pPr>
        <w:spacing w:after="0" w:line="240" w:lineRule="auto"/>
        <w:jc w:val="both"/>
        <w:rPr>
          <w:rFonts w:ascii="Arial" w:hAnsi="Arial" w:cs="Arial"/>
        </w:rPr>
      </w:pPr>
    </w:p>
    <w:p w14:paraId="48C64BC7" w14:textId="77777777" w:rsidR="00032795" w:rsidRPr="00032795" w:rsidRDefault="00032795" w:rsidP="0003279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032795">
        <w:rPr>
          <w:rFonts w:ascii="Arial" w:hAnsi="Arial" w:cs="Arial"/>
          <w:b/>
          <w:bCs/>
        </w:rPr>
        <w:t>2.</w:t>
      </w:r>
      <w:r w:rsidRPr="00032795">
        <w:rPr>
          <w:rFonts w:ascii="Arial" w:hAnsi="Arial" w:cs="Arial"/>
          <w:b/>
          <w:bCs/>
        </w:rPr>
        <w:tab/>
        <w:t>ОБХВАТ НА ОБЩЕСТВЕНАТА ПОРЪЧКА</w:t>
      </w:r>
    </w:p>
    <w:p w14:paraId="4D60E691" w14:textId="77777777" w:rsidR="00032795" w:rsidRPr="00032795" w:rsidRDefault="00032795" w:rsidP="00032795">
      <w:pPr>
        <w:spacing w:after="0" w:line="240" w:lineRule="auto"/>
        <w:jc w:val="both"/>
        <w:rPr>
          <w:rFonts w:ascii="Arial" w:hAnsi="Arial" w:cs="Arial"/>
        </w:rPr>
      </w:pPr>
      <w:bookmarkStart w:id="10" w:name="_Hlk119568307"/>
      <w:r w:rsidRPr="00C95AF2">
        <w:rPr>
          <w:rFonts w:ascii="Arial" w:hAnsi="Arial" w:cs="Arial"/>
          <w:u w:val="single"/>
        </w:rPr>
        <w:t>Услугата включва следните дейности</w:t>
      </w:r>
      <w:r w:rsidRPr="00032795">
        <w:rPr>
          <w:rFonts w:ascii="Arial" w:hAnsi="Arial" w:cs="Arial"/>
        </w:rPr>
        <w:t>:</w:t>
      </w:r>
    </w:p>
    <w:p w14:paraId="2DE6C859" w14:textId="36F6CFED" w:rsidR="00795C07" w:rsidRPr="00795C07" w:rsidRDefault="00795C07" w:rsidP="00795C07">
      <w:pPr>
        <w:spacing w:after="0" w:line="240" w:lineRule="auto"/>
        <w:jc w:val="both"/>
        <w:rPr>
          <w:rFonts w:ascii="Arial" w:hAnsi="Arial" w:cs="Arial"/>
        </w:rPr>
      </w:pPr>
      <w:r w:rsidRPr="00795C07">
        <w:rPr>
          <w:rFonts w:ascii="Arial" w:hAnsi="Arial" w:cs="Arial"/>
        </w:rPr>
        <w:t xml:space="preserve">Изготвяне на необходимите документи за </w:t>
      </w:r>
      <w:r>
        <w:rPr>
          <w:rFonts w:ascii="Arial" w:hAnsi="Arial" w:cs="Arial"/>
          <w:lang w:val="en-US"/>
        </w:rPr>
        <w:t>1</w:t>
      </w:r>
      <w:r w:rsidRPr="00795C07">
        <w:rPr>
          <w:rFonts w:ascii="Arial" w:hAnsi="Arial" w:cs="Arial"/>
        </w:rPr>
        <w:t xml:space="preserve"> бр. каптиран естествен извор, за стартиране на процедура по издаване на разрешително за водовземане от подземни води за </w:t>
      </w:r>
      <w:r>
        <w:rPr>
          <w:rFonts w:ascii="Arial" w:hAnsi="Arial" w:cs="Arial"/>
        </w:rPr>
        <w:t>други цели</w:t>
      </w:r>
      <w:r w:rsidRPr="00795C07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Помпена станция „Тошков чарк“</w:t>
      </w:r>
      <w:r w:rsidRPr="00795C07">
        <w:rPr>
          <w:rFonts w:ascii="Arial" w:hAnsi="Arial" w:cs="Arial"/>
        </w:rPr>
        <w:t>, и са съобразени с изискванията на Басейнова дирекция Източнобеломорски район с център Пловдив както следва:</w:t>
      </w:r>
    </w:p>
    <w:p w14:paraId="09A0BDCD" w14:textId="77777777" w:rsidR="00795C07" w:rsidRPr="00795C07" w:rsidRDefault="00795C07" w:rsidP="00795C07">
      <w:pPr>
        <w:spacing w:after="0" w:line="240" w:lineRule="auto"/>
        <w:jc w:val="both"/>
        <w:rPr>
          <w:rFonts w:ascii="Arial" w:hAnsi="Arial" w:cs="Arial"/>
        </w:rPr>
      </w:pPr>
    </w:p>
    <w:p w14:paraId="769E0F2D" w14:textId="77777777" w:rsidR="00795C07" w:rsidRPr="00795C07" w:rsidRDefault="00795C07" w:rsidP="00795C0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795C07">
        <w:rPr>
          <w:rFonts w:ascii="Arial" w:hAnsi="Arial" w:cs="Arial"/>
        </w:rPr>
        <w:t>•</w:t>
      </w:r>
      <w:r w:rsidRPr="00795C07">
        <w:rPr>
          <w:rFonts w:ascii="Arial" w:hAnsi="Arial" w:cs="Arial"/>
        </w:rPr>
        <w:tab/>
        <w:t xml:space="preserve">Обосновка на водовземането, включително обосновка на заявеното водно количество, съгласно нормите за водопотребление, определени с наредбата по чл. 117а, ал. 2 от Закона за водите, съгласно чл. 145, ал. 2, т. 1 от </w:t>
      </w:r>
      <w:r w:rsidRPr="00C95AF2">
        <w:rPr>
          <w:rFonts w:ascii="Arial" w:hAnsi="Arial" w:cs="Arial"/>
          <w:i/>
          <w:iCs/>
        </w:rPr>
        <w:t>Наредба № 1  от 10.10.2007 г. за проучване, ползване и опазване на подземните води</w:t>
      </w:r>
      <w:r w:rsidRPr="00795C07">
        <w:rPr>
          <w:rFonts w:ascii="Arial" w:hAnsi="Arial" w:cs="Arial"/>
        </w:rPr>
        <w:t xml:space="preserve"> и чл. 60, ал. 6, т. 3 от Закона за  водите.</w:t>
      </w:r>
    </w:p>
    <w:bookmarkEnd w:id="10"/>
    <w:p w14:paraId="32627788" w14:textId="77777777" w:rsidR="00032795" w:rsidRPr="00032795" w:rsidRDefault="00032795" w:rsidP="00032795">
      <w:pPr>
        <w:spacing w:after="0" w:line="240" w:lineRule="auto"/>
        <w:jc w:val="both"/>
        <w:rPr>
          <w:rFonts w:ascii="Arial" w:hAnsi="Arial" w:cs="Arial"/>
        </w:rPr>
      </w:pPr>
    </w:p>
    <w:p w14:paraId="06907354" w14:textId="77777777" w:rsidR="00032795" w:rsidRPr="00032795" w:rsidRDefault="00032795" w:rsidP="0003279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32795">
        <w:rPr>
          <w:rFonts w:ascii="Arial" w:hAnsi="Arial" w:cs="Arial"/>
          <w:b/>
          <w:bCs/>
        </w:rPr>
        <w:t>3.  СЪЩЕСТВУВАЩО ПОЛОЖЕНИЕ</w:t>
      </w:r>
    </w:p>
    <w:p w14:paraId="4BD4C59A" w14:textId="4C9340AC" w:rsidR="00032795" w:rsidRPr="00032795" w:rsidRDefault="00032795" w:rsidP="00032795">
      <w:pPr>
        <w:spacing w:after="0" w:line="240" w:lineRule="auto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 xml:space="preserve">Съществуващото водоснабдяване за </w:t>
      </w:r>
      <w:r>
        <w:rPr>
          <w:rFonts w:ascii="Arial" w:hAnsi="Arial" w:cs="Arial"/>
        </w:rPr>
        <w:t>поливане на зелените площи</w:t>
      </w:r>
      <w:r w:rsidR="00C95AF2">
        <w:rPr>
          <w:rFonts w:ascii="Arial" w:hAnsi="Arial" w:cs="Arial"/>
        </w:rPr>
        <w:t xml:space="preserve"> и измиване на площадки</w:t>
      </w:r>
      <w:r w:rsidRPr="00032795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Помпена станция „Тошков чарк“</w:t>
      </w:r>
      <w:r w:rsidRPr="00032795">
        <w:rPr>
          <w:rFonts w:ascii="Arial" w:hAnsi="Arial" w:cs="Arial"/>
        </w:rPr>
        <w:t xml:space="preserve"> на Предприятие ВЕЦ се състои от </w:t>
      </w:r>
      <w:r>
        <w:rPr>
          <w:rFonts w:ascii="Arial" w:hAnsi="Arial" w:cs="Arial"/>
        </w:rPr>
        <w:t>1</w:t>
      </w:r>
      <w:r w:rsidRPr="00032795">
        <w:rPr>
          <w:rFonts w:ascii="Arial" w:hAnsi="Arial" w:cs="Arial"/>
        </w:rPr>
        <w:t xml:space="preserve"> бр. каптиран естествен извор</w:t>
      </w:r>
      <w:r w:rsidR="00EF2A67">
        <w:rPr>
          <w:rFonts w:ascii="Arial" w:hAnsi="Arial" w:cs="Arial"/>
        </w:rPr>
        <w:t>, водите от който се събират в един общ резервоар, и оттам постъпват във водопроводната мрежа на станцията.</w:t>
      </w:r>
    </w:p>
    <w:p w14:paraId="3CAD8B13" w14:textId="77777777" w:rsidR="00032795" w:rsidRPr="00032795" w:rsidRDefault="00032795" w:rsidP="00032795">
      <w:pPr>
        <w:spacing w:after="0" w:line="240" w:lineRule="auto"/>
        <w:jc w:val="both"/>
        <w:rPr>
          <w:rFonts w:ascii="Arial" w:hAnsi="Arial" w:cs="Arial"/>
        </w:rPr>
      </w:pPr>
    </w:p>
    <w:p w14:paraId="68BD217B" w14:textId="6C1CFE58" w:rsidR="00032795" w:rsidRPr="00032795" w:rsidRDefault="00032795" w:rsidP="00032795">
      <w:pPr>
        <w:spacing w:after="0" w:line="240" w:lineRule="auto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 xml:space="preserve">За откриване на процедурите по издаване на разрешителни за водовземане от подземни води, е необходимо подаване на заявление към Басейнова дирекция Пловдив с приложени към тях документи, съгласно чл. 60 от Закона за водите и чл. 144, ал. 2 и чл. 145, ал. 2 от  </w:t>
      </w:r>
      <w:r w:rsidRPr="00032795">
        <w:rPr>
          <w:rFonts w:ascii="Arial" w:hAnsi="Arial" w:cs="Arial"/>
          <w:i/>
          <w:iCs/>
        </w:rPr>
        <w:t>Наредба № 1 от 10.10.2007 г. за проучване, ползване и опазване на подземните води</w:t>
      </w:r>
      <w:r w:rsidRPr="00032795">
        <w:rPr>
          <w:rFonts w:ascii="Arial" w:hAnsi="Arial" w:cs="Arial"/>
        </w:rPr>
        <w:t xml:space="preserve">. </w:t>
      </w:r>
    </w:p>
    <w:p w14:paraId="3ABA53C2" w14:textId="77777777" w:rsidR="00032795" w:rsidRPr="00032795" w:rsidRDefault="00032795" w:rsidP="00032795">
      <w:pPr>
        <w:spacing w:after="0" w:line="240" w:lineRule="auto"/>
        <w:jc w:val="both"/>
        <w:rPr>
          <w:rFonts w:ascii="Arial" w:hAnsi="Arial" w:cs="Arial"/>
        </w:rPr>
      </w:pPr>
    </w:p>
    <w:p w14:paraId="192C1EC8" w14:textId="77777777" w:rsidR="00032795" w:rsidRPr="00032795" w:rsidRDefault="00032795" w:rsidP="0003279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032795">
        <w:rPr>
          <w:rFonts w:ascii="Arial" w:hAnsi="Arial" w:cs="Arial"/>
          <w:b/>
          <w:bCs/>
        </w:rPr>
        <w:t>4.</w:t>
      </w:r>
      <w:r w:rsidRPr="00032795">
        <w:rPr>
          <w:rFonts w:ascii="Arial" w:hAnsi="Arial" w:cs="Arial"/>
          <w:b/>
          <w:bCs/>
        </w:rPr>
        <w:tab/>
        <w:t>ТЕХНИЧЕСКИ ИЗИСКВАНИЯ КЪМ ИЗПЪЛНЕНИЕ НА УСЛУГАТА</w:t>
      </w:r>
    </w:p>
    <w:p w14:paraId="4CA5A84F" w14:textId="77777777" w:rsidR="00032795" w:rsidRPr="00032795" w:rsidRDefault="00032795" w:rsidP="00A64A59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032795">
        <w:rPr>
          <w:rFonts w:ascii="Arial" w:hAnsi="Arial" w:cs="Arial"/>
          <w:b/>
          <w:bCs/>
        </w:rPr>
        <w:t>4.1.</w:t>
      </w:r>
      <w:r w:rsidRPr="00032795">
        <w:rPr>
          <w:rFonts w:ascii="Arial" w:hAnsi="Arial" w:cs="Arial"/>
          <w:b/>
          <w:bCs/>
        </w:rPr>
        <w:tab/>
        <w:t>Технически изисквания към услугата</w:t>
      </w:r>
    </w:p>
    <w:p w14:paraId="7AE93E74" w14:textId="0ACE7AE9" w:rsidR="00EE6D68" w:rsidRPr="00C95AF2" w:rsidRDefault="00EE6D68" w:rsidP="00EE6D68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EE6D68">
        <w:rPr>
          <w:rFonts w:ascii="Arial" w:hAnsi="Arial" w:cs="Arial"/>
        </w:rPr>
        <w:t xml:space="preserve">В резултат на извършената работа да се изготвят и да се представят на Възложителя </w:t>
      </w:r>
      <w:r w:rsidRPr="00C95AF2">
        <w:rPr>
          <w:rFonts w:ascii="Arial" w:hAnsi="Arial" w:cs="Arial"/>
          <w:u w:val="single"/>
        </w:rPr>
        <w:t xml:space="preserve">на </w:t>
      </w:r>
      <w:r w:rsidR="004D329C">
        <w:rPr>
          <w:rFonts w:ascii="Arial" w:hAnsi="Arial" w:cs="Arial"/>
          <w:u w:val="single"/>
        </w:rPr>
        <w:t>цифров</w:t>
      </w:r>
      <w:r w:rsidRPr="00C95AF2">
        <w:rPr>
          <w:rFonts w:ascii="Arial" w:hAnsi="Arial" w:cs="Arial"/>
          <w:u w:val="single"/>
        </w:rPr>
        <w:t xml:space="preserve"> и хартиен носител:</w:t>
      </w:r>
    </w:p>
    <w:p w14:paraId="610DE6C5" w14:textId="77777777" w:rsidR="00EE6D68" w:rsidRPr="00EE6D68" w:rsidRDefault="00EE6D68" w:rsidP="00EE6D6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EE6D68">
        <w:rPr>
          <w:rFonts w:ascii="Arial" w:hAnsi="Arial" w:cs="Arial"/>
        </w:rPr>
        <w:t>•</w:t>
      </w:r>
      <w:r w:rsidRPr="00EE6D68">
        <w:rPr>
          <w:rFonts w:ascii="Arial" w:hAnsi="Arial" w:cs="Arial"/>
        </w:rPr>
        <w:tab/>
        <w:t xml:space="preserve">Обосновка на водовземането, включително обосновка на заявеното водно количество, съгласно нормите за водопотребление и всички необходими документи, съгласно чл. 156 от Наредба № 1 от 10.10.2007 г. за проучване, ползване и опазване на подземните води – 3 екз.  </w:t>
      </w:r>
    </w:p>
    <w:p w14:paraId="50C9C4FE" w14:textId="77777777" w:rsidR="00EE6D68" w:rsidRDefault="00EE6D68" w:rsidP="00EE6D68">
      <w:pPr>
        <w:spacing w:after="0" w:line="240" w:lineRule="auto"/>
        <w:jc w:val="both"/>
        <w:rPr>
          <w:rFonts w:ascii="Arial" w:hAnsi="Arial" w:cs="Arial"/>
        </w:rPr>
      </w:pPr>
      <w:r w:rsidRPr="00EE6D68">
        <w:rPr>
          <w:rFonts w:ascii="Arial" w:hAnsi="Arial" w:cs="Arial"/>
        </w:rPr>
        <w:t xml:space="preserve">Обосновката на водовземането трябва да бъде изготвена в съответствие с изискванията на Глава III, чл. 151, ал. 1, 2, 4, 5 и 6 от </w:t>
      </w:r>
      <w:r w:rsidRPr="00C95AF2">
        <w:rPr>
          <w:rFonts w:ascii="Arial" w:hAnsi="Arial" w:cs="Arial"/>
          <w:i/>
          <w:iCs/>
        </w:rPr>
        <w:t>Наредба 1 от 10.10.2007 г. за проучване, ползване и опазване на подземните води</w:t>
      </w:r>
      <w:r w:rsidRPr="00EE6D68">
        <w:rPr>
          <w:rFonts w:ascii="Arial" w:hAnsi="Arial" w:cs="Arial"/>
        </w:rPr>
        <w:t xml:space="preserve"> и да включва документи по чл. 156, ал. 1, ал. 2, т. 1 от същата наредба.</w:t>
      </w:r>
    </w:p>
    <w:p w14:paraId="00854FAF" w14:textId="54300201" w:rsidR="00032795" w:rsidRPr="00032795" w:rsidRDefault="00032795" w:rsidP="00EE6D6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32795">
        <w:rPr>
          <w:rFonts w:ascii="Arial" w:hAnsi="Arial" w:cs="Arial"/>
          <w:b/>
          <w:bCs/>
        </w:rPr>
        <w:t>4.2. Изисквания към услугата за опазване на околната среда и климата</w:t>
      </w:r>
    </w:p>
    <w:p w14:paraId="154E92CA" w14:textId="77777777" w:rsidR="00032795" w:rsidRPr="00032795" w:rsidRDefault="00032795" w:rsidP="00032795">
      <w:pPr>
        <w:spacing w:after="0" w:line="240" w:lineRule="auto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>Неприложимо за предмета на поръчката.</w:t>
      </w:r>
    </w:p>
    <w:p w14:paraId="02621B4A" w14:textId="77777777" w:rsidR="00032795" w:rsidRPr="00032795" w:rsidRDefault="00032795" w:rsidP="00A64A59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032795">
        <w:rPr>
          <w:rFonts w:ascii="Arial" w:hAnsi="Arial" w:cs="Arial"/>
          <w:b/>
          <w:bCs/>
        </w:rPr>
        <w:lastRenderedPageBreak/>
        <w:t>4.3.</w:t>
      </w:r>
      <w:r w:rsidRPr="00032795">
        <w:rPr>
          <w:rFonts w:ascii="Arial" w:hAnsi="Arial" w:cs="Arial"/>
          <w:b/>
          <w:bCs/>
        </w:rPr>
        <w:tab/>
        <w:t>Изисквания към услугата за осигуряване на здравословни и безопасни условия на труд</w:t>
      </w:r>
    </w:p>
    <w:p w14:paraId="08BDA4F0" w14:textId="77777777" w:rsidR="00032795" w:rsidRPr="00032795" w:rsidRDefault="00032795" w:rsidP="00032795">
      <w:pPr>
        <w:spacing w:after="0" w:line="240" w:lineRule="auto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>Изпълнението на поръчката да е в съответствие със следните наредби и правилници, без да се ограничава до този списък:</w:t>
      </w:r>
    </w:p>
    <w:p w14:paraId="720DE135" w14:textId="29957E99" w:rsidR="00032795" w:rsidRPr="00032795" w:rsidRDefault="00032795" w:rsidP="00032795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 xml:space="preserve">да подпише с Възложителя споразумение по качество, околна среда и здраве и безопасност при работа. </w:t>
      </w:r>
    </w:p>
    <w:p w14:paraId="19859E20" w14:textId="4BE4273A" w:rsidR="00032795" w:rsidRPr="00032795" w:rsidRDefault="00032795" w:rsidP="00032795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>Правилник за безопасност при работа в неелектрически уредби на електрически и топлофикационни централи и по топлопреносни мрежи и хидротехнически съоръжения (ПБРНУЕТЦТМХТС)</w:t>
      </w:r>
    </w:p>
    <w:p w14:paraId="360FEC72" w14:textId="44BA19D3" w:rsidR="00032795" w:rsidRPr="00032795" w:rsidRDefault="00032795" w:rsidP="00032795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>да спазва НАРЕДБА №9 от 09.06.2004 г. за техническата експлоатация на електрически централи и мрежи</w:t>
      </w:r>
    </w:p>
    <w:p w14:paraId="1BEE9B72" w14:textId="162B46A1" w:rsidR="00032795" w:rsidRPr="00032795" w:rsidRDefault="00032795" w:rsidP="00032795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>да спазва Закон за здравословни и безопасни условия на труд.</w:t>
      </w:r>
    </w:p>
    <w:p w14:paraId="2BCE2993" w14:textId="6B9FA73D" w:rsidR="00032795" w:rsidRPr="00032795" w:rsidRDefault="00032795" w:rsidP="00032795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 xml:space="preserve">Наредба № РД-07-2 от 16.12.2009 г. за условията и реда за провеждане на периодично обучение и инструктаж на работниците и служителите по правилата за </w:t>
      </w:r>
      <w:r w:rsidR="00137B76" w:rsidRPr="00032795">
        <w:rPr>
          <w:rFonts w:ascii="Arial" w:hAnsi="Arial" w:cs="Arial"/>
        </w:rPr>
        <w:t>осигуряване</w:t>
      </w:r>
      <w:r w:rsidRPr="00032795">
        <w:rPr>
          <w:rFonts w:ascii="Arial" w:hAnsi="Arial" w:cs="Arial"/>
        </w:rPr>
        <w:t xml:space="preserve"> на здравословни и безопасни условия на труд.</w:t>
      </w:r>
    </w:p>
    <w:p w14:paraId="1F1DB8FB" w14:textId="77777777" w:rsidR="00032795" w:rsidRPr="00032795" w:rsidRDefault="00032795" w:rsidP="0003279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32795">
        <w:rPr>
          <w:rFonts w:ascii="Arial" w:hAnsi="Arial" w:cs="Arial"/>
          <w:b/>
          <w:bCs/>
        </w:rPr>
        <w:t>4.4. Гаранционен срок и други гаранционни условия</w:t>
      </w:r>
    </w:p>
    <w:p w14:paraId="524E4116" w14:textId="77777777" w:rsidR="00032795" w:rsidRPr="00032795" w:rsidRDefault="00032795" w:rsidP="00032795">
      <w:pPr>
        <w:spacing w:after="0" w:line="240" w:lineRule="auto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>В случай, че след предаване на документацията от Възложителя, проверяващият орган (Басейнова дирекция Източнобеломорски район), установи неточности/пропуски, Възложителят има право да иска отстраняване на недостатъците от Изпълнителя, без да дължи допълнително възнаграждение.</w:t>
      </w:r>
    </w:p>
    <w:p w14:paraId="1F23C2E9" w14:textId="77777777" w:rsidR="00032795" w:rsidRPr="00032795" w:rsidRDefault="00032795" w:rsidP="00032795">
      <w:pPr>
        <w:spacing w:after="0" w:line="240" w:lineRule="auto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>Срокът за отстраняване на недостатъците се посочва от Възложителя, като се съгласува с БД и Изпълнителя.</w:t>
      </w:r>
    </w:p>
    <w:p w14:paraId="39F916EC" w14:textId="77777777" w:rsidR="00032795" w:rsidRPr="00032795" w:rsidRDefault="00032795" w:rsidP="00032795">
      <w:pPr>
        <w:spacing w:after="0" w:line="240" w:lineRule="auto"/>
        <w:jc w:val="both"/>
        <w:rPr>
          <w:rFonts w:ascii="Arial" w:hAnsi="Arial" w:cs="Arial"/>
        </w:rPr>
      </w:pPr>
    </w:p>
    <w:p w14:paraId="23F13101" w14:textId="77777777" w:rsidR="00032795" w:rsidRPr="00032795" w:rsidRDefault="00032795" w:rsidP="0003279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032795">
        <w:rPr>
          <w:rFonts w:ascii="Arial" w:hAnsi="Arial" w:cs="Arial"/>
          <w:b/>
          <w:bCs/>
        </w:rPr>
        <w:t>5.</w:t>
      </w:r>
      <w:r w:rsidRPr="00032795">
        <w:rPr>
          <w:rFonts w:ascii="Arial" w:hAnsi="Arial" w:cs="Arial"/>
          <w:b/>
          <w:bCs/>
        </w:rPr>
        <w:tab/>
        <w:t>УСЛОВИЯ ЗА ИЗПЪЛНЕНИЕ НА ПОРЪЧКАТА</w:t>
      </w:r>
    </w:p>
    <w:p w14:paraId="76F1C1F6" w14:textId="77777777" w:rsidR="00032795" w:rsidRPr="00032795" w:rsidRDefault="00032795" w:rsidP="00A64A59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032795">
        <w:rPr>
          <w:rFonts w:ascii="Arial" w:hAnsi="Arial" w:cs="Arial"/>
          <w:b/>
          <w:bCs/>
        </w:rPr>
        <w:t>5.1.</w:t>
      </w:r>
      <w:r w:rsidRPr="00032795">
        <w:rPr>
          <w:rFonts w:ascii="Arial" w:hAnsi="Arial" w:cs="Arial"/>
          <w:b/>
          <w:bCs/>
        </w:rPr>
        <w:tab/>
        <w:t>Срок и условия за изпълнение</w:t>
      </w:r>
    </w:p>
    <w:p w14:paraId="33AAE8F6" w14:textId="2AEF3B84" w:rsidR="00032795" w:rsidRPr="00032795" w:rsidRDefault="00032795" w:rsidP="00032795">
      <w:pPr>
        <w:spacing w:after="0" w:line="240" w:lineRule="auto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 xml:space="preserve">Срок за изготвяне и предаване на изготвената документация – не повече от </w:t>
      </w:r>
      <w:r w:rsidR="001030AB">
        <w:rPr>
          <w:rFonts w:ascii="Arial" w:hAnsi="Arial" w:cs="Arial"/>
        </w:rPr>
        <w:t>75</w:t>
      </w:r>
      <w:r w:rsidRPr="00032795">
        <w:rPr>
          <w:rFonts w:ascii="Arial" w:hAnsi="Arial" w:cs="Arial"/>
        </w:rPr>
        <w:t xml:space="preserve"> (</w:t>
      </w:r>
      <w:r w:rsidR="001030AB">
        <w:rPr>
          <w:rFonts w:ascii="Arial" w:hAnsi="Arial" w:cs="Arial"/>
        </w:rPr>
        <w:t>седемдесет и пет</w:t>
      </w:r>
      <w:r w:rsidRPr="00032795">
        <w:rPr>
          <w:rFonts w:ascii="Arial" w:hAnsi="Arial" w:cs="Arial"/>
        </w:rPr>
        <w:t xml:space="preserve">) календарни дни, считано от датата на получаване на </w:t>
      </w:r>
      <w:proofErr w:type="spellStart"/>
      <w:r w:rsidRPr="00032795">
        <w:rPr>
          <w:rFonts w:ascii="Arial" w:hAnsi="Arial" w:cs="Arial"/>
        </w:rPr>
        <w:t>Възлагателно</w:t>
      </w:r>
      <w:proofErr w:type="spellEnd"/>
      <w:r w:rsidRPr="00032795">
        <w:rPr>
          <w:rFonts w:ascii="Arial" w:hAnsi="Arial" w:cs="Arial"/>
        </w:rPr>
        <w:t xml:space="preserve"> писмо от страна на Изпълнителя за възлагане на поръчката</w:t>
      </w:r>
      <w:r w:rsidR="00C741DE">
        <w:rPr>
          <w:rFonts w:ascii="Arial" w:hAnsi="Arial" w:cs="Arial"/>
        </w:rPr>
        <w:t xml:space="preserve"> или сключен Договор</w:t>
      </w:r>
      <w:r w:rsidRPr="00032795">
        <w:rPr>
          <w:rFonts w:ascii="Arial" w:hAnsi="Arial" w:cs="Arial"/>
        </w:rPr>
        <w:t xml:space="preserve">. </w:t>
      </w:r>
    </w:p>
    <w:p w14:paraId="263A188F" w14:textId="77777777" w:rsidR="001030AB" w:rsidRDefault="001030AB" w:rsidP="00032795">
      <w:pPr>
        <w:spacing w:after="0" w:line="240" w:lineRule="auto"/>
        <w:jc w:val="both"/>
        <w:rPr>
          <w:rFonts w:ascii="Arial" w:hAnsi="Arial" w:cs="Arial"/>
        </w:rPr>
      </w:pPr>
      <w:r w:rsidRPr="001030AB">
        <w:rPr>
          <w:rFonts w:ascii="Arial" w:hAnsi="Arial" w:cs="Arial"/>
        </w:rPr>
        <w:t>Услугата се счита за изпълнена след подписване на приемо-предавателен протокол на документацията без забележки.</w:t>
      </w:r>
    </w:p>
    <w:p w14:paraId="345BDF34" w14:textId="3205DE9E" w:rsidR="00032795" w:rsidRPr="00032795" w:rsidRDefault="00032795" w:rsidP="00A64A59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032795">
        <w:rPr>
          <w:rFonts w:ascii="Arial" w:hAnsi="Arial" w:cs="Arial"/>
          <w:b/>
          <w:bCs/>
        </w:rPr>
        <w:t>5.2.</w:t>
      </w:r>
      <w:r w:rsidRPr="00032795">
        <w:rPr>
          <w:rFonts w:ascii="Arial" w:hAnsi="Arial" w:cs="Arial"/>
          <w:b/>
          <w:bCs/>
        </w:rPr>
        <w:tab/>
        <w:t>Място и условия за изпълнение</w:t>
      </w:r>
    </w:p>
    <w:p w14:paraId="438E90CD" w14:textId="77777777" w:rsidR="00032795" w:rsidRPr="00032795" w:rsidRDefault="00032795" w:rsidP="00032795">
      <w:pPr>
        <w:spacing w:after="0" w:line="240" w:lineRule="auto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>Местата за извършване на услугата:</w:t>
      </w:r>
    </w:p>
    <w:p w14:paraId="4F55EA2E" w14:textId="09CF48A9" w:rsidR="00032795" w:rsidRPr="00032795" w:rsidRDefault="00181F7F" w:rsidP="00032795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Помпена станция „Тошков чарк“</w:t>
      </w:r>
    </w:p>
    <w:p w14:paraId="2E05BB28" w14:textId="498EE14E" w:rsidR="00032795" w:rsidRPr="00032795" w:rsidRDefault="00032795" w:rsidP="00032795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>Територията на Изпълнителя.</w:t>
      </w:r>
    </w:p>
    <w:p w14:paraId="2CE9BC35" w14:textId="77777777" w:rsidR="00032795" w:rsidRPr="00532554" w:rsidRDefault="00032795" w:rsidP="00A64A59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532554">
        <w:rPr>
          <w:rFonts w:ascii="Arial" w:hAnsi="Arial" w:cs="Arial"/>
          <w:b/>
          <w:bCs/>
        </w:rPr>
        <w:t>5.3.</w:t>
      </w:r>
      <w:r w:rsidRPr="00532554">
        <w:rPr>
          <w:rFonts w:ascii="Arial" w:hAnsi="Arial" w:cs="Arial"/>
          <w:b/>
          <w:bCs/>
        </w:rPr>
        <w:tab/>
        <w:t>Контрол на работата от страна на Възложителя</w:t>
      </w:r>
    </w:p>
    <w:p w14:paraId="1DE60C75" w14:textId="77777777" w:rsidR="00032795" w:rsidRPr="00032795" w:rsidRDefault="00032795" w:rsidP="00032795">
      <w:pPr>
        <w:spacing w:after="0" w:line="240" w:lineRule="auto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>Документацията се предава от Изпълнителя на Възложителя, с приемо-предавателен протокол.</w:t>
      </w:r>
    </w:p>
    <w:p w14:paraId="1D7897C2" w14:textId="77777777" w:rsidR="00032795" w:rsidRPr="00032795" w:rsidRDefault="00032795" w:rsidP="00032795">
      <w:pPr>
        <w:spacing w:after="0" w:line="240" w:lineRule="auto"/>
        <w:jc w:val="both"/>
        <w:rPr>
          <w:rFonts w:ascii="Arial" w:hAnsi="Arial" w:cs="Arial"/>
        </w:rPr>
      </w:pPr>
    </w:p>
    <w:p w14:paraId="3662AA3F" w14:textId="77777777" w:rsidR="00032795" w:rsidRPr="00532554" w:rsidRDefault="00032795" w:rsidP="00A64A5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532554">
        <w:rPr>
          <w:rFonts w:ascii="Arial" w:hAnsi="Arial" w:cs="Arial"/>
          <w:b/>
          <w:bCs/>
        </w:rPr>
        <w:t>6.</w:t>
      </w:r>
      <w:r w:rsidRPr="00532554">
        <w:rPr>
          <w:rFonts w:ascii="Arial" w:hAnsi="Arial" w:cs="Arial"/>
          <w:b/>
          <w:bCs/>
        </w:rPr>
        <w:tab/>
        <w:t>ДРУГИ УСЛОВИЯ ЗА ИЗПЪЛНЕНИЕ НА ПОРЪЧКАТА</w:t>
      </w:r>
    </w:p>
    <w:p w14:paraId="0229F248" w14:textId="77777777" w:rsidR="00032795" w:rsidRPr="00532554" w:rsidRDefault="00032795" w:rsidP="00A64A59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532554">
        <w:rPr>
          <w:rFonts w:ascii="Arial" w:hAnsi="Arial" w:cs="Arial"/>
          <w:b/>
          <w:bCs/>
        </w:rPr>
        <w:t>6.1.</w:t>
      </w:r>
      <w:r w:rsidRPr="00532554">
        <w:rPr>
          <w:rFonts w:ascii="Arial" w:hAnsi="Arial" w:cs="Arial"/>
          <w:b/>
          <w:bCs/>
        </w:rPr>
        <w:tab/>
        <w:t>Условия за достъп до работната площадка</w:t>
      </w:r>
    </w:p>
    <w:p w14:paraId="1E405AE6" w14:textId="77777777" w:rsidR="00032795" w:rsidRPr="00032795" w:rsidRDefault="00032795" w:rsidP="00032795">
      <w:pPr>
        <w:spacing w:after="0" w:line="240" w:lineRule="auto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 xml:space="preserve">Достъпът се осигурява от НЕК ЕАД – София. За целта е необходимо участникът да попълни Заявка за достъп по образец, която се изпраща на </w:t>
      </w:r>
      <w:proofErr w:type="spellStart"/>
      <w:r w:rsidRPr="00032795">
        <w:rPr>
          <w:rFonts w:ascii="Arial" w:hAnsi="Arial" w:cs="Arial"/>
        </w:rPr>
        <w:t>еmail</w:t>
      </w:r>
      <w:proofErr w:type="spellEnd"/>
      <w:r w:rsidRPr="00032795">
        <w:rPr>
          <w:rFonts w:ascii="Arial" w:hAnsi="Arial" w:cs="Arial"/>
        </w:rPr>
        <w:t>: smirinski@nek.bg или факс 02/987 25 50 не по-късно от 2 работни дни преди посочената дата за посещение в обекта. Допускането в обекта се разрешава от НЕК ЕАД - София, за което Изпълнителят получава информация по електронната поща.</w:t>
      </w:r>
    </w:p>
    <w:p w14:paraId="25EBD983" w14:textId="77777777" w:rsidR="00032795" w:rsidRPr="00532554" w:rsidRDefault="00032795" w:rsidP="0003279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32554">
        <w:rPr>
          <w:rFonts w:ascii="Arial" w:hAnsi="Arial" w:cs="Arial"/>
          <w:b/>
          <w:bCs/>
        </w:rPr>
        <w:t>6.2. Технически изисквания към компетенциите на персонала, изпълняващ услугата</w:t>
      </w:r>
    </w:p>
    <w:p w14:paraId="64044AA8" w14:textId="77777777" w:rsidR="00032795" w:rsidRPr="00032795" w:rsidRDefault="00032795" w:rsidP="00032795">
      <w:pPr>
        <w:spacing w:after="0" w:line="240" w:lineRule="auto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>Услугата трябва да се изпълни от лица, които отговарят на изискванията на чл. 59, ал. 2 от Закона за водите, т. е. лица, които притежават професионална квалификация "магистър-инженер" по специалност „</w:t>
      </w:r>
      <w:r w:rsidRPr="00532554">
        <w:rPr>
          <w:rFonts w:ascii="Arial" w:hAnsi="Arial" w:cs="Arial"/>
          <w:b/>
          <w:bCs/>
        </w:rPr>
        <w:t>Хидрогеология и инженерна геология</w:t>
      </w:r>
      <w:r w:rsidRPr="00032795">
        <w:rPr>
          <w:rFonts w:ascii="Arial" w:hAnsi="Arial" w:cs="Arial"/>
        </w:rPr>
        <w:t>“ и са регистрирани по реда на Закона за камарите на архитектите и инженерите в инвестиционното проектиране.</w:t>
      </w:r>
    </w:p>
    <w:p w14:paraId="13B10798" w14:textId="77777777" w:rsidR="00032795" w:rsidRPr="00032795" w:rsidRDefault="00032795" w:rsidP="00032795">
      <w:pPr>
        <w:spacing w:after="0" w:line="240" w:lineRule="auto"/>
        <w:jc w:val="both"/>
        <w:rPr>
          <w:rFonts w:ascii="Arial" w:hAnsi="Arial" w:cs="Arial"/>
        </w:rPr>
      </w:pPr>
    </w:p>
    <w:p w14:paraId="097D0FAA" w14:textId="1880B02F" w:rsidR="00032795" w:rsidRDefault="00032795" w:rsidP="00032795">
      <w:pPr>
        <w:spacing w:after="0" w:line="240" w:lineRule="auto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 xml:space="preserve">Всички дължими таксите към бюджетните организации са за сметка на Възложителя. Таксите се заплащат директно от Възложителя. </w:t>
      </w:r>
    </w:p>
    <w:p w14:paraId="1BF3C8DA" w14:textId="1B17CE30" w:rsidR="006F56B8" w:rsidRPr="00032795" w:rsidRDefault="006C1FF5" w:rsidP="00032795">
      <w:pPr>
        <w:spacing w:after="0" w:line="240" w:lineRule="auto"/>
        <w:jc w:val="both"/>
        <w:rPr>
          <w:rFonts w:ascii="Arial" w:hAnsi="Arial" w:cs="Arial"/>
        </w:rPr>
      </w:pPr>
      <w:r w:rsidRPr="006C1FF5">
        <w:rPr>
          <w:rFonts w:ascii="Arial" w:hAnsi="Arial" w:cs="Arial"/>
        </w:rPr>
        <w:t xml:space="preserve">Извършване </w:t>
      </w:r>
      <w:proofErr w:type="spellStart"/>
      <w:r w:rsidRPr="006C1FF5">
        <w:rPr>
          <w:rFonts w:ascii="Arial" w:hAnsi="Arial" w:cs="Arial"/>
        </w:rPr>
        <w:t>пробонабиране</w:t>
      </w:r>
      <w:proofErr w:type="spellEnd"/>
      <w:r w:rsidRPr="006C1FF5">
        <w:rPr>
          <w:rFonts w:ascii="Arial" w:hAnsi="Arial" w:cs="Arial"/>
        </w:rPr>
        <w:t xml:space="preserve"> и изпитване на водите са за сметка на Възложителя.</w:t>
      </w:r>
    </w:p>
    <w:p w14:paraId="1DCE9E23" w14:textId="77777777" w:rsidR="00032795" w:rsidRPr="00032795" w:rsidRDefault="00032795" w:rsidP="00032795">
      <w:pPr>
        <w:spacing w:after="0" w:line="240" w:lineRule="auto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 xml:space="preserve">Изготвянето на Уведомление за инвестиционното намерение към РИОСВ, съгласно чл. 4, ал. 1 от НАРЕДБА за условията и реда за извършване на оценка на въздействието върху </w:t>
      </w:r>
      <w:r w:rsidRPr="00032795">
        <w:rPr>
          <w:rFonts w:ascii="Arial" w:hAnsi="Arial" w:cs="Arial"/>
        </w:rPr>
        <w:lastRenderedPageBreak/>
        <w:t>околната среда, както и заявяване на скиците на имотите ще бъде извършено от Възложителя.</w:t>
      </w:r>
    </w:p>
    <w:bookmarkEnd w:id="9"/>
    <w:p w14:paraId="60DEC576" w14:textId="77777777" w:rsidR="009727E6" w:rsidRDefault="009727E6" w:rsidP="007E3A90">
      <w:pPr>
        <w:spacing w:after="0" w:line="240" w:lineRule="auto"/>
        <w:jc w:val="both"/>
        <w:rPr>
          <w:rFonts w:ascii="Arial" w:hAnsi="Arial" w:cs="Arial"/>
        </w:rPr>
      </w:pPr>
    </w:p>
    <w:bookmarkEnd w:id="0"/>
    <w:p w14:paraId="58857E82" w14:textId="7008A6D2" w:rsidR="00AC5D10" w:rsidRPr="0013721D" w:rsidRDefault="00AC5D10" w:rsidP="00AC5D10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13721D">
        <w:rPr>
          <w:rFonts w:ascii="Arial" w:hAnsi="Arial" w:cs="Arial"/>
          <w:b/>
          <w:bCs/>
          <w:u w:val="single"/>
        </w:rPr>
        <w:t>ОП3: Помпена станция „Сърнена река“  - 1 бр. каптиран естествен извор</w:t>
      </w:r>
    </w:p>
    <w:p w14:paraId="14533764" w14:textId="77777777" w:rsidR="00AC5D10" w:rsidRPr="00032795" w:rsidRDefault="00AC5D10" w:rsidP="00AC5D10">
      <w:pPr>
        <w:spacing w:after="0" w:line="240" w:lineRule="auto"/>
        <w:jc w:val="both"/>
        <w:rPr>
          <w:rFonts w:ascii="Arial" w:hAnsi="Arial" w:cs="Arial"/>
        </w:rPr>
      </w:pPr>
    </w:p>
    <w:p w14:paraId="5780BBF6" w14:textId="77777777" w:rsidR="00AC5D10" w:rsidRPr="00032795" w:rsidRDefault="00AC5D10" w:rsidP="00AC5D1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032795">
        <w:rPr>
          <w:rFonts w:ascii="Arial" w:hAnsi="Arial" w:cs="Arial"/>
          <w:b/>
          <w:bCs/>
        </w:rPr>
        <w:t>1.</w:t>
      </w:r>
      <w:r w:rsidRPr="00032795">
        <w:rPr>
          <w:rFonts w:ascii="Arial" w:hAnsi="Arial" w:cs="Arial"/>
          <w:b/>
          <w:bCs/>
        </w:rPr>
        <w:tab/>
        <w:t>ВЪВЕДЕНИЕ</w:t>
      </w:r>
    </w:p>
    <w:p w14:paraId="22A37794" w14:textId="69CF8B9D" w:rsidR="00AC5D10" w:rsidRPr="00032795" w:rsidRDefault="00AC5D10" w:rsidP="00AC5D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Помпена станция „Сърнена река“</w:t>
      </w:r>
      <w:r w:rsidRPr="00032795">
        <w:rPr>
          <w:rFonts w:ascii="Arial" w:hAnsi="Arial" w:cs="Arial"/>
        </w:rPr>
        <w:t xml:space="preserve"> е разположена в землището на гр. Батак, община Батак, област Пазарджик. </w:t>
      </w:r>
    </w:p>
    <w:p w14:paraId="742F400E" w14:textId="77777777" w:rsidR="00AC5D10" w:rsidRPr="00032795" w:rsidRDefault="00AC5D10" w:rsidP="00AC5D10">
      <w:pPr>
        <w:spacing w:after="0" w:line="240" w:lineRule="auto"/>
        <w:jc w:val="both"/>
        <w:rPr>
          <w:rFonts w:ascii="Arial" w:hAnsi="Arial" w:cs="Arial"/>
        </w:rPr>
      </w:pPr>
    </w:p>
    <w:p w14:paraId="0820737B" w14:textId="77777777" w:rsidR="00AC5D10" w:rsidRPr="00032795" w:rsidRDefault="00AC5D10" w:rsidP="00AC5D1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032795">
        <w:rPr>
          <w:rFonts w:ascii="Arial" w:hAnsi="Arial" w:cs="Arial"/>
          <w:b/>
          <w:bCs/>
        </w:rPr>
        <w:t>2.</w:t>
      </w:r>
      <w:r w:rsidRPr="00032795">
        <w:rPr>
          <w:rFonts w:ascii="Arial" w:hAnsi="Arial" w:cs="Arial"/>
          <w:b/>
          <w:bCs/>
        </w:rPr>
        <w:tab/>
        <w:t>ОБХВАТ НА ОБЩЕСТВЕНАТА ПОРЪЧКА</w:t>
      </w:r>
    </w:p>
    <w:p w14:paraId="5A10FB35" w14:textId="77777777" w:rsidR="005617C0" w:rsidRPr="006C1FF5" w:rsidRDefault="005617C0" w:rsidP="005617C0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6C1FF5">
        <w:rPr>
          <w:rFonts w:ascii="Arial" w:hAnsi="Arial" w:cs="Arial"/>
          <w:u w:val="single"/>
        </w:rPr>
        <w:t>Услугата включва следните дейности:</w:t>
      </w:r>
    </w:p>
    <w:p w14:paraId="5882094D" w14:textId="5CEE78CB" w:rsidR="005617C0" w:rsidRPr="005617C0" w:rsidRDefault="005617C0" w:rsidP="005617C0">
      <w:pPr>
        <w:spacing w:after="0" w:line="240" w:lineRule="auto"/>
        <w:jc w:val="both"/>
        <w:rPr>
          <w:rFonts w:ascii="Arial" w:hAnsi="Arial" w:cs="Arial"/>
        </w:rPr>
      </w:pPr>
      <w:r w:rsidRPr="005617C0">
        <w:rPr>
          <w:rFonts w:ascii="Arial" w:hAnsi="Arial" w:cs="Arial"/>
        </w:rPr>
        <w:t>Изготвяне на необходимите документи за 1 бр. каптиран естествен извор, за стартиране на процедура по издаване на разрешително за водовземане от подземни води за други цели на Помпена станция „</w:t>
      </w:r>
      <w:r>
        <w:rPr>
          <w:rFonts w:ascii="Arial" w:hAnsi="Arial" w:cs="Arial"/>
        </w:rPr>
        <w:t>Сърнена река</w:t>
      </w:r>
      <w:r w:rsidRPr="005617C0">
        <w:rPr>
          <w:rFonts w:ascii="Arial" w:hAnsi="Arial" w:cs="Arial"/>
        </w:rPr>
        <w:t>“, и са съобразени с изискванията на Басейнова дирекция Източнобеломорски район с център Пловдив както следва:</w:t>
      </w:r>
    </w:p>
    <w:p w14:paraId="0FABC224" w14:textId="77777777" w:rsidR="005617C0" w:rsidRPr="005617C0" w:rsidRDefault="005617C0" w:rsidP="005617C0">
      <w:pPr>
        <w:spacing w:after="0" w:line="240" w:lineRule="auto"/>
        <w:jc w:val="both"/>
        <w:rPr>
          <w:rFonts w:ascii="Arial" w:hAnsi="Arial" w:cs="Arial"/>
        </w:rPr>
      </w:pPr>
    </w:p>
    <w:p w14:paraId="0AB15AA1" w14:textId="3E142A89" w:rsidR="00AC5D10" w:rsidRDefault="005617C0" w:rsidP="005617C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5617C0">
        <w:rPr>
          <w:rFonts w:ascii="Arial" w:hAnsi="Arial" w:cs="Arial"/>
        </w:rPr>
        <w:t>•</w:t>
      </w:r>
      <w:r w:rsidRPr="005617C0">
        <w:rPr>
          <w:rFonts w:ascii="Arial" w:hAnsi="Arial" w:cs="Arial"/>
        </w:rPr>
        <w:tab/>
        <w:t xml:space="preserve">Обосновка на водовземането, включително обосновка на заявеното водно количество, съгласно нормите за водопотребление, определени с наредбата по чл. 117а, ал. 2 от Закона за водите, съгласно чл. 145, ал. 2, т. 1 от </w:t>
      </w:r>
      <w:r w:rsidRPr="00137B76">
        <w:rPr>
          <w:rFonts w:ascii="Arial" w:hAnsi="Arial" w:cs="Arial"/>
          <w:i/>
          <w:iCs/>
        </w:rPr>
        <w:t>Наредба № 1  от 10.10.2007 г. за проучване, ползване и опазване на подземните води</w:t>
      </w:r>
      <w:r w:rsidRPr="005617C0">
        <w:rPr>
          <w:rFonts w:ascii="Arial" w:hAnsi="Arial" w:cs="Arial"/>
        </w:rPr>
        <w:t xml:space="preserve"> и чл. 60, ал. 6, т. 3 от </w:t>
      </w:r>
      <w:r w:rsidRPr="00137B76">
        <w:rPr>
          <w:rFonts w:ascii="Arial" w:hAnsi="Arial" w:cs="Arial"/>
          <w:i/>
          <w:iCs/>
        </w:rPr>
        <w:t>Закона за  водите</w:t>
      </w:r>
      <w:r w:rsidRPr="005617C0">
        <w:rPr>
          <w:rFonts w:ascii="Arial" w:hAnsi="Arial" w:cs="Arial"/>
        </w:rPr>
        <w:t>.</w:t>
      </w:r>
    </w:p>
    <w:p w14:paraId="26B08C76" w14:textId="77777777" w:rsidR="00850057" w:rsidRPr="00032795" w:rsidRDefault="00850057" w:rsidP="005617C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50EE7913" w14:textId="77777777" w:rsidR="00AC5D10" w:rsidRPr="00032795" w:rsidRDefault="00AC5D10" w:rsidP="00AC5D1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32795">
        <w:rPr>
          <w:rFonts w:ascii="Arial" w:hAnsi="Arial" w:cs="Arial"/>
          <w:b/>
          <w:bCs/>
        </w:rPr>
        <w:t>3.  СЪЩЕСТВУВАЩО ПОЛОЖЕНИЕ</w:t>
      </w:r>
    </w:p>
    <w:p w14:paraId="28FCF19D" w14:textId="72B0076E" w:rsidR="00AC5D10" w:rsidRPr="00032795" w:rsidRDefault="00AC5D10" w:rsidP="00AC5D10">
      <w:pPr>
        <w:spacing w:after="0" w:line="240" w:lineRule="auto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 xml:space="preserve">Съществуващото водоснабдяване за </w:t>
      </w:r>
      <w:r>
        <w:rPr>
          <w:rFonts w:ascii="Arial" w:hAnsi="Arial" w:cs="Arial"/>
        </w:rPr>
        <w:t>поливане на зелените площи</w:t>
      </w:r>
      <w:r w:rsidRPr="00032795">
        <w:rPr>
          <w:rFonts w:ascii="Arial" w:hAnsi="Arial" w:cs="Arial"/>
        </w:rPr>
        <w:t xml:space="preserve"> </w:t>
      </w:r>
      <w:r w:rsidR="006C1FF5">
        <w:rPr>
          <w:rFonts w:ascii="Arial" w:hAnsi="Arial" w:cs="Arial"/>
        </w:rPr>
        <w:t xml:space="preserve">и измиване на площадки </w:t>
      </w:r>
      <w:r w:rsidRPr="00032795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Помпена станция „Сърнена река“</w:t>
      </w:r>
      <w:r w:rsidRPr="00032795">
        <w:rPr>
          <w:rFonts w:ascii="Arial" w:hAnsi="Arial" w:cs="Arial"/>
        </w:rPr>
        <w:t xml:space="preserve"> на Предприятие ВЕЦ се състои от </w:t>
      </w:r>
      <w:r>
        <w:rPr>
          <w:rFonts w:ascii="Arial" w:hAnsi="Arial" w:cs="Arial"/>
        </w:rPr>
        <w:t>1</w:t>
      </w:r>
      <w:r w:rsidRPr="00032795">
        <w:rPr>
          <w:rFonts w:ascii="Arial" w:hAnsi="Arial" w:cs="Arial"/>
        </w:rPr>
        <w:t xml:space="preserve"> бр. каптиран естествен извор</w:t>
      </w:r>
      <w:r w:rsidR="00660581" w:rsidRPr="00660581">
        <w:rPr>
          <w:rFonts w:ascii="Arial" w:hAnsi="Arial" w:cs="Arial"/>
        </w:rPr>
        <w:t xml:space="preserve"> </w:t>
      </w:r>
      <w:r w:rsidR="00660581">
        <w:rPr>
          <w:rFonts w:ascii="Arial" w:hAnsi="Arial" w:cs="Arial"/>
        </w:rPr>
        <w:t>водите, от който се събират в един общ резервоар, и оттам постъпват във водопроводната мрежа на станцията.</w:t>
      </w:r>
    </w:p>
    <w:p w14:paraId="0ACDEE8D" w14:textId="77777777" w:rsidR="00AC5D10" w:rsidRPr="00032795" w:rsidRDefault="00AC5D10" w:rsidP="00AC5D10">
      <w:pPr>
        <w:spacing w:after="0" w:line="240" w:lineRule="auto"/>
        <w:jc w:val="both"/>
        <w:rPr>
          <w:rFonts w:ascii="Arial" w:hAnsi="Arial" w:cs="Arial"/>
        </w:rPr>
      </w:pPr>
    </w:p>
    <w:p w14:paraId="19455AE3" w14:textId="3BE21A70" w:rsidR="00AC5D10" w:rsidRPr="00032795" w:rsidRDefault="00AC5D10" w:rsidP="00AC5D10">
      <w:pPr>
        <w:spacing w:after="0" w:line="240" w:lineRule="auto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 xml:space="preserve">За откриване на процедурите по издаване на разрешителни за водовземане от подземни води, е необходимо подаване на заявление към Басейнова дирекция Пловдив с приложени към тях документи, съгласно чл. 60 от Закона за водите и чл. 144, ал. 2 и чл. 145, ал. 2 от  </w:t>
      </w:r>
      <w:r w:rsidRPr="00032795">
        <w:rPr>
          <w:rFonts w:ascii="Arial" w:hAnsi="Arial" w:cs="Arial"/>
          <w:i/>
          <w:iCs/>
        </w:rPr>
        <w:t>Наредба № 1 от 10.10.2007 г. за проучване, ползване и опазване на подземните води</w:t>
      </w:r>
      <w:r w:rsidRPr="00032795">
        <w:rPr>
          <w:rFonts w:ascii="Arial" w:hAnsi="Arial" w:cs="Arial"/>
        </w:rPr>
        <w:t xml:space="preserve">. </w:t>
      </w:r>
    </w:p>
    <w:p w14:paraId="14BC6AC5" w14:textId="77777777" w:rsidR="00AC5D10" w:rsidRPr="00032795" w:rsidRDefault="00AC5D10" w:rsidP="00AC5D10">
      <w:pPr>
        <w:spacing w:after="0" w:line="240" w:lineRule="auto"/>
        <w:jc w:val="both"/>
        <w:rPr>
          <w:rFonts w:ascii="Arial" w:hAnsi="Arial" w:cs="Arial"/>
        </w:rPr>
      </w:pPr>
    </w:p>
    <w:p w14:paraId="1B58B2CD" w14:textId="77777777" w:rsidR="00AC5D10" w:rsidRPr="00032795" w:rsidRDefault="00AC5D10" w:rsidP="00AC5D1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032795">
        <w:rPr>
          <w:rFonts w:ascii="Arial" w:hAnsi="Arial" w:cs="Arial"/>
          <w:b/>
          <w:bCs/>
        </w:rPr>
        <w:t>4.</w:t>
      </w:r>
      <w:r w:rsidRPr="00032795">
        <w:rPr>
          <w:rFonts w:ascii="Arial" w:hAnsi="Arial" w:cs="Arial"/>
          <w:b/>
          <w:bCs/>
        </w:rPr>
        <w:tab/>
        <w:t>ТЕХНИЧЕСКИ ИЗИСКВАНИЯ КЪМ ИЗПЪЛНЕНИЕ НА УСЛУГАТА</w:t>
      </w:r>
    </w:p>
    <w:p w14:paraId="34D034E5" w14:textId="77777777" w:rsidR="00AC5D10" w:rsidRPr="00032795" w:rsidRDefault="00AC5D10" w:rsidP="00A64A59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032795">
        <w:rPr>
          <w:rFonts w:ascii="Arial" w:hAnsi="Arial" w:cs="Arial"/>
          <w:b/>
          <w:bCs/>
        </w:rPr>
        <w:t>4.1.</w:t>
      </w:r>
      <w:r w:rsidRPr="00032795">
        <w:rPr>
          <w:rFonts w:ascii="Arial" w:hAnsi="Arial" w:cs="Arial"/>
          <w:b/>
          <w:bCs/>
        </w:rPr>
        <w:tab/>
        <w:t>Технически изисквания към услугата</w:t>
      </w:r>
    </w:p>
    <w:p w14:paraId="0DDC07D6" w14:textId="0022B79C" w:rsidR="00EE6D68" w:rsidRPr="00EE6D68" w:rsidRDefault="00EE6D68" w:rsidP="00EE6D68">
      <w:pPr>
        <w:spacing w:after="0" w:line="240" w:lineRule="auto"/>
        <w:jc w:val="both"/>
        <w:rPr>
          <w:rFonts w:ascii="Arial" w:hAnsi="Arial" w:cs="Arial"/>
        </w:rPr>
      </w:pPr>
      <w:r w:rsidRPr="00EE6D68">
        <w:rPr>
          <w:rFonts w:ascii="Arial" w:hAnsi="Arial" w:cs="Arial"/>
        </w:rPr>
        <w:t xml:space="preserve">В резултат на извършената работа да се изготвят и да се представят на Възложителя </w:t>
      </w:r>
      <w:r w:rsidRPr="006C1FF5">
        <w:rPr>
          <w:rFonts w:ascii="Arial" w:hAnsi="Arial" w:cs="Arial"/>
          <w:u w:val="single"/>
        </w:rPr>
        <w:t xml:space="preserve">на </w:t>
      </w:r>
      <w:r w:rsidR="00305C14">
        <w:rPr>
          <w:rFonts w:ascii="Arial" w:hAnsi="Arial" w:cs="Arial"/>
          <w:u w:val="single"/>
        </w:rPr>
        <w:t>цифров</w:t>
      </w:r>
      <w:r w:rsidRPr="006C1FF5">
        <w:rPr>
          <w:rFonts w:ascii="Arial" w:hAnsi="Arial" w:cs="Arial"/>
          <w:u w:val="single"/>
        </w:rPr>
        <w:t xml:space="preserve"> и хартиен носител:</w:t>
      </w:r>
    </w:p>
    <w:p w14:paraId="4D254341" w14:textId="77777777" w:rsidR="00EE6D68" w:rsidRPr="00EE6D68" w:rsidRDefault="00EE6D68" w:rsidP="00EE6D68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EE6D68">
        <w:rPr>
          <w:rFonts w:ascii="Arial" w:hAnsi="Arial" w:cs="Arial"/>
        </w:rPr>
        <w:t>•</w:t>
      </w:r>
      <w:r w:rsidRPr="00EE6D68">
        <w:rPr>
          <w:rFonts w:ascii="Arial" w:hAnsi="Arial" w:cs="Arial"/>
        </w:rPr>
        <w:tab/>
        <w:t xml:space="preserve">Обосновка на водовземането, включително обосновка на заявеното водно количество, съгласно нормите за водопотребление и всички необходими документи, съгласно чл. 156 от </w:t>
      </w:r>
      <w:r w:rsidRPr="006C1FF5">
        <w:rPr>
          <w:rFonts w:ascii="Arial" w:hAnsi="Arial" w:cs="Arial"/>
          <w:i/>
          <w:iCs/>
          <w:spacing w:val="-8"/>
        </w:rPr>
        <w:t>Наредба № 1 от 10.10.2007 г. за проучване, ползване и опазване на подземните води</w:t>
      </w:r>
      <w:r w:rsidRPr="006C1FF5">
        <w:rPr>
          <w:rFonts w:ascii="Arial" w:hAnsi="Arial" w:cs="Arial"/>
          <w:spacing w:val="-8"/>
        </w:rPr>
        <w:t xml:space="preserve"> – 3</w:t>
      </w:r>
      <w:r w:rsidRPr="00EE6D68">
        <w:rPr>
          <w:rFonts w:ascii="Arial" w:hAnsi="Arial" w:cs="Arial"/>
        </w:rPr>
        <w:t xml:space="preserve"> екз.  </w:t>
      </w:r>
    </w:p>
    <w:p w14:paraId="0229599F" w14:textId="77777777" w:rsidR="00EE6D68" w:rsidRDefault="00EE6D68" w:rsidP="00EE6D68">
      <w:pPr>
        <w:spacing w:after="0" w:line="240" w:lineRule="auto"/>
        <w:jc w:val="both"/>
        <w:rPr>
          <w:rFonts w:ascii="Arial" w:hAnsi="Arial" w:cs="Arial"/>
        </w:rPr>
      </w:pPr>
      <w:r w:rsidRPr="00EE6D68">
        <w:rPr>
          <w:rFonts w:ascii="Arial" w:hAnsi="Arial" w:cs="Arial"/>
        </w:rPr>
        <w:t xml:space="preserve">Обосновката на водовземането трябва да бъде изготвена в съответствие с изискванията на Глава III, чл. 151, ал. 1, 2, 4, 5 и 6 от </w:t>
      </w:r>
      <w:r w:rsidRPr="006C1FF5">
        <w:rPr>
          <w:rFonts w:ascii="Arial" w:hAnsi="Arial" w:cs="Arial"/>
          <w:i/>
          <w:iCs/>
        </w:rPr>
        <w:t>Наредба 1 от 10.10.2007 г. за проучване, ползване и опазване на подземните води</w:t>
      </w:r>
      <w:r w:rsidRPr="00EE6D68">
        <w:rPr>
          <w:rFonts w:ascii="Arial" w:hAnsi="Arial" w:cs="Arial"/>
        </w:rPr>
        <w:t xml:space="preserve"> и да включва документи по чл. 156, ал. 1, ал. 2, т. 1 от същата наредба.</w:t>
      </w:r>
    </w:p>
    <w:p w14:paraId="3CC9E517" w14:textId="608C51C2" w:rsidR="00AC5D10" w:rsidRPr="00032795" w:rsidRDefault="00AC5D10" w:rsidP="00EE6D6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32795">
        <w:rPr>
          <w:rFonts w:ascii="Arial" w:hAnsi="Arial" w:cs="Arial"/>
          <w:b/>
          <w:bCs/>
        </w:rPr>
        <w:t>4.2. Изисквания към услугата за опазване на околната среда и климата</w:t>
      </w:r>
    </w:p>
    <w:p w14:paraId="2866728E" w14:textId="77777777" w:rsidR="00AC5D10" w:rsidRPr="00032795" w:rsidRDefault="00AC5D10" w:rsidP="00AC5D10">
      <w:pPr>
        <w:spacing w:after="0" w:line="240" w:lineRule="auto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>Неприложимо за предмета на поръчката.</w:t>
      </w:r>
    </w:p>
    <w:p w14:paraId="7D458B32" w14:textId="77777777" w:rsidR="00AC5D10" w:rsidRPr="00032795" w:rsidRDefault="00AC5D10" w:rsidP="00A64A59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032795">
        <w:rPr>
          <w:rFonts w:ascii="Arial" w:hAnsi="Arial" w:cs="Arial"/>
          <w:b/>
          <w:bCs/>
        </w:rPr>
        <w:t>4.3.</w:t>
      </w:r>
      <w:r w:rsidRPr="00032795">
        <w:rPr>
          <w:rFonts w:ascii="Arial" w:hAnsi="Arial" w:cs="Arial"/>
          <w:b/>
          <w:bCs/>
        </w:rPr>
        <w:tab/>
        <w:t>Изисквания към услугата за осигуряване на здравословни и безопасни условия на труд</w:t>
      </w:r>
    </w:p>
    <w:p w14:paraId="6FFA06A8" w14:textId="77777777" w:rsidR="00AC5D10" w:rsidRPr="00032795" w:rsidRDefault="00AC5D10" w:rsidP="00AC5D10">
      <w:pPr>
        <w:spacing w:after="0" w:line="240" w:lineRule="auto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>Изпълнението на поръчката да е в съответствие със следните наредби и правилници, без да се ограничава до този списък:</w:t>
      </w:r>
    </w:p>
    <w:p w14:paraId="1A6B0C12" w14:textId="77777777" w:rsidR="00AC5D10" w:rsidRPr="00032795" w:rsidRDefault="00AC5D10" w:rsidP="00AC5D10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 xml:space="preserve">да подпише с Възложителя споразумение по качество, околна среда и здраве и безопасност при работа. </w:t>
      </w:r>
    </w:p>
    <w:p w14:paraId="17BAC158" w14:textId="77777777" w:rsidR="00AC5D10" w:rsidRPr="00032795" w:rsidRDefault="00AC5D10" w:rsidP="00AC5D10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>Правилник за безопасност при работа в неелектрически уредби на електрически и топлофикационни централи и по топлопреносни мрежи и хидротехнически съоръжения (ПБРНУЕТЦТМХТС)</w:t>
      </w:r>
    </w:p>
    <w:p w14:paraId="72980649" w14:textId="77777777" w:rsidR="00AC5D10" w:rsidRPr="00032795" w:rsidRDefault="00AC5D10" w:rsidP="00AC5D10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>да спазва НАРЕДБА №9 от 09.06.2004 г. за техническата експлоатация на електрически централи и мрежи</w:t>
      </w:r>
    </w:p>
    <w:p w14:paraId="4D361CFF" w14:textId="77777777" w:rsidR="00AC5D10" w:rsidRPr="00032795" w:rsidRDefault="00AC5D10" w:rsidP="00AC5D10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>да спазва Закон за здравословни и безопасни условия на труд.</w:t>
      </w:r>
    </w:p>
    <w:p w14:paraId="300353DB" w14:textId="77777777" w:rsidR="00AC5D10" w:rsidRPr="00032795" w:rsidRDefault="00AC5D10" w:rsidP="00AC5D10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lastRenderedPageBreak/>
        <w:t xml:space="preserve">Наредба № РД-07-2 от 16.12.2009 г. за условията и реда за провеждане на периодично обучение и инструктаж на работниците и служителите по правилата за </w:t>
      </w:r>
      <w:proofErr w:type="spellStart"/>
      <w:r w:rsidRPr="00032795">
        <w:rPr>
          <w:rFonts w:ascii="Arial" w:hAnsi="Arial" w:cs="Arial"/>
        </w:rPr>
        <w:t>осиугряване</w:t>
      </w:r>
      <w:proofErr w:type="spellEnd"/>
      <w:r w:rsidRPr="00032795">
        <w:rPr>
          <w:rFonts w:ascii="Arial" w:hAnsi="Arial" w:cs="Arial"/>
        </w:rPr>
        <w:t xml:space="preserve"> на здравословни и безопасни условия на труд.</w:t>
      </w:r>
    </w:p>
    <w:p w14:paraId="0AB4BDA5" w14:textId="77777777" w:rsidR="00AC5D10" w:rsidRPr="00032795" w:rsidRDefault="00AC5D10" w:rsidP="00AC5D1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32795">
        <w:rPr>
          <w:rFonts w:ascii="Arial" w:hAnsi="Arial" w:cs="Arial"/>
          <w:b/>
          <w:bCs/>
        </w:rPr>
        <w:t>4.4. Гаранционен срок и други гаранционни условия</w:t>
      </w:r>
    </w:p>
    <w:p w14:paraId="52DC288D" w14:textId="77777777" w:rsidR="00AC5D10" w:rsidRPr="00032795" w:rsidRDefault="00AC5D10" w:rsidP="00AC5D10">
      <w:pPr>
        <w:spacing w:after="0" w:line="240" w:lineRule="auto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>В случай, че след предаване на документацията от Възложителя, проверяващият орган (Басейнова дирекция Източнобеломорски район), установи неточности/пропуски, Възложителят има право да иска отстраняване на недостатъците от Изпълнителя, без да дължи допълнително възнаграждение.</w:t>
      </w:r>
    </w:p>
    <w:p w14:paraId="630C793F" w14:textId="77777777" w:rsidR="00AC5D10" w:rsidRPr="00032795" w:rsidRDefault="00AC5D10" w:rsidP="00AC5D10">
      <w:pPr>
        <w:spacing w:after="0" w:line="240" w:lineRule="auto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>Срокът за отстраняване на недостатъците се посочва от Възложителя, като се съгласува с БД и Изпълнителя.</w:t>
      </w:r>
    </w:p>
    <w:p w14:paraId="70943F6C" w14:textId="77777777" w:rsidR="00AC5D10" w:rsidRPr="00032795" w:rsidRDefault="00AC5D10" w:rsidP="00AC5D10">
      <w:pPr>
        <w:spacing w:after="0" w:line="240" w:lineRule="auto"/>
        <w:jc w:val="both"/>
        <w:rPr>
          <w:rFonts w:ascii="Arial" w:hAnsi="Arial" w:cs="Arial"/>
        </w:rPr>
      </w:pPr>
    </w:p>
    <w:p w14:paraId="025214C3" w14:textId="77777777" w:rsidR="00AC5D10" w:rsidRPr="00032795" w:rsidRDefault="00AC5D10" w:rsidP="00AC5D1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032795">
        <w:rPr>
          <w:rFonts w:ascii="Arial" w:hAnsi="Arial" w:cs="Arial"/>
          <w:b/>
          <w:bCs/>
        </w:rPr>
        <w:t>5.</w:t>
      </w:r>
      <w:r w:rsidRPr="00032795">
        <w:rPr>
          <w:rFonts w:ascii="Arial" w:hAnsi="Arial" w:cs="Arial"/>
          <w:b/>
          <w:bCs/>
        </w:rPr>
        <w:tab/>
        <w:t>УСЛОВИЯ ЗА ИЗПЪЛНЕНИЕ НА ПОРЪЧКАТА</w:t>
      </w:r>
    </w:p>
    <w:p w14:paraId="21F34081" w14:textId="77777777" w:rsidR="00AC5D10" w:rsidRPr="00032795" w:rsidRDefault="00AC5D10" w:rsidP="00A64A59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032795">
        <w:rPr>
          <w:rFonts w:ascii="Arial" w:hAnsi="Arial" w:cs="Arial"/>
          <w:b/>
          <w:bCs/>
        </w:rPr>
        <w:t>5.1.</w:t>
      </w:r>
      <w:r w:rsidRPr="00032795">
        <w:rPr>
          <w:rFonts w:ascii="Arial" w:hAnsi="Arial" w:cs="Arial"/>
          <w:b/>
          <w:bCs/>
        </w:rPr>
        <w:tab/>
        <w:t>Срок и условия за изпълнение</w:t>
      </w:r>
    </w:p>
    <w:p w14:paraId="0BFE492B" w14:textId="64B10DD6" w:rsidR="00AC5D10" w:rsidRPr="00032795" w:rsidRDefault="00AC5D10" w:rsidP="00AC5D10">
      <w:pPr>
        <w:spacing w:after="0" w:line="240" w:lineRule="auto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 xml:space="preserve">Срок за изготвяне и предаване на изготвената документация – не повече от </w:t>
      </w:r>
      <w:r w:rsidR="001030AB">
        <w:rPr>
          <w:rFonts w:ascii="Arial" w:hAnsi="Arial" w:cs="Arial"/>
        </w:rPr>
        <w:t>75</w:t>
      </w:r>
      <w:r w:rsidRPr="00032795">
        <w:rPr>
          <w:rFonts w:ascii="Arial" w:hAnsi="Arial" w:cs="Arial"/>
        </w:rPr>
        <w:t xml:space="preserve"> (</w:t>
      </w:r>
      <w:r w:rsidR="001030AB">
        <w:rPr>
          <w:rFonts w:ascii="Arial" w:hAnsi="Arial" w:cs="Arial"/>
        </w:rPr>
        <w:t>седемдесет и пет</w:t>
      </w:r>
      <w:r w:rsidRPr="00032795">
        <w:rPr>
          <w:rFonts w:ascii="Arial" w:hAnsi="Arial" w:cs="Arial"/>
        </w:rPr>
        <w:t xml:space="preserve">) календарни дни, считано от датата на получаване на </w:t>
      </w:r>
      <w:proofErr w:type="spellStart"/>
      <w:r w:rsidRPr="00032795">
        <w:rPr>
          <w:rFonts w:ascii="Arial" w:hAnsi="Arial" w:cs="Arial"/>
        </w:rPr>
        <w:t>Възлагателно</w:t>
      </w:r>
      <w:proofErr w:type="spellEnd"/>
      <w:r w:rsidRPr="00032795">
        <w:rPr>
          <w:rFonts w:ascii="Arial" w:hAnsi="Arial" w:cs="Arial"/>
        </w:rPr>
        <w:t xml:space="preserve"> писмо от страна на Изпълнителя за възлагане на поръчката</w:t>
      </w:r>
      <w:r w:rsidR="00C741DE">
        <w:rPr>
          <w:rFonts w:ascii="Arial" w:hAnsi="Arial" w:cs="Arial"/>
        </w:rPr>
        <w:t xml:space="preserve"> или сключен Договор.</w:t>
      </w:r>
    </w:p>
    <w:p w14:paraId="774CCA28" w14:textId="77777777" w:rsidR="001030AB" w:rsidRDefault="001030AB" w:rsidP="00AC5D10">
      <w:pPr>
        <w:spacing w:after="0" w:line="240" w:lineRule="auto"/>
        <w:jc w:val="both"/>
        <w:rPr>
          <w:rFonts w:ascii="Arial" w:hAnsi="Arial" w:cs="Arial"/>
        </w:rPr>
      </w:pPr>
      <w:r w:rsidRPr="001030AB">
        <w:rPr>
          <w:rFonts w:ascii="Arial" w:hAnsi="Arial" w:cs="Arial"/>
        </w:rPr>
        <w:t>Услугата се счита за изпълнена след подписване на приемо-предавателен протокол на документацията без забележки.</w:t>
      </w:r>
    </w:p>
    <w:p w14:paraId="68459946" w14:textId="2EC93040" w:rsidR="00AC5D10" w:rsidRPr="00032795" w:rsidRDefault="00AC5D10" w:rsidP="00A64A59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032795">
        <w:rPr>
          <w:rFonts w:ascii="Arial" w:hAnsi="Arial" w:cs="Arial"/>
          <w:b/>
          <w:bCs/>
        </w:rPr>
        <w:t>5.2.</w:t>
      </w:r>
      <w:r w:rsidRPr="00032795">
        <w:rPr>
          <w:rFonts w:ascii="Arial" w:hAnsi="Arial" w:cs="Arial"/>
          <w:b/>
          <w:bCs/>
        </w:rPr>
        <w:tab/>
        <w:t>Място и условия за изпълнение</w:t>
      </w:r>
    </w:p>
    <w:p w14:paraId="51160BF6" w14:textId="77777777" w:rsidR="00AC5D10" w:rsidRPr="00032795" w:rsidRDefault="00AC5D10" w:rsidP="00AC5D10">
      <w:pPr>
        <w:spacing w:after="0" w:line="240" w:lineRule="auto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>Местата за извършване на услугата:</w:t>
      </w:r>
    </w:p>
    <w:p w14:paraId="55D5CE08" w14:textId="577C79E9" w:rsidR="00AC5D10" w:rsidRPr="00032795" w:rsidRDefault="000C0000" w:rsidP="00AC5D10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Помпена станция „Сърнена река“</w:t>
      </w:r>
    </w:p>
    <w:p w14:paraId="064DF7CE" w14:textId="77777777" w:rsidR="00AC5D10" w:rsidRPr="00032795" w:rsidRDefault="00AC5D10" w:rsidP="00AC5D10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>Територията на Изпълнителя.</w:t>
      </w:r>
    </w:p>
    <w:p w14:paraId="782846B7" w14:textId="77777777" w:rsidR="00AC5D10" w:rsidRPr="00532554" w:rsidRDefault="00AC5D10" w:rsidP="00A64A59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532554">
        <w:rPr>
          <w:rFonts w:ascii="Arial" w:hAnsi="Arial" w:cs="Arial"/>
          <w:b/>
          <w:bCs/>
        </w:rPr>
        <w:t>5.3.</w:t>
      </w:r>
      <w:r w:rsidRPr="00532554">
        <w:rPr>
          <w:rFonts w:ascii="Arial" w:hAnsi="Arial" w:cs="Arial"/>
          <w:b/>
          <w:bCs/>
        </w:rPr>
        <w:tab/>
        <w:t>Контрол на работата от страна на Възложителя</w:t>
      </w:r>
    </w:p>
    <w:p w14:paraId="3C2DD31E" w14:textId="77777777" w:rsidR="00AC5D10" w:rsidRPr="00032795" w:rsidRDefault="00AC5D10" w:rsidP="00AC5D10">
      <w:pPr>
        <w:spacing w:after="0" w:line="240" w:lineRule="auto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>Документацията се предава от Изпълнителя на Възложителя, с приемо-предавателен протокол.</w:t>
      </w:r>
    </w:p>
    <w:p w14:paraId="4508EA75" w14:textId="77777777" w:rsidR="00AC5D10" w:rsidRPr="00032795" w:rsidRDefault="00AC5D10" w:rsidP="00AC5D10">
      <w:pPr>
        <w:spacing w:after="0" w:line="240" w:lineRule="auto"/>
        <w:jc w:val="both"/>
        <w:rPr>
          <w:rFonts w:ascii="Arial" w:hAnsi="Arial" w:cs="Arial"/>
        </w:rPr>
      </w:pPr>
    </w:p>
    <w:p w14:paraId="02176C11" w14:textId="77777777" w:rsidR="00AC5D10" w:rsidRPr="00532554" w:rsidRDefault="00AC5D10" w:rsidP="00A64A5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532554">
        <w:rPr>
          <w:rFonts w:ascii="Arial" w:hAnsi="Arial" w:cs="Arial"/>
          <w:b/>
          <w:bCs/>
        </w:rPr>
        <w:t>6.</w:t>
      </w:r>
      <w:r w:rsidRPr="00532554">
        <w:rPr>
          <w:rFonts w:ascii="Arial" w:hAnsi="Arial" w:cs="Arial"/>
          <w:b/>
          <w:bCs/>
        </w:rPr>
        <w:tab/>
        <w:t>ДРУГИ УСЛОВИЯ ЗА ИЗПЪЛНЕНИЕ НА ПОРЪЧКАТА</w:t>
      </w:r>
    </w:p>
    <w:p w14:paraId="57996852" w14:textId="77777777" w:rsidR="00AC5D10" w:rsidRPr="00532554" w:rsidRDefault="00AC5D10" w:rsidP="00A64A59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532554">
        <w:rPr>
          <w:rFonts w:ascii="Arial" w:hAnsi="Arial" w:cs="Arial"/>
          <w:b/>
          <w:bCs/>
        </w:rPr>
        <w:t>6.1.</w:t>
      </w:r>
      <w:r w:rsidRPr="00532554">
        <w:rPr>
          <w:rFonts w:ascii="Arial" w:hAnsi="Arial" w:cs="Arial"/>
          <w:b/>
          <w:bCs/>
        </w:rPr>
        <w:tab/>
        <w:t>Условия за достъп до работната площадка</w:t>
      </w:r>
    </w:p>
    <w:p w14:paraId="3343E8B6" w14:textId="77777777" w:rsidR="00AC5D10" w:rsidRPr="00032795" w:rsidRDefault="00AC5D10" w:rsidP="00AC5D10">
      <w:pPr>
        <w:spacing w:after="0" w:line="240" w:lineRule="auto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 xml:space="preserve">Достъпът се осигурява от НЕК ЕАД – София. За целта е необходимо участникът да попълни Заявка за достъп по образец, която се изпраща на </w:t>
      </w:r>
      <w:proofErr w:type="spellStart"/>
      <w:r w:rsidRPr="00032795">
        <w:rPr>
          <w:rFonts w:ascii="Arial" w:hAnsi="Arial" w:cs="Arial"/>
        </w:rPr>
        <w:t>еmail</w:t>
      </w:r>
      <w:proofErr w:type="spellEnd"/>
      <w:r w:rsidRPr="00032795">
        <w:rPr>
          <w:rFonts w:ascii="Arial" w:hAnsi="Arial" w:cs="Arial"/>
        </w:rPr>
        <w:t>: smirinski@nek.bg или факс 02/987 25 50 не по-късно от 2 работни дни преди посочената дата за посещение в обекта. Допускането в обекта се разрешава от НЕК ЕАД - София, за което Изпълнителят получава информация по електронната поща.</w:t>
      </w:r>
    </w:p>
    <w:p w14:paraId="4F434D35" w14:textId="77777777" w:rsidR="00AC5D10" w:rsidRPr="00532554" w:rsidRDefault="00AC5D10" w:rsidP="00AC5D1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32554">
        <w:rPr>
          <w:rFonts w:ascii="Arial" w:hAnsi="Arial" w:cs="Arial"/>
          <w:b/>
          <w:bCs/>
        </w:rPr>
        <w:t>6.2. Технически изисквания към компетенциите на персонала, изпълняващ услугата</w:t>
      </w:r>
    </w:p>
    <w:p w14:paraId="63F5C1D8" w14:textId="77777777" w:rsidR="00AC5D10" w:rsidRPr="00032795" w:rsidRDefault="00AC5D10" w:rsidP="00AC5D10">
      <w:pPr>
        <w:spacing w:after="0" w:line="240" w:lineRule="auto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>Услугата трябва да се изпълни от лица, които отговарят на изискванията на чл. 59, ал. 2 от Закона за водите, т. е. лица, които притежават професионална квалификация "магистър-инженер" по специалност „</w:t>
      </w:r>
      <w:r w:rsidRPr="00532554">
        <w:rPr>
          <w:rFonts w:ascii="Arial" w:hAnsi="Arial" w:cs="Arial"/>
          <w:b/>
          <w:bCs/>
        </w:rPr>
        <w:t>Хидрогеология и инженерна геология</w:t>
      </w:r>
      <w:r w:rsidRPr="00032795">
        <w:rPr>
          <w:rFonts w:ascii="Arial" w:hAnsi="Arial" w:cs="Arial"/>
        </w:rPr>
        <w:t>“ и са регистрирани по реда на Закона за камарите на архитектите и инженерите в инвестиционното проектиране.</w:t>
      </w:r>
    </w:p>
    <w:p w14:paraId="661A6245" w14:textId="77777777" w:rsidR="00AC5D10" w:rsidRPr="00032795" w:rsidRDefault="00AC5D10" w:rsidP="00AC5D10">
      <w:pPr>
        <w:spacing w:after="0" w:line="240" w:lineRule="auto"/>
        <w:jc w:val="both"/>
        <w:rPr>
          <w:rFonts w:ascii="Arial" w:hAnsi="Arial" w:cs="Arial"/>
        </w:rPr>
      </w:pPr>
    </w:p>
    <w:p w14:paraId="32066143" w14:textId="77777777" w:rsidR="00137B76" w:rsidRDefault="00AC5D10" w:rsidP="00AC5D10">
      <w:pPr>
        <w:spacing w:after="0" w:line="240" w:lineRule="auto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 xml:space="preserve">Всички дължими таксите към бюджетните организации са за сметка на Възложителя. Таксите се заплащат директно от Възложителя. </w:t>
      </w:r>
    </w:p>
    <w:p w14:paraId="1D38D300" w14:textId="66DFC7F1" w:rsidR="00AC5D10" w:rsidRPr="00032795" w:rsidRDefault="00ED576D" w:rsidP="00AC5D10">
      <w:pPr>
        <w:spacing w:after="0" w:line="240" w:lineRule="auto"/>
        <w:jc w:val="both"/>
        <w:rPr>
          <w:rFonts w:ascii="Arial" w:hAnsi="Arial" w:cs="Arial"/>
        </w:rPr>
      </w:pPr>
      <w:r w:rsidRPr="00ED576D">
        <w:rPr>
          <w:rFonts w:ascii="Arial" w:hAnsi="Arial" w:cs="Arial"/>
        </w:rPr>
        <w:t>Изпитванията на водите са за сметка на Възложителя.</w:t>
      </w:r>
    </w:p>
    <w:p w14:paraId="280369FD" w14:textId="7D21CD37" w:rsidR="00AC5D10" w:rsidRDefault="00AC5D10" w:rsidP="00AC5D10">
      <w:pPr>
        <w:spacing w:after="0" w:line="240" w:lineRule="auto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>Изготвянето на Уведомление за инвестиционното намерение към РИОСВ, съгласно чл. 4, ал. 1 от НАРЕДБА за условията и реда за извършване на оценка на въздействието върху околната среда, както и заявяване на скиците на имотите ще бъде извършено от Възложителя.</w:t>
      </w:r>
    </w:p>
    <w:p w14:paraId="14CAB576" w14:textId="0294B78D" w:rsidR="00181F7F" w:rsidRDefault="00181F7F" w:rsidP="00AC5D10">
      <w:pPr>
        <w:spacing w:after="0" w:line="240" w:lineRule="auto"/>
        <w:jc w:val="both"/>
        <w:rPr>
          <w:rFonts w:ascii="Arial" w:hAnsi="Arial" w:cs="Arial"/>
        </w:rPr>
      </w:pPr>
    </w:p>
    <w:p w14:paraId="0D423D97" w14:textId="46483079" w:rsidR="00181F7F" w:rsidRPr="00755342" w:rsidRDefault="00181F7F" w:rsidP="00181F7F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755342">
        <w:rPr>
          <w:rFonts w:ascii="Arial" w:hAnsi="Arial" w:cs="Arial"/>
          <w:b/>
          <w:bCs/>
          <w:u w:val="single"/>
        </w:rPr>
        <w:t>ОП</w:t>
      </w:r>
      <w:r w:rsidR="006C56DD" w:rsidRPr="00755342">
        <w:rPr>
          <w:rFonts w:ascii="Arial" w:hAnsi="Arial" w:cs="Arial"/>
          <w:b/>
          <w:bCs/>
          <w:u w:val="single"/>
        </w:rPr>
        <w:t>4</w:t>
      </w:r>
      <w:r w:rsidRPr="00755342">
        <w:rPr>
          <w:rFonts w:ascii="Arial" w:hAnsi="Arial" w:cs="Arial"/>
          <w:b/>
          <w:bCs/>
          <w:u w:val="single"/>
        </w:rPr>
        <w:t>: Помпена станция „</w:t>
      </w:r>
      <w:proofErr w:type="spellStart"/>
      <w:r w:rsidR="000C0000" w:rsidRPr="00755342">
        <w:rPr>
          <w:rFonts w:ascii="Arial" w:hAnsi="Arial" w:cs="Arial"/>
          <w:b/>
          <w:bCs/>
          <w:u w:val="single"/>
        </w:rPr>
        <w:t>Дженевра</w:t>
      </w:r>
      <w:proofErr w:type="spellEnd"/>
      <w:r w:rsidRPr="00755342">
        <w:rPr>
          <w:rFonts w:ascii="Arial" w:hAnsi="Arial" w:cs="Arial"/>
          <w:b/>
          <w:bCs/>
          <w:u w:val="single"/>
        </w:rPr>
        <w:t>“  - 1 бр. каптиран естествен извор</w:t>
      </w:r>
    </w:p>
    <w:p w14:paraId="414177B6" w14:textId="77777777" w:rsidR="00181F7F" w:rsidRPr="00032795" w:rsidRDefault="00181F7F" w:rsidP="00181F7F">
      <w:pPr>
        <w:spacing w:after="0" w:line="240" w:lineRule="auto"/>
        <w:jc w:val="both"/>
        <w:rPr>
          <w:rFonts w:ascii="Arial" w:hAnsi="Arial" w:cs="Arial"/>
        </w:rPr>
      </w:pPr>
    </w:p>
    <w:p w14:paraId="079A6141" w14:textId="77777777" w:rsidR="00181F7F" w:rsidRPr="00032795" w:rsidRDefault="00181F7F" w:rsidP="00181F7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032795">
        <w:rPr>
          <w:rFonts w:ascii="Arial" w:hAnsi="Arial" w:cs="Arial"/>
          <w:b/>
          <w:bCs/>
        </w:rPr>
        <w:t>1.</w:t>
      </w:r>
      <w:r w:rsidRPr="00032795">
        <w:rPr>
          <w:rFonts w:ascii="Arial" w:hAnsi="Arial" w:cs="Arial"/>
          <w:b/>
          <w:bCs/>
        </w:rPr>
        <w:tab/>
        <w:t>ВЪВЕДЕНИЕ</w:t>
      </w:r>
    </w:p>
    <w:p w14:paraId="1812970E" w14:textId="106727DB" w:rsidR="00181F7F" w:rsidRPr="00032795" w:rsidRDefault="00181F7F" w:rsidP="00181F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Помпена станция „</w:t>
      </w:r>
      <w:proofErr w:type="spellStart"/>
      <w:r w:rsidR="000C0000">
        <w:rPr>
          <w:rFonts w:ascii="Arial" w:hAnsi="Arial" w:cs="Arial"/>
        </w:rPr>
        <w:t>Дженевра</w:t>
      </w:r>
      <w:proofErr w:type="spellEnd"/>
      <w:r>
        <w:rPr>
          <w:rFonts w:ascii="Arial" w:hAnsi="Arial" w:cs="Arial"/>
        </w:rPr>
        <w:t>“</w:t>
      </w:r>
      <w:r w:rsidRPr="00032795">
        <w:rPr>
          <w:rFonts w:ascii="Arial" w:hAnsi="Arial" w:cs="Arial"/>
        </w:rPr>
        <w:t xml:space="preserve"> е разположена в землището на гр. Батак, община Батак, област Пазарджик. </w:t>
      </w:r>
    </w:p>
    <w:p w14:paraId="6DD7CEB6" w14:textId="4D8B17AA" w:rsidR="00181F7F" w:rsidRDefault="00181F7F" w:rsidP="00181F7F">
      <w:pPr>
        <w:spacing w:after="0" w:line="240" w:lineRule="auto"/>
        <w:jc w:val="both"/>
        <w:rPr>
          <w:rFonts w:ascii="Arial" w:hAnsi="Arial" w:cs="Arial"/>
        </w:rPr>
      </w:pPr>
    </w:p>
    <w:p w14:paraId="6C17A142" w14:textId="77777777" w:rsidR="002233E0" w:rsidRPr="00032795" w:rsidRDefault="002233E0" w:rsidP="00181F7F">
      <w:pPr>
        <w:spacing w:after="0" w:line="240" w:lineRule="auto"/>
        <w:jc w:val="both"/>
        <w:rPr>
          <w:rFonts w:ascii="Arial" w:hAnsi="Arial" w:cs="Arial"/>
        </w:rPr>
      </w:pPr>
    </w:p>
    <w:p w14:paraId="0B2209F7" w14:textId="77777777" w:rsidR="00181F7F" w:rsidRPr="00032795" w:rsidRDefault="00181F7F" w:rsidP="00181F7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032795">
        <w:rPr>
          <w:rFonts w:ascii="Arial" w:hAnsi="Arial" w:cs="Arial"/>
          <w:b/>
          <w:bCs/>
        </w:rPr>
        <w:t>2.</w:t>
      </w:r>
      <w:r w:rsidRPr="00032795">
        <w:rPr>
          <w:rFonts w:ascii="Arial" w:hAnsi="Arial" w:cs="Arial"/>
          <w:b/>
          <w:bCs/>
        </w:rPr>
        <w:tab/>
        <w:t>ОБХВАТ НА ОБЩЕСТВЕНАТА ПОРЪЧКА</w:t>
      </w:r>
    </w:p>
    <w:p w14:paraId="79CF0006" w14:textId="77777777" w:rsidR="00850057" w:rsidRPr="002F1FA7" w:rsidRDefault="00850057" w:rsidP="00850057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2F1FA7">
        <w:rPr>
          <w:rFonts w:ascii="Arial" w:hAnsi="Arial" w:cs="Arial"/>
          <w:u w:val="single"/>
        </w:rPr>
        <w:t>Услугата включва следните дейности:</w:t>
      </w:r>
    </w:p>
    <w:p w14:paraId="1540D06E" w14:textId="4988C15E" w:rsidR="00850057" w:rsidRPr="00850057" w:rsidRDefault="00850057" w:rsidP="00850057">
      <w:pPr>
        <w:spacing w:after="0" w:line="240" w:lineRule="auto"/>
        <w:jc w:val="both"/>
        <w:rPr>
          <w:rFonts w:ascii="Arial" w:hAnsi="Arial" w:cs="Arial"/>
        </w:rPr>
      </w:pPr>
      <w:r w:rsidRPr="00850057">
        <w:rPr>
          <w:rFonts w:ascii="Arial" w:hAnsi="Arial" w:cs="Arial"/>
        </w:rPr>
        <w:lastRenderedPageBreak/>
        <w:t>Изготвяне на необходимите документи за 1 бр. каптиран естествен извор, за стартиране на процедура по издаване на разрешително за водовземане от подземни води за други цели на Помпена станция „</w:t>
      </w:r>
      <w:proofErr w:type="spellStart"/>
      <w:r>
        <w:rPr>
          <w:rFonts w:ascii="Arial" w:hAnsi="Arial" w:cs="Arial"/>
        </w:rPr>
        <w:t>Дженевра</w:t>
      </w:r>
      <w:proofErr w:type="spellEnd"/>
      <w:r w:rsidRPr="00850057">
        <w:rPr>
          <w:rFonts w:ascii="Arial" w:hAnsi="Arial" w:cs="Arial"/>
        </w:rPr>
        <w:t>“, и са съобразени с изискванията на Басейнова дирекция Източнобеломорски район с център Пловдив както следва:</w:t>
      </w:r>
    </w:p>
    <w:p w14:paraId="7288D550" w14:textId="77777777" w:rsidR="00850057" w:rsidRPr="00850057" w:rsidRDefault="00850057" w:rsidP="00850057">
      <w:pPr>
        <w:spacing w:after="0" w:line="240" w:lineRule="auto"/>
        <w:jc w:val="both"/>
        <w:rPr>
          <w:rFonts w:ascii="Arial" w:hAnsi="Arial" w:cs="Arial"/>
        </w:rPr>
      </w:pPr>
    </w:p>
    <w:p w14:paraId="38EF377D" w14:textId="1E6EFF81" w:rsidR="00181F7F" w:rsidRDefault="00850057" w:rsidP="00850057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850057">
        <w:rPr>
          <w:rFonts w:ascii="Arial" w:hAnsi="Arial" w:cs="Arial"/>
        </w:rPr>
        <w:t>•</w:t>
      </w:r>
      <w:r w:rsidRPr="00850057">
        <w:rPr>
          <w:rFonts w:ascii="Arial" w:hAnsi="Arial" w:cs="Arial"/>
        </w:rPr>
        <w:tab/>
        <w:t xml:space="preserve">Обосновка на водовземането, включително обосновка на заявеното водно количество, съгласно нормите за водопотребление, определени с наредбата по чл. 117а, ал. 2 от Закона за водите, съгласно чл. 145, ал. 2, т. 1 </w:t>
      </w:r>
      <w:r w:rsidRPr="002233E0">
        <w:rPr>
          <w:rFonts w:ascii="Arial" w:hAnsi="Arial" w:cs="Arial"/>
          <w:i/>
          <w:iCs/>
        </w:rPr>
        <w:t>от Наредба № 1  от 10.10.2007 г. за проучване, ползване и опазване на подземните води</w:t>
      </w:r>
      <w:r w:rsidRPr="00850057">
        <w:rPr>
          <w:rFonts w:ascii="Arial" w:hAnsi="Arial" w:cs="Arial"/>
        </w:rPr>
        <w:t xml:space="preserve"> и чл. 60, ал. 6, т. 3 от </w:t>
      </w:r>
      <w:r w:rsidRPr="002233E0">
        <w:rPr>
          <w:rFonts w:ascii="Arial" w:hAnsi="Arial" w:cs="Arial"/>
          <w:i/>
          <w:iCs/>
        </w:rPr>
        <w:t>Закона за  водите</w:t>
      </w:r>
      <w:r w:rsidRPr="00850057">
        <w:rPr>
          <w:rFonts w:ascii="Arial" w:hAnsi="Arial" w:cs="Arial"/>
        </w:rPr>
        <w:t>.</w:t>
      </w:r>
    </w:p>
    <w:p w14:paraId="234CAEDD" w14:textId="77777777" w:rsidR="00850057" w:rsidRPr="00032795" w:rsidRDefault="00850057" w:rsidP="00850057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4C30810A" w14:textId="77777777" w:rsidR="00181F7F" w:rsidRPr="00032795" w:rsidRDefault="00181F7F" w:rsidP="00181F7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32795">
        <w:rPr>
          <w:rFonts w:ascii="Arial" w:hAnsi="Arial" w:cs="Arial"/>
          <w:b/>
          <w:bCs/>
        </w:rPr>
        <w:t>3.  СЪЩЕСТВУВАЩО ПОЛОЖЕНИЕ</w:t>
      </w:r>
    </w:p>
    <w:p w14:paraId="705F1751" w14:textId="11B1D020" w:rsidR="00181F7F" w:rsidRPr="00032795" w:rsidRDefault="00181F7F" w:rsidP="00181F7F">
      <w:pPr>
        <w:spacing w:after="0" w:line="240" w:lineRule="auto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 xml:space="preserve">Съществуващото водоснабдяване за </w:t>
      </w:r>
      <w:r>
        <w:rPr>
          <w:rFonts w:ascii="Arial" w:hAnsi="Arial" w:cs="Arial"/>
        </w:rPr>
        <w:t>поливане на зелените площи</w:t>
      </w:r>
      <w:r w:rsidRPr="00032795">
        <w:rPr>
          <w:rFonts w:ascii="Arial" w:hAnsi="Arial" w:cs="Arial"/>
        </w:rPr>
        <w:t xml:space="preserve"> </w:t>
      </w:r>
      <w:r w:rsidR="002F1FA7">
        <w:rPr>
          <w:rFonts w:ascii="Arial" w:hAnsi="Arial" w:cs="Arial"/>
        </w:rPr>
        <w:t xml:space="preserve">и измиване на площадки </w:t>
      </w:r>
      <w:r w:rsidRPr="00032795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Помпена станция „</w:t>
      </w:r>
      <w:proofErr w:type="spellStart"/>
      <w:r w:rsidR="000C0000">
        <w:rPr>
          <w:rFonts w:ascii="Arial" w:hAnsi="Arial" w:cs="Arial"/>
        </w:rPr>
        <w:t>Дженевра</w:t>
      </w:r>
      <w:proofErr w:type="spellEnd"/>
      <w:r>
        <w:rPr>
          <w:rFonts w:ascii="Arial" w:hAnsi="Arial" w:cs="Arial"/>
        </w:rPr>
        <w:t>“</w:t>
      </w:r>
      <w:r w:rsidRPr="00032795">
        <w:rPr>
          <w:rFonts w:ascii="Arial" w:hAnsi="Arial" w:cs="Arial"/>
        </w:rPr>
        <w:t xml:space="preserve"> на Предприятие ВЕЦ се състои от </w:t>
      </w:r>
      <w:r>
        <w:rPr>
          <w:rFonts w:ascii="Arial" w:hAnsi="Arial" w:cs="Arial"/>
        </w:rPr>
        <w:t>1</w:t>
      </w:r>
      <w:r w:rsidRPr="00032795">
        <w:rPr>
          <w:rFonts w:ascii="Arial" w:hAnsi="Arial" w:cs="Arial"/>
        </w:rPr>
        <w:t xml:space="preserve"> бр. каптиран естествен извор</w:t>
      </w:r>
      <w:r w:rsidR="002233E0">
        <w:rPr>
          <w:rFonts w:ascii="Arial" w:hAnsi="Arial" w:cs="Arial"/>
        </w:rPr>
        <w:t>, водите от който се събират в един общ резервоар, и оттам постъпват във водопроводната мрежа на станцията</w:t>
      </w:r>
      <w:r w:rsidR="008C6DA5">
        <w:rPr>
          <w:rFonts w:ascii="Arial" w:hAnsi="Arial" w:cs="Arial"/>
        </w:rPr>
        <w:t>.</w:t>
      </w:r>
    </w:p>
    <w:p w14:paraId="0B0E73D8" w14:textId="77777777" w:rsidR="00181F7F" w:rsidRPr="00032795" w:rsidRDefault="00181F7F" w:rsidP="00181F7F">
      <w:pPr>
        <w:spacing w:after="0" w:line="240" w:lineRule="auto"/>
        <w:jc w:val="both"/>
        <w:rPr>
          <w:rFonts w:ascii="Arial" w:hAnsi="Arial" w:cs="Arial"/>
        </w:rPr>
      </w:pPr>
    </w:p>
    <w:p w14:paraId="447ECADC" w14:textId="231FE663" w:rsidR="00181F7F" w:rsidRPr="00032795" w:rsidRDefault="00181F7F" w:rsidP="00181F7F">
      <w:pPr>
        <w:spacing w:after="0" w:line="240" w:lineRule="auto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 xml:space="preserve">За откриване на процедурите по издаване на разрешителни за водовземане от подземни води, е необходимо подаване на заявление към Басейнова дирекция Пловдив с приложени към тях документи, съгласно чл. 60 от Закона за водите и чл. 144, ал. 2 и чл. 145, ал. 2 от  </w:t>
      </w:r>
      <w:r w:rsidRPr="00032795">
        <w:rPr>
          <w:rFonts w:ascii="Arial" w:hAnsi="Arial" w:cs="Arial"/>
          <w:i/>
          <w:iCs/>
        </w:rPr>
        <w:t>Наредба № 1 от 10.10.2007 г. за проучване, ползване и опазване на подземните води</w:t>
      </w:r>
      <w:r w:rsidRPr="00032795">
        <w:rPr>
          <w:rFonts w:ascii="Arial" w:hAnsi="Arial" w:cs="Arial"/>
        </w:rPr>
        <w:t xml:space="preserve">. </w:t>
      </w:r>
    </w:p>
    <w:p w14:paraId="4F3925E6" w14:textId="77777777" w:rsidR="00181F7F" w:rsidRPr="00032795" w:rsidRDefault="00181F7F" w:rsidP="00181F7F">
      <w:pPr>
        <w:spacing w:after="0" w:line="240" w:lineRule="auto"/>
        <w:jc w:val="both"/>
        <w:rPr>
          <w:rFonts w:ascii="Arial" w:hAnsi="Arial" w:cs="Arial"/>
        </w:rPr>
      </w:pPr>
    </w:p>
    <w:p w14:paraId="5E6FC96F" w14:textId="77777777" w:rsidR="00181F7F" w:rsidRPr="00032795" w:rsidRDefault="00181F7F" w:rsidP="00181F7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032795">
        <w:rPr>
          <w:rFonts w:ascii="Arial" w:hAnsi="Arial" w:cs="Arial"/>
          <w:b/>
          <w:bCs/>
        </w:rPr>
        <w:t>4.</w:t>
      </w:r>
      <w:r w:rsidRPr="00032795">
        <w:rPr>
          <w:rFonts w:ascii="Arial" w:hAnsi="Arial" w:cs="Arial"/>
          <w:b/>
          <w:bCs/>
        </w:rPr>
        <w:tab/>
        <w:t>ТЕХНИЧЕСКИ ИЗИСКВАНИЯ КЪМ ИЗПЪЛНЕНИЕ НА УСЛУГАТА</w:t>
      </w:r>
    </w:p>
    <w:p w14:paraId="018FA236" w14:textId="77777777" w:rsidR="00181F7F" w:rsidRPr="00032795" w:rsidRDefault="00181F7F" w:rsidP="00A64A59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032795">
        <w:rPr>
          <w:rFonts w:ascii="Arial" w:hAnsi="Arial" w:cs="Arial"/>
          <w:b/>
          <w:bCs/>
        </w:rPr>
        <w:t>4.1.</w:t>
      </w:r>
      <w:r w:rsidRPr="00032795">
        <w:rPr>
          <w:rFonts w:ascii="Arial" w:hAnsi="Arial" w:cs="Arial"/>
          <w:b/>
          <w:bCs/>
        </w:rPr>
        <w:tab/>
        <w:t>Технически изисквания към услугата</w:t>
      </w:r>
    </w:p>
    <w:p w14:paraId="621BF95A" w14:textId="34CE5302" w:rsidR="00EE6D68" w:rsidRPr="002F1FA7" w:rsidRDefault="00EE6D68" w:rsidP="00EE6D68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EE6D68">
        <w:rPr>
          <w:rFonts w:ascii="Arial" w:hAnsi="Arial" w:cs="Arial"/>
        </w:rPr>
        <w:t xml:space="preserve">В резултат на извършената работа да се изготвят и да се представят на Възложителя </w:t>
      </w:r>
      <w:r w:rsidRPr="002F1FA7">
        <w:rPr>
          <w:rFonts w:ascii="Arial" w:hAnsi="Arial" w:cs="Arial"/>
          <w:u w:val="single"/>
        </w:rPr>
        <w:t xml:space="preserve">на </w:t>
      </w:r>
      <w:r w:rsidR="00B82FCB">
        <w:rPr>
          <w:rFonts w:ascii="Arial" w:hAnsi="Arial" w:cs="Arial"/>
          <w:u w:val="single"/>
        </w:rPr>
        <w:t>цифров</w:t>
      </w:r>
      <w:r w:rsidRPr="002F1FA7">
        <w:rPr>
          <w:rFonts w:ascii="Arial" w:hAnsi="Arial" w:cs="Arial"/>
          <w:u w:val="single"/>
        </w:rPr>
        <w:t xml:space="preserve"> и хартиен носител:</w:t>
      </w:r>
    </w:p>
    <w:p w14:paraId="6639DBF1" w14:textId="77777777" w:rsidR="00EE6D68" w:rsidRPr="00EE6D68" w:rsidRDefault="00EE6D68" w:rsidP="008C6DA5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EE6D68">
        <w:rPr>
          <w:rFonts w:ascii="Arial" w:hAnsi="Arial" w:cs="Arial"/>
        </w:rPr>
        <w:t>•</w:t>
      </w:r>
      <w:r w:rsidRPr="00EE6D68">
        <w:rPr>
          <w:rFonts w:ascii="Arial" w:hAnsi="Arial" w:cs="Arial"/>
        </w:rPr>
        <w:tab/>
        <w:t xml:space="preserve">Обосновка на водовземането, включително обосновка на заявеното водно количество, съгласно нормите за водопотребление и всички необходими документи, съгласно чл. 156 от Наредба № 1 от 10.10.2007 г. за проучване, ползване и опазване на подземните води – 3 екз.  </w:t>
      </w:r>
    </w:p>
    <w:p w14:paraId="7C84D9AE" w14:textId="77777777" w:rsidR="00EE6D68" w:rsidRDefault="00EE6D68" w:rsidP="00EE6D68">
      <w:pPr>
        <w:spacing w:after="0" w:line="240" w:lineRule="auto"/>
        <w:jc w:val="both"/>
        <w:rPr>
          <w:rFonts w:ascii="Arial" w:hAnsi="Arial" w:cs="Arial"/>
        </w:rPr>
      </w:pPr>
      <w:r w:rsidRPr="00EE6D68">
        <w:rPr>
          <w:rFonts w:ascii="Arial" w:hAnsi="Arial" w:cs="Arial"/>
        </w:rPr>
        <w:t xml:space="preserve">Обосновката на водовземането трябва да бъде изготвена в съответствие с изискванията на Глава III, чл. 151, ал. 1, 2, 4, 5 и 6 от </w:t>
      </w:r>
      <w:r w:rsidRPr="002F1FA7">
        <w:rPr>
          <w:rFonts w:ascii="Arial" w:hAnsi="Arial" w:cs="Arial"/>
          <w:i/>
          <w:iCs/>
        </w:rPr>
        <w:t>Наредба 1 от 10.10.2007 г. за проучване, ползване и опазване на подземните води</w:t>
      </w:r>
      <w:r w:rsidRPr="00EE6D68">
        <w:rPr>
          <w:rFonts w:ascii="Arial" w:hAnsi="Arial" w:cs="Arial"/>
        </w:rPr>
        <w:t xml:space="preserve"> и да включва документи по чл. 156, ал. 1, ал. 2, т. 1 от същата наредба.</w:t>
      </w:r>
    </w:p>
    <w:p w14:paraId="16F7C662" w14:textId="22ED167F" w:rsidR="00181F7F" w:rsidRPr="00032795" w:rsidRDefault="00181F7F" w:rsidP="00EE6D6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32795">
        <w:rPr>
          <w:rFonts w:ascii="Arial" w:hAnsi="Arial" w:cs="Arial"/>
          <w:b/>
          <w:bCs/>
        </w:rPr>
        <w:t>4.2. Изисквания към услугата за опазване на околната среда и климата</w:t>
      </w:r>
    </w:p>
    <w:p w14:paraId="3A8255CC" w14:textId="77777777" w:rsidR="00181F7F" w:rsidRPr="00032795" w:rsidRDefault="00181F7F" w:rsidP="00181F7F">
      <w:pPr>
        <w:spacing w:after="0" w:line="240" w:lineRule="auto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>Неприложимо за предмета на поръчката.</w:t>
      </w:r>
    </w:p>
    <w:p w14:paraId="352255CA" w14:textId="77777777" w:rsidR="00181F7F" w:rsidRPr="00032795" w:rsidRDefault="00181F7F" w:rsidP="00A64A59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032795">
        <w:rPr>
          <w:rFonts w:ascii="Arial" w:hAnsi="Arial" w:cs="Arial"/>
          <w:b/>
          <w:bCs/>
        </w:rPr>
        <w:t>4.3.</w:t>
      </w:r>
      <w:r w:rsidRPr="00032795">
        <w:rPr>
          <w:rFonts w:ascii="Arial" w:hAnsi="Arial" w:cs="Arial"/>
          <w:b/>
          <w:bCs/>
        </w:rPr>
        <w:tab/>
        <w:t>Изисквания към услугата за осигуряване на здравословни и безопасни условия на труд</w:t>
      </w:r>
    </w:p>
    <w:p w14:paraId="014208B1" w14:textId="77777777" w:rsidR="00181F7F" w:rsidRPr="00032795" w:rsidRDefault="00181F7F" w:rsidP="00181F7F">
      <w:pPr>
        <w:spacing w:after="0" w:line="240" w:lineRule="auto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>Изпълнението на поръчката да е в съответствие със следните наредби и правилници, без да се ограничава до този списък:</w:t>
      </w:r>
    </w:p>
    <w:p w14:paraId="016C8C47" w14:textId="77777777" w:rsidR="00181F7F" w:rsidRPr="00032795" w:rsidRDefault="00181F7F" w:rsidP="00181F7F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 xml:space="preserve">да подпише с Възложителя споразумение по качество, околна среда и здраве и безопасност при работа. </w:t>
      </w:r>
    </w:p>
    <w:p w14:paraId="3C4E3717" w14:textId="77777777" w:rsidR="00181F7F" w:rsidRPr="00032795" w:rsidRDefault="00181F7F" w:rsidP="00181F7F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>Правилник за безопасност при работа в неелектрически уредби на електрически и топлофикационни централи и по топлопреносни мрежи и хидротехнически съоръжения (ПБРНУЕТЦТМХТС)</w:t>
      </w:r>
    </w:p>
    <w:p w14:paraId="1FA44925" w14:textId="77777777" w:rsidR="00181F7F" w:rsidRPr="00032795" w:rsidRDefault="00181F7F" w:rsidP="00181F7F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>да спазва НАРЕДБА №9 от 09.06.2004 г. за техническата експлоатация на електрически централи и мрежи</w:t>
      </w:r>
    </w:p>
    <w:p w14:paraId="7C96E2EF" w14:textId="77777777" w:rsidR="00181F7F" w:rsidRPr="00032795" w:rsidRDefault="00181F7F" w:rsidP="00181F7F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>да спазва Закон за здравословни и безопасни условия на труд.</w:t>
      </w:r>
    </w:p>
    <w:p w14:paraId="438CEA81" w14:textId="77777777" w:rsidR="00181F7F" w:rsidRPr="00032795" w:rsidRDefault="00181F7F" w:rsidP="00181F7F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 xml:space="preserve">Наредба № РД-07-2 от 16.12.2009 г. за условията и реда за провеждане на периодично обучение и инструктаж на работниците и служителите по правилата за </w:t>
      </w:r>
      <w:proofErr w:type="spellStart"/>
      <w:r w:rsidRPr="00032795">
        <w:rPr>
          <w:rFonts w:ascii="Arial" w:hAnsi="Arial" w:cs="Arial"/>
        </w:rPr>
        <w:t>осиугряване</w:t>
      </w:r>
      <w:proofErr w:type="spellEnd"/>
      <w:r w:rsidRPr="00032795">
        <w:rPr>
          <w:rFonts w:ascii="Arial" w:hAnsi="Arial" w:cs="Arial"/>
        </w:rPr>
        <w:t xml:space="preserve"> на здравословни и безопасни условия на труд.</w:t>
      </w:r>
    </w:p>
    <w:p w14:paraId="100D1E20" w14:textId="77777777" w:rsidR="00181F7F" w:rsidRPr="00032795" w:rsidRDefault="00181F7F" w:rsidP="00181F7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32795">
        <w:rPr>
          <w:rFonts w:ascii="Arial" w:hAnsi="Arial" w:cs="Arial"/>
          <w:b/>
          <w:bCs/>
        </w:rPr>
        <w:t>4.4. Гаранционен срок и други гаранционни условия</w:t>
      </w:r>
    </w:p>
    <w:p w14:paraId="62495B22" w14:textId="77777777" w:rsidR="00181F7F" w:rsidRPr="00032795" w:rsidRDefault="00181F7F" w:rsidP="00181F7F">
      <w:pPr>
        <w:spacing w:after="0" w:line="240" w:lineRule="auto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>В случай, че след предаване на документацията от Възложителя, проверяващият орган (Басейнова дирекция Източнобеломорски район), установи неточности/пропуски, Възложителят има право да иска отстраняване на недостатъците от Изпълнителя, без да дължи допълнително възнаграждение.</w:t>
      </w:r>
    </w:p>
    <w:p w14:paraId="333A1952" w14:textId="77777777" w:rsidR="00181F7F" w:rsidRPr="00032795" w:rsidRDefault="00181F7F" w:rsidP="00181F7F">
      <w:pPr>
        <w:spacing w:after="0" w:line="240" w:lineRule="auto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>Срокът за отстраняване на недостатъците се посочва от Възложителя, като се съгласува с БД и Изпълнителя.</w:t>
      </w:r>
    </w:p>
    <w:p w14:paraId="56EA1CD4" w14:textId="77777777" w:rsidR="00181F7F" w:rsidRPr="00032795" w:rsidRDefault="00181F7F" w:rsidP="00181F7F">
      <w:pPr>
        <w:spacing w:after="0" w:line="240" w:lineRule="auto"/>
        <w:jc w:val="both"/>
        <w:rPr>
          <w:rFonts w:ascii="Arial" w:hAnsi="Arial" w:cs="Arial"/>
        </w:rPr>
      </w:pPr>
    </w:p>
    <w:p w14:paraId="6E60DA23" w14:textId="77777777" w:rsidR="00181F7F" w:rsidRPr="00032795" w:rsidRDefault="00181F7F" w:rsidP="00181F7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032795">
        <w:rPr>
          <w:rFonts w:ascii="Arial" w:hAnsi="Arial" w:cs="Arial"/>
          <w:b/>
          <w:bCs/>
        </w:rPr>
        <w:lastRenderedPageBreak/>
        <w:t>5.</w:t>
      </w:r>
      <w:r w:rsidRPr="00032795">
        <w:rPr>
          <w:rFonts w:ascii="Arial" w:hAnsi="Arial" w:cs="Arial"/>
          <w:b/>
          <w:bCs/>
        </w:rPr>
        <w:tab/>
        <w:t>УСЛОВИЯ ЗА ИЗПЪЛНЕНИЕ НА ПОРЪЧКАТА</w:t>
      </w:r>
    </w:p>
    <w:p w14:paraId="149D6ADA" w14:textId="77777777" w:rsidR="00181F7F" w:rsidRPr="00032795" w:rsidRDefault="00181F7F" w:rsidP="00214E1A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032795">
        <w:rPr>
          <w:rFonts w:ascii="Arial" w:hAnsi="Arial" w:cs="Arial"/>
          <w:b/>
          <w:bCs/>
        </w:rPr>
        <w:t>5.1.</w:t>
      </w:r>
      <w:r w:rsidRPr="00032795">
        <w:rPr>
          <w:rFonts w:ascii="Arial" w:hAnsi="Arial" w:cs="Arial"/>
          <w:b/>
          <w:bCs/>
        </w:rPr>
        <w:tab/>
        <w:t>Срок и условия за изпълнение</w:t>
      </w:r>
    </w:p>
    <w:p w14:paraId="7618E3AA" w14:textId="7523B0C2" w:rsidR="00181F7F" w:rsidRPr="00032795" w:rsidRDefault="00181F7F" w:rsidP="00181F7F">
      <w:pPr>
        <w:spacing w:after="0" w:line="240" w:lineRule="auto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 xml:space="preserve">Срок за изготвяне и предаване на изготвената документация – не повече от </w:t>
      </w:r>
      <w:r w:rsidR="001030AB">
        <w:rPr>
          <w:rFonts w:ascii="Arial" w:hAnsi="Arial" w:cs="Arial"/>
        </w:rPr>
        <w:t>75</w:t>
      </w:r>
      <w:r w:rsidRPr="00032795">
        <w:rPr>
          <w:rFonts w:ascii="Arial" w:hAnsi="Arial" w:cs="Arial"/>
        </w:rPr>
        <w:t xml:space="preserve"> (</w:t>
      </w:r>
      <w:r w:rsidR="001030AB">
        <w:rPr>
          <w:rFonts w:ascii="Arial" w:hAnsi="Arial" w:cs="Arial"/>
        </w:rPr>
        <w:t>седемдесет и пет</w:t>
      </w:r>
      <w:r w:rsidRPr="00032795">
        <w:rPr>
          <w:rFonts w:ascii="Arial" w:hAnsi="Arial" w:cs="Arial"/>
        </w:rPr>
        <w:t xml:space="preserve">) календарни дни, считано от датата на получаване на </w:t>
      </w:r>
      <w:proofErr w:type="spellStart"/>
      <w:r w:rsidRPr="00032795">
        <w:rPr>
          <w:rFonts w:ascii="Arial" w:hAnsi="Arial" w:cs="Arial"/>
        </w:rPr>
        <w:t>Възлагателно</w:t>
      </w:r>
      <w:proofErr w:type="spellEnd"/>
      <w:r w:rsidRPr="00032795">
        <w:rPr>
          <w:rFonts w:ascii="Arial" w:hAnsi="Arial" w:cs="Arial"/>
        </w:rPr>
        <w:t xml:space="preserve"> писмо от страна на Изпълнителя за възлагане на поръчката</w:t>
      </w:r>
      <w:r w:rsidR="00C741DE">
        <w:rPr>
          <w:rFonts w:ascii="Arial" w:hAnsi="Arial" w:cs="Arial"/>
        </w:rPr>
        <w:t xml:space="preserve"> или сключен Договор</w:t>
      </w:r>
      <w:r w:rsidRPr="00032795">
        <w:rPr>
          <w:rFonts w:ascii="Arial" w:hAnsi="Arial" w:cs="Arial"/>
        </w:rPr>
        <w:t xml:space="preserve">. </w:t>
      </w:r>
    </w:p>
    <w:p w14:paraId="0998D224" w14:textId="77777777" w:rsidR="001030AB" w:rsidRDefault="001030AB" w:rsidP="00181F7F">
      <w:pPr>
        <w:spacing w:after="0" w:line="240" w:lineRule="auto"/>
        <w:jc w:val="both"/>
        <w:rPr>
          <w:rFonts w:ascii="Arial" w:hAnsi="Arial" w:cs="Arial"/>
        </w:rPr>
      </w:pPr>
      <w:r w:rsidRPr="001030AB">
        <w:rPr>
          <w:rFonts w:ascii="Arial" w:hAnsi="Arial" w:cs="Arial"/>
        </w:rPr>
        <w:t>Услугата се счита за изпълнена след подписване на приемо-предавателен протокол на документацията без забележки.</w:t>
      </w:r>
    </w:p>
    <w:p w14:paraId="24907BB3" w14:textId="1ED5C2A4" w:rsidR="00181F7F" w:rsidRPr="00032795" w:rsidRDefault="00181F7F" w:rsidP="00214E1A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032795">
        <w:rPr>
          <w:rFonts w:ascii="Arial" w:hAnsi="Arial" w:cs="Arial"/>
          <w:b/>
          <w:bCs/>
        </w:rPr>
        <w:t>5.2.</w:t>
      </w:r>
      <w:r w:rsidRPr="00032795">
        <w:rPr>
          <w:rFonts w:ascii="Arial" w:hAnsi="Arial" w:cs="Arial"/>
          <w:b/>
          <w:bCs/>
        </w:rPr>
        <w:tab/>
        <w:t>Място и условия за изпълнение</w:t>
      </w:r>
    </w:p>
    <w:p w14:paraId="55E646CF" w14:textId="77777777" w:rsidR="00181F7F" w:rsidRPr="00032795" w:rsidRDefault="00181F7F" w:rsidP="00181F7F">
      <w:pPr>
        <w:spacing w:after="0" w:line="240" w:lineRule="auto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>Местата за извършване на услугата:</w:t>
      </w:r>
    </w:p>
    <w:p w14:paraId="7E3769A8" w14:textId="13000FF7" w:rsidR="00181F7F" w:rsidRPr="00032795" w:rsidRDefault="000C0000" w:rsidP="00181F7F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Помпена станция „</w:t>
      </w:r>
      <w:proofErr w:type="spellStart"/>
      <w:r>
        <w:rPr>
          <w:rFonts w:ascii="Arial" w:hAnsi="Arial" w:cs="Arial"/>
        </w:rPr>
        <w:t>Дженевра</w:t>
      </w:r>
      <w:proofErr w:type="spellEnd"/>
      <w:r>
        <w:rPr>
          <w:rFonts w:ascii="Arial" w:hAnsi="Arial" w:cs="Arial"/>
        </w:rPr>
        <w:t>“</w:t>
      </w:r>
    </w:p>
    <w:p w14:paraId="2EDD58E7" w14:textId="77777777" w:rsidR="00181F7F" w:rsidRPr="00032795" w:rsidRDefault="00181F7F" w:rsidP="00181F7F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>Територията на Изпълнителя.</w:t>
      </w:r>
    </w:p>
    <w:p w14:paraId="7CA86DF5" w14:textId="77777777" w:rsidR="00181F7F" w:rsidRPr="00532554" w:rsidRDefault="00181F7F" w:rsidP="00214E1A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532554">
        <w:rPr>
          <w:rFonts w:ascii="Arial" w:hAnsi="Arial" w:cs="Arial"/>
          <w:b/>
          <w:bCs/>
        </w:rPr>
        <w:t>5.3.</w:t>
      </w:r>
      <w:r w:rsidRPr="00532554">
        <w:rPr>
          <w:rFonts w:ascii="Arial" w:hAnsi="Arial" w:cs="Arial"/>
          <w:b/>
          <w:bCs/>
        </w:rPr>
        <w:tab/>
        <w:t>Контрол на работата от страна на Възложителя</w:t>
      </w:r>
    </w:p>
    <w:p w14:paraId="648F3A40" w14:textId="77777777" w:rsidR="00181F7F" w:rsidRPr="00032795" w:rsidRDefault="00181F7F" w:rsidP="00181F7F">
      <w:pPr>
        <w:spacing w:after="0" w:line="240" w:lineRule="auto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>Документацията се предава от Изпълнителя на Възложителя, с приемо-предавателен протокол.</w:t>
      </w:r>
    </w:p>
    <w:p w14:paraId="65BA98F7" w14:textId="77777777" w:rsidR="00181F7F" w:rsidRPr="00032795" w:rsidRDefault="00181F7F" w:rsidP="00181F7F">
      <w:pPr>
        <w:spacing w:after="0" w:line="240" w:lineRule="auto"/>
        <w:jc w:val="both"/>
        <w:rPr>
          <w:rFonts w:ascii="Arial" w:hAnsi="Arial" w:cs="Arial"/>
        </w:rPr>
      </w:pPr>
    </w:p>
    <w:p w14:paraId="428B3544" w14:textId="77777777" w:rsidR="00181F7F" w:rsidRPr="00532554" w:rsidRDefault="00181F7F" w:rsidP="00214E1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532554">
        <w:rPr>
          <w:rFonts w:ascii="Arial" w:hAnsi="Arial" w:cs="Arial"/>
          <w:b/>
          <w:bCs/>
        </w:rPr>
        <w:t>6.</w:t>
      </w:r>
      <w:r w:rsidRPr="00532554">
        <w:rPr>
          <w:rFonts w:ascii="Arial" w:hAnsi="Arial" w:cs="Arial"/>
          <w:b/>
          <w:bCs/>
        </w:rPr>
        <w:tab/>
        <w:t>ДРУГИ УСЛОВИЯ ЗА ИЗПЪЛНЕНИЕ НА ПОРЪЧКАТА</w:t>
      </w:r>
    </w:p>
    <w:p w14:paraId="71873D01" w14:textId="77777777" w:rsidR="00181F7F" w:rsidRPr="00532554" w:rsidRDefault="00181F7F" w:rsidP="00214E1A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532554">
        <w:rPr>
          <w:rFonts w:ascii="Arial" w:hAnsi="Arial" w:cs="Arial"/>
          <w:b/>
          <w:bCs/>
        </w:rPr>
        <w:t>6.1.</w:t>
      </w:r>
      <w:r w:rsidRPr="00532554">
        <w:rPr>
          <w:rFonts w:ascii="Arial" w:hAnsi="Arial" w:cs="Arial"/>
          <w:b/>
          <w:bCs/>
        </w:rPr>
        <w:tab/>
        <w:t>Условия за достъп до работната площадка</w:t>
      </w:r>
    </w:p>
    <w:p w14:paraId="6C3C3E41" w14:textId="77777777" w:rsidR="00181F7F" w:rsidRPr="00032795" w:rsidRDefault="00181F7F" w:rsidP="00181F7F">
      <w:pPr>
        <w:spacing w:after="0" w:line="240" w:lineRule="auto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 xml:space="preserve">Достъпът се осигурява от НЕК ЕАД – София. За целта е необходимо участникът да попълни Заявка за достъп по образец, която се изпраща на </w:t>
      </w:r>
      <w:proofErr w:type="spellStart"/>
      <w:r w:rsidRPr="00032795">
        <w:rPr>
          <w:rFonts w:ascii="Arial" w:hAnsi="Arial" w:cs="Arial"/>
        </w:rPr>
        <w:t>еmail</w:t>
      </w:r>
      <w:proofErr w:type="spellEnd"/>
      <w:r w:rsidRPr="00032795">
        <w:rPr>
          <w:rFonts w:ascii="Arial" w:hAnsi="Arial" w:cs="Arial"/>
        </w:rPr>
        <w:t>: smirinski@nek.bg или факс 02/987 25 50 не по-късно от 2 работни дни преди посочената дата за посещение в обекта. Допускането в обекта се разрешава от НЕК ЕАД - София, за което Изпълнителят получава информация по електронната поща.</w:t>
      </w:r>
    </w:p>
    <w:p w14:paraId="5E2D3D38" w14:textId="77777777" w:rsidR="00181F7F" w:rsidRPr="00532554" w:rsidRDefault="00181F7F" w:rsidP="00181F7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32554">
        <w:rPr>
          <w:rFonts w:ascii="Arial" w:hAnsi="Arial" w:cs="Arial"/>
          <w:b/>
          <w:bCs/>
        </w:rPr>
        <w:t>6.2. Технически изисквания към компетенциите на персонала, изпълняващ услугата</w:t>
      </w:r>
    </w:p>
    <w:p w14:paraId="0892860F" w14:textId="77777777" w:rsidR="00181F7F" w:rsidRPr="00032795" w:rsidRDefault="00181F7F" w:rsidP="00181F7F">
      <w:pPr>
        <w:spacing w:after="0" w:line="240" w:lineRule="auto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>Услугата трябва да се изпълни от лица, които отговарят на изискванията на чл. 59, ал. 2 от Закона за водите, т. е. лица, които притежават професионална квалификация "магистър-инженер" по специалност „</w:t>
      </w:r>
      <w:r w:rsidRPr="00532554">
        <w:rPr>
          <w:rFonts w:ascii="Arial" w:hAnsi="Arial" w:cs="Arial"/>
          <w:b/>
          <w:bCs/>
        </w:rPr>
        <w:t>Хидрогеология и инженерна геология</w:t>
      </w:r>
      <w:r w:rsidRPr="00032795">
        <w:rPr>
          <w:rFonts w:ascii="Arial" w:hAnsi="Arial" w:cs="Arial"/>
        </w:rPr>
        <w:t>“ и са регистрирани по реда на Закона за камарите на архитектите и инженерите в инвестиционното проектиране.</w:t>
      </w:r>
    </w:p>
    <w:p w14:paraId="782D9276" w14:textId="77777777" w:rsidR="00181F7F" w:rsidRPr="00032795" w:rsidRDefault="00181F7F" w:rsidP="00181F7F">
      <w:pPr>
        <w:spacing w:after="0" w:line="240" w:lineRule="auto"/>
        <w:jc w:val="both"/>
        <w:rPr>
          <w:rFonts w:ascii="Arial" w:hAnsi="Arial" w:cs="Arial"/>
        </w:rPr>
      </w:pPr>
    </w:p>
    <w:p w14:paraId="0758AEBC" w14:textId="4DE91955" w:rsidR="00181F7F" w:rsidRPr="00032795" w:rsidRDefault="00181F7F" w:rsidP="00181F7F">
      <w:pPr>
        <w:spacing w:after="0" w:line="240" w:lineRule="auto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 xml:space="preserve">Всички дължими таксите към бюджетните организации са за сметка на Възложителя. Таксите се заплащат директно от Възложителя. </w:t>
      </w:r>
      <w:r w:rsidR="00ED576D">
        <w:rPr>
          <w:rFonts w:ascii="Arial" w:hAnsi="Arial" w:cs="Arial"/>
        </w:rPr>
        <w:t>Изпитванията на водите са за сметка на Възложителя.</w:t>
      </w:r>
    </w:p>
    <w:p w14:paraId="70340B21" w14:textId="77777777" w:rsidR="00181F7F" w:rsidRPr="00032795" w:rsidRDefault="00181F7F" w:rsidP="00181F7F">
      <w:pPr>
        <w:spacing w:after="0" w:line="240" w:lineRule="auto"/>
        <w:jc w:val="both"/>
        <w:rPr>
          <w:rFonts w:ascii="Arial" w:hAnsi="Arial" w:cs="Arial"/>
        </w:rPr>
      </w:pPr>
      <w:r w:rsidRPr="00032795">
        <w:rPr>
          <w:rFonts w:ascii="Arial" w:hAnsi="Arial" w:cs="Arial"/>
        </w:rPr>
        <w:t xml:space="preserve">Изготвянето на Уведомление за инвестиционното намерение към РИОСВ, съгласно чл. 4, ал. 1 от </w:t>
      </w:r>
      <w:r w:rsidRPr="00D43C54">
        <w:rPr>
          <w:rFonts w:ascii="Arial" w:hAnsi="Arial" w:cs="Arial"/>
          <w:i/>
          <w:iCs/>
        </w:rPr>
        <w:t>НАРЕДБА за условията и реда за извършване на оценка на въздействието върху околната среда, както и заявяване на скиците на имотите ще бъде извършено от Възложителя</w:t>
      </w:r>
      <w:r w:rsidRPr="00032795">
        <w:rPr>
          <w:rFonts w:ascii="Arial" w:hAnsi="Arial" w:cs="Arial"/>
        </w:rPr>
        <w:t>.</w:t>
      </w:r>
    </w:p>
    <w:p w14:paraId="00F9904C" w14:textId="77777777" w:rsidR="00181F7F" w:rsidRPr="00032795" w:rsidRDefault="00181F7F" w:rsidP="00AC5D10">
      <w:pPr>
        <w:spacing w:after="0" w:line="240" w:lineRule="auto"/>
        <w:jc w:val="both"/>
        <w:rPr>
          <w:rFonts w:ascii="Arial" w:hAnsi="Arial" w:cs="Arial"/>
        </w:rPr>
      </w:pPr>
    </w:p>
    <w:p w14:paraId="792DF1A1" w14:textId="77777777" w:rsidR="002F1FA7" w:rsidRDefault="002F1FA7" w:rsidP="00B34C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775037" w14:textId="77777777" w:rsidR="002F1FA7" w:rsidRDefault="002F1FA7" w:rsidP="00B34C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72CD22" w14:textId="77777777" w:rsidR="002F1FA7" w:rsidRDefault="002F1FA7" w:rsidP="00B34C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2FA5F8" w14:textId="7C30DD87" w:rsidR="00B6042F" w:rsidRDefault="00B6042F" w:rsidP="00B34C7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6042F" w:rsidSect="00B30E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07614" w14:textId="77777777" w:rsidR="00EC6657" w:rsidRDefault="00EC6657" w:rsidP="00093216">
      <w:pPr>
        <w:spacing w:after="0" w:line="240" w:lineRule="auto"/>
      </w:pPr>
      <w:r>
        <w:separator/>
      </w:r>
    </w:p>
  </w:endnote>
  <w:endnote w:type="continuationSeparator" w:id="0">
    <w:p w14:paraId="605ABAC5" w14:textId="77777777" w:rsidR="00EC6657" w:rsidRDefault="00EC6657" w:rsidP="0009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2AB3" w14:textId="77777777" w:rsidR="005158DF" w:rsidRDefault="005158DF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0"/>
        <w:szCs w:val="20"/>
      </w:rPr>
      <w:id w:val="946280481"/>
      <w:docPartObj>
        <w:docPartGallery w:val="Page Numbers (Bottom of Page)"/>
        <w:docPartUnique/>
      </w:docPartObj>
    </w:sdtPr>
    <w:sdtEndPr>
      <w:rPr>
        <w:i/>
        <w:iCs/>
      </w:rPr>
    </w:sdtEndPr>
    <w:sdtContent>
      <w:p w14:paraId="53BE11AC" w14:textId="2A44C5A1" w:rsidR="00B847B3" w:rsidRPr="00CA4134" w:rsidRDefault="00B847B3" w:rsidP="00093216">
        <w:pPr>
          <w:spacing w:after="0" w:line="240" w:lineRule="auto"/>
          <w:rPr>
            <w:rFonts w:ascii="Arial" w:hAnsi="Arial" w:cs="Arial"/>
            <w:sz w:val="20"/>
            <w:szCs w:val="20"/>
          </w:rPr>
        </w:pPr>
        <w:r w:rsidRPr="00CA4134">
          <w:rPr>
            <w:rFonts w:ascii="Arial" w:hAnsi="Arial" w:cs="Arial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5C113D" wp14:editId="43D310CB">
                  <wp:simplePos x="0" y="0"/>
                  <wp:positionH relativeFrom="column">
                    <wp:posOffset>-3283</wp:posOffset>
                  </wp:positionH>
                  <wp:positionV relativeFrom="paragraph">
                    <wp:posOffset>90697</wp:posOffset>
                  </wp:positionV>
                  <wp:extent cx="6150634" cy="0"/>
                  <wp:effectExtent l="0" t="0" r="0" b="0"/>
                  <wp:wrapNone/>
                  <wp:docPr id="3" name="Право съединение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5063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F3CE085" id="Право съединение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7.15pt" to="484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" strokecolor="black [3040]"/>
              </w:pict>
            </mc:Fallback>
          </mc:AlternateContent>
        </w:r>
      </w:p>
      <w:p w14:paraId="2472375C" w14:textId="2DA477DB" w:rsidR="00B847B3" w:rsidRPr="0032489C" w:rsidRDefault="00B847B3" w:rsidP="00301EF1">
        <w:pPr>
          <w:pStyle w:val="af"/>
          <w:rPr>
            <w:rFonts w:ascii="Arial" w:eastAsiaTheme="majorEastAsia" w:hAnsi="Arial" w:cs="Arial"/>
            <w:i/>
            <w:iCs/>
            <w:sz w:val="20"/>
            <w:szCs w:val="20"/>
          </w:rPr>
        </w:pPr>
        <w:r w:rsidRPr="00CA4134">
          <w:rPr>
            <w:rFonts w:ascii="Arial" w:hAnsi="Arial" w:cs="Arial"/>
            <w:i/>
            <w:iCs/>
            <w:sz w:val="20"/>
            <w:szCs w:val="20"/>
          </w:rPr>
          <w:t xml:space="preserve">ТС - </w:t>
        </w:r>
        <w:r w:rsidR="005158DF" w:rsidRPr="005158DF">
          <w:rPr>
            <w:rFonts w:ascii="Arial" w:hAnsi="Arial" w:cs="Arial"/>
            <w:i/>
            <w:iCs/>
            <w:sz w:val="20"/>
            <w:szCs w:val="20"/>
          </w:rPr>
          <w:t>Изготвяне на хидрогеоложка документация, необходима за стартиране на процедури по издаване на разрешителни за водовземане</w:t>
        </w:r>
        <w:r w:rsidR="00B43848">
          <w:rPr>
            <w:rFonts w:ascii="Arial" w:hAnsi="Arial" w:cs="Arial"/>
            <w:i/>
            <w:iCs/>
            <w:sz w:val="20"/>
            <w:szCs w:val="20"/>
          </w:rPr>
          <w:tab/>
        </w:r>
        <w:r w:rsidR="00B43848">
          <w:rPr>
            <w:rFonts w:ascii="Arial" w:hAnsi="Arial" w:cs="Arial"/>
            <w:i/>
            <w:iCs/>
            <w:sz w:val="20"/>
            <w:szCs w:val="20"/>
          </w:rPr>
          <w:tab/>
        </w:r>
        <w:r w:rsidR="0032489C" w:rsidRPr="00CA4134">
          <w:rPr>
            <w:rFonts w:ascii="Arial" w:eastAsiaTheme="majorEastAsia" w:hAnsi="Arial" w:cs="Arial"/>
            <w:i/>
            <w:iCs/>
            <w:sz w:val="20"/>
            <w:szCs w:val="20"/>
          </w:rPr>
          <w:t xml:space="preserve">Стр. </w:t>
        </w:r>
        <w:r w:rsidR="0032489C" w:rsidRPr="00CA4134">
          <w:rPr>
            <w:rFonts w:ascii="Arial" w:eastAsiaTheme="majorEastAsia" w:hAnsi="Arial" w:cs="Arial"/>
            <w:i/>
            <w:iCs/>
            <w:sz w:val="20"/>
            <w:szCs w:val="20"/>
          </w:rPr>
          <w:fldChar w:fldCharType="begin"/>
        </w:r>
        <w:r w:rsidR="0032489C" w:rsidRPr="00CA4134">
          <w:rPr>
            <w:rFonts w:ascii="Arial" w:eastAsiaTheme="majorEastAsia" w:hAnsi="Arial" w:cs="Arial"/>
            <w:i/>
            <w:iCs/>
            <w:sz w:val="20"/>
            <w:szCs w:val="20"/>
          </w:rPr>
          <w:instrText>PAGE  \* Arabic  \* MERGEFORMAT</w:instrText>
        </w:r>
        <w:r w:rsidR="0032489C" w:rsidRPr="00CA4134">
          <w:rPr>
            <w:rFonts w:ascii="Arial" w:eastAsiaTheme="majorEastAsia" w:hAnsi="Arial" w:cs="Arial"/>
            <w:i/>
            <w:iCs/>
            <w:sz w:val="20"/>
            <w:szCs w:val="20"/>
          </w:rPr>
          <w:fldChar w:fldCharType="separate"/>
        </w:r>
        <w:r w:rsidR="0032489C">
          <w:rPr>
            <w:rFonts w:ascii="Arial" w:eastAsiaTheme="majorEastAsia" w:hAnsi="Arial" w:cs="Arial"/>
            <w:i/>
            <w:iCs/>
            <w:sz w:val="20"/>
            <w:szCs w:val="20"/>
          </w:rPr>
          <w:t>9</w:t>
        </w:r>
        <w:r w:rsidR="0032489C" w:rsidRPr="00CA4134">
          <w:rPr>
            <w:rFonts w:ascii="Arial" w:eastAsiaTheme="majorEastAsia" w:hAnsi="Arial" w:cs="Arial"/>
            <w:i/>
            <w:iCs/>
            <w:sz w:val="20"/>
            <w:szCs w:val="20"/>
          </w:rPr>
          <w:fldChar w:fldCharType="end"/>
        </w:r>
        <w:r w:rsidR="0032489C" w:rsidRPr="00CA4134">
          <w:rPr>
            <w:rFonts w:ascii="Arial" w:eastAsiaTheme="majorEastAsia" w:hAnsi="Arial" w:cs="Arial"/>
            <w:i/>
            <w:iCs/>
            <w:sz w:val="20"/>
            <w:szCs w:val="20"/>
          </w:rPr>
          <w:t xml:space="preserve"> от </w:t>
        </w:r>
        <w:r w:rsidR="0032489C" w:rsidRPr="00CA4134">
          <w:rPr>
            <w:rFonts w:ascii="Arial" w:eastAsiaTheme="majorEastAsia" w:hAnsi="Arial" w:cs="Arial"/>
            <w:i/>
            <w:iCs/>
            <w:sz w:val="20"/>
            <w:szCs w:val="20"/>
          </w:rPr>
          <w:fldChar w:fldCharType="begin"/>
        </w:r>
        <w:r w:rsidR="0032489C" w:rsidRPr="00CA4134">
          <w:rPr>
            <w:rFonts w:ascii="Arial" w:eastAsiaTheme="majorEastAsia" w:hAnsi="Arial" w:cs="Arial"/>
            <w:i/>
            <w:iCs/>
            <w:sz w:val="20"/>
            <w:szCs w:val="20"/>
          </w:rPr>
          <w:instrText>NUMPAGES  \* Arabic  \* MERGEFORMAT</w:instrText>
        </w:r>
        <w:r w:rsidR="0032489C" w:rsidRPr="00CA4134">
          <w:rPr>
            <w:rFonts w:ascii="Arial" w:eastAsiaTheme="majorEastAsia" w:hAnsi="Arial" w:cs="Arial"/>
            <w:i/>
            <w:iCs/>
            <w:sz w:val="20"/>
            <w:szCs w:val="20"/>
          </w:rPr>
          <w:fldChar w:fldCharType="separate"/>
        </w:r>
        <w:r w:rsidR="0032489C">
          <w:rPr>
            <w:rFonts w:ascii="Arial" w:eastAsiaTheme="majorEastAsia" w:hAnsi="Arial" w:cs="Arial"/>
            <w:i/>
            <w:iCs/>
            <w:sz w:val="20"/>
            <w:szCs w:val="20"/>
          </w:rPr>
          <w:t>10</w:t>
        </w:r>
        <w:r w:rsidR="0032489C" w:rsidRPr="00CA4134">
          <w:rPr>
            <w:rFonts w:ascii="Arial" w:eastAsiaTheme="majorEastAsia" w:hAnsi="Arial" w:cs="Arial"/>
            <w:i/>
            <w:iCs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A4DE" w14:textId="77777777" w:rsidR="005158DF" w:rsidRDefault="005158D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7FD91" w14:textId="77777777" w:rsidR="00EC6657" w:rsidRDefault="00EC6657" w:rsidP="00093216">
      <w:pPr>
        <w:spacing w:after="0" w:line="240" w:lineRule="auto"/>
      </w:pPr>
      <w:r>
        <w:separator/>
      </w:r>
    </w:p>
  </w:footnote>
  <w:footnote w:type="continuationSeparator" w:id="0">
    <w:p w14:paraId="5058BE3A" w14:textId="77777777" w:rsidR="00EC6657" w:rsidRDefault="00EC6657" w:rsidP="00093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31C5" w14:textId="77777777" w:rsidR="005158DF" w:rsidRDefault="005158D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AD05" w14:textId="77777777" w:rsidR="005158DF" w:rsidRDefault="005158D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841A" w14:textId="77777777" w:rsidR="005158DF" w:rsidRDefault="005158D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218"/>
    <w:multiLevelType w:val="hybridMultilevel"/>
    <w:tmpl w:val="1A3E16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2A0C"/>
    <w:multiLevelType w:val="hybridMultilevel"/>
    <w:tmpl w:val="A858D88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C961F7"/>
    <w:multiLevelType w:val="hybridMultilevel"/>
    <w:tmpl w:val="2AAC62E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C170A"/>
    <w:multiLevelType w:val="hybridMultilevel"/>
    <w:tmpl w:val="317A7E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16C83"/>
    <w:multiLevelType w:val="hybridMultilevel"/>
    <w:tmpl w:val="326812CE"/>
    <w:lvl w:ilvl="0" w:tplc="4A36545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84FD8"/>
    <w:multiLevelType w:val="hybridMultilevel"/>
    <w:tmpl w:val="C26C62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82F36"/>
    <w:multiLevelType w:val="hybridMultilevel"/>
    <w:tmpl w:val="56B0188E"/>
    <w:lvl w:ilvl="0" w:tplc="DE3C3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A6A83"/>
    <w:multiLevelType w:val="hybridMultilevel"/>
    <w:tmpl w:val="F968924A"/>
    <w:lvl w:ilvl="0" w:tplc="67F46CFC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75D0D"/>
    <w:multiLevelType w:val="hybridMultilevel"/>
    <w:tmpl w:val="F4B20C68"/>
    <w:lvl w:ilvl="0" w:tplc="557C0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E6EFF"/>
    <w:multiLevelType w:val="hybridMultilevel"/>
    <w:tmpl w:val="86A60CC4"/>
    <w:lvl w:ilvl="0" w:tplc="67F46CFC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F3E0A"/>
    <w:multiLevelType w:val="hybridMultilevel"/>
    <w:tmpl w:val="A6AC9EF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F2DE5"/>
    <w:multiLevelType w:val="hybridMultilevel"/>
    <w:tmpl w:val="4A60CE54"/>
    <w:lvl w:ilvl="0" w:tplc="0E5408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A2A10"/>
    <w:multiLevelType w:val="hybridMultilevel"/>
    <w:tmpl w:val="679E9E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91556">
    <w:abstractNumId w:val="1"/>
  </w:num>
  <w:num w:numId="2" w16cid:durableId="2115441602">
    <w:abstractNumId w:val="4"/>
  </w:num>
  <w:num w:numId="3" w16cid:durableId="1752970938">
    <w:abstractNumId w:val="8"/>
  </w:num>
  <w:num w:numId="4" w16cid:durableId="1409380184">
    <w:abstractNumId w:val="5"/>
  </w:num>
  <w:num w:numId="5" w16cid:durableId="1807773769">
    <w:abstractNumId w:val="6"/>
  </w:num>
  <w:num w:numId="6" w16cid:durableId="1343824788">
    <w:abstractNumId w:val="2"/>
  </w:num>
  <w:num w:numId="7" w16cid:durableId="1278681214">
    <w:abstractNumId w:val="9"/>
  </w:num>
  <w:num w:numId="8" w16cid:durableId="627124959">
    <w:abstractNumId w:val="7"/>
  </w:num>
  <w:num w:numId="9" w16cid:durableId="169948867">
    <w:abstractNumId w:val="11"/>
  </w:num>
  <w:num w:numId="10" w16cid:durableId="968164749">
    <w:abstractNumId w:val="10"/>
  </w:num>
  <w:num w:numId="11" w16cid:durableId="1625311870">
    <w:abstractNumId w:val="0"/>
  </w:num>
  <w:num w:numId="12" w16cid:durableId="858738343">
    <w:abstractNumId w:val="3"/>
  </w:num>
  <w:num w:numId="13" w16cid:durableId="3840859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E7"/>
    <w:rsid w:val="0000647D"/>
    <w:rsid w:val="00032795"/>
    <w:rsid w:val="00036F12"/>
    <w:rsid w:val="00046FA5"/>
    <w:rsid w:val="00047E7A"/>
    <w:rsid w:val="000509C8"/>
    <w:rsid w:val="00050B6D"/>
    <w:rsid w:val="00052210"/>
    <w:rsid w:val="00052837"/>
    <w:rsid w:val="00054C91"/>
    <w:rsid w:val="00055EA0"/>
    <w:rsid w:val="00057AF5"/>
    <w:rsid w:val="00060F60"/>
    <w:rsid w:val="000633C8"/>
    <w:rsid w:val="00063B79"/>
    <w:rsid w:val="000641D4"/>
    <w:rsid w:val="000644BE"/>
    <w:rsid w:val="00072600"/>
    <w:rsid w:val="000751C0"/>
    <w:rsid w:val="00082CF3"/>
    <w:rsid w:val="00091BDD"/>
    <w:rsid w:val="00093216"/>
    <w:rsid w:val="0009422E"/>
    <w:rsid w:val="0009506F"/>
    <w:rsid w:val="000A03BC"/>
    <w:rsid w:val="000A73DA"/>
    <w:rsid w:val="000B2359"/>
    <w:rsid w:val="000B4A98"/>
    <w:rsid w:val="000B4F8C"/>
    <w:rsid w:val="000B7C92"/>
    <w:rsid w:val="000C0000"/>
    <w:rsid w:val="000D30BA"/>
    <w:rsid w:val="000F278F"/>
    <w:rsid w:val="000F7E44"/>
    <w:rsid w:val="00100832"/>
    <w:rsid w:val="001030AB"/>
    <w:rsid w:val="00111803"/>
    <w:rsid w:val="0011607B"/>
    <w:rsid w:val="00116DBC"/>
    <w:rsid w:val="00117C58"/>
    <w:rsid w:val="0012223D"/>
    <w:rsid w:val="00133251"/>
    <w:rsid w:val="0013721D"/>
    <w:rsid w:val="00137B76"/>
    <w:rsid w:val="001432E7"/>
    <w:rsid w:val="00150883"/>
    <w:rsid w:val="00155115"/>
    <w:rsid w:val="00156BD1"/>
    <w:rsid w:val="001607A3"/>
    <w:rsid w:val="00163AC0"/>
    <w:rsid w:val="00170EF8"/>
    <w:rsid w:val="00172278"/>
    <w:rsid w:val="001750D4"/>
    <w:rsid w:val="00175827"/>
    <w:rsid w:val="00177E92"/>
    <w:rsid w:val="00181B75"/>
    <w:rsid w:val="00181F7F"/>
    <w:rsid w:val="001841D9"/>
    <w:rsid w:val="00185BEB"/>
    <w:rsid w:val="00186F12"/>
    <w:rsid w:val="00193745"/>
    <w:rsid w:val="001969F2"/>
    <w:rsid w:val="001A3048"/>
    <w:rsid w:val="001A48CB"/>
    <w:rsid w:val="001A5866"/>
    <w:rsid w:val="001C0BF0"/>
    <w:rsid w:val="001C216D"/>
    <w:rsid w:val="001D0EE1"/>
    <w:rsid w:val="001D3983"/>
    <w:rsid w:val="001E5E41"/>
    <w:rsid w:val="002009F6"/>
    <w:rsid w:val="002028E8"/>
    <w:rsid w:val="00211CF4"/>
    <w:rsid w:val="0021351F"/>
    <w:rsid w:val="00214E1A"/>
    <w:rsid w:val="00216DC6"/>
    <w:rsid w:val="002233E0"/>
    <w:rsid w:val="002322A2"/>
    <w:rsid w:val="0024384B"/>
    <w:rsid w:val="00243A06"/>
    <w:rsid w:val="00256BD5"/>
    <w:rsid w:val="00260D2E"/>
    <w:rsid w:val="00266BD5"/>
    <w:rsid w:val="002750DD"/>
    <w:rsid w:val="00277DFD"/>
    <w:rsid w:val="00280744"/>
    <w:rsid w:val="00281476"/>
    <w:rsid w:val="00281690"/>
    <w:rsid w:val="00293F0F"/>
    <w:rsid w:val="0029721D"/>
    <w:rsid w:val="002979AC"/>
    <w:rsid w:val="002A3687"/>
    <w:rsid w:val="002A4490"/>
    <w:rsid w:val="002A7343"/>
    <w:rsid w:val="002A7C50"/>
    <w:rsid w:val="002A7F82"/>
    <w:rsid w:val="002B35B9"/>
    <w:rsid w:val="002B4AF8"/>
    <w:rsid w:val="002B581E"/>
    <w:rsid w:val="002B7B07"/>
    <w:rsid w:val="002C1161"/>
    <w:rsid w:val="002C2468"/>
    <w:rsid w:val="002C4377"/>
    <w:rsid w:val="002D22E1"/>
    <w:rsid w:val="002D230F"/>
    <w:rsid w:val="002D2C72"/>
    <w:rsid w:val="002D3277"/>
    <w:rsid w:val="002D6F5D"/>
    <w:rsid w:val="002E23B5"/>
    <w:rsid w:val="002E688F"/>
    <w:rsid w:val="002F09BB"/>
    <w:rsid w:val="002F1FA7"/>
    <w:rsid w:val="002F2D92"/>
    <w:rsid w:val="002F4CDD"/>
    <w:rsid w:val="002F74D3"/>
    <w:rsid w:val="002F777A"/>
    <w:rsid w:val="00301EF1"/>
    <w:rsid w:val="00302E7C"/>
    <w:rsid w:val="0030428A"/>
    <w:rsid w:val="00305C14"/>
    <w:rsid w:val="00317BA3"/>
    <w:rsid w:val="00320036"/>
    <w:rsid w:val="0032489C"/>
    <w:rsid w:val="0032589C"/>
    <w:rsid w:val="0033183B"/>
    <w:rsid w:val="0033762E"/>
    <w:rsid w:val="003402F5"/>
    <w:rsid w:val="0034243A"/>
    <w:rsid w:val="00352F08"/>
    <w:rsid w:val="0036226C"/>
    <w:rsid w:val="00367026"/>
    <w:rsid w:val="00381457"/>
    <w:rsid w:val="00383532"/>
    <w:rsid w:val="003950B4"/>
    <w:rsid w:val="00396AFF"/>
    <w:rsid w:val="0039769A"/>
    <w:rsid w:val="003A52CD"/>
    <w:rsid w:val="003B4808"/>
    <w:rsid w:val="003B7487"/>
    <w:rsid w:val="003B7536"/>
    <w:rsid w:val="003C478F"/>
    <w:rsid w:val="003C7E5B"/>
    <w:rsid w:val="003E1A3C"/>
    <w:rsid w:val="003E27FD"/>
    <w:rsid w:val="003E6395"/>
    <w:rsid w:val="00400AFA"/>
    <w:rsid w:val="004027D9"/>
    <w:rsid w:val="00406D48"/>
    <w:rsid w:val="00410BA6"/>
    <w:rsid w:val="00415152"/>
    <w:rsid w:val="00417171"/>
    <w:rsid w:val="00420C5E"/>
    <w:rsid w:val="0042364A"/>
    <w:rsid w:val="00424269"/>
    <w:rsid w:val="00426D6B"/>
    <w:rsid w:val="004317C2"/>
    <w:rsid w:val="00431AB0"/>
    <w:rsid w:val="004348E0"/>
    <w:rsid w:val="00437679"/>
    <w:rsid w:val="00437819"/>
    <w:rsid w:val="00444ED2"/>
    <w:rsid w:val="0044778E"/>
    <w:rsid w:val="0044788A"/>
    <w:rsid w:val="00447A68"/>
    <w:rsid w:val="00453AC2"/>
    <w:rsid w:val="00453F3A"/>
    <w:rsid w:val="00454DE0"/>
    <w:rsid w:val="00460C91"/>
    <w:rsid w:val="00462378"/>
    <w:rsid w:val="00467939"/>
    <w:rsid w:val="00467ED0"/>
    <w:rsid w:val="00472781"/>
    <w:rsid w:val="00485595"/>
    <w:rsid w:val="00485DE1"/>
    <w:rsid w:val="00486960"/>
    <w:rsid w:val="00487588"/>
    <w:rsid w:val="00492A00"/>
    <w:rsid w:val="00497F51"/>
    <w:rsid w:val="004A23D6"/>
    <w:rsid w:val="004C0212"/>
    <w:rsid w:val="004C1804"/>
    <w:rsid w:val="004D2117"/>
    <w:rsid w:val="004D329C"/>
    <w:rsid w:val="004D36C4"/>
    <w:rsid w:val="004E3707"/>
    <w:rsid w:val="004E3A01"/>
    <w:rsid w:val="004E5348"/>
    <w:rsid w:val="004F1AE0"/>
    <w:rsid w:val="004F1C27"/>
    <w:rsid w:val="00511CBE"/>
    <w:rsid w:val="005158DF"/>
    <w:rsid w:val="0052162E"/>
    <w:rsid w:val="00522C3F"/>
    <w:rsid w:val="00531638"/>
    <w:rsid w:val="00532554"/>
    <w:rsid w:val="00553BE8"/>
    <w:rsid w:val="00554DAE"/>
    <w:rsid w:val="005617C0"/>
    <w:rsid w:val="00562DFE"/>
    <w:rsid w:val="00566AB8"/>
    <w:rsid w:val="00567619"/>
    <w:rsid w:val="00586E3C"/>
    <w:rsid w:val="00587D7B"/>
    <w:rsid w:val="0059142C"/>
    <w:rsid w:val="00593E32"/>
    <w:rsid w:val="005964B5"/>
    <w:rsid w:val="005A32B4"/>
    <w:rsid w:val="005A5C45"/>
    <w:rsid w:val="005A60B0"/>
    <w:rsid w:val="005A6439"/>
    <w:rsid w:val="005B3F0C"/>
    <w:rsid w:val="005C63CD"/>
    <w:rsid w:val="005D7233"/>
    <w:rsid w:val="005E047B"/>
    <w:rsid w:val="005E4146"/>
    <w:rsid w:val="005F0459"/>
    <w:rsid w:val="005F429F"/>
    <w:rsid w:val="005F4914"/>
    <w:rsid w:val="005F7896"/>
    <w:rsid w:val="00601314"/>
    <w:rsid w:val="0060661F"/>
    <w:rsid w:val="006069A9"/>
    <w:rsid w:val="006114B4"/>
    <w:rsid w:val="006136AC"/>
    <w:rsid w:val="006137A2"/>
    <w:rsid w:val="00615251"/>
    <w:rsid w:val="00621465"/>
    <w:rsid w:val="0062506B"/>
    <w:rsid w:val="0063149A"/>
    <w:rsid w:val="00631EA7"/>
    <w:rsid w:val="00635A19"/>
    <w:rsid w:val="0063617F"/>
    <w:rsid w:val="0064693E"/>
    <w:rsid w:val="0065301A"/>
    <w:rsid w:val="006538AC"/>
    <w:rsid w:val="00653ADD"/>
    <w:rsid w:val="006566D9"/>
    <w:rsid w:val="006602E7"/>
    <w:rsid w:val="00660581"/>
    <w:rsid w:val="00670542"/>
    <w:rsid w:val="00670D4F"/>
    <w:rsid w:val="00671833"/>
    <w:rsid w:val="00673164"/>
    <w:rsid w:val="00677E30"/>
    <w:rsid w:val="00684DFD"/>
    <w:rsid w:val="00693FC6"/>
    <w:rsid w:val="006957A6"/>
    <w:rsid w:val="00696F83"/>
    <w:rsid w:val="006A2586"/>
    <w:rsid w:val="006A52A8"/>
    <w:rsid w:val="006B3415"/>
    <w:rsid w:val="006B65A3"/>
    <w:rsid w:val="006C1FF5"/>
    <w:rsid w:val="006C56DD"/>
    <w:rsid w:val="006D0113"/>
    <w:rsid w:val="006D231F"/>
    <w:rsid w:val="006D6443"/>
    <w:rsid w:val="006D710D"/>
    <w:rsid w:val="006E6193"/>
    <w:rsid w:val="006F2430"/>
    <w:rsid w:val="006F44CA"/>
    <w:rsid w:val="006F56B8"/>
    <w:rsid w:val="006F754C"/>
    <w:rsid w:val="007031EF"/>
    <w:rsid w:val="00710493"/>
    <w:rsid w:val="00713BDD"/>
    <w:rsid w:val="00715096"/>
    <w:rsid w:val="00716FA9"/>
    <w:rsid w:val="00717F75"/>
    <w:rsid w:val="00721238"/>
    <w:rsid w:val="00721E01"/>
    <w:rsid w:val="00722923"/>
    <w:rsid w:val="007350C9"/>
    <w:rsid w:val="00735BCE"/>
    <w:rsid w:val="007414A7"/>
    <w:rsid w:val="007461C3"/>
    <w:rsid w:val="00755342"/>
    <w:rsid w:val="0075584B"/>
    <w:rsid w:val="00767499"/>
    <w:rsid w:val="007677C2"/>
    <w:rsid w:val="0077319C"/>
    <w:rsid w:val="00784B76"/>
    <w:rsid w:val="00795C07"/>
    <w:rsid w:val="007A0FD2"/>
    <w:rsid w:val="007A12A8"/>
    <w:rsid w:val="007A3813"/>
    <w:rsid w:val="007A6368"/>
    <w:rsid w:val="007A63F4"/>
    <w:rsid w:val="007A79CF"/>
    <w:rsid w:val="007A7E60"/>
    <w:rsid w:val="007B0D7E"/>
    <w:rsid w:val="007B2E43"/>
    <w:rsid w:val="007B3112"/>
    <w:rsid w:val="007B62C9"/>
    <w:rsid w:val="007C0C8E"/>
    <w:rsid w:val="007C1BB5"/>
    <w:rsid w:val="007C2690"/>
    <w:rsid w:val="007C6EAB"/>
    <w:rsid w:val="007D4F99"/>
    <w:rsid w:val="007D5294"/>
    <w:rsid w:val="007E3A90"/>
    <w:rsid w:val="007E71BF"/>
    <w:rsid w:val="007F5867"/>
    <w:rsid w:val="00806456"/>
    <w:rsid w:val="008064C6"/>
    <w:rsid w:val="0081021A"/>
    <w:rsid w:val="00822FF8"/>
    <w:rsid w:val="00831BEA"/>
    <w:rsid w:val="00836AE9"/>
    <w:rsid w:val="00842CE0"/>
    <w:rsid w:val="00843946"/>
    <w:rsid w:val="0084394D"/>
    <w:rsid w:val="00843B7B"/>
    <w:rsid w:val="008441CC"/>
    <w:rsid w:val="00846051"/>
    <w:rsid w:val="00846517"/>
    <w:rsid w:val="00846F19"/>
    <w:rsid w:val="00850057"/>
    <w:rsid w:val="00855261"/>
    <w:rsid w:val="008623A0"/>
    <w:rsid w:val="008645FF"/>
    <w:rsid w:val="0087273E"/>
    <w:rsid w:val="00876C68"/>
    <w:rsid w:val="008814D3"/>
    <w:rsid w:val="00893C0A"/>
    <w:rsid w:val="008956DF"/>
    <w:rsid w:val="008A127D"/>
    <w:rsid w:val="008A1463"/>
    <w:rsid w:val="008B04D6"/>
    <w:rsid w:val="008B3589"/>
    <w:rsid w:val="008B4BB8"/>
    <w:rsid w:val="008B5C02"/>
    <w:rsid w:val="008C1101"/>
    <w:rsid w:val="008C4F68"/>
    <w:rsid w:val="008C6DA5"/>
    <w:rsid w:val="008D6AAC"/>
    <w:rsid w:val="008E636E"/>
    <w:rsid w:val="008F0CAC"/>
    <w:rsid w:val="008F1703"/>
    <w:rsid w:val="008F2023"/>
    <w:rsid w:val="008F78D6"/>
    <w:rsid w:val="00911704"/>
    <w:rsid w:val="009177CD"/>
    <w:rsid w:val="0092014C"/>
    <w:rsid w:val="0092283A"/>
    <w:rsid w:val="00925479"/>
    <w:rsid w:val="009304D8"/>
    <w:rsid w:val="00934D48"/>
    <w:rsid w:val="00935F30"/>
    <w:rsid w:val="009379FD"/>
    <w:rsid w:val="009414D5"/>
    <w:rsid w:val="00941DCA"/>
    <w:rsid w:val="00942191"/>
    <w:rsid w:val="00944821"/>
    <w:rsid w:val="00957F6E"/>
    <w:rsid w:val="00961A05"/>
    <w:rsid w:val="00967C8B"/>
    <w:rsid w:val="0097204F"/>
    <w:rsid w:val="009727E6"/>
    <w:rsid w:val="00977F4A"/>
    <w:rsid w:val="009842E3"/>
    <w:rsid w:val="00987E61"/>
    <w:rsid w:val="0099183A"/>
    <w:rsid w:val="00991C9B"/>
    <w:rsid w:val="009A1FA0"/>
    <w:rsid w:val="009A3679"/>
    <w:rsid w:val="009A5CAB"/>
    <w:rsid w:val="009B5F99"/>
    <w:rsid w:val="009B5FAF"/>
    <w:rsid w:val="009B60EE"/>
    <w:rsid w:val="009C2775"/>
    <w:rsid w:val="009C720D"/>
    <w:rsid w:val="009C731E"/>
    <w:rsid w:val="009D1675"/>
    <w:rsid w:val="009D4D3E"/>
    <w:rsid w:val="009D721F"/>
    <w:rsid w:val="009D7E8D"/>
    <w:rsid w:val="009E151E"/>
    <w:rsid w:val="009E2143"/>
    <w:rsid w:val="009F1C7A"/>
    <w:rsid w:val="009F4D83"/>
    <w:rsid w:val="00A12097"/>
    <w:rsid w:val="00A13E74"/>
    <w:rsid w:val="00A14D67"/>
    <w:rsid w:val="00A16875"/>
    <w:rsid w:val="00A176D6"/>
    <w:rsid w:val="00A204AD"/>
    <w:rsid w:val="00A27392"/>
    <w:rsid w:val="00A30619"/>
    <w:rsid w:val="00A33F40"/>
    <w:rsid w:val="00A41040"/>
    <w:rsid w:val="00A43EB6"/>
    <w:rsid w:val="00A51614"/>
    <w:rsid w:val="00A5359D"/>
    <w:rsid w:val="00A572DB"/>
    <w:rsid w:val="00A64A59"/>
    <w:rsid w:val="00A739A6"/>
    <w:rsid w:val="00A75FAC"/>
    <w:rsid w:val="00A84DB5"/>
    <w:rsid w:val="00A91AA3"/>
    <w:rsid w:val="00AA31FD"/>
    <w:rsid w:val="00AA6986"/>
    <w:rsid w:val="00AA769D"/>
    <w:rsid w:val="00AA77CF"/>
    <w:rsid w:val="00AC31BD"/>
    <w:rsid w:val="00AC37D8"/>
    <w:rsid w:val="00AC5425"/>
    <w:rsid w:val="00AC5D10"/>
    <w:rsid w:val="00AD0F4E"/>
    <w:rsid w:val="00AD34E6"/>
    <w:rsid w:val="00AD3BCA"/>
    <w:rsid w:val="00AE30EF"/>
    <w:rsid w:val="00AE3380"/>
    <w:rsid w:val="00AF0CEE"/>
    <w:rsid w:val="00B03382"/>
    <w:rsid w:val="00B1592E"/>
    <w:rsid w:val="00B16B07"/>
    <w:rsid w:val="00B2270B"/>
    <w:rsid w:val="00B22BF3"/>
    <w:rsid w:val="00B30E7C"/>
    <w:rsid w:val="00B32EEC"/>
    <w:rsid w:val="00B34C72"/>
    <w:rsid w:val="00B35E4F"/>
    <w:rsid w:val="00B4015B"/>
    <w:rsid w:val="00B43848"/>
    <w:rsid w:val="00B50856"/>
    <w:rsid w:val="00B5345C"/>
    <w:rsid w:val="00B54500"/>
    <w:rsid w:val="00B57BCC"/>
    <w:rsid w:val="00B6042F"/>
    <w:rsid w:val="00B6126C"/>
    <w:rsid w:val="00B62194"/>
    <w:rsid w:val="00B62470"/>
    <w:rsid w:val="00B663C1"/>
    <w:rsid w:val="00B7595F"/>
    <w:rsid w:val="00B816F5"/>
    <w:rsid w:val="00B82FCB"/>
    <w:rsid w:val="00B847B3"/>
    <w:rsid w:val="00B84818"/>
    <w:rsid w:val="00B922A8"/>
    <w:rsid w:val="00B957DB"/>
    <w:rsid w:val="00B979E3"/>
    <w:rsid w:val="00BA39E5"/>
    <w:rsid w:val="00BA3CA8"/>
    <w:rsid w:val="00BA60CC"/>
    <w:rsid w:val="00BA6B36"/>
    <w:rsid w:val="00BB0A58"/>
    <w:rsid w:val="00BB4637"/>
    <w:rsid w:val="00BC3020"/>
    <w:rsid w:val="00BC446A"/>
    <w:rsid w:val="00BC4E58"/>
    <w:rsid w:val="00BD535F"/>
    <w:rsid w:val="00BE0586"/>
    <w:rsid w:val="00BF0A66"/>
    <w:rsid w:val="00BF3DD9"/>
    <w:rsid w:val="00C02F67"/>
    <w:rsid w:val="00C05820"/>
    <w:rsid w:val="00C11555"/>
    <w:rsid w:val="00C16254"/>
    <w:rsid w:val="00C21A6A"/>
    <w:rsid w:val="00C23C16"/>
    <w:rsid w:val="00C2469F"/>
    <w:rsid w:val="00C2680C"/>
    <w:rsid w:val="00C33B51"/>
    <w:rsid w:val="00C3623B"/>
    <w:rsid w:val="00C50B08"/>
    <w:rsid w:val="00C53F72"/>
    <w:rsid w:val="00C61705"/>
    <w:rsid w:val="00C61A47"/>
    <w:rsid w:val="00C61ACA"/>
    <w:rsid w:val="00C647C7"/>
    <w:rsid w:val="00C65725"/>
    <w:rsid w:val="00C66007"/>
    <w:rsid w:val="00C67394"/>
    <w:rsid w:val="00C741DE"/>
    <w:rsid w:val="00C755B6"/>
    <w:rsid w:val="00C76D00"/>
    <w:rsid w:val="00C772E6"/>
    <w:rsid w:val="00C77CB5"/>
    <w:rsid w:val="00C84956"/>
    <w:rsid w:val="00C9362B"/>
    <w:rsid w:val="00C93CEF"/>
    <w:rsid w:val="00C952BA"/>
    <w:rsid w:val="00C95AF2"/>
    <w:rsid w:val="00CA4134"/>
    <w:rsid w:val="00CA44A2"/>
    <w:rsid w:val="00CA7762"/>
    <w:rsid w:val="00CB4676"/>
    <w:rsid w:val="00CC47EC"/>
    <w:rsid w:val="00CC7819"/>
    <w:rsid w:val="00CC7E2A"/>
    <w:rsid w:val="00CD1FA7"/>
    <w:rsid w:val="00CE2745"/>
    <w:rsid w:val="00CE2EC0"/>
    <w:rsid w:val="00CE2F6C"/>
    <w:rsid w:val="00CE3F8B"/>
    <w:rsid w:val="00CF1969"/>
    <w:rsid w:val="00D02FDD"/>
    <w:rsid w:val="00D06B60"/>
    <w:rsid w:val="00D128E8"/>
    <w:rsid w:val="00D129C2"/>
    <w:rsid w:val="00D12E2C"/>
    <w:rsid w:val="00D16673"/>
    <w:rsid w:val="00D168F4"/>
    <w:rsid w:val="00D2196C"/>
    <w:rsid w:val="00D2396E"/>
    <w:rsid w:val="00D26063"/>
    <w:rsid w:val="00D27EF3"/>
    <w:rsid w:val="00D31D60"/>
    <w:rsid w:val="00D40A6C"/>
    <w:rsid w:val="00D43C54"/>
    <w:rsid w:val="00D46300"/>
    <w:rsid w:val="00D46822"/>
    <w:rsid w:val="00D5123E"/>
    <w:rsid w:val="00D51D40"/>
    <w:rsid w:val="00D5307C"/>
    <w:rsid w:val="00D568FD"/>
    <w:rsid w:val="00D63096"/>
    <w:rsid w:val="00D658C7"/>
    <w:rsid w:val="00D704F4"/>
    <w:rsid w:val="00D73C59"/>
    <w:rsid w:val="00D76F58"/>
    <w:rsid w:val="00D82F56"/>
    <w:rsid w:val="00D9167B"/>
    <w:rsid w:val="00D9580B"/>
    <w:rsid w:val="00DA7F8D"/>
    <w:rsid w:val="00DB2F30"/>
    <w:rsid w:val="00DB60E6"/>
    <w:rsid w:val="00DC1092"/>
    <w:rsid w:val="00DC37F6"/>
    <w:rsid w:val="00DC4318"/>
    <w:rsid w:val="00DC7BBF"/>
    <w:rsid w:val="00DD0EA6"/>
    <w:rsid w:val="00DD4F28"/>
    <w:rsid w:val="00E12179"/>
    <w:rsid w:val="00E21BCB"/>
    <w:rsid w:val="00E236FB"/>
    <w:rsid w:val="00E26C9C"/>
    <w:rsid w:val="00E27BC7"/>
    <w:rsid w:val="00E3576B"/>
    <w:rsid w:val="00E54F1D"/>
    <w:rsid w:val="00E81281"/>
    <w:rsid w:val="00E83F43"/>
    <w:rsid w:val="00E915F2"/>
    <w:rsid w:val="00E95B19"/>
    <w:rsid w:val="00EA030D"/>
    <w:rsid w:val="00EB1054"/>
    <w:rsid w:val="00EB32E4"/>
    <w:rsid w:val="00EB651B"/>
    <w:rsid w:val="00EC6657"/>
    <w:rsid w:val="00ED1095"/>
    <w:rsid w:val="00ED16EA"/>
    <w:rsid w:val="00ED2C9B"/>
    <w:rsid w:val="00ED41AB"/>
    <w:rsid w:val="00ED576D"/>
    <w:rsid w:val="00EE666B"/>
    <w:rsid w:val="00EE6D68"/>
    <w:rsid w:val="00EF2A67"/>
    <w:rsid w:val="00EF65CB"/>
    <w:rsid w:val="00EF7BDC"/>
    <w:rsid w:val="00F00B0C"/>
    <w:rsid w:val="00F02AA4"/>
    <w:rsid w:val="00F10F15"/>
    <w:rsid w:val="00F11806"/>
    <w:rsid w:val="00F11B1A"/>
    <w:rsid w:val="00F141BC"/>
    <w:rsid w:val="00F163DC"/>
    <w:rsid w:val="00F256B3"/>
    <w:rsid w:val="00F276F8"/>
    <w:rsid w:val="00F3146D"/>
    <w:rsid w:val="00F344CE"/>
    <w:rsid w:val="00F3506A"/>
    <w:rsid w:val="00F37521"/>
    <w:rsid w:val="00F37BB8"/>
    <w:rsid w:val="00F40EF4"/>
    <w:rsid w:val="00F43C85"/>
    <w:rsid w:val="00F60440"/>
    <w:rsid w:val="00F67FD8"/>
    <w:rsid w:val="00F7430A"/>
    <w:rsid w:val="00F75051"/>
    <w:rsid w:val="00F77A9E"/>
    <w:rsid w:val="00F77F3F"/>
    <w:rsid w:val="00F84171"/>
    <w:rsid w:val="00F84EC0"/>
    <w:rsid w:val="00F857A8"/>
    <w:rsid w:val="00F87452"/>
    <w:rsid w:val="00F9041C"/>
    <w:rsid w:val="00F9043B"/>
    <w:rsid w:val="00F91D03"/>
    <w:rsid w:val="00F96D0F"/>
    <w:rsid w:val="00F9759A"/>
    <w:rsid w:val="00FA37E3"/>
    <w:rsid w:val="00FB5145"/>
    <w:rsid w:val="00FC082F"/>
    <w:rsid w:val="00FC3FCB"/>
    <w:rsid w:val="00FD247F"/>
    <w:rsid w:val="00FD5BFF"/>
    <w:rsid w:val="00FE08AA"/>
    <w:rsid w:val="00FE2E06"/>
    <w:rsid w:val="00FE3055"/>
    <w:rsid w:val="00FE5ABD"/>
    <w:rsid w:val="00FE7E63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02B77"/>
  <w15:docId w15:val="{E6A83E06-AC27-4C8B-A09E-094D6BEB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C7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77F3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77F3F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F77F3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77F3F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F77F3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77F3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3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5">
    <w:name w:val="Style15"/>
    <w:basedOn w:val="a"/>
    <w:uiPriority w:val="99"/>
    <w:rsid w:val="00961A05"/>
    <w:pPr>
      <w:widowControl w:val="0"/>
      <w:autoSpaceDE w:val="0"/>
      <w:autoSpaceDN w:val="0"/>
      <w:adjustRightInd w:val="0"/>
      <w:spacing w:after="0" w:line="245" w:lineRule="exact"/>
      <w:ind w:hanging="324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FontStyle37">
    <w:name w:val="Font Style37"/>
    <w:uiPriority w:val="99"/>
    <w:rsid w:val="00961A05"/>
    <w:rPr>
      <w:rFonts w:ascii="Arial" w:hAnsi="Arial" w:cs="Arial"/>
      <w:spacing w:val="10"/>
      <w:sz w:val="20"/>
      <w:szCs w:val="20"/>
    </w:rPr>
  </w:style>
  <w:style w:type="paragraph" w:customStyle="1" w:styleId="Style23">
    <w:name w:val="Style23"/>
    <w:basedOn w:val="a"/>
    <w:uiPriority w:val="99"/>
    <w:rsid w:val="00961A05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27">
    <w:name w:val="Style27"/>
    <w:basedOn w:val="a"/>
    <w:uiPriority w:val="99"/>
    <w:rsid w:val="00961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FontStyle36">
    <w:name w:val="Font Style36"/>
    <w:uiPriority w:val="99"/>
    <w:rsid w:val="00961A05"/>
    <w:rPr>
      <w:rFonts w:ascii="Arial" w:hAnsi="Arial" w:cs="Arial"/>
      <w:b/>
      <w:bCs/>
      <w:i/>
      <w:iCs/>
      <w:sz w:val="20"/>
      <w:szCs w:val="20"/>
    </w:rPr>
  </w:style>
  <w:style w:type="character" w:styleId="ac">
    <w:name w:val="Strong"/>
    <w:basedOn w:val="a0"/>
    <w:uiPriority w:val="22"/>
    <w:qFormat/>
    <w:rsid w:val="00116DBC"/>
    <w:rPr>
      <w:b/>
      <w:bCs/>
    </w:rPr>
  </w:style>
  <w:style w:type="paragraph" w:styleId="ad">
    <w:name w:val="header"/>
    <w:basedOn w:val="a"/>
    <w:link w:val="ae"/>
    <w:uiPriority w:val="99"/>
    <w:unhideWhenUsed/>
    <w:rsid w:val="00093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093216"/>
  </w:style>
  <w:style w:type="paragraph" w:styleId="af">
    <w:name w:val="footer"/>
    <w:basedOn w:val="a"/>
    <w:link w:val="af0"/>
    <w:uiPriority w:val="99"/>
    <w:unhideWhenUsed/>
    <w:rsid w:val="00093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0">
    <w:name w:val="Долен колонтитул Знак"/>
    <w:basedOn w:val="a0"/>
    <w:link w:val="af"/>
    <w:uiPriority w:val="99"/>
    <w:rsid w:val="00093216"/>
  </w:style>
  <w:style w:type="paragraph" w:styleId="af1">
    <w:name w:val="Revision"/>
    <w:hidden/>
    <w:uiPriority w:val="99"/>
    <w:semiHidden/>
    <w:rsid w:val="007C6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0582-599C-4359-B5C4-9F517C2B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grizly</Company>
  <LinksUpToDate>false</LinksUpToDate>
  <CharactersWithSpaces>23935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DIMSEV</dc:creator>
  <cp:lastModifiedBy>Petya Valkanova</cp:lastModifiedBy>
  <cp:revision>30</cp:revision>
  <cp:lastPrinted>2022-11-22T07:24:00Z</cp:lastPrinted>
  <dcterms:created xsi:type="dcterms:W3CDTF">2022-11-09T09:12:00Z</dcterms:created>
  <dcterms:modified xsi:type="dcterms:W3CDTF">2022-12-09T09:12:00Z</dcterms:modified>
</cp:coreProperties>
</file>