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90A" w14:textId="77777777" w:rsidR="0058559C" w:rsidRDefault="0058559C" w:rsidP="00666F25">
      <w:pPr>
        <w:tabs>
          <w:tab w:val="left" w:pos="2655"/>
        </w:tabs>
        <w:spacing w:after="0" w:line="240" w:lineRule="auto"/>
        <w:rPr>
          <w:rFonts w:ascii="Arial" w:hAnsi="Arial" w:cs="Arial"/>
          <w:b/>
        </w:rPr>
      </w:pPr>
      <w:r w:rsidRPr="008558A5">
        <w:rPr>
          <w:rFonts w:ascii="Arial" w:eastAsia="SimSun" w:hAnsi="Arial" w:cs="Arial"/>
          <w:noProof/>
          <w:lang w:eastAsia="bg-BG"/>
        </w:rPr>
        <w:drawing>
          <wp:inline distT="0" distB="0" distL="0" distR="0" wp14:anchorId="12908BA8" wp14:editId="4E4A5983">
            <wp:extent cx="575310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4595" w14:textId="77777777" w:rsidR="0058559C" w:rsidRPr="00666F25" w:rsidRDefault="0058559C" w:rsidP="00772EDD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7C4AF85" w14:textId="5DDB883E" w:rsidR="003A0B91" w:rsidRPr="00666F25" w:rsidRDefault="003A0B91" w:rsidP="009B523F">
      <w:pPr>
        <w:tabs>
          <w:tab w:val="left" w:pos="2655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</w:rPr>
        <w:t>ТЕХНИЧЕСКА СПЕЦИФИКАЦИЯ</w:t>
      </w:r>
    </w:p>
    <w:p w14:paraId="0834A487" w14:textId="77777777" w:rsidR="00F107DA" w:rsidRPr="00666F25" w:rsidRDefault="00F107DA" w:rsidP="00A754E7">
      <w:pPr>
        <w:tabs>
          <w:tab w:val="left" w:pos="2655"/>
        </w:tabs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Hlk118705615"/>
    </w:p>
    <w:p w14:paraId="191B234E" w14:textId="77777777" w:rsidR="008F2980" w:rsidRPr="00666F25" w:rsidRDefault="004A4A83" w:rsidP="008F2980">
      <w:pPr>
        <w:spacing w:after="0"/>
        <w:rPr>
          <w:rFonts w:ascii="Arial" w:hAnsi="Arial" w:cs="Arial"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</w:rPr>
        <w:t>ОТНОСНО:</w:t>
      </w:r>
      <w:r w:rsidR="0054224A" w:rsidRPr="00666F25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="008F2980" w:rsidRPr="00666F25">
        <w:rPr>
          <w:rFonts w:ascii="Arial" w:hAnsi="Arial" w:cs="Arial"/>
          <w:sz w:val="21"/>
          <w:szCs w:val="21"/>
        </w:rPr>
        <w:t>Доставка на въздухоохладители в обособени позиции:</w:t>
      </w:r>
    </w:p>
    <w:p w14:paraId="4F536FE6" w14:textId="29A13967" w:rsidR="00A41514" w:rsidRPr="00666F25" w:rsidRDefault="008F2980" w:rsidP="008F2980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666F25">
        <w:rPr>
          <w:rFonts w:ascii="Arial" w:hAnsi="Arial" w:cs="Arial"/>
          <w:b/>
          <w:bCs/>
          <w:sz w:val="21"/>
          <w:szCs w:val="21"/>
        </w:rPr>
        <w:t xml:space="preserve">Обособена позиция 2: </w:t>
      </w:r>
      <w:r w:rsidRPr="00666F25">
        <w:rPr>
          <w:rFonts w:ascii="Arial" w:hAnsi="Arial" w:cs="Arial"/>
          <w:sz w:val="21"/>
          <w:szCs w:val="21"/>
        </w:rPr>
        <w:t>Проектиране и доставка на нови въздухоохладители за охладителна система на генераторите на ХГ-1, ХГ-2, ХГ-3, ХГ-4 и ХГ-5 във ВЕЦ „Пещера“.</w:t>
      </w:r>
    </w:p>
    <w:bookmarkEnd w:id="0"/>
    <w:p w14:paraId="2923EBAD" w14:textId="77777777" w:rsidR="008F2980" w:rsidRPr="00666F25" w:rsidRDefault="008F2980" w:rsidP="008F2980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4CE0B532" w14:textId="77777777" w:rsidR="004A4A83" w:rsidRPr="00666F25" w:rsidRDefault="004A4A83" w:rsidP="00F770F8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bookmarkStart w:id="1" w:name="_Hlk12603628"/>
      <w:r w:rsidRPr="00666F25">
        <w:rPr>
          <w:rFonts w:ascii="Arial" w:hAnsi="Arial" w:cs="Arial"/>
          <w:b/>
          <w:sz w:val="21"/>
          <w:szCs w:val="21"/>
        </w:rPr>
        <w:t>ВЪВЕДЕНИЕ</w:t>
      </w:r>
    </w:p>
    <w:p w14:paraId="1DC54780" w14:textId="783CFD76" w:rsidR="0007119A" w:rsidRPr="00666F25" w:rsidRDefault="0007119A" w:rsidP="00F770F8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sz w:val="21"/>
          <w:szCs w:val="21"/>
        </w:rPr>
        <w:t xml:space="preserve">Каскада "Баташки водносилов път" е един от най-сложните хидрокомплекси, построени със замисъл да се оползотвори богатият валежен отток на Западните Родопи. Състои се от три стъпала с основните водохранилища - язовир "Голям беглик" и "Батак", и трите </w:t>
      </w:r>
      <w:proofErr w:type="spellStart"/>
      <w:r w:rsidRPr="00666F25">
        <w:rPr>
          <w:rFonts w:ascii="Arial" w:hAnsi="Arial" w:cs="Arial"/>
          <w:sz w:val="21"/>
          <w:szCs w:val="21"/>
        </w:rPr>
        <w:t>деривационни</w:t>
      </w:r>
      <w:proofErr w:type="spellEnd"/>
      <w:r w:rsidRPr="00666F25">
        <w:rPr>
          <w:rFonts w:ascii="Arial" w:hAnsi="Arial" w:cs="Arial"/>
          <w:sz w:val="21"/>
          <w:szCs w:val="21"/>
        </w:rPr>
        <w:t xml:space="preserve"> ВЕЦ - "Батак", "Пещера" и "Алеко". ВЕЦ "Пещера" е подземна централа с 5 хидрогенератора, с обща инсталирана мощност - 12</w:t>
      </w:r>
      <w:r w:rsidR="00E232E9" w:rsidRPr="00666F25">
        <w:rPr>
          <w:rFonts w:ascii="Arial" w:hAnsi="Arial" w:cs="Arial"/>
          <w:sz w:val="21"/>
          <w:szCs w:val="21"/>
        </w:rPr>
        <w:t>6</w:t>
      </w:r>
      <w:r w:rsidRPr="00666F25">
        <w:rPr>
          <w:rFonts w:ascii="Arial" w:hAnsi="Arial" w:cs="Arial"/>
          <w:b/>
          <w:bCs/>
          <w:sz w:val="21"/>
          <w:szCs w:val="21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МВт.</w:t>
      </w:r>
    </w:p>
    <w:p w14:paraId="101BAC20" w14:textId="77777777" w:rsidR="0007119A" w:rsidRPr="00666F25" w:rsidRDefault="0007119A" w:rsidP="00A754E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D4B2E9" w14:textId="1A8BB9C3" w:rsidR="004A4A83" w:rsidRPr="00666F25" w:rsidRDefault="004A4A83" w:rsidP="00F770F8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</w:rPr>
        <w:t>ОБХВАТ НА ОБЩЕСТВЕНАТА ПОРЪЧКА</w:t>
      </w:r>
    </w:p>
    <w:p w14:paraId="5FD6C82B" w14:textId="4FD6DFE1" w:rsidR="00EE14C8" w:rsidRPr="00666F25" w:rsidRDefault="00912A2D" w:rsidP="00F770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666F25">
        <w:rPr>
          <w:rFonts w:ascii="Arial" w:hAnsi="Arial" w:cs="Arial"/>
          <w:b/>
          <w:bCs/>
          <w:sz w:val="21"/>
          <w:szCs w:val="21"/>
        </w:rPr>
        <w:t>2.1</w:t>
      </w:r>
      <w:r w:rsidR="002D5A4E" w:rsidRPr="00666F25">
        <w:rPr>
          <w:rFonts w:ascii="Arial" w:hAnsi="Arial" w:cs="Arial"/>
          <w:b/>
          <w:bCs/>
          <w:sz w:val="21"/>
          <w:szCs w:val="21"/>
        </w:rPr>
        <w:tab/>
      </w:r>
      <w:r w:rsidR="0007119A" w:rsidRPr="00666F25">
        <w:rPr>
          <w:rFonts w:ascii="Arial" w:hAnsi="Arial" w:cs="Arial"/>
          <w:sz w:val="21"/>
          <w:szCs w:val="21"/>
        </w:rPr>
        <w:t>Проектиране</w:t>
      </w:r>
      <w:r w:rsidR="00CD6DE6" w:rsidRPr="00666F25">
        <w:rPr>
          <w:rFonts w:ascii="Arial" w:hAnsi="Arial" w:cs="Arial"/>
          <w:sz w:val="21"/>
          <w:szCs w:val="21"/>
        </w:rPr>
        <w:t xml:space="preserve"> и</w:t>
      </w:r>
      <w:r w:rsidR="000D5950" w:rsidRPr="00666F25">
        <w:rPr>
          <w:rFonts w:ascii="Arial" w:hAnsi="Arial" w:cs="Arial"/>
          <w:sz w:val="21"/>
          <w:szCs w:val="21"/>
        </w:rPr>
        <w:t xml:space="preserve"> </w:t>
      </w:r>
      <w:r w:rsidR="0007119A" w:rsidRPr="00666F25">
        <w:rPr>
          <w:rFonts w:ascii="Arial" w:hAnsi="Arial" w:cs="Arial"/>
          <w:sz w:val="21"/>
          <w:szCs w:val="21"/>
        </w:rPr>
        <w:t>д</w:t>
      </w:r>
      <w:r w:rsidRPr="00666F25">
        <w:rPr>
          <w:rFonts w:ascii="Arial" w:hAnsi="Arial" w:cs="Arial"/>
          <w:sz w:val="21"/>
          <w:szCs w:val="21"/>
        </w:rPr>
        <w:t>оставка</w:t>
      </w:r>
      <w:r w:rsidR="00A71E7E" w:rsidRPr="00666F25">
        <w:rPr>
          <w:rFonts w:ascii="Arial" w:hAnsi="Arial" w:cs="Arial"/>
          <w:sz w:val="21"/>
          <w:szCs w:val="21"/>
        </w:rPr>
        <w:t xml:space="preserve"> </w:t>
      </w:r>
      <w:r w:rsidR="0089679B" w:rsidRPr="00666F25">
        <w:rPr>
          <w:rFonts w:ascii="Arial" w:hAnsi="Arial" w:cs="Arial"/>
          <w:sz w:val="21"/>
          <w:szCs w:val="21"/>
        </w:rPr>
        <w:t>на</w:t>
      </w:r>
      <w:r w:rsidR="00A71E7E" w:rsidRPr="00666F25">
        <w:rPr>
          <w:rFonts w:ascii="Arial" w:hAnsi="Arial" w:cs="Arial"/>
          <w:sz w:val="21"/>
          <w:szCs w:val="21"/>
        </w:rPr>
        <w:t xml:space="preserve"> </w:t>
      </w:r>
      <w:r w:rsidR="00D40E7B" w:rsidRPr="00666F25">
        <w:rPr>
          <w:rFonts w:ascii="Arial" w:hAnsi="Arial" w:cs="Arial"/>
          <w:sz w:val="21"/>
          <w:szCs w:val="21"/>
        </w:rPr>
        <w:t>в</w:t>
      </w:r>
      <w:r w:rsidR="00D40E7B" w:rsidRPr="00666F25">
        <w:rPr>
          <w:rFonts w:ascii="Arial" w:eastAsia="Times New Roman" w:hAnsi="Arial" w:cs="Arial"/>
          <w:sz w:val="21"/>
          <w:szCs w:val="21"/>
          <w:lang w:eastAsia="bg-BG"/>
        </w:rPr>
        <w:t>ъздухоохладители</w:t>
      </w:r>
      <w:r w:rsidR="006C183D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r w:rsidR="00D40E7B" w:rsidRPr="00666F25">
        <w:rPr>
          <w:rFonts w:ascii="Arial" w:hAnsi="Arial" w:cs="Arial"/>
          <w:bCs/>
          <w:sz w:val="21"/>
          <w:szCs w:val="21"/>
        </w:rPr>
        <w:t xml:space="preserve">за охладителна система </w:t>
      </w:r>
      <w:r w:rsidR="00D40E7B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на генераторите </w:t>
      </w:r>
      <w:r w:rsidR="00D40E7B" w:rsidRPr="00666F25">
        <w:rPr>
          <w:rFonts w:ascii="Arial" w:hAnsi="Arial" w:cs="Arial"/>
          <w:bCs/>
          <w:sz w:val="21"/>
          <w:szCs w:val="21"/>
        </w:rPr>
        <w:t xml:space="preserve">на </w:t>
      </w:r>
      <w:r w:rsidR="0007119A" w:rsidRPr="00666F25">
        <w:rPr>
          <w:rFonts w:ascii="Arial" w:hAnsi="Arial" w:cs="Arial"/>
          <w:bCs/>
          <w:sz w:val="21"/>
          <w:szCs w:val="21"/>
        </w:rPr>
        <w:t>ХГ-1, 2, 3, 4 и 5</w:t>
      </w:r>
      <w:r w:rsidR="00A41514" w:rsidRPr="00666F25">
        <w:rPr>
          <w:rFonts w:ascii="Arial" w:hAnsi="Arial" w:cs="Arial"/>
          <w:sz w:val="21"/>
          <w:szCs w:val="21"/>
        </w:rPr>
        <w:t>.</w:t>
      </w:r>
    </w:p>
    <w:p w14:paraId="75D6100C" w14:textId="17C0F07E" w:rsidR="004A4A83" w:rsidRPr="00666F25" w:rsidRDefault="004A4A83" w:rsidP="00F770F8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</w:rPr>
        <w:t>СЪЩЕСТВУВАЩО ПОЛОЖЕНИЕ</w:t>
      </w:r>
    </w:p>
    <w:p w14:paraId="23D296A5" w14:textId="41BDA342" w:rsidR="00250984" w:rsidRPr="00666F25" w:rsidRDefault="007C61AF" w:rsidP="00F770F8">
      <w:pPr>
        <w:shd w:val="clear" w:color="auto" w:fill="FFFFFF"/>
        <w:spacing w:after="120" w:line="240" w:lineRule="auto"/>
        <w:jc w:val="both"/>
        <w:rPr>
          <w:rStyle w:val="st"/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Охлаждането на </w:t>
      </w:r>
      <w:r w:rsidR="00F056F4" w:rsidRPr="00666F25">
        <w:rPr>
          <w:rFonts w:ascii="Arial" w:hAnsi="Arial" w:cs="Arial"/>
          <w:bCs/>
          <w:sz w:val="21"/>
          <w:szCs w:val="21"/>
        </w:rPr>
        <w:t>хоризонтални</w:t>
      </w:r>
      <w:r w:rsidR="0089679B" w:rsidRPr="00666F25">
        <w:rPr>
          <w:rFonts w:ascii="Arial" w:hAnsi="Arial" w:cs="Arial"/>
          <w:bCs/>
          <w:sz w:val="21"/>
          <w:szCs w:val="21"/>
        </w:rPr>
        <w:t>те</w:t>
      </w:r>
      <w:r w:rsidRPr="00666F25">
        <w:rPr>
          <w:rFonts w:ascii="Arial" w:hAnsi="Arial" w:cs="Arial"/>
          <w:bCs/>
          <w:sz w:val="21"/>
          <w:szCs w:val="21"/>
        </w:rPr>
        <w:t xml:space="preserve"> хидрогенератори на ВЕЦ „</w:t>
      </w:r>
      <w:r w:rsidR="0007119A" w:rsidRPr="00666F25">
        <w:rPr>
          <w:rFonts w:ascii="Arial" w:hAnsi="Arial" w:cs="Arial"/>
          <w:sz w:val="21"/>
          <w:szCs w:val="21"/>
        </w:rPr>
        <w:t>Пещера</w:t>
      </w:r>
      <w:r w:rsidRPr="00666F25">
        <w:rPr>
          <w:rFonts w:ascii="Arial" w:hAnsi="Arial" w:cs="Arial"/>
          <w:bCs/>
          <w:sz w:val="21"/>
          <w:szCs w:val="21"/>
        </w:rPr>
        <w:t>“ е</w:t>
      </w:r>
      <w:r w:rsidR="00AF3A43" w:rsidRPr="00666F25">
        <w:rPr>
          <w:rFonts w:ascii="Arial" w:hAnsi="Arial" w:cs="Arial"/>
          <w:bCs/>
          <w:sz w:val="21"/>
          <w:szCs w:val="21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 xml:space="preserve">индиректно въздушно охлаждане. Оглаждащата система на всеки един хидрогенератор е изградена от въздухоохладители разположение </w:t>
      </w:r>
      <w:r w:rsidR="0007119A" w:rsidRPr="00666F25">
        <w:rPr>
          <w:rFonts w:ascii="Arial" w:hAnsi="Arial" w:cs="Arial"/>
          <w:bCs/>
          <w:sz w:val="21"/>
          <w:szCs w:val="21"/>
        </w:rPr>
        <w:t>на метална конструкция в генераторна шахта</w:t>
      </w:r>
      <w:r w:rsidR="00930D1B" w:rsidRPr="00666F25">
        <w:rPr>
          <w:rFonts w:ascii="Arial" w:hAnsi="Arial" w:cs="Arial"/>
          <w:bCs/>
          <w:sz w:val="21"/>
          <w:szCs w:val="21"/>
        </w:rPr>
        <w:t>,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 xml:space="preserve">свързани паралелно със системата за техническо водоснабдяване. </w:t>
      </w:r>
      <w:r w:rsidR="00EC0BCE" w:rsidRPr="00666F25">
        <w:rPr>
          <w:rStyle w:val="st"/>
          <w:rFonts w:ascii="Arial" w:hAnsi="Arial" w:cs="Arial"/>
          <w:sz w:val="21"/>
          <w:szCs w:val="21"/>
        </w:rPr>
        <w:t>Извършени са многократни ремонти на съществуващите въздухоохладители</w:t>
      </w:r>
      <w:r w:rsidR="0007119A" w:rsidRPr="00666F25">
        <w:rPr>
          <w:rStyle w:val="st"/>
          <w:rFonts w:ascii="Arial" w:hAnsi="Arial" w:cs="Arial"/>
          <w:sz w:val="21"/>
          <w:szCs w:val="21"/>
        </w:rPr>
        <w:t xml:space="preserve">, поради наличие на </w:t>
      </w:r>
      <w:proofErr w:type="spellStart"/>
      <w:r w:rsidR="0007119A" w:rsidRPr="00666F25">
        <w:rPr>
          <w:rStyle w:val="st"/>
          <w:rFonts w:ascii="Arial" w:hAnsi="Arial" w:cs="Arial"/>
          <w:sz w:val="21"/>
          <w:szCs w:val="21"/>
        </w:rPr>
        <w:t>кавитационни</w:t>
      </w:r>
      <w:proofErr w:type="spellEnd"/>
      <w:r w:rsidR="0007119A" w:rsidRPr="00666F25">
        <w:rPr>
          <w:rStyle w:val="st"/>
          <w:rFonts w:ascii="Arial" w:hAnsi="Arial" w:cs="Arial"/>
          <w:sz w:val="21"/>
          <w:szCs w:val="21"/>
        </w:rPr>
        <w:t xml:space="preserve"> язви</w:t>
      </w:r>
      <w:r w:rsidR="00EC0BCE" w:rsidRPr="00666F25">
        <w:rPr>
          <w:rStyle w:val="st"/>
          <w:rFonts w:ascii="Arial" w:hAnsi="Arial" w:cs="Arial"/>
          <w:sz w:val="21"/>
          <w:szCs w:val="21"/>
        </w:rPr>
        <w:t xml:space="preserve">. </w:t>
      </w:r>
      <w:bookmarkStart w:id="2" w:name="_Hlk32484033"/>
      <w:r w:rsidR="0007119A" w:rsidRPr="00666F25">
        <w:rPr>
          <w:rStyle w:val="st"/>
          <w:rFonts w:ascii="Arial" w:hAnsi="Arial" w:cs="Arial"/>
          <w:sz w:val="21"/>
          <w:szCs w:val="21"/>
        </w:rPr>
        <w:t xml:space="preserve">В тази връзка </w:t>
      </w:r>
      <w:r w:rsidR="0007119A" w:rsidRPr="00666F25">
        <w:rPr>
          <w:rFonts w:ascii="Arial" w:hAnsi="Arial" w:cs="Arial"/>
          <w:sz w:val="21"/>
          <w:szCs w:val="21"/>
        </w:rPr>
        <w:t>е целесъобразно да се проектира</w:t>
      </w:r>
      <w:r w:rsidR="00AF3A43" w:rsidRPr="00666F25">
        <w:rPr>
          <w:rFonts w:ascii="Arial" w:hAnsi="Arial" w:cs="Arial"/>
          <w:sz w:val="21"/>
          <w:szCs w:val="21"/>
        </w:rPr>
        <w:t>т</w:t>
      </w:r>
      <w:r w:rsidR="0007119A" w:rsidRPr="00666F25">
        <w:rPr>
          <w:rFonts w:ascii="Arial" w:hAnsi="Arial" w:cs="Arial"/>
          <w:sz w:val="21"/>
          <w:szCs w:val="21"/>
        </w:rPr>
        <w:t xml:space="preserve"> и доставят </w:t>
      </w:r>
      <w:r w:rsidR="0007119A" w:rsidRPr="00666F25">
        <w:rPr>
          <w:rFonts w:ascii="Arial" w:hAnsi="Arial" w:cs="Arial"/>
          <w:bCs/>
          <w:sz w:val="21"/>
          <w:szCs w:val="21"/>
        </w:rPr>
        <w:t xml:space="preserve">нови, което </w:t>
      </w:r>
      <w:r w:rsidR="0007119A" w:rsidRPr="00666F25">
        <w:rPr>
          <w:rFonts w:ascii="Arial" w:hAnsi="Arial" w:cs="Arial"/>
          <w:sz w:val="21"/>
          <w:szCs w:val="21"/>
        </w:rPr>
        <w:t>е решение за надеждна и безаварийна работа на централата.</w:t>
      </w:r>
      <w:bookmarkEnd w:id="2"/>
    </w:p>
    <w:p w14:paraId="6574A22E" w14:textId="0C8ECD14" w:rsidR="00250984" w:rsidRPr="00666F25" w:rsidRDefault="00250984" w:rsidP="00F770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ru-RU"/>
        </w:rPr>
      </w:pP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3.1. Технически </w:t>
      </w:r>
      <w:proofErr w:type="spellStart"/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данни</w:t>
      </w:r>
      <w:proofErr w:type="spellEnd"/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 за </w:t>
      </w:r>
      <w:r w:rsidR="0038483B" w:rsidRPr="00666F25">
        <w:rPr>
          <w:rFonts w:ascii="Arial" w:eastAsia="Times New Roman" w:hAnsi="Arial" w:cs="Arial"/>
          <w:b/>
          <w:bCs/>
          <w:sz w:val="21"/>
          <w:szCs w:val="21"/>
          <w:lang w:eastAsia="bg-BG"/>
        </w:rPr>
        <w:t xml:space="preserve">съществуващите </w:t>
      </w:r>
      <w:r w:rsidRPr="00666F25">
        <w:rPr>
          <w:rFonts w:ascii="Arial" w:eastAsia="Times New Roman" w:hAnsi="Arial" w:cs="Arial"/>
          <w:b/>
          <w:bCs/>
          <w:sz w:val="21"/>
          <w:szCs w:val="21"/>
          <w:lang w:eastAsia="bg-BG"/>
        </w:rPr>
        <w:t>въздухоохладители</w:t>
      </w: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:</w:t>
      </w:r>
    </w:p>
    <w:p w14:paraId="351CEDB1" w14:textId="54E11943" w:rsidR="00250984" w:rsidRPr="00666F25" w:rsidRDefault="00250984" w:rsidP="00F770F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666F25">
        <w:rPr>
          <w:rFonts w:ascii="Arial" w:eastAsia="Times New Roman" w:hAnsi="Arial" w:cs="Arial"/>
          <w:sz w:val="21"/>
          <w:szCs w:val="21"/>
          <w:lang w:val="ru-RU"/>
        </w:rPr>
        <w:t>3.1.1.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bookmarkStart w:id="3" w:name="_Hlk40710221"/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Основни технически </w:t>
      </w:r>
      <w:proofErr w:type="spellStart"/>
      <w:r w:rsidRPr="00666F25">
        <w:rPr>
          <w:rFonts w:ascii="Arial" w:eastAsia="Times New Roman" w:hAnsi="Arial" w:cs="Arial"/>
          <w:sz w:val="21"/>
          <w:szCs w:val="21"/>
          <w:lang w:val="ru-RU"/>
        </w:rPr>
        <w:t>данни</w:t>
      </w:r>
      <w:proofErr w:type="spellEnd"/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на съществуващите въздухоохладители на </w:t>
      </w:r>
      <w:r w:rsidRPr="00666F25">
        <w:rPr>
          <w:rFonts w:ascii="Arial" w:hAnsi="Arial" w:cs="Arial"/>
          <w:sz w:val="21"/>
          <w:szCs w:val="21"/>
        </w:rPr>
        <w:t>ХГ-1, 2, 3</w:t>
      </w:r>
      <w:r w:rsidR="00E86EEE" w:rsidRPr="00666F25">
        <w:rPr>
          <w:rFonts w:ascii="Arial" w:hAnsi="Arial" w:cs="Arial"/>
          <w:sz w:val="21"/>
          <w:szCs w:val="21"/>
        </w:rPr>
        <w:t xml:space="preserve"> и</w:t>
      </w:r>
      <w:r w:rsidRPr="00666F25">
        <w:rPr>
          <w:rFonts w:ascii="Arial" w:hAnsi="Arial" w:cs="Arial"/>
          <w:sz w:val="21"/>
          <w:szCs w:val="21"/>
        </w:rPr>
        <w:t xml:space="preserve"> </w:t>
      </w:r>
      <w:r w:rsidR="00414B5D" w:rsidRPr="00666F25">
        <w:rPr>
          <w:rFonts w:ascii="Arial" w:hAnsi="Arial" w:cs="Arial"/>
          <w:sz w:val="21"/>
          <w:szCs w:val="21"/>
        </w:rPr>
        <w:t>4</w:t>
      </w:r>
      <w:r w:rsidR="00782C2C" w:rsidRPr="00666F25">
        <w:rPr>
          <w:rFonts w:ascii="Arial" w:hAnsi="Arial" w:cs="Arial"/>
          <w:sz w:val="21"/>
          <w:szCs w:val="21"/>
        </w:rPr>
        <w:t>.</w:t>
      </w:r>
    </w:p>
    <w:p w14:paraId="52E73E34" w14:textId="77777777" w:rsidR="00250984" w:rsidRPr="00666F25" w:rsidRDefault="00250984" w:rsidP="00A754E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ru-RU"/>
        </w:rPr>
      </w:pPr>
    </w:p>
    <w:tbl>
      <w:tblPr>
        <w:tblStyle w:val="11"/>
        <w:tblW w:w="9894" w:type="dxa"/>
        <w:tblInd w:w="-5" w:type="dxa"/>
        <w:tblLook w:val="04A0" w:firstRow="1" w:lastRow="0" w:firstColumn="1" w:lastColumn="0" w:noHBand="0" w:noVBand="1"/>
      </w:tblPr>
      <w:tblGrid>
        <w:gridCol w:w="4791"/>
        <w:gridCol w:w="5103"/>
      </w:tblGrid>
      <w:tr w:rsidR="008B5F79" w:rsidRPr="00666F25" w14:paraId="7B9E4AA3" w14:textId="77777777" w:rsidTr="00960015">
        <w:tc>
          <w:tcPr>
            <w:tcW w:w="4791" w:type="dxa"/>
          </w:tcPr>
          <w:p w14:paraId="5FD033FB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5103" w:type="dxa"/>
          </w:tcPr>
          <w:p w14:paraId="51671BB2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оплообменник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тип "вода-въздух" изработен от медни тръби и алуминиеви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ламели</w:t>
            </w:r>
            <w:proofErr w:type="spellEnd"/>
          </w:p>
        </w:tc>
      </w:tr>
      <w:tr w:rsidR="008B5F79" w:rsidRPr="00666F25" w14:paraId="3D8E9396" w14:textId="77777777" w:rsidTr="00960015">
        <w:tc>
          <w:tcPr>
            <w:tcW w:w="4791" w:type="dxa"/>
          </w:tcPr>
          <w:p w14:paraId="20A77526" w14:textId="5CADCDFB" w:rsidR="00AB3C7B" w:rsidRPr="00666F25" w:rsidRDefault="00AB3C7B" w:rsidP="00AC01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Брой въздухоохладители на всеки</w:t>
            </w:r>
            <w:r w:rsidR="00AC018D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един хидрогенератор</w:t>
            </w:r>
          </w:p>
        </w:tc>
        <w:tc>
          <w:tcPr>
            <w:tcW w:w="5103" w:type="dxa"/>
            <w:vAlign w:val="center"/>
          </w:tcPr>
          <w:p w14:paraId="5345F32B" w14:textId="22C8860C" w:rsidR="00AB3C7B" w:rsidRPr="00666F25" w:rsidRDefault="00AB3C7B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8 </w:t>
            </w:r>
          </w:p>
        </w:tc>
      </w:tr>
      <w:tr w:rsidR="008B5F79" w:rsidRPr="00666F25" w14:paraId="76CB8867" w14:textId="77777777" w:rsidTr="00960015">
        <w:tc>
          <w:tcPr>
            <w:tcW w:w="4791" w:type="dxa"/>
          </w:tcPr>
          <w:p w14:paraId="24A2F217" w14:textId="629BEEA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Охлаждаща мощност </w:t>
            </w:r>
            <w:r w:rsidR="005A3264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на един охладител</w:t>
            </w:r>
          </w:p>
        </w:tc>
        <w:tc>
          <w:tcPr>
            <w:tcW w:w="5103" w:type="dxa"/>
            <w:vAlign w:val="center"/>
          </w:tcPr>
          <w:p w14:paraId="1A2E2198" w14:textId="130A369A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9</w:t>
            </w:r>
            <w:r w:rsidR="00A772DC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4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kW</w:t>
            </w:r>
            <w:proofErr w:type="spellEnd"/>
          </w:p>
        </w:tc>
      </w:tr>
      <w:tr w:rsidR="008B5F79" w:rsidRPr="00666F25" w14:paraId="2D3E8A11" w14:textId="77777777" w:rsidTr="00960015">
        <w:tc>
          <w:tcPr>
            <w:tcW w:w="4791" w:type="dxa"/>
          </w:tcPr>
          <w:p w14:paraId="2A182F53" w14:textId="77777777" w:rsidR="00587CCD" w:rsidRPr="00666F25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Температура на изходящ въздух</w:t>
            </w:r>
          </w:p>
        </w:tc>
        <w:tc>
          <w:tcPr>
            <w:tcW w:w="5103" w:type="dxa"/>
            <w:vAlign w:val="center"/>
          </w:tcPr>
          <w:p w14:paraId="7CDC5F3C" w14:textId="4E06F20D" w:rsidR="00587CCD" w:rsidRPr="00666F25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35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</w:t>
            </w:r>
          </w:p>
        </w:tc>
      </w:tr>
      <w:tr w:rsidR="008B5F79" w:rsidRPr="00666F25" w14:paraId="78486B58" w14:textId="77777777" w:rsidTr="00960015">
        <w:tc>
          <w:tcPr>
            <w:tcW w:w="4791" w:type="dxa"/>
          </w:tcPr>
          <w:p w14:paraId="5F6CE2A4" w14:textId="77777777" w:rsidR="00587CCD" w:rsidRPr="00666F25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Температура на входящ въздух</w:t>
            </w:r>
          </w:p>
        </w:tc>
        <w:tc>
          <w:tcPr>
            <w:tcW w:w="5103" w:type="dxa"/>
            <w:vAlign w:val="center"/>
          </w:tcPr>
          <w:p w14:paraId="6F3FA922" w14:textId="129DF2DC" w:rsidR="00587CCD" w:rsidRPr="00666F25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55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</w:t>
            </w:r>
          </w:p>
        </w:tc>
      </w:tr>
      <w:tr w:rsidR="008B5F79" w:rsidRPr="00666F25" w14:paraId="6A60ECDA" w14:textId="77777777" w:rsidTr="00960015">
        <w:tc>
          <w:tcPr>
            <w:tcW w:w="4791" w:type="dxa"/>
          </w:tcPr>
          <w:p w14:paraId="118C7403" w14:textId="77777777" w:rsidR="00587CCD" w:rsidRPr="00666F25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Температура на охлаждаща вода </w:t>
            </w:r>
          </w:p>
        </w:tc>
        <w:tc>
          <w:tcPr>
            <w:tcW w:w="5103" w:type="dxa"/>
            <w:vAlign w:val="center"/>
          </w:tcPr>
          <w:p w14:paraId="544B5DF9" w14:textId="6C270745" w:rsidR="00587CCD" w:rsidRPr="00666F25" w:rsidRDefault="00A772DC" w:rsidP="00587CCD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12÷</w:t>
            </w:r>
            <w:r w:rsidR="00A02668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18</w:t>
            </w:r>
            <w:r w:rsidR="00587CCD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  <w:r w:rsidR="00587CCD" w:rsidRPr="00666F25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="00587CCD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</w:t>
            </w:r>
          </w:p>
        </w:tc>
      </w:tr>
      <w:tr w:rsidR="008B5F79" w:rsidRPr="00666F25" w14:paraId="63168869" w14:textId="77777777" w:rsidTr="00960015">
        <w:tc>
          <w:tcPr>
            <w:tcW w:w="4791" w:type="dxa"/>
          </w:tcPr>
          <w:p w14:paraId="659F1CF2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Максимално работно налягана на </w:t>
            </w:r>
          </w:p>
          <w:p w14:paraId="24266AA6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охлаждаща вода</w:t>
            </w:r>
          </w:p>
        </w:tc>
        <w:tc>
          <w:tcPr>
            <w:tcW w:w="5103" w:type="dxa"/>
            <w:vAlign w:val="center"/>
          </w:tcPr>
          <w:p w14:paraId="70D62A02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0,4 </w:t>
            </w:r>
            <w:proofErr w:type="spellStart"/>
            <w:r w:rsidRPr="00666F25"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  <w:t>Mpa</w:t>
            </w:r>
            <w:proofErr w:type="spellEnd"/>
          </w:p>
        </w:tc>
      </w:tr>
      <w:tr w:rsidR="008B5F79" w:rsidRPr="00666F25" w14:paraId="7D5D4FA3" w14:textId="77777777" w:rsidTr="00960015">
        <w:tc>
          <w:tcPr>
            <w:tcW w:w="4791" w:type="dxa"/>
          </w:tcPr>
          <w:p w14:paraId="19B47F42" w14:textId="1EC783B8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Дебит на охлаждаща вода </w:t>
            </w:r>
            <w:r w:rsidR="00D03BB2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на системата</w:t>
            </w:r>
          </w:p>
        </w:tc>
        <w:tc>
          <w:tcPr>
            <w:tcW w:w="5103" w:type="dxa"/>
            <w:vAlign w:val="center"/>
          </w:tcPr>
          <w:p w14:paraId="3C82B4C2" w14:textId="64923098" w:rsidR="009E5879" w:rsidRPr="00666F25" w:rsidRDefault="00C50D60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6</w:t>
            </w:r>
            <w:r w:rsidR="009E5879" w:rsidRPr="00666F25">
              <w:rPr>
                <w:rFonts w:ascii="Arial" w:hAnsi="Arial" w:cs="Arial"/>
                <w:sz w:val="21"/>
                <w:szCs w:val="21"/>
              </w:rPr>
              <w:t>0</w:t>
            </w:r>
            <w:r w:rsidR="009E5879" w:rsidRPr="00666F25">
              <w:rPr>
                <w:rFonts w:ascii="Arial" w:hAnsi="Arial" w:cs="Arial"/>
                <w:sz w:val="21"/>
                <w:szCs w:val="21"/>
                <w:lang w:val="en-US"/>
              </w:rPr>
              <w:t xml:space="preserve"> m</w:t>
            </w:r>
            <w:r w:rsidR="009E5879" w:rsidRPr="00666F25"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  <w:t>3</w:t>
            </w:r>
            <w:r w:rsidR="009E5879" w:rsidRPr="00666F25">
              <w:rPr>
                <w:rFonts w:ascii="Arial" w:hAnsi="Arial" w:cs="Arial"/>
                <w:sz w:val="21"/>
                <w:szCs w:val="21"/>
                <w:lang w:val="en-US"/>
              </w:rPr>
              <w:t>/h</w:t>
            </w:r>
          </w:p>
        </w:tc>
      </w:tr>
      <w:tr w:rsidR="008B5F79" w:rsidRPr="00666F25" w14:paraId="01C32BEF" w14:textId="77777777" w:rsidTr="00960015">
        <w:tc>
          <w:tcPr>
            <w:tcW w:w="4791" w:type="dxa"/>
          </w:tcPr>
          <w:p w14:paraId="4959B088" w14:textId="357C219C" w:rsidR="009E5879" w:rsidRPr="00666F25" w:rsidRDefault="009E5879" w:rsidP="00AC01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Количество въздух преминаващ </w:t>
            </w:r>
            <w:r w:rsidR="00D03BB2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през един охладител</w:t>
            </w:r>
          </w:p>
          <w:p w14:paraId="10D6234E" w14:textId="2F87ED2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val="ru-MD" w:eastAsia="bg-BG"/>
              </w:rPr>
            </w:pPr>
          </w:p>
        </w:tc>
        <w:tc>
          <w:tcPr>
            <w:tcW w:w="5103" w:type="dxa"/>
            <w:vAlign w:val="center"/>
          </w:tcPr>
          <w:p w14:paraId="02152F45" w14:textId="656D237A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1</w:t>
            </w:r>
            <w:r w:rsidR="002951D3" w:rsidRPr="00666F25"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  <w:t>8 000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  <w:t>m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bg-BG"/>
              </w:rPr>
              <w:t>3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  <w:t>/h</w:t>
            </w:r>
          </w:p>
        </w:tc>
      </w:tr>
      <w:tr w:rsidR="008B5F79" w:rsidRPr="00666F25" w14:paraId="408FECDE" w14:textId="77777777" w:rsidTr="00960015">
        <w:tc>
          <w:tcPr>
            <w:tcW w:w="4791" w:type="dxa"/>
          </w:tcPr>
          <w:p w14:paraId="3B5AE004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Загуба на налягане на охлаждаща вода</w:t>
            </w:r>
          </w:p>
        </w:tc>
        <w:tc>
          <w:tcPr>
            <w:tcW w:w="5103" w:type="dxa"/>
            <w:vAlign w:val="center"/>
          </w:tcPr>
          <w:p w14:paraId="2850D88A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≤ 0,3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bar.</w:t>
            </w:r>
          </w:p>
        </w:tc>
      </w:tr>
      <w:tr w:rsidR="008B5F79" w:rsidRPr="00666F25" w14:paraId="7F50B0A0" w14:textId="77777777" w:rsidTr="00960015">
        <w:tc>
          <w:tcPr>
            <w:tcW w:w="4791" w:type="dxa"/>
          </w:tcPr>
          <w:p w14:paraId="5682E242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proofErr w:type="spellStart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Финост</w:t>
            </w:r>
            <w:proofErr w:type="spellEnd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на филтрация на охлаждаща вода </w:t>
            </w:r>
          </w:p>
        </w:tc>
        <w:tc>
          <w:tcPr>
            <w:tcW w:w="5103" w:type="dxa"/>
            <w:vAlign w:val="center"/>
          </w:tcPr>
          <w:p w14:paraId="762EDFE8" w14:textId="257AC74F" w:rsidR="009E5879" w:rsidRPr="00666F25" w:rsidRDefault="00156387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3</w:t>
            </w:r>
            <w:r w:rsidR="009E5879" w:rsidRPr="00666F25">
              <w:rPr>
                <w:rFonts w:ascii="Arial" w:hAnsi="Arial" w:cs="Arial"/>
                <w:sz w:val="21"/>
                <w:szCs w:val="21"/>
              </w:rPr>
              <w:t>00 µ</w:t>
            </w:r>
            <w:r w:rsidR="009E5879" w:rsidRPr="00666F25">
              <w:rPr>
                <w:rFonts w:ascii="Arial" w:hAnsi="Arial" w:cs="Arial"/>
                <w:sz w:val="21"/>
                <w:szCs w:val="21"/>
                <w:lang w:val="en-US"/>
              </w:rPr>
              <w:t>m</w:t>
            </w:r>
          </w:p>
        </w:tc>
      </w:tr>
      <w:tr w:rsidR="008B5F79" w:rsidRPr="00666F25" w14:paraId="23EBB16E" w14:textId="77777777" w:rsidTr="00960015">
        <w:tc>
          <w:tcPr>
            <w:tcW w:w="4791" w:type="dxa"/>
          </w:tcPr>
          <w:p w14:paraId="6E4881AF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Брой тръби</w:t>
            </w:r>
          </w:p>
        </w:tc>
        <w:tc>
          <w:tcPr>
            <w:tcW w:w="5103" w:type="dxa"/>
            <w:vAlign w:val="center"/>
          </w:tcPr>
          <w:p w14:paraId="6EA3FB46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6</w:t>
            </w:r>
            <w:r w:rsidRPr="00666F25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B5F79" w:rsidRPr="00666F25" w14:paraId="06F394C7" w14:textId="77777777" w:rsidTr="00960015">
        <w:tc>
          <w:tcPr>
            <w:tcW w:w="4791" w:type="dxa"/>
          </w:tcPr>
          <w:p w14:paraId="10CE0AF2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Размер на тръбите </w:t>
            </w:r>
          </w:p>
        </w:tc>
        <w:tc>
          <w:tcPr>
            <w:tcW w:w="5103" w:type="dxa"/>
            <w:vAlign w:val="center"/>
          </w:tcPr>
          <w:p w14:paraId="4B86A1A2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Ø 16x1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  <w:tr w:rsidR="008B5F79" w:rsidRPr="00666F25" w14:paraId="6386265D" w14:textId="77777777" w:rsidTr="00960015">
        <w:tc>
          <w:tcPr>
            <w:tcW w:w="4791" w:type="dxa"/>
          </w:tcPr>
          <w:p w14:paraId="7FDAD0DB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Дължина на тръбите</w:t>
            </w:r>
          </w:p>
        </w:tc>
        <w:tc>
          <w:tcPr>
            <w:tcW w:w="5103" w:type="dxa"/>
            <w:vAlign w:val="center"/>
          </w:tcPr>
          <w:p w14:paraId="088B4FEF" w14:textId="31C4B8CB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1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="001948BE" w:rsidRPr="00666F25">
              <w:rPr>
                <w:rFonts w:ascii="Arial" w:hAnsi="Arial" w:cs="Arial"/>
                <w:sz w:val="21"/>
                <w:szCs w:val="21"/>
                <w:lang w:val="en-US"/>
              </w:rPr>
              <w:t>45</w:t>
            </w:r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  <w:tr w:rsidR="008B5F79" w:rsidRPr="00666F25" w14:paraId="4A4E622D" w14:textId="77777777" w:rsidTr="00960015">
        <w:tc>
          <w:tcPr>
            <w:tcW w:w="4791" w:type="dxa"/>
          </w:tcPr>
          <w:p w14:paraId="7A53560A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Разположение на тръбите</w:t>
            </w:r>
          </w:p>
        </w:tc>
        <w:tc>
          <w:tcPr>
            <w:tcW w:w="5103" w:type="dxa"/>
            <w:vAlign w:val="center"/>
          </w:tcPr>
          <w:p w14:paraId="6A18AA47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Шахматно, 3 реда по 20 броя тръби в </w:t>
            </w:r>
          </w:p>
          <w:p w14:paraId="4F494E51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ред</w:t>
            </w:r>
          </w:p>
        </w:tc>
      </w:tr>
      <w:tr w:rsidR="008B5F79" w:rsidRPr="00666F25" w14:paraId="5F4E0FA4" w14:textId="77777777" w:rsidTr="00960015">
        <w:tc>
          <w:tcPr>
            <w:tcW w:w="4791" w:type="dxa"/>
          </w:tcPr>
          <w:p w14:paraId="2D457182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Дебелина на </w:t>
            </w:r>
            <w:proofErr w:type="spellStart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ламели</w:t>
            </w:r>
            <w:proofErr w:type="spellEnd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C205447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0,3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  <w:tr w:rsidR="008B5F79" w:rsidRPr="00666F25" w14:paraId="5E6923F5" w14:textId="77777777" w:rsidTr="00960015">
        <w:tc>
          <w:tcPr>
            <w:tcW w:w="4791" w:type="dxa"/>
          </w:tcPr>
          <w:p w14:paraId="3095C8A0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Стъпка между </w:t>
            </w:r>
            <w:proofErr w:type="spellStart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ламелите</w:t>
            </w:r>
            <w:proofErr w:type="spellEnd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D3E69AE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3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  <w:tr w:rsidR="008B5F79" w:rsidRPr="00666F25" w14:paraId="05B5D63D" w14:textId="77777777" w:rsidTr="00960015">
        <w:tc>
          <w:tcPr>
            <w:tcW w:w="4791" w:type="dxa"/>
          </w:tcPr>
          <w:p w14:paraId="4E02E914" w14:textId="3DC916D7" w:rsidR="00F2615B" w:rsidRPr="00666F25" w:rsidRDefault="00960015" w:rsidP="00AC018D">
            <w:pPr>
              <w:tabs>
                <w:tab w:val="left" w:pos="993"/>
              </w:tabs>
              <w:spacing w:after="0" w:line="240" w:lineRule="auto"/>
              <w:ind w:right="-140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Размери на сечението на </w:t>
            </w:r>
            <w:r w:rsidR="00F2615B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въздухоохладител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, през което преминава въздуха</w:t>
            </w:r>
          </w:p>
        </w:tc>
        <w:tc>
          <w:tcPr>
            <w:tcW w:w="5103" w:type="dxa"/>
            <w:vAlign w:val="center"/>
          </w:tcPr>
          <w:p w14:paraId="2AD16035" w14:textId="77777777" w:rsidR="00F2615B" w:rsidRPr="00666F25" w:rsidRDefault="00F2615B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Ширина: </w:t>
            </w:r>
            <w:r w:rsidR="00960015" w:rsidRPr="00666F25">
              <w:rPr>
                <w:rFonts w:ascii="Arial" w:hAnsi="Arial" w:cs="Arial"/>
                <w:sz w:val="21"/>
                <w:szCs w:val="21"/>
                <w:lang w:val="en-US"/>
              </w:rPr>
              <w:t>1040 mm</w:t>
            </w:r>
          </w:p>
          <w:p w14:paraId="60B4733D" w14:textId="03B935CB" w:rsidR="00960015" w:rsidRPr="00666F25" w:rsidRDefault="00960015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Височина: 1945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</w:tbl>
    <w:p w14:paraId="7DEE3592" w14:textId="77777777" w:rsidR="00250984" w:rsidRPr="00666F25" w:rsidRDefault="00250984" w:rsidP="00A754E7">
      <w:pPr>
        <w:tabs>
          <w:tab w:val="left" w:pos="993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1"/>
          <w:szCs w:val="21"/>
          <w:lang w:val="ru-RU"/>
        </w:rPr>
      </w:pPr>
    </w:p>
    <w:p w14:paraId="0A29EBD7" w14:textId="3CCBB5C2" w:rsidR="00250984" w:rsidRPr="00666F25" w:rsidRDefault="00250984" w:rsidP="00A754E7">
      <w:pPr>
        <w:tabs>
          <w:tab w:val="left" w:pos="993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r w:rsidRPr="00666F25">
        <w:rPr>
          <w:rFonts w:ascii="Arial" w:eastAsia="Times New Roman" w:hAnsi="Arial" w:cs="Arial"/>
          <w:sz w:val="21"/>
          <w:szCs w:val="21"/>
          <w:lang w:val="ru-RU"/>
        </w:rPr>
        <w:t>3.1.2.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Основни технически </w:t>
      </w:r>
      <w:proofErr w:type="spellStart"/>
      <w:r w:rsidRPr="00666F25">
        <w:rPr>
          <w:rFonts w:ascii="Arial" w:eastAsia="Times New Roman" w:hAnsi="Arial" w:cs="Arial"/>
          <w:sz w:val="21"/>
          <w:szCs w:val="21"/>
          <w:lang w:val="ru-RU"/>
        </w:rPr>
        <w:t>данни</w:t>
      </w:r>
      <w:proofErr w:type="spellEnd"/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на съществуващите въздухоохладители на </w:t>
      </w:r>
      <w:r w:rsidRPr="00666F25">
        <w:rPr>
          <w:rFonts w:ascii="Arial" w:hAnsi="Arial" w:cs="Arial"/>
          <w:sz w:val="21"/>
          <w:szCs w:val="21"/>
        </w:rPr>
        <w:t>ХГ-5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:</w:t>
      </w:r>
    </w:p>
    <w:p w14:paraId="6E08B09C" w14:textId="77777777" w:rsidR="00250984" w:rsidRPr="00666F25" w:rsidRDefault="00250984" w:rsidP="00A754E7">
      <w:pPr>
        <w:tabs>
          <w:tab w:val="left" w:pos="993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1"/>
          <w:szCs w:val="21"/>
          <w:lang w:eastAsia="bg-BG"/>
        </w:rPr>
      </w:pPr>
    </w:p>
    <w:tbl>
      <w:tblPr>
        <w:tblStyle w:val="11"/>
        <w:tblW w:w="9894" w:type="dxa"/>
        <w:tblInd w:w="-5" w:type="dxa"/>
        <w:tblLook w:val="04A0" w:firstRow="1" w:lastRow="0" w:firstColumn="1" w:lastColumn="0" w:noHBand="0" w:noVBand="1"/>
      </w:tblPr>
      <w:tblGrid>
        <w:gridCol w:w="4620"/>
        <w:gridCol w:w="5274"/>
      </w:tblGrid>
      <w:tr w:rsidR="008B5F79" w:rsidRPr="00666F25" w14:paraId="6353A60F" w14:textId="77777777" w:rsidTr="00F2615B">
        <w:tc>
          <w:tcPr>
            <w:tcW w:w="4620" w:type="dxa"/>
          </w:tcPr>
          <w:p w14:paraId="3F1D73DD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5274" w:type="dxa"/>
          </w:tcPr>
          <w:p w14:paraId="67F2A93E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оплообменник</w:t>
            </w:r>
            <w:proofErr w:type="spellEnd"/>
            <w:r w:rsidRPr="00666F25">
              <w:rPr>
                <w:rFonts w:ascii="Arial" w:hAnsi="Arial" w:cs="Arial"/>
                <w:sz w:val="21"/>
                <w:szCs w:val="21"/>
              </w:rPr>
              <w:t xml:space="preserve"> тип "вода-въздух" изработен от медни тръби и алуминиеви </w:t>
            </w:r>
            <w:proofErr w:type="spellStart"/>
            <w:r w:rsidRPr="00666F25">
              <w:rPr>
                <w:rFonts w:ascii="Arial" w:hAnsi="Arial" w:cs="Arial"/>
                <w:sz w:val="21"/>
                <w:szCs w:val="21"/>
              </w:rPr>
              <w:t>ламели</w:t>
            </w:r>
            <w:proofErr w:type="spellEnd"/>
          </w:p>
        </w:tc>
      </w:tr>
      <w:tr w:rsidR="008B5F79" w:rsidRPr="00666F25" w14:paraId="5FFA056D" w14:textId="77777777" w:rsidTr="00F2615B">
        <w:tc>
          <w:tcPr>
            <w:tcW w:w="4620" w:type="dxa"/>
          </w:tcPr>
          <w:p w14:paraId="621B4C76" w14:textId="597FA031" w:rsidR="00AB3C7B" w:rsidRPr="00666F25" w:rsidRDefault="00AB3C7B" w:rsidP="00AC018D">
            <w:pPr>
              <w:tabs>
                <w:tab w:val="left" w:pos="993"/>
              </w:tabs>
              <w:spacing w:after="0" w:line="240" w:lineRule="auto"/>
              <w:ind w:right="-21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Брой въздухоохладители на всеки</w:t>
            </w:r>
            <w:r w:rsidR="00AC018D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един хидрогенератор</w:t>
            </w:r>
          </w:p>
        </w:tc>
        <w:tc>
          <w:tcPr>
            <w:tcW w:w="5274" w:type="dxa"/>
            <w:vAlign w:val="center"/>
          </w:tcPr>
          <w:p w14:paraId="4C5124B5" w14:textId="44EF6068" w:rsidR="00AB3C7B" w:rsidRPr="00666F25" w:rsidRDefault="00156387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8B5F79" w:rsidRPr="00666F25" w14:paraId="508E14F3" w14:textId="77777777" w:rsidTr="00F2615B">
        <w:tc>
          <w:tcPr>
            <w:tcW w:w="4620" w:type="dxa"/>
          </w:tcPr>
          <w:p w14:paraId="47907C04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Охлаждаща мощност </w:t>
            </w:r>
          </w:p>
        </w:tc>
        <w:tc>
          <w:tcPr>
            <w:tcW w:w="5274" w:type="dxa"/>
            <w:vAlign w:val="center"/>
          </w:tcPr>
          <w:p w14:paraId="0CF29014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Неизвестна</w:t>
            </w:r>
          </w:p>
        </w:tc>
      </w:tr>
      <w:tr w:rsidR="008B5F79" w:rsidRPr="00666F25" w14:paraId="58CB6C7B" w14:textId="77777777" w:rsidTr="00F2615B">
        <w:tc>
          <w:tcPr>
            <w:tcW w:w="4620" w:type="dxa"/>
          </w:tcPr>
          <w:p w14:paraId="5BF37D7C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Температура на изходящ въздух</w:t>
            </w:r>
          </w:p>
        </w:tc>
        <w:tc>
          <w:tcPr>
            <w:tcW w:w="5274" w:type="dxa"/>
            <w:vAlign w:val="center"/>
          </w:tcPr>
          <w:p w14:paraId="2721DA96" w14:textId="7CC7EE4A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35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</w:t>
            </w:r>
          </w:p>
        </w:tc>
      </w:tr>
      <w:tr w:rsidR="008B5F79" w:rsidRPr="00666F25" w14:paraId="7FE6EEC9" w14:textId="77777777" w:rsidTr="00F2615B">
        <w:tc>
          <w:tcPr>
            <w:tcW w:w="4620" w:type="dxa"/>
          </w:tcPr>
          <w:p w14:paraId="15541256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Температура на входящ въздух</w:t>
            </w:r>
          </w:p>
        </w:tc>
        <w:tc>
          <w:tcPr>
            <w:tcW w:w="5274" w:type="dxa"/>
            <w:vAlign w:val="center"/>
          </w:tcPr>
          <w:p w14:paraId="55502D4E" w14:textId="37E5ADAE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55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</w:t>
            </w:r>
          </w:p>
        </w:tc>
      </w:tr>
      <w:tr w:rsidR="008B5F79" w:rsidRPr="00666F25" w14:paraId="1703B186" w14:textId="77777777" w:rsidTr="00F2615B">
        <w:tc>
          <w:tcPr>
            <w:tcW w:w="4620" w:type="dxa"/>
          </w:tcPr>
          <w:p w14:paraId="5C0A4155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Температура на охлаждаща вода </w:t>
            </w:r>
          </w:p>
        </w:tc>
        <w:tc>
          <w:tcPr>
            <w:tcW w:w="5274" w:type="dxa"/>
            <w:vAlign w:val="center"/>
          </w:tcPr>
          <w:p w14:paraId="107942C8" w14:textId="5B0F3C79" w:rsidR="009E5879" w:rsidRPr="00666F25" w:rsidRDefault="00A772DC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12÷</w:t>
            </w:r>
            <w:r w:rsidR="00A02668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18</w:t>
            </w:r>
            <w:r w:rsidR="009E5879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</w:t>
            </w:r>
            <w:r w:rsidR="009E5879" w:rsidRPr="00666F25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bg-BG"/>
              </w:rPr>
              <w:t>0</w:t>
            </w:r>
            <w:r w:rsidR="009E5879"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</w:t>
            </w:r>
          </w:p>
        </w:tc>
      </w:tr>
      <w:tr w:rsidR="008B5F79" w:rsidRPr="00666F25" w14:paraId="63917442" w14:textId="77777777" w:rsidTr="00F2615B">
        <w:tc>
          <w:tcPr>
            <w:tcW w:w="4620" w:type="dxa"/>
          </w:tcPr>
          <w:p w14:paraId="3085F6F4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Максимално работно налягана на </w:t>
            </w:r>
          </w:p>
          <w:p w14:paraId="1E5FA916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охлаждаща вода</w:t>
            </w:r>
          </w:p>
        </w:tc>
        <w:tc>
          <w:tcPr>
            <w:tcW w:w="5274" w:type="dxa"/>
            <w:vAlign w:val="center"/>
          </w:tcPr>
          <w:p w14:paraId="56E67E8B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0,4 </w:t>
            </w:r>
            <w:proofErr w:type="spellStart"/>
            <w:r w:rsidRPr="00666F25">
              <w:rPr>
                <w:rFonts w:ascii="Arial" w:eastAsia="Times New Roman" w:hAnsi="Arial" w:cs="Arial"/>
                <w:sz w:val="21"/>
                <w:szCs w:val="21"/>
                <w:lang w:val="en-US" w:eastAsia="bg-BG"/>
              </w:rPr>
              <w:t>Mpa</w:t>
            </w:r>
            <w:proofErr w:type="spellEnd"/>
          </w:p>
        </w:tc>
      </w:tr>
      <w:tr w:rsidR="008B5F79" w:rsidRPr="00666F25" w14:paraId="2F020B9E" w14:textId="77777777" w:rsidTr="00F2615B">
        <w:tc>
          <w:tcPr>
            <w:tcW w:w="4620" w:type="dxa"/>
          </w:tcPr>
          <w:p w14:paraId="71CFF881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proofErr w:type="spellStart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Финост</w:t>
            </w:r>
            <w:proofErr w:type="spellEnd"/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 на филтрация на охлаждаща вода </w:t>
            </w:r>
          </w:p>
        </w:tc>
        <w:tc>
          <w:tcPr>
            <w:tcW w:w="5274" w:type="dxa"/>
            <w:vAlign w:val="center"/>
          </w:tcPr>
          <w:p w14:paraId="527D6114" w14:textId="24C1FA64" w:rsidR="009E5879" w:rsidRPr="00666F25" w:rsidRDefault="00156387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3</w:t>
            </w:r>
            <w:r w:rsidR="009E5879" w:rsidRPr="00666F25">
              <w:rPr>
                <w:rFonts w:ascii="Arial" w:hAnsi="Arial" w:cs="Arial"/>
                <w:sz w:val="21"/>
                <w:szCs w:val="21"/>
              </w:rPr>
              <w:t>00 µ</w:t>
            </w:r>
            <w:r w:rsidR="009E5879" w:rsidRPr="00666F25">
              <w:rPr>
                <w:rFonts w:ascii="Arial" w:hAnsi="Arial" w:cs="Arial"/>
                <w:sz w:val="21"/>
                <w:szCs w:val="21"/>
                <w:lang w:val="en-US"/>
              </w:rPr>
              <w:t>m</w:t>
            </w:r>
          </w:p>
        </w:tc>
      </w:tr>
      <w:tr w:rsidR="008B5F79" w:rsidRPr="00666F25" w14:paraId="173DC55B" w14:textId="77777777" w:rsidTr="00F2615B">
        <w:tc>
          <w:tcPr>
            <w:tcW w:w="4620" w:type="dxa"/>
          </w:tcPr>
          <w:p w14:paraId="10DA5008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Брой тръби</w:t>
            </w:r>
          </w:p>
        </w:tc>
        <w:tc>
          <w:tcPr>
            <w:tcW w:w="5274" w:type="dxa"/>
            <w:vAlign w:val="center"/>
          </w:tcPr>
          <w:p w14:paraId="223CF2DD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32</w:t>
            </w:r>
          </w:p>
        </w:tc>
      </w:tr>
      <w:tr w:rsidR="008B5F79" w:rsidRPr="00666F25" w14:paraId="6291BD20" w14:textId="77777777" w:rsidTr="00F2615B">
        <w:tc>
          <w:tcPr>
            <w:tcW w:w="4620" w:type="dxa"/>
          </w:tcPr>
          <w:p w14:paraId="319DE1FC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 xml:space="preserve">Размер на тръбите </w:t>
            </w:r>
          </w:p>
        </w:tc>
        <w:tc>
          <w:tcPr>
            <w:tcW w:w="5274" w:type="dxa"/>
            <w:vAlign w:val="center"/>
          </w:tcPr>
          <w:p w14:paraId="10F3585E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Ø 25x1,5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  <w:tr w:rsidR="008B5F79" w:rsidRPr="00666F25" w14:paraId="3488482F" w14:textId="77777777" w:rsidTr="00F2615B">
        <w:tc>
          <w:tcPr>
            <w:tcW w:w="4620" w:type="dxa"/>
          </w:tcPr>
          <w:p w14:paraId="1417E210" w14:textId="7777777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Дължина на тръбите</w:t>
            </w:r>
          </w:p>
        </w:tc>
        <w:tc>
          <w:tcPr>
            <w:tcW w:w="5274" w:type="dxa"/>
            <w:vAlign w:val="center"/>
          </w:tcPr>
          <w:p w14:paraId="7348378E" w14:textId="7E06B367" w:rsidR="009E5879" w:rsidRPr="00666F25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17</w:t>
            </w:r>
            <w:r w:rsidR="00960015" w:rsidRPr="00666F25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  <w:tr w:rsidR="008B5F79" w:rsidRPr="00666F25" w14:paraId="7052D0EA" w14:textId="77777777" w:rsidTr="00F2615B">
        <w:tc>
          <w:tcPr>
            <w:tcW w:w="4620" w:type="dxa"/>
          </w:tcPr>
          <w:p w14:paraId="24F84E19" w14:textId="4971271F" w:rsidR="00960015" w:rsidRPr="00666F25" w:rsidRDefault="00960015" w:rsidP="00AC018D">
            <w:pPr>
              <w:tabs>
                <w:tab w:val="left" w:pos="993"/>
              </w:tabs>
              <w:spacing w:after="0" w:line="240" w:lineRule="auto"/>
              <w:ind w:right="-21"/>
              <w:jc w:val="both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Размери на сечението на </w:t>
            </w:r>
            <w:r w:rsidRPr="00666F25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въздухоохладител, през което преминава въздуха</w:t>
            </w:r>
          </w:p>
        </w:tc>
        <w:tc>
          <w:tcPr>
            <w:tcW w:w="5274" w:type="dxa"/>
            <w:vAlign w:val="center"/>
          </w:tcPr>
          <w:p w14:paraId="67905349" w14:textId="3BE7B377" w:rsidR="00960015" w:rsidRPr="00666F25" w:rsidRDefault="00960015" w:rsidP="00960015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 xml:space="preserve">Ширина: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430 mm</w:t>
            </w:r>
          </w:p>
          <w:p w14:paraId="64D8E840" w14:textId="6AA57FF4" w:rsidR="00960015" w:rsidRPr="00666F25" w:rsidRDefault="00960015" w:rsidP="00960015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666F25">
              <w:rPr>
                <w:rFonts w:ascii="Arial" w:hAnsi="Arial" w:cs="Arial"/>
                <w:sz w:val="21"/>
                <w:szCs w:val="21"/>
              </w:rPr>
              <w:t>Височина: 1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700</w:t>
            </w:r>
            <w:r w:rsidRPr="00666F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6F25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</w:p>
        </w:tc>
      </w:tr>
    </w:tbl>
    <w:p w14:paraId="7A7A8340" w14:textId="77777777" w:rsidR="00250984" w:rsidRPr="00666F25" w:rsidRDefault="00250984" w:rsidP="00A754E7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bookmarkEnd w:id="3"/>
    <w:p w14:paraId="571BDCAE" w14:textId="6E47E8E4" w:rsidR="007A1D6A" w:rsidRPr="00666F25" w:rsidRDefault="004A4A83" w:rsidP="00F770F8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</w:rPr>
        <w:t xml:space="preserve">ТЕХНИЧЕСКИ ИЗИСКВАНИЯ КЪМ </w:t>
      </w:r>
      <w:r w:rsidR="00250984" w:rsidRPr="00666F25">
        <w:rPr>
          <w:rFonts w:ascii="Arial" w:hAnsi="Arial" w:cs="Arial"/>
          <w:b/>
          <w:sz w:val="21"/>
          <w:szCs w:val="21"/>
        </w:rPr>
        <w:t>ИЗПЪЛНЕНИЕ НА УСЛУГАТА</w:t>
      </w:r>
      <w:r w:rsidR="00250984" w:rsidRPr="00666F25">
        <w:rPr>
          <w:rFonts w:ascii="Arial" w:hAnsi="Arial" w:cs="Arial"/>
          <w:b/>
          <w:sz w:val="21"/>
          <w:szCs w:val="21"/>
          <w:lang w:val="bg-BG"/>
        </w:rPr>
        <w:t xml:space="preserve"> И ДОСТАВКАТА</w:t>
      </w:r>
    </w:p>
    <w:p w14:paraId="42753AD8" w14:textId="1125EC2E" w:rsidR="00B02BFC" w:rsidRPr="00666F25" w:rsidRDefault="00250984" w:rsidP="00F770F8">
      <w:pPr>
        <w:pStyle w:val="1"/>
        <w:spacing w:after="120" w:line="240" w:lineRule="auto"/>
        <w:jc w:val="both"/>
        <w:rPr>
          <w:rFonts w:ascii="Arial" w:hAnsi="Arial" w:cs="Arial"/>
          <w:bCs/>
          <w:sz w:val="21"/>
          <w:szCs w:val="21"/>
          <w:lang w:val="bg-BG"/>
        </w:rPr>
      </w:pPr>
      <w:r w:rsidRPr="00666F25">
        <w:rPr>
          <w:rFonts w:ascii="Arial" w:hAnsi="Arial" w:cs="Arial"/>
          <w:bCs/>
          <w:iCs/>
          <w:sz w:val="21"/>
          <w:szCs w:val="21"/>
        </w:rPr>
        <w:t>4.1.</w:t>
      </w:r>
      <w:r w:rsidRPr="00666F25">
        <w:rPr>
          <w:rFonts w:ascii="Arial" w:hAnsi="Arial" w:cs="Arial"/>
          <w:bCs/>
          <w:iCs/>
          <w:sz w:val="21"/>
          <w:szCs w:val="21"/>
          <w:lang w:val="bg-BG"/>
        </w:rPr>
        <w:t xml:space="preserve"> </w:t>
      </w:r>
      <w:r w:rsidRPr="00666F25">
        <w:rPr>
          <w:rFonts w:ascii="Arial" w:hAnsi="Arial" w:cs="Arial"/>
          <w:bCs/>
          <w:iCs/>
          <w:sz w:val="21"/>
          <w:szCs w:val="21"/>
        </w:rPr>
        <w:t>Проектиране</w:t>
      </w:r>
      <w:r w:rsidRPr="00666F25">
        <w:rPr>
          <w:rFonts w:ascii="Arial" w:hAnsi="Arial" w:cs="Arial"/>
          <w:bCs/>
          <w:sz w:val="21"/>
          <w:szCs w:val="21"/>
          <w:lang w:val="bg-BG"/>
        </w:rPr>
        <w:t xml:space="preserve"> и доставка на нови </w:t>
      </w:r>
      <w:r w:rsidRPr="00666F25">
        <w:rPr>
          <w:rFonts w:ascii="Arial" w:hAnsi="Arial" w:cs="Arial"/>
          <w:sz w:val="21"/>
          <w:szCs w:val="21"/>
        </w:rPr>
        <w:t>в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ъздухоохладители</w:t>
      </w:r>
      <w:r w:rsidRPr="00666F25">
        <w:rPr>
          <w:rFonts w:ascii="Arial" w:eastAsia="Times New Roman" w:hAnsi="Arial" w:cs="Arial"/>
          <w:sz w:val="21"/>
          <w:szCs w:val="21"/>
          <w:lang w:val="bg-BG" w:eastAsia="bg-BG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за охладителна сист</w:t>
      </w:r>
      <w:r w:rsidRPr="00666F25">
        <w:rPr>
          <w:rFonts w:ascii="Arial" w:hAnsi="Arial" w:cs="Arial"/>
          <w:bCs/>
          <w:sz w:val="21"/>
          <w:szCs w:val="21"/>
          <w:lang w:val="bg-BG"/>
        </w:rPr>
        <w:t xml:space="preserve">ема 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на генераторите </w:t>
      </w:r>
      <w:r w:rsidRPr="00666F25">
        <w:rPr>
          <w:rFonts w:ascii="Arial" w:hAnsi="Arial" w:cs="Arial"/>
          <w:bCs/>
          <w:sz w:val="21"/>
          <w:szCs w:val="21"/>
        </w:rPr>
        <w:t>на</w:t>
      </w:r>
      <w:r w:rsidRPr="00666F25">
        <w:rPr>
          <w:rFonts w:ascii="Arial" w:hAnsi="Arial" w:cs="Arial"/>
          <w:bCs/>
          <w:sz w:val="21"/>
          <w:szCs w:val="21"/>
          <w:lang w:val="bg-BG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ХГ-</w:t>
      </w:r>
      <w:r w:rsidRPr="00666F25">
        <w:rPr>
          <w:rFonts w:ascii="Arial" w:hAnsi="Arial" w:cs="Arial"/>
          <w:bCs/>
          <w:sz w:val="21"/>
          <w:szCs w:val="21"/>
          <w:lang w:val="bg-BG"/>
        </w:rPr>
        <w:t>1, 2, 3</w:t>
      </w:r>
      <w:r w:rsidRPr="00666F25">
        <w:rPr>
          <w:rFonts w:ascii="Arial" w:hAnsi="Arial" w:cs="Arial"/>
          <w:bCs/>
          <w:sz w:val="21"/>
          <w:szCs w:val="21"/>
        </w:rPr>
        <w:t xml:space="preserve">, </w:t>
      </w:r>
      <w:r w:rsidRPr="00666F25">
        <w:rPr>
          <w:rFonts w:ascii="Arial" w:hAnsi="Arial" w:cs="Arial"/>
          <w:bCs/>
          <w:sz w:val="21"/>
          <w:szCs w:val="21"/>
          <w:lang w:val="bg-BG"/>
        </w:rPr>
        <w:t>4 и 5.</w:t>
      </w:r>
      <w:r w:rsidR="00B02BFC" w:rsidRPr="00666F25">
        <w:rPr>
          <w:rFonts w:ascii="Arial" w:hAnsi="Arial" w:cs="Arial"/>
          <w:bCs/>
          <w:sz w:val="21"/>
          <w:szCs w:val="21"/>
          <w:lang w:val="bg-BG"/>
        </w:rPr>
        <w:t xml:space="preserve"> </w:t>
      </w:r>
    </w:p>
    <w:p w14:paraId="7E29B8EA" w14:textId="0895E050" w:rsidR="0075380A" w:rsidRPr="00666F25" w:rsidRDefault="0075380A" w:rsidP="00F770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4.1.1 Технически </w:t>
      </w:r>
      <w:r w:rsidRPr="00666F25">
        <w:rPr>
          <w:rFonts w:ascii="Arial" w:eastAsia="Times New Roman" w:hAnsi="Arial" w:cs="Arial"/>
          <w:b/>
          <w:bCs/>
          <w:sz w:val="21"/>
          <w:szCs w:val="21"/>
        </w:rPr>
        <w:t>изисквания</w:t>
      </w: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към</w:t>
      </w:r>
      <w:proofErr w:type="spellEnd"/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доставката</w:t>
      </w:r>
      <w:proofErr w:type="spellEnd"/>
      <w:r w:rsidRPr="00666F25"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14:paraId="54602901" w14:textId="435AE592" w:rsidR="0075380A" w:rsidRPr="00666F25" w:rsidRDefault="0075380A" w:rsidP="00F770F8">
      <w:pPr>
        <w:pStyle w:val="1"/>
        <w:spacing w:after="120" w:line="240" w:lineRule="auto"/>
        <w:jc w:val="both"/>
        <w:rPr>
          <w:rFonts w:ascii="Arial" w:hAnsi="Arial" w:cs="Arial"/>
          <w:bCs/>
          <w:sz w:val="21"/>
          <w:szCs w:val="21"/>
          <w:lang w:val="bg-BG"/>
        </w:rPr>
      </w:pPr>
      <w:r w:rsidRPr="00666F25">
        <w:rPr>
          <w:rFonts w:ascii="Arial" w:hAnsi="Arial" w:cs="Arial"/>
          <w:bCs/>
          <w:sz w:val="21"/>
          <w:szCs w:val="21"/>
          <w:lang w:val="bg-BG"/>
        </w:rPr>
        <w:t xml:space="preserve">Доставка на нови </w:t>
      </w:r>
      <w:r w:rsidRPr="00666F25">
        <w:rPr>
          <w:rFonts w:ascii="Arial" w:hAnsi="Arial" w:cs="Arial"/>
          <w:sz w:val="21"/>
          <w:szCs w:val="21"/>
        </w:rPr>
        <w:t>в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ъздухоохладители</w:t>
      </w:r>
      <w:r w:rsidRPr="00666F25">
        <w:rPr>
          <w:rFonts w:ascii="Arial" w:eastAsia="Times New Roman" w:hAnsi="Arial" w:cs="Arial"/>
          <w:sz w:val="21"/>
          <w:szCs w:val="21"/>
          <w:lang w:val="bg-BG" w:eastAsia="bg-BG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за охладителна сист</w:t>
      </w:r>
      <w:r w:rsidRPr="00666F25">
        <w:rPr>
          <w:rFonts w:ascii="Arial" w:hAnsi="Arial" w:cs="Arial"/>
          <w:bCs/>
          <w:sz w:val="21"/>
          <w:szCs w:val="21"/>
          <w:lang w:val="bg-BG"/>
        </w:rPr>
        <w:t xml:space="preserve">ема 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на генераторите </w:t>
      </w:r>
      <w:r w:rsidRPr="00666F25">
        <w:rPr>
          <w:rFonts w:ascii="Arial" w:hAnsi="Arial" w:cs="Arial"/>
          <w:bCs/>
          <w:sz w:val="21"/>
          <w:szCs w:val="21"/>
        </w:rPr>
        <w:t>на</w:t>
      </w:r>
      <w:r w:rsidRPr="00666F25">
        <w:rPr>
          <w:rFonts w:ascii="Arial" w:hAnsi="Arial" w:cs="Arial"/>
          <w:bCs/>
          <w:sz w:val="21"/>
          <w:szCs w:val="21"/>
          <w:lang w:val="bg-BG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ХГ-</w:t>
      </w:r>
      <w:r w:rsidRPr="00666F25">
        <w:rPr>
          <w:rFonts w:ascii="Arial" w:hAnsi="Arial" w:cs="Arial"/>
          <w:bCs/>
          <w:sz w:val="21"/>
          <w:szCs w:val="21"/>
          <w:lang w:val="bg-BG"/>
        </w:rPr>
        <w:t>1, 2, 3</w:t>
      </w:r>
      <w:r w:rsidRPr="00666F25">
        <w:rPr>
          <w:rFonts w:ascii="Arial" w:hAnsi="Arial" w:cs="Arial"/>
          <w:bCs/>
          <w:sz w:val="21"/>
          <w:szCs w:val="21"/>
        </w:rPr>
        <w:t xml:space="preserve">, </w:t>
      </w:r>
      <w:r w:rsidRPr="00666F25">
        <w:rPr>
          <w:rFonts w:ascii="Arial" w:hAnsi="Arial" w:cs="Arial"/>
          <w:bCs/>
          <w:sz w:val="21"/>
          <w:szCs w:val="21"/>
          <w:lang w:val="bg-BG"/>
        </w:rPr>
        <w:t>4 и 5.</w:t>
      </w:r>
    </w:p>
    <w:p w14:paraId="1658F792" w14:textId="43DFAB1C" w:rsidR="00250984" w:rsidRPr="00666F25" w:rsidRDefault="00250984" w:rsidP="00F770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4.1.</w:t>
      </w:r>
      <w:r w:rsidR="0075380A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1</w:t>
      </w: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.</w:t>
      </w:r>
      <w:r w:rsidR="00177B8B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1</w:t>
      </w:r>
      <w:r w:rsidR="0075380A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 </w:t>
      </w: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Технически </w:t>
      </w:r>
      <w:r w:rsidRPr="00666F25">
        <w:rPr>
          <w:rFonts w:ascii="Arial" w:eastAsia="Times New Roman" w:hAnsi="Arial" w:cs="Arial"/>
          <w:b/>
          <w:bCs/>
          <w:sz w:val="21"/>
          <w:szCs w:val="21"/>
        </w:rPr>
        <w:t>изисквания</w:t>
      </w:r>
      <w:r w:rsidR="00777081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="00777081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към</w:t>
      </w:r>
      <w:proofErr w:type="spellEnd"/>
      <w:r w:rsidR="00777081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="00264502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услугата</w:t>
      </w:r>
      <w:proofErr w:type="spellEnd"/>
      <w:r w:rsidR="001948BE" w:rsidRPr="00666F25"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14:paraId="39C19AF0" w14:textId="18BAA80A" w:rsidR="00880E19" w:rsidRPr="00666F25" w:rsidRDefault="00264502" w:rsidP="00F770F8">
      <w:pPr>
        <w:spacing w:after="0" w:line="240" w:lineRule="auto"/>
        <w:jc w:val="both"/>
        <w:rPr>
          <w:rFonts w:ascii="Arial" w:hAnsi="Arial" w:cs="Arial"/>
          <w:bCs/>
          <w:iCs/>
          <w:sz w:val="21"/>
          <w:szCs w:val="21"/>
          <w:lang w:val="x-none"/>
        </w:rPr>
      </w:pPr>
      <w:r w:rsidRPr="00666F25">
        <w:rPr>
          <w:rFonts w:ascii="Arial" w:hAnsi="Arial" w:cs="Arial"/>
          <w:bCs/>
          <w:iCs/>
          <w:sz w:val="21"/>
          <w:szCs w:val="21"/>
          <w:lang w:val="x-none"/>
        </w:rPr>
        <w:t>Проектиране.</w:t>
      </w:r>
    </w:p>
    <w:p w14:paraId="4B84DC20" w14:textId="5F44A9BA" w:rsidR="00250984" w:rsidRPr="00666F25" w:rsidRDefault="00264502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bookmarkStart w:id="4" w:name="_Hlk40710123"/>
      <w:r w:rsidRPr="00666F25">
        <w:rPr>
          <w:rFonts w:ascii="Arial" w:hAnsi="Arial" w:cs="Arial"/>
          <w:bCs/>
          <w:sz w:val="21"/>
          <w:szCs w:val="21"/>
        </w:rPr>
        <w:t>П</w:t>
      </w:r>
      <w:r w:rsidR="00777081" w:rsidRPr="00666F25">
        <w:rPr>
          <w:rFonts w:ascii="Arial" w:hAnsi="Arial" w:cs="Arial"/>
          <w:bCs/>
          <w:sz w:val="21"/>
          <w:szCs w:val="21"/>
        </w:rPr>
        <w:t>роект</w:t>
      </w:r>
      <w:r w:rsidRPr="00666F25">
        <w:rPr>
          <w:rFonts w:ascii="Arial" w:hAnsi="Arial" w:cs="Arial"/>
          <w:bCs/>
          <w:sz w:val="21"/>
          <w:szCs w:val="21"/>
        </w:rPr>
        <w:t>ът</w:t>
      </w:r>
      <w:r w:rsidR="00777081" w:rsidRPr="00666F25">
        <w:rPr>
          <w:rFonts w:ascii="Arial" w:hAnsi="Arial" w:cs="Arial"/>
          <w:bCs/>
          <w:sz w:val="21"/>
          <w:szCs w:val="21"/>
        </w:rPr>
        <w:t xml:space="preserve"> да осигурява присъединяване </w:t>
      </w:r>
      <w:r w:rsidR="00EB7D18" w:rsidRPr="00666F25">
        <w:rPr>
          <w:rFonts w:ascii="Arial" w:hAnsi="Arial" w:cs="Arial"/>
          <w:bCs/>
          <w:sz w:val="21"/>
          <w:szCs w:val="21"/>
        </w:rPr>
        <w:t xml:space="preserve">на въздухоохладители </w:t>
      </w:r>
      <w:r w:rsidR="00777081" w:rsidRPr="00666F25">
        <w:rPr>
          <w:rFonts w:ascii="Arial" w:hAnsi="Arial" w:cs="Arial"/>
          <w:bCs/>
          <w:sz w:val="21"/>
          <w:szCs w:val="21"/>
        </w:rPr>
        <w:t xml:space="preserve">към конструкцията на генератора на </w:t>
      </w:r>
      <w:r w:rsidR="009E5879" w:rsidRPr="00666F25">
        <w:rPr>
          <w:rFonts w:ascii="Arial" w:hAnsi="Arial" w:cs="Arial"/>
          <w:bCs/>
          <w:sz w:val="21"/>
          <w:szCs w:val="21"/>
        </w:rPr>
        <w:t xml:space="preserve">ХГ-1, 2, 3, 4, 5 </w:t>
      </w:r>
      <w:r w:rsidR="00777081" w:rsidRPr="00666F25">
        <w:rPr>
          <w:rFonts w:ascii="Arial" w:hAnsi="Arial" w:cs="Arial"/>
          <w:bCs/>
          <w:sz w:val="21"/>
          <w:szCs w:val="21"/>
        </w:rPr>
        <w:t>и да осигурява циркулация на охлаждания въздух и охлаждаща вода.</w:t>
      </w:r>
    </w:p>
    <w:p w14:paraId="68303FC0" w14:textId="7FA7E382" w:rsidR="00633A40" w:rsidRPr="00666F25" w:rsidRDefault="00633A40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Проектът да осигури подобряване на топлотехническите параметри на </w:t>
      </w:r>
      <w:r w:rsidR="007F2394" w:rsidRPr="00666F25">
        <w:rPr>
          <w:rFonts w:ascii="Arial" w:hAnsi="Arial" w:cs="Arial"/>
          <w:bCs/>
          <w:sz w:val="21"/>
          <w:szCs w:val="21"/>
        </w:rPr>
        <w:t xml:space="preserve">новопроектираните </w:t>
      </w:r>
      <w:r w:rsidRPr="00666F25">
        <w:rPr>
          <w:rFonts w:ascii="Arial" w:hAnsi="Arial" w:cs="Arial"/>
          <w:bCs/>
          <w:sz w:val="21"/>
          <w:szCs w:val="21"/>
        </w:rPr>
        <w:t>въздухоохладители</w:t>
      </w:r>
      <w:r w:rsidR="00A02668" w:rsidRPr="00666F25">
        <w:rPr>
          <w:rFonts w:ascii="Arial" w:hAnsi="Arial" w:cs="Arial"/>
          <w:bCs/>
          <w:sz w:val="21"/>
          <w:szCs w:val="21"/>
        </w:rPr>
        <w:t xml:space="preserve"> спрямо съществуващите</w:t>
      </w:r>
      <w:r w:rsidR="007F2394" w:rsidRPr="00666F25">
        <w:rPr>
          <w:rFonts w:ascii="Arial" w:hAnsi="Arial" w:cs="Arial"/>
          <w:bCs/>
          <w:sz w:val="21"/>
          <w:szCs w:val="21"/>
        </w:rPr>
        <w:t>, което да гарантира необходимата охлаждаща мощ</w:t>
      </w:r>
      <w:r w:rsidR="00A02668" w:rsidRPr="00666F25">
        <w:rPr>
          <w:rFonts w:ascii="Arial" w:hAnsi="Arial" w:cs="Arial"/>
          <w:bCs/>
          <w:sz w:val="21"/>
          <w:szCs w:val="21"/>
        </w:rPr>
        <w:t xml:space="preserve">ност при работа в най-тежкия работен вариант през лятото, когато въздухът се охлажда от 55 </w:t>
      </w:r>
      <w:r w:rsidR="00A02668" w:rsidRPr="00666F25">
        <w:rPr>
          <w:rFonts w:ascii="Arial" w:eastAsia="Times New Roman" w:hAnsi="Arial" w:cs="Arial"/>
          <w:sz w:val="21"/>
          <w:szCs w:val="21"/>
          <w:vertAlign w:val="superscript"/>
          <w:lang w:eastAsia="bg-BG"/>
        </w:rPr>
        <w:t>0</w:t>
      </w:r>
      <w:r w:rsidR="00A02668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С на 35 </w:t>
      </w:r>
      <w:r w:rsidR="00A02668" w:rsidRPr="00666F25">
        <w:rPr>
          <w:rFonts w:ascii="Arial" w:eastAsia="Times New Roman" w:hAnsi="Arial" w:cs="Arial"/>
          <w:sz w:val="21"/>
          <w:szCs w:val="21"/>
          <w:vertAlign w:val="superscript"/>
          <w:lang w:eastAsia="bg-BG"/>
        </w:rPr>
        <w:t>0</w:t>
      </w:r>
      <w:r w:rsidR="00A02668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С с вода с температура 18 </w:t>
      </w:r>
      <w:r w:rsidR="00A02668" w:rsidRPr="00666F25">
        <w:rPr>
          <w:rFonts w:ascii="Arial" w:eastAsia="Times New Roman" w:hAnsi="Arial" w:cs="Arial"/>
          <w:sz w:val="21"/>
          <w:szCs w:val="21"/>
          <w:vertAlign w:val="superscript"/>
          <w:lang w:eastAsia="bg-BG"/>
        </w:rPr>
        <w:t>0</w:t>
      </w:r>
      <w:r w:rsidR="00A02668" w:rsidRPr="00666F25">
        <w:rPr>
          <w:rFonts w:ascii="Arial" w:eastAsia="Times New Roman" w:hAnsi="Arial" w:cs="Arial"/>
          <w:sz w:val="21"/>
          <w:szCs w:val="21"/>
          <w:lang w:eastAsia="bg-BG"/>
        </w:rPr>
        <w:t>С.</w:t>
      </w:r>
    </w:p>
    <w:p w14:paraId="0F54962C" w14:textId="6423069E" w:rsidR="005B62FA" w:rsidRPr="00666F25" w:rsidRDefault="005B62FA" w:rsidP="005B62FA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bookmarkStart w:id="5" w:name="_Hlk40785665"/>
      <w:r w:rsidRPr="00666F25">
        <w:rPr>
          <w:rFonts w:ascii="Arial" w:hAnsi="Arial" w:cs="Arial"/>
          <w:bCs/>
          <w:sz w:val="21"/>
          <w:szCs w:val="21"/>
        </w:rPr>
        <w:t xml:space="preserve">Въздухоохладителите </w:t>
      </w:r>
      <w:r w:rsidRPr="00666F25">
        <w:rPr>
          <w:rFonts w:ascii="Arial" w:eastAsia="Times New Roman" w:hAnsi="Arial" w:cs="Arial"/>
          <w:sz w:val="21"/>
          <w:szCs w:val="21"/>
        </w:rPr>
        <w:t xml:space="preserve">да бъдат проектирани с вертикално разположени медни/месингови тръби, </w:t>
      </w:r>
      <w:proofErr w:type="spellStart"/>
      <w:r w:rsidRPr="00666F25">
        <w:rPr>
          <w:rFonts w:ascii="Arial" w:eastAsia="Times New Roman" w:hAnsi="Arial" w:cs="Arial"/>
          <w:sz w:val="21"/>
          <w:szCs w:val="21"/>
        </w:rPr>
        <w:t>оребрени</w:t>
      </w:r>
      <w:proofErr w:type="spellEnd"/>
      <w:r w:rsidRPr="00666F25">
        <w:rPr>
          <w:rFonts w:ascii="Arial" w:eastAsia="Times New Roman" w:hAnsi="Arial" w:cs="Arial"/>
          <w:sz w:val="21"/>
          <w:szCs w:val="21"/>
        </w:rPr>
        <w:t xml:space="preserve"> с алуминиеви </w:t>
      </w:r>
      <w:proofErr w:type="spellStart"/>
      <w:r w:rsidRPr="00666F25">
        <w:rPr>
          <w:rFonts w:ascii="Arial" w:eastAsia="Times New Roman" w:hAnsi="Arial" w:cs="Arial"/>
          <w:sz w:val="21"/>
          <w:szCs w:val="21"/>
        </w:rPr>
        <w:t>ламели</w:t>
      </w:r>
      <w:proofErr w:type="spellEnd"/>
      <w:r w:rsidRPr="00666F25">
        <w:rPr>
          <w:rFonts w:ascii="Arial" w:eastAsia="Times New Roman" w:hAnsi="Arial" w:cs="Arial"/>
          <w:sz w:val="21"/>
          <w:szCs w:val="21"/>
        </w:rPr>
        <w:t xml:space="preserve"> </w:t>
      </w:r>
    </w:p>
    <w:p w14:paraId="3B11C5B7" w14:textId="77777777" w:rsidR="005B62FA" w:rsidRPr="00666F25" w:rsidRDefault="005B62FA" w:rsidP="005B62FA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В проекта да се предвиди  контакта между </w:t>
      </w:r>
      <w:r w:rsidRPr="00666F25">
        <w:rPr>
          <w:rFonts w:ascii="Arial" w:eastAsia="Times New Roman" w:hAnsi="Arial" w:cs="Arial"/>
          <w:sz w:val="21"/>
          <w:szCs w:val="21"/>
        </w:rPr>
        <w:t xml:space="preserve">медни/месингови </w:t>
      </w:r>
      <w:r w:rsidRPr="00666F25">
        <w:rPr>
          <w:rFonts w:ascii="Arial" w:hAnsi="Arial" w:cs="Arial"/>
          <w:bCs/>
          <w:sz w:val="21"/>
          <w:szCs w:val="21"/>
        </w:rPr>
        <w:t xml:space="preserve">тръби и алуминиевите </w:t>
      </w:r>
      <w:proofErr w:type="spellStart"/>
      <w:r w:rsidRPr="00666F25">
        <w:rPr>
          <w:rFonts w:ascii="Arial" w:hAnsi="Arial" w:cs="Arial"/>
          <w:bCs/>
          <w:sz w:val="21"/>
          <w:szCs w:val="21"/>
        </w:rPr>
        <w:t>ламели</w:t>
      </w:r>
      <w:proofErr w:type="spellEnd"/>
      <w:r w:rsidRPr="00666F25">
        <w:rPr>
          <w:rFonts w:ascii="Arial" w:hAnsi="Arial" w:cs="Arial"/>
          <w:bCs/>
          <w:sz w:val="21"/>
          <w:szCs w:val="21"/>
        </w:rPr>
        <w:t xml:space="preserve"> да се осъществява </w:t>
      </w:r>
      <w:r w:rsidRPr="00666F25">
        <w:rPr>
          <w:rFonts w:ascii="Arial" w:hAnsi="Arial" w:cs="Arial"/>
          <w:sz w:val="21"/>
          <w:szCs w:val="21"/>
        </w:rPr>
        <w:t xml:space="preserve">чрез механично раздуване. </w:t>
      </w:r>
    </w:p>
    <w:p w14:paraId="63F6DE27" w14:textId="4520FAFE" w:rsidR="00A02A4F" w:rsidRPr="00666F25" w:rsidRDefault="00A02A4F" w:rsidP="00A02A4F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eastAsia="Times New Roman" w:hAnsi="Arial" w:cs="Arial"/>
          <w:sz w:val="21"/>
          <w:szCs w:val="21"/>
          <w:lang w:val="en-US" w:eastAsia="bg-BG"/>
        </w:rPr>
        <w:t>T</w:t>
      </w:r>
      <w:proofErr w:type="spellStart"/>
      <w:r w:rsidRPr="00666F25">
        <w:rPr>
          <w:rFonts w:ascii="Arial" w:eastAsia="Times New Roman" w:hAnsi="Arial" w:cs="Arial"/>
          <w:sz w:val="21"/>
          <w:szCs w:val="21"/>
          <w:lang w:eastAsia="bg-BG"/>
        </w:rPr>
        <w:t>ръбни</w:t>
      </w:r>
      <w:proofErr w:type="spellEnd"/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решетки </w:t>
      </w:r>
      <w:r w:rsidRPr="00666F25">
        <w:rPr>
          <w:rFonts w:ascii="Arial" w:hAnsi="Arial" w:cs="Arial"/>
          <w:sz w:val="21"/>
          <w:szCs w:val="21"/>
        </w:rPr>
        <w:t>да бъдат проектирани за изработка от неръждаема стомана</w:t>
      </w:r>
      <w:r w:rsidRPr="00666F25">
        <w:rPr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1.4301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/ </w:t>
      </w:r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>4</w:t>
      </w:r>
      <w:r w:rsidR="00BE24F7" w:rsidRPr="00666F25">
        <w:rPr>
          <w:rStyle w:val="st"/>
          <w:rFonts w:ascii="Arial" w:hAnsi="Arial" w:cs="Arial"/>
          <w:sz w:val="21"/>
          <w:szCs w:val="21"/>
        </w:rPr>
        <w:t>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Fonts w:ascii="Arial" w:hAnsi="Arial" w:cs="Arial"/>
          <w:sz w:val="21"/>
          <w:szCs w:val="21"/>
          <w:lang w:val="ru-RU"/>
        </w:rPr>
        <w:t xml:space="preserve">или </w:t>
      </w:r>
      <w:proofErr w:type="spellStart"/>
      <w:r w:rsidR="00BE24F7" w:rsidRPr="00666F25">
        <w:rPr>
          <w:rFonts w:ascii="Arial" w:hAnsi="Arial" w:cs="Arial"/>
          <w:sz w:val="21"/>
          <w:szCs w:val="21"/>
          <w:lang w:val="ru-RU"/>
        </w:rPr>
        <w:t>еквивалентен</w:t>
      </w:r>
      <w:proofErr w:type="spellEnd"/>
      <w:r w:rsidR="00BE24F7" w:rsidRPr="00666F25">
        <w:rPr>
          <w:rFonts w:ascii="Arial" w:hAnsi="Arial" w:cs="Arial"/>
          <w:sz w:val="21"/>
          <w:szCs w:val="21"/>
          <w:lang w:val="ru-MD"/>
        </w:rPr>
        <w:t xml:space="preserve"> </w:t>
      </w:r>
      <w:r w:rsidRPr="00666F25">
        <w:rPr>
          <w:rFonts w:ascii="Arial" w:hAnsi="Arial" w:cs="Arial"/>
          <w:sz w:val="21"/>
          <w:szCs w:val="21"/>
          <w:lang w:val="ru-MD"/>
        </w:rPr>
        <w:t xml:space="preserve">с </w:t>
      </w:r>
      <w:proofErr w:type="spellStart"/>
      <w:r w:rsidRPr="00666F25">
        <w:rPr>
          <w:rFonts w:ascii="Arial" w:hAnsi="Arial" w:cs="Arial"/>
          <w:sz w:val="21"/>
          <w:szCs w:val="21"/>
          <w:lang w:val="ru-MD"/>
        </w:rPr>
        <w:t>дебелина</w:t>
      </w:r>
      <w:proofErr w:type="spellEnd"/>
      <w:r w:rsidRPr="00666F25">
        <w:rPr>
          <w:rFonts w:ascii="Arial" w:hAnsi="Arial" w:cs="Arial"/>
          <w:sz w:val="21"/>
          <w:szCs w:val="21"/>
          <w:lang w:val="ru-MD"/>
        </w:rPr>
        <w:t xml:space="preserve"> </w:t>
      </w:r>
      <w:bookmarkStart w:id="6" w:name="_Hlk40875206"/>
      <w:r w:rsidR="00A00186" w:rsidRPr="00666F25">
        <w:rPr>
          <w:rFonts w:ascii="Arial" w:hAnsi="Arial" w:cs="Arial"/>
          <w:bCs/>
          <w:sz w:val="21"/>
          <w:szCs w:val="21"/>
        </w:rPr>
        <w:t>не по-малка от</w:t>
      </w:r>
      <w:r w:rsidRPr="00666F25">
        <w:rPr>
          <w:rFonts w:ascii="Arial" w:hAnsi="Arial" w:cs="Arial"/>
          <w:bCs/>
          <w:sz w:val="21"/>
          <w:szCs w:val="21"/>
        </w:rPr>
        <w:t xml:space="preserve"> </w:t>
      </w:r>
      <w:bookmarkEnd w:id="6"/>
      <w:r w:rsidR="00FC5450" w:rsidRPr="00666F25">
        <w:rPr>
          <w:rFonts w:ascii="Arial" w:hAnsi="Arial" w:cs="Arial"/>
          <w:bCs/>
          <w:sz w:val="21"/>
          <w:szCs w:val="21"/>
        </w:rPr>
        <w:t>1</w:t>
      </w:r>
      <w:r w:rsidR="006000C5" w:rsidRPr="00666F25">
        <w:rPr>
          <w:rFonts w:ascii="Arial" w:hAnsi="Arial" w:cs="Arial"/>
          <w:bCs/>
          <w:sz w:val="21"/>
          <w:szCs w:val="21"/>
        </w:rPr>
        <w:t>5</w:t>
      </w:r>
      <w:r w:rsidRPr="00666F25">
        <w:rPr>
          <w:rFonts w:ascii="Arial" w:hAnsi="Arial" w:cs="Arial"/>
          <w:bCs/>
          <w:sz w:val="21"/>
          <w:szCs w:val="21"/>
        </w:rPr>
        <w:t xml:space="preserve"> </w:t>
      </w:r>
      <w:r w:rsidRPr="00666F25">
        <w:rPr>
          <w:rFonts w:ascii="Arial" w:hAnsi="Arial" w:cs="Arial"/>
          <w:bCs/>
          <w:sz w:val="21"/>
          <w:szCs w:val="21"/>
          <w:lang w:val="en-US"/>
        </w:rPr>
        <w:t>mm</w:t>
      </w:r>
      <w:r w:rsidRPr="00666F25">
        <w:rPr>
          <w:rFonts w:ascii="Arial" w:hAnsi="Arial" w:cs="Arial"/>
          <w:sz w:val="21"/>
          <w:szCs w:val="21"/>
        </w:rPr>
        <w:t>.</w:t>
      </w:r>
    </w:p>
    <w:bookmarkEnd w:id="5"/>
    <w:p w14:paraId="3220DFB6" w14:textId="088CABB8" w:rsidR="00757D16" w:rsidRPr="00666F25" w:rsidRDefault="00757D16" w:rsidP="00757D16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В проекта да се предвиди 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закрепване на </w:t>
      </w:r>
      <w:r w:rsidRPr="00666F25">
        <w:rPr>
          <w:rFonts w:ascii="Arial" w:eastAsia="Times New Roman" w:hAnsi="Arial" w:cs="Arial"/>
          <w:sz w:val="21"/>
          <w:szCs w:val="21"/>
        </w:rPr>
        <w:t>медни/месингови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тръби към тръбните решетки</w:t>
      </w:r>
      <w:r w:rsidRPr="00666F25">
        <w:rPr>
          <w:rFonts w:ascii="Arial" w:hAnsi="Arial" w:cs="Arial"/>
          <w:bCs/>
          <w:sz w:val="21"/>
          <w:szCs w:val="21"/>
        </w:rPr>
        <w:t xml:space="preserve"> </w:t>
      </w:r>
      <w:r w:rsidRPr="00666F25">
        <w:rPr>
          <w:rFonts w:ascii="Arial" w:hAnsi="Arial" w:cs="Arial"/>
          <w:sz w:val="21"/>
          <w:szCs w:val="21"/>
        </w:rPr>
        <w:t xml:space="preserve">чрез </w:t>
      </w:r>
      <w:proofErr w:type="spellStart"/>
      <w:r w:rsidRPr="00666F25">
        <w:rPr>
          <w:rFonts w:ascii="Arial" w:hAnsi="Arial" w:cs="Arial"/>
          <w:sz w:val="21"/>
          <w:szCs w:val="21"/>
        </w:rPr>
        <w:t>развалцоване</w:t>
      </w:r>
      <w:proofErr w:type="spellEnd"/>
      <w:r w:rsidRPr="00666F25">
        <w:rPr>
          <w:rFonts w:ascii="Arial" w:hAnsi="Arial" w:cs="Arial"/>
          <w:sz w:val="21"/>
          <w:szCs w:val="21"/>
        </w:rPr>
        <w:t xml:space="preserve"> (без запояване). </w:t>
      </w:r>
    </w:p>
    <w:p w14:paraId="4C55ED3C" w14:textId="57575D77" w:rsidR="00250984" w:rsidRPr="00666F25" w:rsidRDefault="00250984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sz w:val="21"/>
          <w:szCs w:val="21"/>
        </w:rPr>
        <w:t xml:space="preserve">Капаците, както и преградите им </w:t>
      </w:r>
      <w:bookmarkStart w:id="7" w:name="_Hlk74225531"/>
      <w:r w:rsidRPr="00666F25">
        <w:rPr>
          <w:rFonts w:ascii="Arial" w:hAnsi="Arial" w:cs="Arial"/>
          <w:sz w:val="21"/>
          <w:szCs w:val="21"/>
        </w:rPr>
        <w:t xml:space="preserve">да </w:t>
      </w:r>
      <w:r w:rsidR="00777081" w:rsidRPr="00666F25">
        <w:rPr>
          <w:rFonts w:ascii="Arial" w:hAnsi="Arial" w:cs="Arial"/>
          <w:sz w:val="21"/>
          <w:szCs w:val="21"/>
        </w:rPr>
        <w:t xml:space="preserve">бъдат </w:t>
      </w:r>
      <w:bookmarkEnd w:id="7"/>
      <w:r w:rsidR="00777081" w:rsidRPr="00666F25">
        <w:rPr>
          <w:rFonts w:ascii="Arial" w:hAnsi="Arial" w:cs="Arial"/>
          <w:sz w:val="21"/>
          <w:szCs w:val="21"/>
        </w:rPr>
        <w:t>проектирани за</w:t>
      </w:r>
      <w:r w:rsidRPr="00666F25">
        <w:rPr>
          <w:rFonts w:ascii="Arial" w:hAnsi="Arial" w:cs="Arial"/>
          <w:sz w:val="21"/>
          <w:szCs w:val="21"/>
        </w:rPr>
        <w:t xml:space="preserve"> изработ</w:t>
      </w:r>
      <w:r w:rsidR="00777081" w:rsidRPr="00666F25">
        <w:rPr>
          <w:rFonts w:ascii="Arial" w:hAnsi="Arial" w:cs="Arial"/>
          <w:sz w:val="21"/>
          <w:szCs w:val="21"/>
        </w:rPr>
        <w:t>ка</w:t>
      </w:r>
      <w:r w:rsidRPr="00666F25">
        <w:rPr>
          <w:rFonts w:ascii="Arial" w:hAnsi="Arial" w:cs="Arial"/>
          <w:sz w:val="21"/>
          <w:szCs w:val="21"/>
        </w:rPr>
        <w:t xml:space="preserve"> от неръждаема стомана</w:t>
      </w:r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 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1.4301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/ </w:t>
      </w:r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>4</w:t>
      </w:r>
      <w:r w:rsidR="00BE24F7" w:rsidRPr="00666F25">
        <w:rPr>
          <w:rStyle w:val="st"/>
          <w:rFonts w:ascii="Arial" w:hAnsi="Arial" w:cs="Arial"/>
          <w:sz w:val="21"/>
          <w:szCs w:val="21"/>
        </w:rPr>
        <w:t>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Fonts w:ascii="Arial" w:hAnsi="Arial" w:cs="Arial"/>
          <w:sz w:val="21"/>
          <w:szCs w:val="21"/>
          <w:lang w:val="ru-RU"/>
        </w:rPr>
        <w:t xml:space="preserve">или </w:t>
      </w:r>
      <w:proofErr w:type="spellStart"/>
      <w:r w:rsidR="00BE24F7" w:rsidRPr="00666F25">
        <w:rPr>
          <w:rFonts w:ascii="Arial" w:hAnsi="Arial" w:cs="Arial"/>
          <w:sz w:val="21"/>
          <w:szCs w:val="21"/>
          <w:lang w:val="ru-RU"/>
        </w:rPr>
        <w:t>еквивалентен</w:t>
      </w:r>
      <w:proofErr w:type="spellEnd"/>
      <w:r w:rsidRPr="00666F25">
        <w:rPr>
          <w:rFonts w:ascii="Arial" w:hAnsi="Arial" w:cs="Arial"/>
          <w:sz w:val="21"/>
          <w:szCs w:val="21"/>
        </w:rPr>
        <w:t>.</w:t>
      </w:r>
    </w:p>
    <w:p w14:paraId="4DA97BF7" w14:textId="0DBF8862" w:rsidR="00A772DC" w:rsidRPr="00666F25" w:rsidRDefault="00A772DC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sz w:val="21"/>
          <w:szCs w:val="21"/>
        </w:rPr>
        <w:t xml:space="preserve">Страниците </w:t>
      </w:r>
      <w:r w:rsidR="002E141F" w:rsidRPr="00666F25">
        <w:rPr>
          <w:rFonts w:ascii="Arial" w:hAnsi="Arial" w:cs="Arial"/>
          <w:sz w:val="21"/>
          <w:szCs w:val="21"/>
        </w:rPr>
        <w:t xml:space="preserve">да бъдат </w:t>
      </w:r>
      <w:r w:rsidRPr="00666F25">
        <w:rPr>
          <w:rFonts w:ascii="Arial" w:hAnsi="Arial" w:cs="Arial"/>
          <w:sz w:val="21"/>
          <w:szCs w:val="21"/>
        </w:rPr>
        <w:t xml:space="preserve">проектирани за изработка </w:t>
      </w:r>
      <w:r w:rsidR="002E141F" w:rsidRPr="00666F25">
        <w:rPr>
          <w:rFonts w:ascii="Arial" w:hAnsi="Arial" w:cs="Arial"/>
          <w:sz w:val="21"/>
          <w:szCs w:val="21"/>
        </w:rPr>
        <w:t>от неръждаема стомана</w:t>
      </w:r>
      <w:r w:rsidR="002E141F" w:rsidRPr="00666F25">
        <w:rPr>
          <w:rFonts w:ascii="Arial" w:hAnsi="Arial" w:cs="Arial"/>
          <w:sz w:val="21"/>
          <w:szCs w:val="21"/>
          <w:lang w:val="ru-MD"/>
        </w:rPr>
        <w:t xml:space="preserve"> </w:t>
      </w:r>
      <w:r w:rsidR="002E141F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2E141F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2E141F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2E141F" w:rsidRPr="00666F25">
        <w:rPr>
          <w:rStyle w:val="st"/>
          <w:rFonts w:ascii="Arial" w:hAnsi="Arial" w:cs="Arial"/>
          <w:sz w:val="21"/>
          <w:szCs w:val="21"/>
        </w:rPr>
        <w:t>1.4301</w:t>
      </w:r>
      <w:r w:rsidR="002E141F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/ </w:t>
      </w:r>
      <w:r w:rsidR="002E141F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2E141F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2E141F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2E141F" w:rsidRPr="00666F25">
        <w:rPr>
          <w:rStyle w:val="st"/>
          <w:rFonts w:ascii="Arial" w:hAnsi="Arial" w:cs="Arial"/>
          <w:sz w:val="21"/>
          <w:szCs w:val="21"/>
        </w:rPr>
        <w:t>1.4</w:t>
      </w:r>
      <w:r w:rsidR="002E141F" w:rsidRPr="00666F25">
        <w:rPr>
          <w:rStyle w:val="st"/>
          <w:rFonts w:ascii="Arial" w:hAnsi="Arial" w:cs="Arial"/>
          <w:sz w:val="21"/>
          <w:szCs w:val="21"/>
          <w:lang w:val="ru-MD"/>
        </w:rPr>
        <w:t>4</w:t>
      </w:r>
      <w:r w:rsidR="002E141F" w:rsidRPr="00666F25">
        <w:rPr>
          <w:rStyle w:val="st"/>
          <w:rFonts w:ascii="Arial" w:hAnsi="Arial" w:cs="Arial"/>
          <w:sz w:val="21"/>
          <w:szCs w:val="21"/>
        </w:rPr>
        <w:t>01</w:t>
      </w:r>
      <w:r w:rsidR="002E141F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2E141F" w:rsidRPr="00666F25">
        <w:rPr>
          <w:rFonts w:ascii="Arial" w:hAnsi="Arial" w:cs="Arial"/>
          <w:sz w:val="21"/>
          <w:szCs w:val="21"/>
          <w:lang w:val="ru-RU"/>
        </w:rPr>
        <w:t xml:space="preserve">или </w:t>
      </w:r>
      <w:proofErr w:type="spellStart"/>
      <w:r w:rsidR="002E141F" w:rsidRPr="00666F25">
        <w:rPr>
          <w:rFonts w:ascii="Arial" w:hAnsi="Arial" w:cs="Arial"/>
          <w:sz w:val="21"/>
          <w:szCs w:val="21"/>
          <w:lang w:val="ru-RU"/>
        </w:rPr>
        <w:t>еквивалентен</w:t>
      </w:r>
      <w:proofErr w:type="spellEnd"/>
      <w:r w:rsidR="004F0F90" w:rsidRPr="00666F25">
        <w:rPr>
          <w:rFonts w:ascii="Arial" w:hAnsi="Arial" w:cs="Arial"/>
          <w:sz w:val="21"/>
          <w:szCs w:val="21"/>
          <w:lang w:val="en-US"/>
        </w:rPr>
        <w:t xml:space="preserve">.  </w:t>
      </w:r>
    </w:p>
    <w:p w14:paraId="62491091" w14:textId="18C0E29D" w:rsidR="00250984" w:rsidRPr="00666F25" w:rsidRDefault="00264502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В проект</w:t>
      </w:r>
      <w:r w:rsidR="00B50FB3" w:rsidRPr="00666F25">
        <w:rPr>
          <w:rFonts w:ascii="Arial" w:hAnsi="Arial" w:cs="Arial"/>
          <w:bCs/>
          <w:sz w:val="21"/>
          <w:szCs w:val="21"/>
        </w:rPr>
        <w:t>а</w:t>
      </w:r>
      <w:r w:rsidRPr="00666F25">
        <w:rPr>
          <w:rFonts w:ascii="Arial" w:hAnsi="Arial" w:cs="Arial"/>
          <w:bCs/>
          <w:sz w:val="21"/>
          <w:szCs w:val="21"/>
        </w:rPr>
        <w:t xml:space="preserve"> </w:t>
      </w:r>
      <w:r w:rsidR="005F21C6" w:rsidRPr="00666F25">
        <w:rPr>
          <w:rFonts w:ascii="Arial" w:hAnsi="Arial" w:cs="Arial"/>
          <w:bCs/>
          <w:sz w:val="21"/>
          <w:szCs w:val="21"/>
        </w:rPr>
        <w:t xml:space="preserve">да се предвиди </w:t>
      </w:r>
      <w:r w:rsidR="00777081" w:rsidRPr="00666F25">
        <w:rPr>
          <w:rFonts w:ascii="Arial" w:hAnsi="Arial" w:cs="Arial"/>
          <w:bCs/>
          <w:sz w:val="21"/>
          <w:szCs w:val="21"/>
        </w:rPr>
        <w:t>проектира</w:t>
      </w:r>
      <w:r w:rsidR="005F21C6" w:rsidRPr="00666F25">
        <w:rPr>
          <w:rFonts w:ascii="Arial" w:hAnsi="Arial" w:cs="Arial"/>
          <w:bCs/>
          <w:sz w:val="21"/>
          <w:szCs w:val="21"/>
        </w:rPr>
        <w:t>не</w:t>
      </w:r>
      <w:r w:rsidR="00250984" w:rsidRPr="00666F25">
        <w:rPr>
          <w:rFonts w:ascii="Arial" w:hAnsi="Arial" w:cs="Arial"/>
          <w:bCs/>
          <w:sz w:val="21"/>
          <w:szCs w:val="21"/>
        </w:rPr>
        <w:t xml:space="preserve"> </w:t>
      </w:r>
      <w:r w:rsidR="0038483B" w:rsidRPr="00666F25">
        <w:rPr>
          <w:rFonts w:ascii="Arial" w:hAnsi="Arial" w:cs="Arial"/>
          <w:bCs/>
          <w:sz w:val="21"/>
          <w:szCs w:val="21"/>
        </w:rPr>
        <w:t xml:space="preserve">на </w:t>
      </w:r>
      <w:r w:rsidR="00250984" w:rsidRPr="00666F25">
        <w:rPr>
          <w:rFonts w:ascii="Arial" w:hAnsi="Arial" w:cs="Arial"/>
          <w:bCs/>
          <w:sz w:val="21"/>
          <w:szCs w:val="21"/>
        </w:rPr>
        <w:t xml:space="preserve">нови колекторни връзки </w:t>
      </w:r>
      <w:r w:rsidR="00777081" w:rsidRPr="00666F25">
        <w:rPr>
          <w:rFonts w:ascii="Arial" w:hAnsi="Arial" w:cs="Arial"/>
          <w:bCs/>
          <w:sz w:val="21"/>
          <w:szCs w:val="21"/>
        </w:rPr>
        <w:t xml:space="preserve">свързващи </w:t>
      </w:r>
      <w:r w:rsidR="00250984" w:rsidRPr="00666F25">
        <w:rPr>
          <w:rFonts w:ascii="Arial" w:hAnsi="Arial" w:cs="Arial"/>
          <w:bCs/>
          <w:sz w:val="21"/>
          <w:szCs w:val="21"/>
        </w:rPr>
        <w:t>тръбната система за вход и изход на вода</w:t>
      </w:r>
      <w:r w:rsidR="0065545C" w:rsidRPr="00666F25">
        <w:rPr>
          <w:rFonts w:ascii="Arial" w:hAnsi="Arial" w:cs="Arial"/>
          <w:bCs/>
          <w:sz w:val="21"/>
          <w:szCs w:val="21"/>
        </w:rPr>
        <w:t xml:space="preserve"> и</w:t>
      </w:r>
      <w:r w:rsidR="005F21C6" w:rsidRPr="00666F25">
        <w:rPr>
          <w:rFonts w:ascii="Arial" w:hAnsi="Arial" w:cs="Arial"/>
          <w:bCs/>
          <w:sz w:val="21"/>
          <w:szCs w:val="21"/>
        </w:rPr>
        <w:t xml:space="preserve"> </w:t>
      </w:r>
      <w:r w:rsidR="00250984" w:rsidRPr="00666F25">
        <w:rPr>
          <w:rFonts w:ascii="Arial" w:hAnsi="Arial" w:cs="Arial"/>
          <w:bCs/>
          <w:sz w:val="21"/>
          <w:szCs w:val="21"/>
        </w:rPr>
        <w:t>въздухоохладителите.</w:t>
      </w:r>
    </w:p>
    <w:p w14:paraId="1A464E18" w14:textId="283066C8" w:rsidR="005F21C6" w:rsidRPr="00666F25" w:rsidRDefault="005F21C6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Новите колекторни връзки</w:t>
      </w:r>
      <w:r w:rsidRPr="00666F25">
        <w:rPr>
          <w:rFonts w:ascii="Arial" w:hAnsi="Arial" w:cs="Arial"/>
          <w:sz w:val="21"/>
          <w:szCs w:val="21"/>
        </w:rPr>
        <w:t xml:space="preserve"> да бъдат проектирани за изработка от неръждаема стомана</w:t>
      </w:r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 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1.4301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/ </w:t>
      </w:r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>4</w:t>
      </w:r>
      <w:r w:rsidR="00BE24F7" w:rsidRPr="00666F25">
        <w:rPr>
          <w:rStyle w:val="st"/>
          <w:rFonts w:ascii="Arial" w:hAnsi="Arial" w:cs="Arial"/>
          <w:sz w:val="21"/>
          <w:szCs w:val="21"/>
        </w:rPr>
        <w:t>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Fonts w:ascii="Arial" w:hAnsi="Arial" w:cs="Arial"/>
          <w:sz w:val="21"/>
          <w:szCs w:val="21"/>
          <w:lang w:val="ru-RU"/>
        </w:rPr>
        <w:t xml:space="preserve">или </w:t>
      </w:r>
      <w:proofErr w:type="spellStart"/>
      <w:r w:rsidR="00BE24F7" w:rsidRPr="00666F25">
        <w:rPr>
          <w:rFonts w:ascii="Arial" w:hAnsi="Arial" w:cs="Arial"/>
          <w:sz w:val="21"/>
          <w:szCs w:val="21"/>
          <w:lang w:val="ru-RU"/>
        </w:rPr>
        <w:t>еквивалентен</w:t>
      </w:r>
      <w:proofErr w:type="spellEnd"/>
      <w:r w:rsidRPr="00666F25">
        <w:rPr>
          <w:rFonts w:ascii="Arial" w:hAnsi="Arial" w:cs="Arial"/>
          <w:sz w:val="21"/>
          <w:szCs w:val="21"/>
        </w:rPr>
        <w:t>.</w:t>
      </w:r>
    </w:p>
    <w:p w14:paraId="68BECCB7" w14:textId="4E9E2B51" w:rsidR="005F21C6" w:rsidRPr="00666F25" w:rsidRDefault="00250984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Връзката между новите колекторни връзки за вход и изход</w:t>
      </w:r>
      <w:r w:rsidR="005F21C6" w:rsidRPr="00666F25">
        <w:rPr>
          <w:rFonts w:ascii="Arial" w:hAnsi="Arial" w:cs="Arial"/>
          <w:bCs/>
          <w:sz w:val="21"/>
          <w:szCs w:val="21"/>
        </w:rPr>
        <w:t xml:space="preserve"> на вода</w:t>
      </w:r>
      <w:r w:rsidR="0038483B" w:rsidRPr="00666F25">
        <w:rPr>
          <w:rFonts w:ascii="Arial" w:hAnsi="Arial" w:cs="Arial"/>
          <w:bCs/>
          <w:sz w:val="21"/>
          <w:szCs w:val="21"/>
        </w:rPr>
        <w:t>та</w:t>
      </w:r>
      <w:r w:rsidR="005F21C6" w:rsidRPr="00666F25">
        <w:rPr>
          <w:rFonts w:ascii="Arial" w:hAnsi="Arial" w:cs="Arial"/>
          <w:bCs/>
          <w:sz w:val="21"/>
          <w:szCs w:val="21"/>
        </w:rPr>
        <w:t xml:space="preserve"> към съществуващата тръбна </w:t>
      </w:r>
      <w:proofErr w:type="spellStart"/>
      <w:r w:rsidR="005F21C6" w:rsidRPr="00666F25">
        <w:rPr>
          <w:rFonts w:ascii="Arial" w:hAnsi="Arial" w:cs="Arial"/>
          <w:bCs/>
          <w:sz w:val="21"/>
          <w:szCs w:val="21"/>
        </w:rPr>
        <w:t>разводка</w:t>
      </w:r>
      <w:proofErr w:type="spellEnd"/>
      <w:r w:rsidR="005F21C6" w:rsidRPr="00666F25">
        <w:rPr>
          <w:rFonts w:ascii="Arial" w:hAnsi="Arial" w:cs="Arial"/>
          <w:bCs/>
          <w:sz w:val="21"/>
          <w:szCs w:val="21"/>
        </w:rPr>
        <w:t xml:space="preserve"> и въздухоохладителите</w:t>
      </w:r>
      <w:r w:rsidRPr="00666F25">
        <w:rPr>
          <w:rFonts w:ascii="Arial" w:hAnsi="Arial" w:cs="Arial"/>
          <w:bCs/>
          <w:sz w:val="21"/>
          <w:szCs w:val="21"/>
        </w:rPr>
        <w:t xml:space="preserve"> да се </w:t>
      </w:r>
      <w:r w:rsidR="005F21C6" w:rsidRPr="00666F25">
        <w:rPr>
          <w:rFonts w:ascii="Arial" w:hAnsi="Arial" w:cs="Arial"/>
          <w:bCs/>
          <w:sz w:val="21"/>
          <w:szCs w:val="21"/>
        </w:rPr>
        <w:t>проектира с</w:t>
      </w:r>
      <w:r w:rsidRPr="00666F25">
        <w:rPr>
          <w:rFonts w:ascii="Arial" w:hAnsi="Arial" w:cs="Arial"/>
          <w:bCs/>
          <w:sz w:val="21"/>
          <w:szCs w:val="21"/>
        </w:rPr>
        <w:t xml:space="preserve"> фланц</w:t>
      </w:r>
      <w:r w:rsidR="00CD6B0F" w:rsidRPr="00666F25">
        <w:rPr>
          <w:rFonts w:ascii="Arial" w:hAnsi="Arial" w:cs="Arial"/>
          <w:bCs/>
          <w:sz w:val="21"/>
          <w:szCs w:val="21"/>
        </w:rPr>
        <w:t>и</w:t>
      </w:r>
      <w:r w:rsidRPr="00666F25">
        <w:rPr>
          <w:rFonts w:ascii="Arial" w:hAnsi="Arial" w:cs="Arial"/>
          <w:bCs/>
          <w:sz w:val="21"/>
          <w:szCs w:val="21"/>
        </w:rPr>
        <w:t xml:space="preserve"> от неръждаема стомана</w:t>
      </w:r>
      <w:r w:rsidR="00BE24F7" w:rsidRPr="00666F25">
        <w:rPr>
          <w:rFonts w:ascii="Arial" w:hAnsi="Arial" w:cs="Arial"/>
          <w:bCs/>
          <w:sz w:val="21"/>
          <w:szCs w:val="21"/>
        </w:rPr>
        <w:t xml:space="preserve"> </w:t>
      </w:r>
      <w:bookmarkStart w:id="8" w:name="_Hlk41651660"/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1.4301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/ </w:t>
      </w:r>
      <w:r w:rsidR="00BE24F7" w:rsidRPr="00666F25">
        <w:rPr>
          <w:rStyle w:val="st"/>
          <w:rFonts w:ascii="Arial" w:hAnsi="Arial" w:cs="Arial"/>
          <w:sz w:val="21"/>
          <w:szCs w:val="21"/>
        </w:rPr>
        <w:t xml:space="preserve">DIN </w:t>
      </w:r>
      <w:r w:rsidR="00BE24F7" w:rsidRPr="00666F25">
        <w:rPr>
          <w:rStyle w:val="st"/>
          <w:rFonts w:ascii="Arial" w:hAnsi="Arial" w:cs="Arial"/>
          <w:sz w:val="21"/>
          <w:szCs w:val="21"/>
          <w:lang w:val="en-US"/>
        </w:rPr>
        <w:t>EN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Style w:val="st"/>
          <w:rFonts w:ascii="Arial" w:hAnsi="Arial" w:cs="Arial"/>
          <w:sz w:val="21"/>
          <w:szCs w:val="21"/>
        </w:rPr>
        <w:t>1.4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>4</w:t>
      </w:r>
      <w:r w:rsidR="00BE24F7" w:rsidRPr="00666F25">
        <w:rPr>
          <w:rStyle w:val="st"/>
          <w:rFonts w:ascii="Arial" w:hAnsi="Arial" w:cs="Arial"/>
          <w:sz w:val="21"/>
          <w:szCs w:val="21"/>
        </w:rPr>
        <w:t>01</w:t>
      </w:r>
      <w:r w:rsidR="00BE24F7" w:rsidRPr="00666F25">
        <w:rPr>
          <w:rStyle w:val="st"/>
          <w:rFonts w:ascii="Arial" w:hAnsi="Arial" w:cs="Arial"/>
          <w:sz w:val="21"/>
          <w:szCs w:val="21"/>
          <w:lang w:val="ru-MD"/>
        </w:rPr>
        <w:t xml:space="preserve"> </w:t>
      </w:r>
      <w:r w:rsidR="00BE24F7" w:rsidRPr="00666F25">
        <w:rPr>
          <w:rFonts w:ascii="Arial" w:hAnsi="Arial" w:cs="Arial"/>
          <w:sz w:val="21"/>
          <w:szCs w:val="21"/>
          <w:lang w:val="ru-RU"/>
        </w:rPr>
        <w:t xml:space="preserve">или </w:t>
      </w:r>
      <w:proofErr w:type="spellStart"/>
      <w:r w:rsidR="00BE24F7" w:rsidRPr="00666F25">
        <w:rPr>
          <w:rFonts w:ascii="Arial" w:hAnsi="Arial" w:cs="Arial"/>
          <w:sz w:val="21"/>
          <w:szCs w:val="21"/>
          <w:lang w:val="ru-RU"/>
        </w:rPr>
        <w:t>еквивалентен</w:t>
      </w:r>
      <w:bookmarkEnd w:id="8"/>
      <w:proofErr w:type="spellEnd"/>
      <w:r w:rsidRPr="00666F25">
        <w:rPr>
          <w:rFonts w:ascii="Arial" w:hAnsi="Arial" w:cs="Arial"/>
          <w:bCs/>
          <w:sz w:val="21"/>
          <w:szCs w:val="21"/>
        </w:rPr>
        <w:t>.</w:t>
      </w:r>
    </w:p>
    <w:p w14:paraId="277D0A20" w14:textId="0DB2FAA6" w:rsidR="00250984" w:rsidRPr="00666F25" w:rsidRDefault="009D25BB" w:rsidP="00A754E7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bookmarkStart w:id="9" w:name="_Hlk36027762"/>
      <w:r w:rsidRPr="00666F25">
        <w:rPr>
          <w:rFonts w:ascii="Arial" w:hAnsi="Arial" w:cs="Arial"/>
          <w:bCs/>
          <w:sz w:val="21"/>
          <w:szCs w:val="21"/>
        </w:rPr>
        <w:t xml:space="preserve">Конструктивно </w:t>
      </w:r>
      <w:r w:rsidR="00250984" w:rsidRPr="00666F25">
        <w:rPr>
          <w:rFonts w:ascii="Arial" w:hAnsi="Arial" w:cs="Arial"/>
          <w:bCs/>
          <w:sz w:val="21"/>
          <w:szCs w:val="21"/>
        </w:rPr>
        <w:t>въздухоохладители да бъдат механично укрепени срещу деформация при работа, както и при транспортиране.</w:t>
      </w:r>
    </w:p>
    <w:p w14:paraId="2646699B" w14:textId="33BD046C" w:rsidR="00032251" w:rsidRPr="00666F25" w:rsidRDefault="00032251" w:rsidP="00032251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В проекта да се предвиди конструкцията на </w:t>
      </w:r>
      <w:r w:rsidRPr="00666F25">
        <w:rPr>
          <w:rFonts w:ascii="Arial" w:hAnsi="Arial" w:cs="Arial"/>
          <w:sz w:val="21"/>
          <w:szCs w:val="21"/>
        </w:rPr>
        <w:t>в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ъздухоохладителите и колекторните връзки да осигуряват експлоатационна пригодност</w:t>
      </w:r>
      <w:r w:rsidRPr="00666F25">
        <w:rPr>
          <w:rFonts w:ascii="Arial" w:eastAsia="Times New Roman" w:hAnsi="Arial" w:cs="Arial"/>
          <w:b/>
          <w:bCs/>
          <w:sz w:val="21"/>
          <w:szCs w:val="21"/>
          <w:lang w:eastAsia="bg-BG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за профилактично почистване и оглед.</w:t>
      </w:r>
    </w:p>
    <w:p w14:paraId="530DABFC" w14:textId="7295C9CE" w:rsidR="006C183D" w:rsidRPr="00666F25" w:rsidRDefault="006C183D" w:rsidP="009B4366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lastRenderedPageBreak/>
        <w:t xml:space="preserve">В проекта да се предвиди възможност за 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закрепване на въздухоохладителите</w:t>
      </w:r>
      <w:r w:rsidRPr="00666F25">
        <w:rPr>
          <w:rFonts w:ascii="Arial" w:hAnsi="Arial" w:cs="Arial"/>
          <w:bCs/>
          <w:sz w:val="21"/>
          <w:szCs w:val="21"/>
        </w:rPr>
        <w:t xml:space="preserve"> 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към </w:t>
      </w:r>
      <w:r w:rsidRPr="00666F25">
        <w:rPr>
          <w:rFonts w:ascii="Arial" w:hAnsi="Arial" w:cs="Arial"/>
          <w:sz w:val="21"/>
          <w:szCs w:val="21"/>
        </w:rPr>
        <w:t xml:space="preserve">метални конструкции </w:t>
      </w:r>
      <w:r w:rsidRPr="00666F25">
        <w:rPr>
          <w:rFonts w:ascii="Arial" w:hAnsi="Arial" w:cs="Arial"/>
          <w:bCs/>
          <w:sz w:val="21"/>
          <w:szCs w:val="21"/>
        </w:rPr>
        <w:t>(стойки)</w:t>
      </w:r>
      <w:r w:rsidR="00632936" w:rsidRPr="00666F25">
        <w:rPr>
          <w:rFonts w:ascii="Arial" w:hAnsi="Arial" w:cs="Arial"/>
          <w:bCs/>
          <w:sz w:val="21"/>
          <w:szCs w:val="21"/>
        </w:rPr>
        <w:t>,</w:t>
      </w:r>
      <w:r w:rsidRPr="00666F25">
        <w:rPr>
          <w:rFonts w:ascii="Arial" w:hAnsi="Arial" w:cs="Arial"/>
          <w:sz w:val="21"/>
          <w:szCs w:val="21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разположени в центъра на генераторна шахта непосредствено под генератора на всеки един хидроагрегат</w:t>
      </w:r>
      <w:r w:rsidR="00F770F8" w:rsidRPr="00666F25">
        <w:rPr>
          <w:rFonts w:ascii="Arial" w:hAnsi="Arial" w:cs="Arial"/>
          <w:bCs/>
          <w:sz w:val="21"/>
          <w:szCs w:val="21"/>
          <w:lang w:val="en-US"/>
        </w:rPr>
        <w:t xml:space="preserve">, </w:t>
      </w:r>
      <w:r w:rsidR="00F770F8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посредством </w:t>
      </w:r>
      <w:proofErr w:type="spellStart"/>
      <w:r w:rsidR="00F770F8" w:rsidRPr="00666F25">
        <w:rPr>
          <w:rFonts w:ascii="Arial" w:eastAsia="Times New Roman" w:hAnsi="Arial" w:cs="Arial"/>
          <w:sz w:val="21"/>
          <w:szCs w:val="21"/>
          <w:lang w:eastAsia="bg-BG"/>
        </w:rPr>
        <w:t>болтови</w:t>
      </w:r>
      <w:proofErr w:type="spellEnd"/>
      <w:r w:rsidR="00F770F8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съединения</w:t>
      </w:r>
      <w:r w:rsidRPr="00666F25">
        <w:rPr>
          <w:rFonts w:ascii="Arial" w:hAnsi="Arial" w:cs="Arial"/>
          <w:sz w:val="21"/>
          <w:szCs w:val="21"/>
        </w:rPr>
        <w:t>.</w:t>
      </w:r>
    </w:p>
    <w:p w14:paraId="4019E586" w14:textId="68A0580D" w:rsidR="006C183D" w:rsidRPr="00666F25" w:rsidRDefault="006C183D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6A5ECAEE" w14:textId="753CAD9D" w:rsidR="006C183D" w:rsidRPr="00666F25" w:rsidRDefault="00632936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Размери на</w:t>
      </w:r>
      <w:r w:rsidR="006C183D" w:rsidRPr="00666F25">
        <w:rPr>
          <w:rFonts w:ascii="Arial" w:hAnsi="Arial" w:cs="Arial"/>
          <w:bCs/>
          <w:sz w:val="21"/>
          <w:szCs w:val="21"/>
        </w:rPr>
        <w:t xml:space="preserve"> метални конструкции (стойки) на ХГ1, 2, 3, 4.</w:t>
      </w:r>
    </w:p>
    <w:p w14:paraId="140EBE99" w14:textId="5494DB6C" w:rsidR="006C183D" w:rsidRPr="00666F25" w:rsidRDefault="006C183D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66D8DB5D" w14:textId="77777777" w:rsidR="00E74446" w:rsidRPr="00666F25" w:rsidRDefault="00E74446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69D062EF" w14:textId="6FB2320A" w:rsidR="006C183D" w:rsidRPr="00666F25" w:rsidRDefault="006C183D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noProof/>
          <w:sz w:val="21"/>
          <w:szCs w:val="21"/>
        </w:rPr>
        <w:drawing>
          <wp:inline distT="0" distB="0" distL="0" distR="0" wp14:anchorId="663C5BC5" wp14:editId="3D2EFF16">
            <wp:extent cx="4077149" cy="41148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200" cy="414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8C6E" w14:textId="5E625461" w:rsidR="006C183D" w:rsidRPr="00666F25" w:rsidRDefault="006C183D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7D4C0665" w14:textId="77777777" w:rsidR="006C183D" w:rsidRPr="00666F25" w:rsidRDefault="006C183D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bookmarkEnd w:id="9"/>
    <w:p w14:paraId="5D6EF3B2" w14:textId="77D5AD40" w:rsidR="00FB0A74" w:rsidRPr="00666F25" w:rsidRDefault="00632936" w:rsidP="00E028CC">
      <w:pPr>
        <w:pStyle w:val="a7"/>
        <w:keepNext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lastRenderedPageBreak/>
        <w:t xml:space="preserve">Размери на </w:t>
      </w:r>
      <w:r w:rsidR="00FB0A74" w:rsidRPr="00666F25">
        <w:rPr>
          <w:rFonts w:ascii="Arial" w:hAnsi="Arial" w:cs="Arial"/>
          <w:bCs/>
          <w:sz w:val="21"/>
          <w:szCs w:val="21"/>
        </w:rPr>
        <w:t>метални конструкции (стойки) на ХГ5.</w:t>
      </w:r>
    </w:p>
    <w:p w14:paraId="7B1D749E" w14:textId="340FC700" w:rsidR="00FB0A74" w:rsidRPr="00666F25" w:rsidRDefault="00FB0A74" w:rsidP="00E028CC">
      <w:pPr>
        <w:pStyle w:val="a7"/>
        <w:keepNext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5C5214F4" w14:textId="77777777" w:rsidR="00FB0A74" w:rsidRPr="00666F25" w:rsidRDefault="00FB0A74" w:rsidP="00E028CC">
      <w:pPr>
        <w:pStyle w:val="a7"/>
        <w:keepNext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64EF9F22" w14:textId="66A6CC78" w:rsidR="00FB0A74" w:rsidRPr="00666F25" w:rsidRDefault="00FB0A74" w:rsidP="00E028CC">
      <w:pPr>
        <w:pStyle w:val="a7"/>
        <w:keepNext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noProof/>
          <w:sz w:val="21"/>
          <w:szCs w:val="21"/>
        </w:rPr>
        <w:drawing>
          <wp:inline distT="0" distB="0" distL="0" distR="0" wp14:anchorId="27FEF3FB" wp14:editId="2175103F">
            <wp:extent cx="3795623" cy="4169495"/>
            <wp:effectExtent l="0" t="0" r="0" b="254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903" cy="41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2FC3" w14:textId="77777777" w:rsidR="00FB0A74" w:rsidRPr="00666F25" w:rsidRDefault="00FB0A74" w:rsidP="00E028CC">
      <w:pPr>
        <w:pStyle w:val="a7"/>
        <w:keepNext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56BC0728" w14:textId="061E8F5F" w:rsidR="00447DB2" w:rsidRPr="00666F25" w:rsidRDefault="00BE14B1" w:rsidP="00E028CC">
      <w:pPr>
        <w:pStyle w:val="a7"/>
        <w:keepNext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И</w:t>
      </w:r>
      <w:r w:rsidR="003B0771" w:rsidRPr="00666F25">
        <w:rPr>
          <w:rFonts w:ascii="Arial" w:hAnsi="Arial" w:cs="Arial"/>
          <w:bCs/>
          <w:sz w:val="21"/>
          <w:szCs w:val="21"/>
        </w:rPr>
        <w:t>зпълнителят</w:t>
      </w:r>
      <w:r w:rsidR="00777081" w:rsidRPr="00666F25">
        <w:rPr>
          <w:rFonts w:ascii="Arial" w:hAnsi="Arial" w:cs="Arial"/>
          <w:bCs/>
          <w:sz w:val="21"/>
          <w:szCs w:val="21"/>
        </w:rPr>
        <w:t xml:space="preserve"> е задължен да направи </w:t>
      </w:r>
      <w:r w:rsidR="00777081" w:rsidRPr="00666F25">
        <w:rPr>
          <w:rFonts w:ascii="Arial" w:hAnsi="Arial" w:cs="Arial"/>
          <w:bCs/>
          <w:sz w:val="21"/>
          <w:szCs w:val="21"/>
          <w:lang w:val="x-none"/>
        </w:rPr>
        <w:t>оглед на място</w:t>
      </w:r>
      <w:r w:rsidR="00291B23" w:rsidRPr="00666F25">
        <w:rPr>
          <w:rFonts w:ascii="Arial" w:hAnsi="Arial" w:cs="Arial"/>
          <w:bCs/>
          <w:sz w:val="21"/>
          <w:szCs w:val="21"/>
        </w:rPr>
        <w:t xml:space="preserve"> на генераторна шахта на всеки един хидроагрегат</w:t>
      </w:r>
      <w:r w:rsidR="00777081" w:rsidRPr="00666F25">
        <w:rPr>
          <w:rFonts w:ascii="Arial" w:hAnsi="Arial" w:cs="Arial"/>
          <w:bCs/>
          <w:sz w:val="21"/>
          <w:szCs w:val="21"/>
          <w:lang w:val="x-none"/>
        </w:rPr>
        <w:t>.</w:t>
      </w:r>
      <w:r w:rsidR="00777081" w:rsidRPr="00666F25">
        <w:rPr>
          <w:rFonts w:ascii="Arial" w:hAnsi="Arial" w:cs="Arial"/>
          <w:bCs/>
          <w:sz w:val="21"/>
          <w:szCs w:val="21"/>
        </w:rPr>
        <w:t xml:space="preserve"> По време на огледа да се снемат размери на място с цел</w:t>
      </w:r>
      <w:r w:rsidR="00447DB2" w:rsidRPr="00666F25">
        <w:rPr>
          <w:rFonts w:ascii="Arial" w:hAnsi="Arial" w:cs="Arial"/>
          <w:bCs/>
          <w:sz w:val="21"/>
          <w:szCs w:val="21"/>
        </w:rPr>
        <w:t>:</w:t>
      </w:r>
    </w:p>
    <w:p w14:paraId="3BDAA801" w14:textId="5D7D9781" w:rsidR="00777081" w:rsidRPr="00666F25" w:rsidRDefault="00777081" w:rsidP="00BA409A">
      <w:pPr>
        <w:pStyle w:val="a7"/>
        <w:keepNext/>
        <w:numPr>
          <w:ilvl w:val="0"/>
          <w:numId w:val="33"/>
        </w:numPr>
        <w:tabs>
          <w:tab w:val="left" w:pos="284"/>
        </w:tabs>
        <w:spacing w:after="0" w:line="240" w:lineRule="auto"/>
        <w:ind w:left="23" w:hanging="23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точно оразмеряване на въздухоохладителите, съобразено с мястото за монтажа им към </w:t>
      </w:r>
      <w:r w:rsidR="0090213D" w:rsidRPr="00666F25">
        <w:rPr>
          <w:rFonts w:ascii="Arial" w:hAnsi="Arial" w:cs="Arial"/>
          <w:bCs/>
          <w:sz w:val="21"/>
          <w:szCs w:val="21"/>
        </w:rPr>
        <w:t>метални конструкции (стойки)</w:t>
      </w:r>
      <w:r w:rsidR="00755712" w:rsidRPr="00666F25">
        <w:rPr>
          <w:rFonts w:ascii="Arial" w:hAnsi="Arial" w:cs="Arial"/>
          <w:bCs/>
          <w:sz w:val="21"/>
          <w:szCs w:val="21"/>
        </w:rPr>
        <w:t>,</w:t>
      </w:r>
      <w:r w:rsidRPr="00666F25">
        <w:rPr>
          <w:rFonts w:ascii="Arial" w:hAnsi="Arial" w:cs="Arial"/>
          <w:bCs/>
          <w:sz w:val="21"/>
          <w:szCs w:val="21"/>
        </w:rPr>
        <w:t xml:space="preserve"> </w:t>
      </w:r>
      <w:r w:rsidR="0090213D" w:rsidRPr="00666F25">
        <w:rPr>
          <w:rFonts w:ascii="Arial" w:hAnsi="Arial" w:cs="Arial"/>
          <w:bCs/>
          <w:sz w:val="21"/>
          <w:szCs w:val="21"/>
        </w:rPr>
        <w:t>разположен</w:t>
      </w:r>
      <w:r w:rsidR="001948BE" w:rsidRPr="00666F25">
        <w:rPr>
          <w:rFonts w:ascii="Arial" w:hAnsi="Arial" w:cs="Arial"/>
          <w:bCs/>
          <w:sz w:val="21"/>
          <w:szCs w:val="21"/>
        </w:rPr>
        <w:t>и</w:t>
      </w:r>
      <w:r w:rsidR="0090213D" w:rsidRPr="00666F25">
        <w:rPr>
          <w:rFonts w:ascii="Arial" w:hAnsi="Arial" w:cs="Arial"/>
          <w:bCs/>
          <w:sz w:val="21"/>
          <w:szCs w:val="21"/>
        </w:rPr>
        <w:t xml:space="preserve"> в</w:t>
      </w:r>
      <w:r w:rsidRPr="00666F25">
        <w:rPr>
          <w:rFonts w:ascii="Arial" w:hAnsi="Arial" w:cs="Arial"/>
          <w:bCs/>
          <w:sz w:val="21"/>
          <w:szCs w:val="21"/>
        </w:rPr>
        <w:t xml:space="preserve"> генераторна шахта</w:t>
      </w:r>
      <w:r w:rsidR="001948BE" w:rsidRPr="00666F25">
        <w:rPr>
          <w:rFonts w:ascii="Arial" w:hAnsi="Arial" w:cs="Arial"/>
          <w:bCs/>
          <w:sz w:val="21"/>
          <w:szCs w:val="21"/>
        </w:rPr>
        <w:t xml:space="preserve"> на хидроагрегатите</w:t>
      </w:r>
      <w:r w:rsidR="001915E0" w:rsidRPr="00666F25">
        <w:rPr>
          <w:rFonts w:ascii="Arial" w:hAnsi="Arial" w:cs="Arial"/>
          <w:bCs/>
          <w:sz w:val="21"/>
          <w:szCs w:val="21"/>
        </w:rPr>
        <w:t>.</w:t>
      </w:r>
    </w:p>
    <w:p w14:paraId="1A7E05D3" w14:textId="712F602D" w:rsidR="006C183D" w:rsidRPr="00666F25" w:rsidRDefault="00BA409A" w:rsidP="00E74446">
      <w:pPr>
        <w:pStyle w:val="a7"/>
        <w:keepNext/>
        <w:tabs>
          <w:tab w:val="left" w:pos="284"/>
        </w:tabs>
        <w:spacing w:after="120" w:line="240" w:lineRule="auto"/>
        <w:ind w:left="23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Размерите на въздухоохладителите и </w:t>
      </w:r>
      <w:r w:rsidR="009D25BB" w:rsidRPr="00666F25">
        <w:rPr>
          <w:rFonts w:ascii="Arial" w:hAnsi="Arial" w:cs="Arial"/>
          <w:bCs/>
          <w:sz w:val="21"/>
          <w:szCs w:val="21"/>
        </w:rPr>
        <w:t xml:space="preserve">металните конструкции </w:t>
      </w:r>
      <w:r w:rsidRPr="00666F25">
        <w:rPr>
          <w:rFonts w:ascii="Arial" w:hAnsi="Arial" w:cs="Arial"/>
          <w:bCs/>
          <w:sz w:val="21"/>
          <w:szCs w:val="21"/>
        </w:rPr>
        <w:t>да с</w:t>
      </w:r>
      <w:r w:rsidR="00D34266" w:rsidRPr="00666F25">
        <w:rPr>
          <w:rFonts w:ascii="Arial" w:hAnsi="Arial" w:cs="Arial"/>
          <w:bCs/>
          <w:sz w:val="21"/>
          <w:szCs w:val="21"/>
        </w:rPr>
        <w:t>а</w:t>
      </w:r>
      <w:r w:rsidRPr="00666F25">
        <w:rPr>
          <w:rFonts w:ascii="Arial" w:hAnsi="Arial" w:cs="Arial"/>
          <w:bCs/>
          <w:sz w:val="21"/>
          <w:szCs w:val="21"/>
        </w:rPr>
        <w:t xml:space="preserve"> съобразени с размерите на шахтите</w:t>
      </w:r>
      <w:r w:rsidR="00D34266" w:rsidRPr="00666F25">
        <w:rPr>
          <w:rFonts w:ascii="Arial" w:hAnsi="Arial" w:cs="Arial"/>
          <w:bCs/>
          <w:sz w:val="21"/>
          <w:szCs w:val="21"/>
        </w:rPr>
        <w:t>,</w:t>
      </w:r>
      <w:r w:rsidRPr="00666F25">
        <w:rPr>
          <w:rFonts w:ascii="Arial" w:hAnsi="Arial" w:cs="Arial"/>
          <w:bCs/>
          <w:sz w:val="21"/>
          <w:szCs w:val="21"/>
        </w:rPr>
        <w:t xml:space="preserve"> през които ще бъдат </w:t>
      </w:r>
      <w:r w:rsidR="00822644" w:rsidRPr="00666F25">
        <w:rPr>
          <w:rFonts w:ascii="Arial" w:hAnsi="Arial" w:cs="Arial"/>
          <w:bCs/>
          <w:sz w:val="21"/>
          <w:szCs w:val="21"/>
        </w:rPr>
        <w:t>поставяни</w:t>
      </w:r>
      <w:r w:rsidRPr="00666F25">
        <w:rPr>
          <w:rFonts w:ascii="Arial" w:hAnsi="Arial" w:cs="Arial"/>
          <w:bCs/>
          <w:sz w:val="21"/>
          <w:szCs w:val="21"/>
        </w:rPr>
        <w:t xml:space="preserve"> в генераторна шахта</w:t>
      </w:r>
      <w:r w:rsidR="00D34266" w:rsidRPr="00666F25">
        <w:rPr>
          <w:rFonts w:ascii="Arial" w:hAnsi="Arial" w:cs="Arial"/>
          <w:bCs/>
          <w:sz w:val="21"/>
          <w:szCs w:val="21"/>
        </w:rPr>
        <w:t>.</w:t>
      </w:r>
      <w:r w:rsidRPr="00666F25">
        <w:rPr>
          <w:rFonts w:ascii="Arial" w:hAnsi="Arial" w:cs="Arial"/>
          <w:bCs/>
          <w:sz w:val="21"/>
          <w:szCs w:val="21"/>
        </w:rPr>
        <w:t xml:space="preserve"> </w:t>
      </w:r>
    </w:p>
    <w:p w14:paraId="1F444479" w14:textId="41898A8B" w:rsidR="00226B67" w:rsidRPr="00666F25" w:rsidRDefault="00C73D21" w:rsidP="00E74446">
      <w:pPr>
        <w:pStyle w:val="a7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Поради невъзможност</w:t>
      </w:r>
      <w:r w:rsidRPr="00666F25">
        <w:rPr>
          <w:rFonts w:ascii="Arial" w:hAnsi="Arial" w:cs="Arial"/>
          <w:b/>
          <w:sz w:val="21"/>
          <w:szCs w:val="21"/>
        </w:rPr>
        <w:t xml:space="preserve"> </w:t>
      </w:r>
      <w:r w:rsidR="00BB05A3" w:rsidRPr="00666F25">
        <w:rPr>
          <w:rFonts w:ascii="Arial" w:hAnsi="Arial" w:cs="Arial"/>
          <w:bCs/>
          <w:sz w:val="21"/>
          <w:szCs w:val="21"/>
        </w:rPr>
        <w:t>в</w:t>
      </w:r>
      <w:r w:rsidR="000C3FFD" w:rsidRPr="00666F25">
        <w:rPr>
          <w:rFonts w:ascii="Arial" w:hAnsi="Arial" w:cs="Arial"/>
          <w:bCs/>
          <w:sz w:val="21"/>
          <w:szCs w:val="21"/>
        </w:rPr>
        <w:t xml:space="preserve">ъзложителя да предостави документация </w:t>
      </w:r>
      <w:r w:rsidR="004E0650" w:rsidRPr="00666F25">
        <w:rPr>
          <w:rFonts w:ascii="Arial" w:hAnsi="Arial" w:cs="Arial"/>
          <w:bCs/>
          <w:sz w:val="21"/>
          <w:szCs w:val="21"/>
        </w:rPr>
        <w:t>и/</w:t>
      </w:r>
      <w:r w:rsidR="000C3FFD" w:rsidRPr="00666F25">
        <w:rPr>
          <w:rFonts w:ascii="Arial" w:hAnsi="Arial" w:cs="Arial"/>
          <w:bCs/>
          <w:sz w:val="21"/>
          <w:szCs w:val="21"/>
        </w:rPr>
        <w:t>или точни данни на съществуващите въздухоохладители на ХГ-5</w:t>
      </w:r>
      <w:r w:rsidRPr="00666F25">
        <w:rPr>
          <w:rFonts w:ascii="Arial" w:hAnsi="Arial" w:cs="Arial"/>
          <w:bCs/>
          <w:sz w:val="21"/>
          <w:szCs w:val="21"/>
        </w:rPr>
        <w:t>,</w:t>
      </w:r>
      <w:r w:rsidR="000C3FFD" w:rsidRPr="00666F25">
        <w:rPr>
          <w:rFonts w:ascii="Arial" w:hAnsi="Arial" w:cs="Arial"/>
          <w:bCs/>
          <w:sz w:val="21"/>
          <w:szCs w:val="21"/>
        </w:rPr>
        <w:t xml:space="preserve"> </w:t>
      </w:r>
      <w:r w:rsidR="00060BBA" w:rsidRPr="00666F25">
        <w:rPr>
          <w:rFonts w:ascii="Arial" w:hAnsi="Arial" w:cs="Arial"/>
          <w:bCs/>
          <w:sz w:val="21"/>
          <w:szCs w:val="21"/>
        </w:rPr>
        <w:t xml:space="preserve">изпълнителя </w:t>
      </w:r>
      <w:r w:rsidR="00185935" w:rsidRPr="00666F25">
        <w:rPr>
          <w:rFonts w:ascii="Arial" w:hAnsi="Arial" w:cs="Arial"/>
          <w:bCs/>
          <w:sz w:val="21"/>
          <w:szCs w:val="21"/>
        </w:rPr>
        <w:t>да извърш</w:t>
      </w:r>
      <w:r w:rsidR="000C3FFD" w:rsidRPr="00666F25">
        <w:rPr>
          <w:rFonts w:ascii="Arial" w:hAnsi="Arial" w:cs="Arial"/>
          <w:bCs/>
          <w:sz w:val="21"/>
          <w:szCs w:val="21"/>
        </w:rPr>
        <w:t>и</w:t>
      </w:r>
      <w:r w:rsidR="00185935" w:rsidRPr="00666F25">
        <w:rPr>
          <w:rFonts w:ascii="Arial" w:hAnsi="Arial" w:cs="Arial"/>
          <w:bCs/>
          <w:sz w:val="21"/>
          <w:szCs w:val="21"/>
        </w:rPr>
        <w:t xml:space="preserve"> изчисления на съществуващите въздухоохладители на ХГ-5, които</w:t>
      </w:r>
      <w:r w:rsidR="000C3FFD" w:rsidRPr="00666F25">
        <w:rPr>
          <w:rFonts w:ascii="Arial" w:hAnsi="Arial" w:cs="Arial"/>
          <w:bCs/>
          <w:sz w:val="21"/>
          <w:szCs w:val="21"/>
        </w:rPr>
        <w:t xml:space="preserve"> да послужат за </w:t>
      </w:r>
      <w:r w:rsidR="00185935" w:rsidRPr="00666F25">
        <w:rPr>
          <w:rFonts w:ascii="Arial" w:hAnsi="Arial" w:cs="Arial"/>
          <w:bCs/>
          <w:sz w:val="21"/>
          <w:szCs w:val="21"/>
        </w:rPr>
        <w:t>проектиране</w:t>
      </w:r>
      <w:r w:rsidR="000C3FFD" w:rsidRPr="00666F25">
        <w:rPr>
          <w:rFonts w:ascii="Arial" w:hAnsi="Arial" w:cs="Arial"/>
          <w:bCs/>
          <w:sz w:val="21"/>
          <w:szCs w:val="21"/>
        </w:rPr>
        <w:t>то</w:t>
      </w:r>
      <w:r w:rsidR="00185935" w:rsidRPr="00666F25">
        <w:rPr>
          <w:rFonts w:ascii="Arial" w:hAnsi="Arial" w:cs="Arial"/>
          <w:bCs/>
          <w:sz w:val="21"/>
          <w:szCs w:val="21"/>
        </w:rPr>
        <w:t xml:space="preserve"> на нов</w:t>
      </w:r>
      <w:r w:rsidR="000C3FFD" w:rsidRPr="00666F25">
        <w:rPr>
          <w:rFonts w:ascii="Arial" w:hAnsi="Arial" w:cs="Arial"/>
          <w:bCs/>
          <w:sz w:val="21"/>
          <w:szCs w:val="21"/>
        </w:rPr>
        <w:t>ите въздухоохладители за ХГ-5.</w:t>
      </w:r>
      <w:r w:rsidR="002D726D" w:rsidRPr="00666F25">
        <w:rPr>
          <w:rFonts w:ascii="Arial" w:hAnsi="Arial" w:cs="Arial"/>
          <w:bCs/>
          <w:sz w:val="21"/>
          <w:szCs w:val="21"/>
        </w:rPr>
        <w:t xml:space="preserve"> </w:t>
      </w:r>
    </w:p>
    <w:p w14:paraId="3D14239B" w14:textId="75E64629" w:rsidR="00226B67" w:rsidRPr="00666F25" w:rsidRDefault="00226B67" w:rsidP="00775965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4.1.1.</w:t>
      </w:r>
      <w:r w:rsidR="00177B8B"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>2</w:t>
      </w:r>
      <w:r w:rsidRPr="00666F25">
        <w:rPr>
          <w:rFonts w:ascii="Arial" w:eastAsia="Times New Roman" w:hAnsi="Arial" w:cs="Arial"/>
          <w:b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b/>
          <w:bCs/>
          <w:sz w:val="21"/>
          <w:szCs w:val="21"/>
          <w:lang w:val="ru-RU"/>
        </w:rPr>
        <w:t>Съдържание</w:t>
      </w:r>
      <w:proofErr w:type="spellEnd"/>
      <w:r w:rsidRPr="00666F25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proofErr w:type="gramStart"/>
      <w:r w:rsidRPr="00666F25">
        <w:rPr>
          <w:rFonts w:ascii="Arial" w:hAnsi="Arial" w:cs="Arial"/>
          <w:b/>
          <w:bCs/>
          <w:sz w:val="21"/>
          <w:szCs w:val="21"/>
          <w:lang w:val="ru-RU"/>
        </w:rPr>
        <w:t>на проекта</w:t>
      </w:r>
      <w:proofErr w:type="gramEnd"/>
      <w:r w:rsidRPr="00666F25">
        <w:rPr>
          <w:rFonts w:ascii="Arial" w:hAnsi="Arial" w:cs="Arial"/>
          <w:b/>
          <w:bCs/>
          <w:sz w:val="21"/>
          <w:szCs w:val="21"/>
          <w:lang w:val="ru-RU"/>
        </w:rPr>
        <w:t>.</w:t>
      </w:r>
    </w:p>
    <w:p w14:paraId="258957BF" w14:textId="5909ED2E" w:rsidR="00226B67" w:rsidRPr="00666F25" w:rsidRDefault="00226B67" w:rsidP="00775965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  <w:r w:rsidRPr="00666F25">
        <w:rPr>
          <w:rFonts w:ascii="Arial" w:hAnsi="Arial" w:cs="Arial"/>
          <w:sz w:val="21"/>
          <w:szCs w:val="21"/>
        </w:rPr>
        <w:t>Проектът е необходимо да съдържа следн</w:t>
      </w:r>
      <w:r w:rsidR="00D63A29" w:rsidRPr="00666F25">
        <w:rPr>
          <w:rFonts w:ascii="Arial" w:hAnsi="Arial" w:cs="Arial"/>
          <w:sz w:val="21"/>
          <w:szCs w:val="21"/>
        </w:rPr>
        <w:t>ата</w:t>
      </w:r>
      <w:r w:rsidRPr="00666F25">
        <w:rPr>
          <w:rFonts w:ascii="Arial" w:hAnsi="Arial" w:cs="Arial"/>
          <w:sz w:val="21"/>
          <w:szCs w:val="21"/>
        </w:rPr>
        <w:t xml:space="preserve"> част:</w:t>
      </w:r>
    </w:p>
    <w:p w14:paraId="0D0B8E0C" w14:textId="4B28F22E" w:rsidR="00226B67" w:rsidRPr="00666F25" w:rsidRDefault="00226B67" w:rsidP="000D7E45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ru-RU"/>
        </w:rPr>
      </w:pPr>
      <w:r w:rsidRPr="00666F25">
        <w:rPr>
          <w:rFonts w:ascii="Arial" w:hAnsi="Arial" w:cs="Arial"/>
          <w:sz w:val="21"/>
          <w:szCs w:val="21"/>
        </w:rPr>
        <w:t>Работен</w:t>
      </w:r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r w:rsidRPr="00666F25">
        <w:rPr>
          <w:rFonts w:ascii="Arial" w:hAnsi="Arial" w:cs="Arial"/>
          <w:sz w:val="21"/>
          <w:szCs w:val="21"/>
        </w:rPr>
        <w:t>проект</w:t>
      </w:r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r w:rsidRPr="00666F25">
        <w:rPr>
          <w:rFonts w:ascii="Arial" w:hAnsi="Arial" w:cs="Arial"/>
          <w:sz w:val="21"/>
          <w:szCs w:val="21"/>
        </w:rPr>
        <w:t>- част</w:t>
      </w:r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r w:rsidRPr="00666F25">
        <w:rPr>
          <w:rFonts w:ascii="Arial" w:hAnsi="Arial" w:cs="Arial"/>
          <w:sz w:val="21"/>
          <w:szCs w:val="21"/>
        </w:rPr>
        <w:t>„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О</w:t>
      </w:r>
      <w:proofErr w:type="spellStart"/>
      <w:r w:rsidRPr="00666F25">
        <w:rPr>
          <w:rFonts w:ascii="Arial" w:eastAsia="Times New Roman" w:hAnsi="Arial" w:cs="Arial"/>
          <w:sz w:val="21"/>
          <w:szCs w:val="21"/>
          <w:lang w:val="en" w:eastAsia="bg-BG"/>
        </w:rPr>
        <w:t>топление</w:t>
      </w:r>
      <w:proofErr w:type="spellEnd"/>
      <w:r w:rsidRPr="00666F25">
        <w:rPr>
          <w:rFonts w:ascii="Arial" w:eastAsia="Times New Roman" w:hAnsi="Arial" w:cs="Arial"/>
          <w:sz w:val="21"/>
          <w:szCs w:val="21"/>
          <w:lang w:val="en" w:eastAsia="bg-BG"/>
        </w:rPr>
        <w:t xml:space="preserve">, </w:t>
      </w:r>
      <w:proofErr w:type="spellStart"/>
      <w:r w:rsidRPr="00666F25">
        <w:rPr>
          <w:rFonts w:ascii="Arial" w:eastAsia="Times New Roman" w:hAnsi="Arial" w:cs="Arial"/>
          <w:sz w:val="21"/>
          <w:szCs w:val="21"/>
          <w:lang w:val="en" w:eastAsia="bg-BG"/>
        </w:rPr>
        <w:t>вентилация</w:t>
      </w:r>
      <w:proofErr w:type="spellEnd"/>
      <w:r w:rsidRPr="00666F25">
        <w:rPr>
          <w:rFonts w:ascii="Arial" w:eastAsia="Times New Roman" w:hAnsi="Arial" w:cs="Arial"/>
          <w:sz w:val="21"/>
          <w:szCs w:val="21"/>
          <w:lang w:eastAsia="bg-BG"/>
        </w:rPr>
        <w:t>,</w:t>
      </w:r>
      <w:r w:rsidRPr="00666F25">
        <w:rPr>
          <w:rFonts w:ascii="Arial" w:eastAsia="Times New Roman" w:hAnsi="Arial" w:cs="Arial"/>
          <w:sz w:val="21"/>
          <w:szCs w:val="21"/>
          <w:lang w:val="en" w:eastAsia="bg-BG"/>
        </w:rPr>
        <w:t xml:space="preserve"> </w:t>
      </w:r>
      <w:proofErr w:type="spellStart"/>
      <w:r w:rsidRPr="00666F25">
        <w:rPr>
          <w:rFonts w:ascii="Arial" w:eastAsia="Times New Roman" w:hAnsi="Arial" w:cs="Arial"/>
          <w:sz w:val="21"/>
          <w:szCs w:val="21"/>
          <w:lang w:val="en" w:eastAsia="bg-BG"/>
        </w:rPr>
        <w:t>климатизация</w:t>
      </w:r>
      <w:proofErr w:type="spellEnd"/>
      <w:r w:rsidRPr="00666F25">
        <w:rPr>
          <w:rFonts w:ascii="Arial" w:eastAsia="Times New Roman" w:hAnsi="Arial" w:cs="Arial"/>
          <w:sz w:val="21"/>
          <w:szCs w:val="21"/>
          <w:lang w:eastAsia="bg-BG"/>
        </w:rPr>
        <w:t>, хладилна техника и</w:t>
      </w:r>
      <w:r w:rsidRPr="00666F25">
        <w:rPr>
          <w:rFonts w:ascii="Arial" w:eastAsia="Times New Roman" w:hAnsi="Arial" w:cs="Arial"/>
          <w:sz w:val="21"/>
          <w:szCs w:val="21"/>
          <w:lang w:val="en" w:eastAsia="bg-BG"/>
        </w:rPr>
        <w:t xml:space="preserve"> </w:t>
      </w:r>
      <w:proofErr w:type="spellStart"/>
      <w:r w:rsidRPr="00666F25">
        <w:rPr>
          <w:rFonts w:ascii="Arial" w:eastAsia="Times New Roman" w:hAnsi="Arial" w:cs="Arial"/>
          <w:sz w:val="21"/>
          <w:szCs w:val="21"/>
          <w:lang w:val="en" w:eastAsia="bg-BG"/>
        </w:rPr>
        <w:t>топлоснабдяване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”,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като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бъдат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съблюдавани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действащите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в момента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норми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666F2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Наредба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№ 4 от 21 май 2001 г. </w:t>
      </w:r>
      <w:proofErr w:type="gramStart"/>
      <w:r w:rsidRPr="00666F25">
        <w:rPr>
          <w:rFonts w:ascii="Arial" w:hAnsi="Arial" w:cs="Arial"/>
          <w:sz w:val="21"/>
          <w:szCs w:val="21"/>
          <w:lang w:val="ru-RU"/>
        </w:rPr>
        <w:t>за обхвата</w:t>
      </w:r>
      <w:proofErr w:type="gramEnd"/>
      <w:r w:rsidRPr="00666F25">
        <w:rPr>
          <w:rFonts w:ascii="Arial" w:hAnsi="Arial" w:cs="Arial"/>
          <w:sz w:val="21"/>
          <w:szCs w:val="21"/>
          <w:lang w:val="ru-RU"/>
        </w:rPr>
        <w:t xml:space="preserve"> и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съдържанието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инвестиционните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проекти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във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фаза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работен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 xml:space="preserve"> проект.</w:t>
      </w:r>
    </w:p>
    <w:p w14:paraId="1994984D" w14:textId="74A388A1" w:rsidR="0093538B" w:rsidRPr="00666F25" w:rsidRDefault="0093538B" w:rsidP="000D7E4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val="ru-RU"/>
        </w:rPr>
      </w:pPr>
      <w:r w:rsidRPr="00666F25">
        <w:rPr>
          <w:rFonts w:ascii="Arial" w:hAnsi="Arial" w:cs="Arial"/>
          <w:sz w:val="21"/>
          <w:szCs w:val="21"/>
        </w:rPr>
        <w:t>Пр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1"/>
          <w:sz w:val="21"/>
          <w:szCs w:val="21"/>
        </w:rPr>
        <w:t>ек</w:t>
      </w:r>
      <w:r w:rsidRPr="00666F25">
        <w:rPr>
          <w:rFonts w:ascii="Arial" w:hAnsi="Arial" w:cs="Arial"/>
          <w:spacing w:val="1"/>
          <w:sz w:val="21"/>
          <w:szCs w:val="21"/>
        </w:rPr>
        <w:t>тнит</w:t>
      </w:r>
      <w:r w:rsidRPr="00666F25">
        <w:rPr>
          <w:rFonts w:ascii="Arial" w:hAnsi="Arial" w:cs="Arial"/>
          <w:sz w:val="21"/>
          <w:szCs w:val="21"/>
        </w:rPr>
        <w:t>е  ч</w:t>
      </w:r>
      <w:r w:rsidRPr="00666F25">
        <w:rPr>
          <w:rFonts w:ascii="Arial" w:hAnsi="Arial" w:cs="Arial"/>
          <w:spacing w:val="-1"/>
          <w:sz w:val="21"/>
          <w:szCs w:val="21"/>
        </w:rPr>
        <w:t>ас</w:t>
      </w:r>
      <w:r w:rsidRPr="00666F25">
        <w:rPr>
          <w:rFonts w:ascii="Arial" w:hAnsi="Arial" w:cs="Arial"/>
          <w:spacing w:val="1"/>
          <w:sz w:val="21"/>
          <w:szCs w:val="21"/>
        </w:rPr>
        <w:t>т</w:t>
      </w:r>
      <w:r w:rsidRPr="00666F25">
        <w:rPr>
          <w:rFonts w:ascii="Arial" w:hAnsi="Arial" w:cs="Arial"/>
          <w:sz w:val="21"/>
          <w:szCs w:val="21"/>
        </w:rPr>
        <w:t xml:space="preserve">и </w:t>
      </w:r>
      <w:r w:rsidRPr="00666F25">
        <w:rPr>
          <w:rFonts w:ascii="Arial" w:hAnsi="Arial" w:cs="Arial"/>
          <w:spacing w:val="9"/>
          <w:sz w:val="21"/>
          <w:szCs w:val="21"/>
        </w:rPr>
        <w:t xml:space="preserve"> </w:t>
      </w:r>
      <w:r w:rsidRPr="00666F25">
        <w:rPr>
          <w:rFonts w:ascii="Arial" w:hAnsi="Arial" w:cs="Arial"/>
          <w:spacing w:val="-2"/>
          <w:sz w:val="21"/>
          <w:szCs w:val="21"/>
        </w:rPr>
        <w:t>д</w:t>
      </w:r>
      <w:r w:rsidRPr="00666F25">
        <w:rPr>
          <w:rFonts w:ascii="Arial" w:hAnsi="Arial" w:cs="Arial"/>
          <w:sz w:val="21"/>
          <w:szCs w:val="21"/>
        </w:rPr>
        <w:t xml:space="preserve">а </w:t>
      </w:r>
      <w:r w:rsidRPr="00666F25">
        <w:rPr>
          <w:rFonts w:ascii="Arial" w:hAnsi="Arial" w:cs="Arial"/>
          <w:spacing w:val="9"/>
          <w:sz w:val="21"/>
          <w:szCs w:val="21"/>
        </w:rPr>
        <w:t xml:space="preserve"> </w:t>
      </w:r>
      <w:r w:rsidRPr="00666F25">
        <w:rPr>
          <w:rFonts w:ascii="Arial" w:hAnsi="Arial" w:cs="Arial"/>
          <w:spacing w:val="-2"/>
          <w:sz w:val="21"/>
          <w:szCs w:val="21"/>
        </w:rPr>
        <w:t>б</w:t>
      </w:r>
      <w:r w:rsidRPr="00666F25">
        <w:rPr>
          <w:rFonts w:ascii="Arial" w:hAnsi="Arial" w:cs="Arial"/>
          <w:spacing w:val="1"/>
          <w:sz w:val="21"/>
          <w:szCs w:val="21"/>
        </w:rPr>
        <w:t>ъ</w:t>
      </w:r>
      <w:r w:rsidRPr="00666F25">
        <w:rPr>
          <w:rFonts w:ascii="Arial" w:hAnsi="Arial" w:cs="Arial"/>
          <w:spacing w:val="-2"/>
          <w:sz w:val="21"/>
          <w:szCs w:val="21"/>
        </w:rPr>
        <w:t>д</w:t>
      </w:r>
      <w:r w:rsidRPr="00666F25">
        <w:rPr>
          <w:rFonts w:ascii="Arial" w:hAnsi="Arial" w:cs="Arial"/>
          <w:spacing w:val="-1"/>
          <w:sz w:val="21"/>
          <w:szCs w:val="21"/>
        </w:rPr>
        <w:t>а</w:t>
      </w:r>
      <w:r w:rsidRPr="00666F25">
        <w:rPr>
          <w:rFonts w:ascii="Arial" w:hAnsi="Arial" w:cs="Arial"/>
          <w:sz w:val="21"/>
          <w:szCs w:val="21"/>
        </w:rPr>
        <w:t xml:space="preserve">т </w:t>
      </w:r>
      <w:r w:rsidRPr="00666F25">
        <w:rPr>
          <w:rFonts w:ascii="Arial" w:hAnsi="Arial" w:cs="Arial"/>
          <w:spacing w:val="8"/>
          <w:sz w:val="21"/>
          <w:szCs w:val="21"/>
        </w:rPr>
        <w:t xml:space="preserve"> </w:t>
      </w:r>
      <w:r w:rsidRPr="00666F25">
        <w:rPr>
          <w:rFonts w:ascii="Arial" w:hAnsi="Arial" w:cs="Arial"/>
          <w:spacing w:val="1"/>
          <w:sz w:val="21"/>
          <w:szCs w:val="21"/>
        </w:rPr>
        <w:t>п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2"/>
          <w:sz w:val="21"/>
          <w:szCs w:val="21"/>
        </w:rPr>
        <w:t>д</w:t>
      </w:r>
      <w:r w:rsidRPr="00666F25">
        <w:rPr>
          <w:rFonts w:ascii="Arial" w:hAnsi="Arial" w:cs="Arial"/>
          <w:spacing w:val="1"/>
          <w:sz w:val="21"/>
          <w:szCs w:val="21"/>
        </w:rPr>
        <w:t>пи</w:t>
      </w:r>
      <w:r w:rsidRPr="00666F25">
        <w:rPr>
          <w:rFonts w:ascii="Arial" w:hAnsi="Arial" w:cs="Arial"/>
          <w:spacing w:val="-1"/>
          <w:sz w:val="21"/>
          <w:szCs w:val="21"/>
        </w:rPr>
        <w:t>са</w:t>
      </w:r>
      <w:r w:rsidRPr="00666F25">
        <w:rPr>
          <w:rFonts w:ascii="Arial" w:hAnsi="Arial" w:cs="Arial"/>
          <w:spacing w:val="1"/>
          <w:sz w:val="21"/>
          <w:szCs w:val="21"/>
        </w:rPr>
        <w:t>н</w:t>
      </w:r>
      <w:r w:rsidRPr="00666F25">
        <w:rPr>
          <w:rFonts w:ascii="Arial" w:hAnsi="Arial" w:cs="Arial"/>
          <w:sz w:val="21"/>
          <w:szCs w:val="21"/>
        </w:rPr>
        <w:t>и</w:t>
      </w:r>
      <w:r w:rsidRPr="00666F25">
        <w:rPr>
          <w:rFonts w:ascii="Arial" w:hAnsi="Arial" w:cs="Arial"/>
          <w:spacing w:val="58"/>
          <w:sz w:val="21"/>
          <w:szCs w:val="21"/>
        </w:rPr>
        <w:t xml:space="preserve"> </w:t>
      </w:r>
      <w:r w:rsidRPr="00666F25">
        <w:rPr>
          <w:rFonts w:ascii="Arial" w:hAnsi="Arial" w:cs="Arial"/>
          <w:sz w:val="21"/>
          <w:szCs w:val="21"/>
        </w:rPr>
        <w:t xml:space="preserve">и </w:t>
      </w:r>
      <w:r w:rsidRPr="00666F25">
        <w:rPr>
          <w:rFonts w:ascii="Arial" w:hAnsi="Arial" w:cs="Arial"/>
          <w:spacing w:val="10"/>
          <w:sz w:val="21"/>
          <w:szCs w:val="21"/>
        </w:rPr>
        <w:t xml:space="preserve"> </w:t>
      </w:r>
      <w:r w:rsidRPr="00666F25">
        <w:rPr>
          <w:rFonts w:ascii="Arial" w:hAnsi="Arial" w:cs="Arial"/>
          <w:spacing w:val="-3"/>
          <w:sz w:val="21"/>
          <w:szCs w:val="21"/>
        </w:rPr>
        <w:t>п</w:t>
      </w:r>
      <w:r w:rsidRPr="00666F25">
        <w:rPr>
          <w:rFonts w:ascii="Arial" w:hAnsi="Arial" w:cs="Arial"/>
          <w:sz w:val="21"/>
          <w:szCs w:val="21"/>
        </w:rPr>
        <w:t>о</w:t>
      </w:r>
      <w:r w:rsidRPr="00666F25">
        <w:rPr>
          <w:rFonts w:ascii="Arial" w:hAnsi="Arial" w:cs="Arial"/>
          <w:spacing w:val="-2"/>
          <w:sz w:val="21"/>
          <w:szCs w:val="21"/>
        </w:rPr>
        <w:t>д</w:t>
      </w:r>
      <w:r w:rsidRPr="00666F25">
        <w:rPr>
          <w:rFonts w:ascii="Arial" w:hAnsi="Arial" w:cs="Arial"/>
          <w:spacing w:val="1"/>
          <w:sz w:val="21"/>
          <w:szCs w:val="21"/>
        </w:rPr>
        <w:t>п</w:t>
      </w:r>
      <w:r w:rsidRPr="00666F25">
        <w:rPr>
          <w:rFonts w:ascii="Arial" w:hAnsi="Arial" w:cs="Arial"/>
          <w:spacing w:val="-1"/>
          <w:sz w:val="21"/>
          <w:szCs w:val="21"/>
        </w:rPr>
        <w:t>е</w:t>
      </w:r>
      <w:r w:rsidRPr="00666F25">
        <w:rPr>
          <w:rFonts w:ascii="Arial" w:hAnsi="Arial" w:cs="Arial"/>
          <w:sz w:val="21"/>
          <w:szCs w:val="21"/>
        </w:rPr>
        <w:t>ч</w:t>
      </w:r>
      <w:r w:rsidRPr="00666F25">
        <w:rPr>
          <w:rFonts w:ascii="Arial" w:hAnsi="Arial" w:cs="Arial"/>
          <w:spacing w:val="-1"/>
          <w:sz w:val="21"/>
          <w:szCs w:val="21"/>
        </w:rPr>
        <w:t>а</w:t>
      </w:r>
      <w:r w:rsidRPr="00666F25">
        <w:rPr>
          <w:rFonts w:ascii="Arial" w:hAnsi="Arial" w:cs="Arial"/>
          <w:spacing w:val="1"/>
          <w:sz w:val="21"/>
          <w:szCs w:val="21"/>
        </w:rPr>
        <w:t>т</w:t>
      </w:r>
      <w:r w:rsidRPr="00666F25">
        <w:rPr>
          <w:rFonts w:ascii="Arial" w:hAnsi="Arial" w:cs="Arial"/>
          <w:spacing w:val="-1"/>
          <w:sz w:val="21"/>
          <w:szCs w:val="21"/>
        </w:rPr>
        <w:t>а</w:t>
      </w:r>
      <w:r w:rsidRPr="00666F25">
        <w:rPr>
          <w:rFonts w:ascii="Arial" w:hAnsi="Arial" w:cs="Arial"/>
          <w:spacing w:val="1"/>
          <w:sz w:val="21"/>
          <w:szCs w:val="21"/>
        </w:rPr>
        <w:t>н</w:t>
      </w:r>
      <w:r w:rsidRPr="00666F25">
        <w:rPr>
          <w:rFonts w:ascii="Arial" w:hAnsi="Arial" w:cs="Arial"/>
          <w:sz w:val="21"/>
          <w:szCs w:val="21"/>
        </w:rPr>
        <w:t xml:space="preserve">и </w:t>
      </w:r>
      <w:r w:rsidRPr="00666F25">
        <w:rPr>
          <w:rFonts w:ascii="Arial" w:hAnsi="Arial" w:cs="Arial"/>
          <w:spacing w:val="5"/>
          <w:sz w:val="21"/>
          <w:szCs w:val="21"/>
        </w:rPr>
        <w:t xml:space="preserve"> о</w:t>
      </w:r>
      <w:r w:rsidRPr="00666F25">
        <w:rPr>
          <w:rFonts w:ascii="Arial" w:hAnsi="Arial" w:cs="Arial"/>
          <w:sz w:val="21"/>
          <w:szCs w:val="21"/>
        </w:rPr>
        <w:t xml:space="preserve">т </w:t>
      </w:r>
      <w:r w:rsidRPr="00666F25">
        <w:rPr>
          <w:rFonts w:ascii="Arial" w:hAnsi="Arial" w:cs="Arial"/>
          <w:spacing w:val="8"/>
          <w:sz w:val="21"/>
          <w:szCs w:val="21"/>
        </w:rPr>
        <w:t xml:space="preserve"> </w:t>
      </w:r>
      <w:r w:rsidRPr="00666F25">
        <w:rPr>
          <w:rFonts w:ascii="Arial" w:hAnsi="Arial" w:cs="Arial"/>
          <w:spacing w:val="1"/>
          <w:sz w:val="21"/>
          <w:szCs w:val="21"/>
        </w:rPr>
        <w:t>п</w:t>
      </w:r>
      <w:r w:rsidRPr="00666F25">
        <w:rPr>
          <w:rFonts w:ascii="Arial" w:hAnsi="Arial" w:cs="Arial"/>
          <w:spacing w:val="-5"/>
          <w:sz w:val="21"/>
          <w:szCs w:val="21"/>
        </w:rPr>
        <w:t>р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1"/>
          <w:sz w:val="21"/>
          <w:szCs w:val="21"/>
        </w:rPr>
        <w:t>ек</w:t>
      </w:r>
      <w:r w:rsidRPr="00666F25">
        <w:rPr>
          <w:rFonts w:ascii="Arial" w:hAnsi="Arial" w:cs="Arial"/>
          <w:spacing w:val="1"/>
          <w:sz w:val="21"/>
          <w:szCs w:val="21"/>
        </w:rPr>
        <w:t>т</w:t>
      </w:r>
      <w:r w:rsidRPr="00666F25">
        <w:rPr>
          <w:rFonts w:ascii="Arial" w:hAnsi="Arial" w:cs="Arial"/>
          <w:spacing w:val="-1"/>
          <w:sz w:val="21"/>
          <w:szCs w:val="21"/>
        </w:rPr>
        <w:t>а</w:t>
      </w:r>
      <w:r w:rsidRPr="00666F25">
        <w:rPr>
          <w:rFonts w:ascii="Arial" w:hAnsi="Arial" w:cs="Arial"/>
          <w:spacing w:val="1"/>
          <w:sz w:val="21"/>
          <w:szCs w:val="21"/>
        </w:rPr>
        <w:t>н</w:t>
      </w:r>
      <w:r w:rsidRPr="00666F25">
        <w:rPr>
          <w:rFonts w:ascii="Arial" w:hAnsi="Arial" w:cs="Arial"/>
          <w:spacing w:val="-4"/>
          <w:sz w:val="21"/>
          <w:szCs w:val="21"/>
        </w:rPr>
        <w:t>т</w:t>
      </w:r>
      <w:r w:rsidRPr="00666F25">
        <w:rPr>
          <w:rFonts w:ascii="Arial" w:hAnsi="Arial" w:cs="Arial"/>
          <w:sz w:val="21"/>
          <w:szCs w:val="21"/>
        </w:rPr>
        <w:t xml:space="preserve">и </w:t>
      </w:r>
      <w:r w:rsidRPr="00666F25">
        <w:rPr>
          <w:rFonts w:ascii="Arial" w:hAnsi="Arial" w:cs="Arial"/>
          <w:spacing w:val="3"/>
          <w:sz w:val="21"/>
          <w:szCs w:val="21"/>
        </w:rPr>
        <w:t xml:space="preserve"> </w:t>
      </w:r>
      <w:r w:rsidRPr="00666F25">
        <w:rPr>
          <w:rFonts w:ascii="Arial" w:hAnsi="Arial" w:cs="Arial"/>
          <w:sz w:val="21"/>
          <w:szCs w:val="21"/>
        </w:rPr>
        <w:t xml:space="preserve">с </w:t>
      </w:r>
      <w:r w:rsidRPr="00666F25">
        <w:rPr>
          <w:rFonts w:ascii="Arial" w:hAnsi="Arial" w:cs="Arial"/>
          <w:spacing w:val="9"/>
          <w:sz w:val="21"/>
          <w:szCs w:val="21"/>
        </w:rPr>
        <w:t xml:space="preserve"> </w:t>
      </w:r>
      <w:r w:rsidRPr="00666F25">
        <w:rPr>
          <w:rFonts w:ascii="Arial" w:hAnsi="Arial" w:cs="Arial"/>
          <w:spacing w:val="1"/>
          <w:sz w:val="21"/>
          <w:szCs w:val="21"/>
        </w:rPr>
        <w:t>пъ</w:t>
      </w:r>
      <w:r w:rsidRPr="00666F25">
        <w:rPr>
          <w:rFonts w:ascii="Arial" w:hAnsi="Arial" w:cs="Arial"/>
          <w:sz w:val="21"/>
          <w:szCs w:val="21"/>
        </w:rPr>
        <w:t>л</w:t>
      </w:r>
      <w:r w:rsidRPr="00666F25">
        <w:rPr>
          <w:rFonts w:ascii="Arial" w:hAnsi="Arial" w:cs="Arial"/>
          <w:spacing w:val="1"/>
          <w:sz w:val="21"/>
          <w:szCs w:val="21"/>
        </w:rPr>
        <w:t>н</w:t>
      </w:r>
      <w:r w:rsidRPr="00666F25">
        <w:rPr>
          <w:rFonts w:ascii="Arial" w:hAnsi="Arial" w:cs="Arial"/>
          <w:sz w:val="21"/>
          <w:szCs w:val="21"/>
        </w:rPr>
        <w:t xml:space="preserve">а </w:t>
      </w:r>
      <w:r w:rsidRPr="00666F25">
        <w:rPr>
          <w:rFonts w:ascii="Arial" w:hAnsi="Arial" w:cs="Arial"/>
          <w:spacing w:val="1"/>
          <w:sz w:val="21"/>
          <w:szCs w:val="21"/>
        </w:rPr>
        <w:t>п</w:t>
      </w:r>
      <w:r w:rsidRPr="00666F25">
        <w:rPr>
          <w:rFonts w:ascii="Arial" w:hAnsi="Arial" w:cs="Arial"/>
          <w:sz w:val="21"/>
          <w:szCs w:val="21"/>
        </w:rPr>
        <w:t>р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1"/>
          <w:sz w:val="21"/>
          <w:szCs w:val="21"/>
        </w:rPr>
        <w:t>ек</w:t>
      </w:r>
      <w:r w:rsidRPr="00666F25">
        <w:rPr>
          <w:rFonts w:ascii="Arial" w:hAnsi="Arial" w:cs="Arial"/>
          <w:spacing w:val="1"/>
          <w:sz w:val="21"/>
          <w:szCs w:val="21"/>
        </w:rPr>
        <w:t>т</w:t>
      </w:r>
      <w:r w:rsidRPr="00666F25">
        <w:rPr>
          <w:rFonts w:ascii="Arial" w:hAnsi="Arial" w:cs="Arial"/>
          <w:spacing w:val="-1"/>
          <w:sz w:val="21"/>
          <w:szCs w:val="21"/>
        </w:rPr>
        <w:t>а</w:t>
      </w:r>
      <w:r w:rsidRPr="00666F25">
        <w:rPr>
          <w:rFonts w:ascii="Arial" w:hAnsi="Arial" w:cs="Arial"/>
          <w:spacing w:val="1"/>
          <w:sz w:val="21"/>
          <w:szCs w:val="21"/>
        </w:rPr>
        <w:t>нт</w:t>
      </w:r>
      <w:r w:rsidRPr="00666F25">
        <w:rPr>
          <w:rFonts w:ascii="Arial" w:hAnsi="Arial" w:cs="Arial"/>
          <w:spacing w:val="-1"/>
          <w:sz w:val="21"/>
          <w:szCs w:val="21"/>
        </w:rPr>
        <w:t>ск</w:t>
      </w:r>
      <w:r w:rsidRPr="00666F25">
        <w:rPr>
          <w:rFonts w:ascii="Arial" w:hAnsi="Arial" w:cs="Arial"/>
          <w:sz w:val="21"/>
          <w:szCs w:val="21"/>
        </w:rPr>
        <w:t>а</w:t>
      </w:r>
      <w:r w:rsidRPr="00666F25">
        <w:rPr>
          <w:rFonts w:ascii="Arial" w:hAnsi="Arial" w:cs="Arial"/>
          <w:spacing w:val="-5"/>
          <w:sz w:val="21"/>
          <w:szCs w:val="21"/>
        </w:rPr>
        <w:t xml:space="preserve"> </w:t>
      </w:r>
      <w:r w:rsidRPr="00666F25">
        <w:rPr>
          <w:rFonts w:ascii="Arial" w:hAnsi="Arial" w:cs="Arial"/>
          <w:spacing w:val="1"/>
          <w:sz w:val="21"/>
          <w:szCs w:val="21"/>
        </w:rPr>
        <w:t>п</w:t>
      </w:r>
      <w:r w:rsidRPr="00666F25">
        <w:rPr>
          <w:rFonts w:ascii="Arial" w:hAnsi="Arial" w:cs="Arial"/>
          <w:sz w:val="21"/>
          <w:szCs w:val="21"/>
        </w:rPr>
        <w:t>р</w:t>
      </w:r>
      <w:r w:rsidRPr="00666F25">
        <w:rPr>
          <w:rFonts w:ascii="Arial" w:hAnsi="Arial" w:cs="Arial"/>
          <w:spacing w:val="-1"/>
          <w:sz w:val="21"/>
          <w:szCs w:val="21"/>
        </w:rPr>
        <w:t>а</w:t>
      </w:r>
      <w:r w:rsidRPr="00666F25">
        <w:rPr>
          <w:rFonts w:ascii="Arial" w:hAnsi="Arial" w:cs="Arial"/>
          <w:spacing w:val="-3"/>
          <w:sz w:val="21"/>
          <w:szCs w:val="21"/>
        </w:rPr>
        <w:t>в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1"/>
          <w:sz w:val="21"/>
          <w:szCs w:val="21"/>
        </w:rPr>
        <w:t>с</w:t>
      </w:r>
      <w:r w:rsidRPr="00666F25">
        <w:rPr>
          <w:rFonts w:ascii="Arial" w:hAnsi="Arial" w:cs="Arial"/>
          <w:spacing w:val="-3"/>
          <w:sz w:val="21"/>
          <w:szCs w:val="21"/>
        </w:rPr>
        <w:t>п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6"/>
          <w:sz w:val="21"/>
          <w:szCs w:val="21"/>
        </w:rPr>
        <w:t>с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2"/>
          <w:sz w:val="21"/>
          <w:szCs w:val="21"/>
        </w:rPr>
        <w:t>б</w:t>
      </w:r>
      <w:r w:rsidRPr="00666F25">
        <w:rPr>
          <w:rFonts w:ascii="Arial" w:hAnsi="Arial" w:cs="Arial"/>
          <w:spacing w:val="-3"/>
          <w:sz w:val="21"/>
          <w:szCs w:val="21"/>
        </w:rPr>
        <w:t>н</w:t>
      </w:r>
      <w:r w:rsidRPr="00666F25">
        <w:rPr>
          <w:rFonts w:ascii="Arial" w:hAnsi="Arial" w:cs="Arial"/>
          <w:spacing w:val="5"/>
          <w:sz w:val="21"/>
          <w:szCs w:val="21"/>
        </w:rPr>
        <w:t>о</w:t>
      </w:r>
      <w:r w:rsidRPr="00666F25">
        <w:rPr>
          <w:rFonts w:ascii="Arial" w:hAnsi="Arial" w:cs="Arial"/>
          <w:spacing w:val="-1"/>
          <w:sz w:val="21"/>
          <w:szCs w:val="21"/>
        </w:rPr>
        <w:t>с</w:t>
      </w:r>
      <w:r w:rsidRPr="00666F25">
        <w:rPr>
          <w:rFonts w:ascii="Arial" w:hAnsi="Arial" w:cs="Arial"/>
          <w:spacing w:val="1"/>
          <w:sz w:val="21"/>
          <w:szCs w:val="21"/>
        </w:rPr>
        <w:t>т</w:t>
      </w:r>
    </w:p>
    <w:p w14:paraId="6C12C221" w14:textId="5BAEB997" w:rsidR="00226B67" w:rsidRPr="00666F25" w:rsidRDefault="00226B67" w:rsidP="000D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Цялата документация, следва да се предаде в следния вид:</w:t>
      </w:r>
    </w:p>
    <w:p w14:paraId="7DBD8BD8" w14:textId="3778328A" w:rsidR="002F2472" w:rsidRPr="00666F25" w:rsidRDefault="00226B67" w:rsidP="000D7E45">
      <w:pPr>
        <w:pStyle w:val="a7"/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  <w:lang w:val="ru-RU"/>
        </w:rPr>
      </w:pP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Цялата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проектна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документация да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бъде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представена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="00E82837" w:rsidRPr="00666F25">
        <w:rPr>
          <w:rFonts w:ascii="Arial" w:hAnsi="Arial" w:cs="Arial"/>
          <w:bCs/>
          <w:sz w:val="21"/>
          <w:szCs w:val="21"/>
          <w:lang w:val="ru-RU"/>
        </w:rPr>
        <w:t>в 1</w:t>
      </w:r>
      <w:r w:rsidR="00E82837" w:rsidRPr="00666F25">
        <w:rPr>
          <w:rFonts w:ascii="Arial" w:hAnsi="Arial" w:cs="Arial"/>
          <w:bCs/>
          <w:sz w:val="21"/>
          <w:szCs w:val="21"/>
          <w:shd w:val="clear" w:color="auto" w:fill="FEFEFE"/>
        </w:rPr>
        <w:t xml:space="preserve"> /</w:t>
      </w:r>
      <w:r w:rsidR="00E82837" w:rsidRPr="00666F25">
        <w:rPr>
          <w:rFonts w:ascii="Arial" w:hAnsi="Arial" w:cs="Arial"/>
          <w:bCs/>
          <w:sz w:val="21"/>
          <w:szCs w:val="21"/>
          <w:shd w:val="clear" w:color="auto" w:fill="FEFEFE"/>
          <w:lang w:val="x-none"/>
        </w:rPr>
        <w:t xml:space="preserve">един комплект </w:t>
      </w:r>
      <w:r w:rsidR="00E82837" w:rsidRPr="00666F25">
        <w:rPr>
          <w:rFonts w:ascii="Arial" w:hAnsi="Arial" w:cs="Arial"/>
          <w:bCs/>
          <w:sz w:val="21"/>
          <w:szCs w:val="21"/>
          <w:shd w:val="clear" w:color="auto" w:fill="FEFEFE"/>
        </w:rPr>
        <w:t>хартиен носител (максимален формат А3) и един комплект в цифров формат на оптичен носител на CD/DVD/</w:t>
      </w:r>
    </w:p>
    <w:p w14:paraId="0B6F37FC" w14:textId="0F123639" w:rsidR="002F2472" w:rsidRPr="00666F25" w:rsidRDefault="00E82837" w:rsidP="000D7E45">
      <w:pPr>
        <w:pStyle w:val="a7"/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  <w:shd w:val="clear" w:color="auto" w:fill="FEFEFE"/>
        </w:rPr>
      </w:pPr>
      <w:r w:rsidRPr="00666F25">
        <w:rPr>
          <w:rFonts w:ascii="Arial" w:hAnsi="Arial" w:cs="Arial"/>
          <w:bCs/>
          <w:sz w:val="21"/>
          <w:szCs w:val="21"/>
          <w:shd w:val="clear" w:color="auto" w:fill="FEFEFE"/>
        </w:rPr>
        <w:t xml:space="preserve">   П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 xml:space="preserve">ълна </w:t>
      </w:r>
      <w:r w:rsidR="002F2472" w:rsidRPr="00666F25">
        <w:rPr>
          <w:rFonts w:ascii="Arial" w:hAnsi="Arial" w:cs="Arial"/>
          <w:bCs/>
          <w:sz w:val="21"/>
          <w:szCs w:val="21"/>
        </w:rPr>
        <w:t>техническа и конструктивна документация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 xml:space="preserve"> </w:t>
      </w:r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да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бъде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представена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в 1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 xml:space="preserve"> /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  <w:lang w:val="x-none"/>
        </w:rPr>
        <w:t xml:space="preserve">един комплект 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 xml:space="preserve">хартиен носител (максимален формат А3) и един комплект в цифров формат на оптичен носител на CD/DVD/ за ХГ-1, 2, 3, 4 и 5 - текстови файлове на документация да се представят в Word и PDF съвместими формати, а графичните - в </w:t>
      </w:r>
      <w:proofErr w:type="spellStart"/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>AutoCad</w:t>
      </w:r>
      <w:proofErr w:type="spellEnd"/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>/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  <w:lang w:val="en-US"/>
        </w:rPr>
        <w:t>SolidWorks/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>Excel/PDF</w:t>
      </w:r>
      <w:r w:rsidR="002F2472" w:rsidRPr="00666F25">
        <w:rPr>
          <w:rFonts w:ascii="Arial" w:hAnsi="Arial" w:cs="Arial"/>
          <w:sz w:val="21"/>
          <w:szCs w:val="21"/>
        </w:rPr>
        <w:t xml:space="preserve"> или еквивалентен програмен продукт</w:t>
      </w:r>
      <w:r w:rsidRPr="00666F25">
        <w:rPr>
          <w:rFonts w:ascii="Arial" w:hAnsi="Arial" w:cs="Arial"/>
          <w:sz w:val="21"/>
          <w:szCs w:val="21"/>
        </w:rPr>
        <w:t xml:space="preserve"> </w:t>
      </w:r>
      <w:r w:rsidR="002F2472" w:rsidRPr="00666F25">
        <w:rPr>
          <w:rFonts w:ascii="Arial" w:hAnsi="Arial" w:cs="Arial"/>
          <w:bCs/>
          <w:sz w:val="21"/>
          <w:szCs w:val="21"/>
          <w:shd w:val="clear" w:color="auto" w:fill="FEFEFE"/>
        </w:rPr>
        <w:t>- включваща: пресмятания, детайлни чертежи, сборни чертежи със спецификации, протоколи и др.</w:t>
      </w:r>
    </w:p>
    <w:p w14:paraId="29C193FA" w14:textId="5399E09C" w:rsidR="0075380A" w:rsidRPr="00666F25" w:rsidRDefault="0075380A" w:rsidP="0075380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448143CF" w14:textId="77777777" w:rsidR="00772EDD" w:rsidRDefault="00772EDD" w:rsidP="006C753B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bookmarkStart w:id="10" w:name="_Hlk14077860"/>
      <w:bookmarkEnd w:id="4"/>
    </w:p>
    <w:p w14:paraId="6EEBBAEA" w14:textId="1AD6FBA9" w:rsidR="004A4A83" w:rsidRPr="00666F25" w:rsidRDefault="005D6415" w:rsidP="006C753B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66F25">
        <w:rPr>
          <w:rFonts w:ascii="Arial" w:hAnsi="Arial" w:cs="Arial"/>
          <w:b/>
          <w:sz w:val="21"/>
          <w:szCs w:val="21"/>
        </w:rPr>
        <w:lastRenderedPageBreak/>
        <w:t>4.</w:t>
      </w:r>
      <w:r w:rsidR="00E9746F" w:rsidRPr="00666F25">
        <w:rPr>
          <w:rFonts w:ascii="Arial" w:hAnsi="Arial" w:cs="Arial"/>
          <w:b/>
          <w:sz w:val="21"/>
          <w:szCs w:val="21"/>
        </w:rPr>
        <w:t>1.</w:t>
      </w:r>
      <w:r w:rsidR="00E110AF" w:rsidRPr="00666F25">
        <w:rPr>
          <w:rFonts w:ascii="Arial" w:hAnsi="Arial" w:cs="Arial"/>
          <w:b/>
          <w:sz w:val="21"/>
          <w:szCs w:val="21"/>
        </w:rPr>
        <w:t>2</w:t>
      </w:r>
      <w:r w:rsidR="002D5A4E" w:rsidRPr="00666F25">
        <w:rPr>
          <w:rFonts w:ascii="Arial" w:hAnsi="Arial" w:cs="Arial"/>
          <w:b/>
          <w:sz w:val="21"/>
          <w:szCs w:val="21"/>
        </w:rPr>
        <w:tab/>
      </w:r>
      <w:r w:rsidR="004A4A83" w:rsidRPr="00666F25">
        <w:rPr>
          <w:rFonts w:ascii="Arial" w:hAnsi="Arial" w:cs="Arial"/>
          <w:b/>
          <w:sz w:val="21"/>
          <w:szCs w:val="21"/>
          <w:lang w:val="x-none"/>
        </w:rPr>
        <w:t>Технически изисквания към маркировката</w:t>
      </w:r>
    </w:p>
    <w:p w14:paraId="646E8B88" w14:textId="14B337D7" w:rsidR="002D4765" w:rsidRPr="00666F25" w:rsidRDefault="002D4765" w:rsidP="00A754E7">
      <w:pPr>
        <w:pStyle w:val="a7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Style w:val="FontStyle34"/>
          <w:rFonts w:ascii="Arial" w:eastAsia="Times New Roman" w:hAnsi="Arial" w:cs="Arial"/>
          <w:sz w:val="21"/>
          <w:szCs w:val="21"/>
          <w:lang w:eastAsia="bg-BG"/>
        </w:rPr>
      </w:pPr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>Маркировката на издели</w:t>
      </w:r>
      <w:r w:rsidR="008E1242"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ята </w:t>
      </w:r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трябва да </w:t>
      </w:r>
      <w:r w:rsidR="00DE62E3"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>е</w:t>
      </w:r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 трайн</w:t>
      </w:r>
      <w:r w:rsidR="00DE62E3"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>а</w:t>
      </w:r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, </w:t>
      </w:r>
      <w:proofErr w:type="spellStart"/>
      <w:r w:rsidR="00DE62E3"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>износоустойчива</w:t>
      </w:r>
      <w:proofErr w:type="spellEnd"/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 и да съдържа</w:t>
      </w:r>
      <w:r w:rsidR="00272679"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 </w:t>
      </w:r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>само международно приети символи.</w:t>
      </w:r>
    </w:p>
    <w:p w14:paraId="706E98B8" w14:textId="2E3F8940" w:rsidR="009C10F2" w:rsidRPr="00666F25" w:rsidRDefault="002D4765" w:rsidP="00A25DFC">
      <w:pPr>
        <w:pStyle w:val="a7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Style w:val="FontStyle34"/>
          <w:rFonts w:ascii="Arial" w:eastAsia="Times New Roman" w:hAnsi="Arial" w:cs="Arial"/>
          <w:sz w:val="21"/>
          <w:szCs w:val="21"/>
          <w:lang w:eastAsia="bg-BG"/>
        </w:rPr>
      </w:pPr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Маркировката, описваща функционалното предназначение на </w:t>
      </w:r>
      <w:r w:rsidR="00DE62E3"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>изделията</w:t>
      </w:r>
      <w:r w:rsidRPr="00666F25">
        <w:rPr>
          <w:rStyle w:val="FontStyle34"/>
          <w:rFonts w:ascii="Arial" w:eastAsia="Times New Roman" w:hAnsi="Arial" w:cs="Arial"/>
          <w:sz w:val="21"/>
          <w:szCs w:val="21"/>
          <w:lang w:eastAsia="bg-BG"/>
        </w:rPr>
        <w:t xml:space="preserve"> трябва да е ясно видима в цялост.</w:t>
      </w:r>
    </w:p>
    <w:p w14:paraId="1E9BB7DA" w14:textId="15D8E98C" w:rsidR="00ED2ED6" w:rsidRPr="00666F25" w:rsidRDefault="004A4A83" w:rsidP="00A25DFC">
      <w:pPr>
        <w:pStyle w:val="a7"/>
        <w:numPr>
          <w:ilvl w:val="2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66F25">
        <w:rPr>
          <w:rFonts w:ascii="Arial" w:hAnsi="Arial" w:cs="Arial"/>
          <w:b/>
          <w:sz w:val="21"/>
          <w:szCs w:val="21"/>
          <w:lang w:val="x-none"/>
        </w:rPr>
        <w:t>Технически изисквания към окомплектовка и опаковка</w:t>
      </w:r>
      <w:bookmarkStart w:id="11" w:name="_Hlk12539761"/>
    </w:p>
    <w:bookmarkEnd w:id="11"/>
    <w:p w14:paraId="6098DD32" w14:textId="2F95D612" w:rsidR="00431611" w:rsidRPr="00666F25" w:rsidRDefault="00431611" w:rsidP="00A25DFC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  <w:shd w:val="clear" w:color="auto" w:fill="FEFEFE"/>
          <w:lang w:val="x-none"/>
        </w:rPr>
      </w:pPr>
      <w:r w:rsidRPr="00666F25">
        <w:rPr>
          <w:rFonts w:ascii="Arial" w:hAnsi="Arial" w:cs="Arial"/>
          <w:iCs/>
          <w:sz w:val="21"/>
          <w:szCs w:val="21"/>
          <w:shd w:val="clear" w:color="auto" w:fill="FEFEFE"/>
          <w:lang w:val="x-none"/>
        </w:rPr>
        <w:t>Документи съпровождащи доставката:</w:t>
      </w:r>
    </w:p>
    <w:p w14:paraId="73F18466" w14:textId="067AC14F" w:rsidR="00431611" w:rsidRPr="00666F25" w:rsidRDefault="00431611" w:rsidP="00A754E7">
      <w:pPr>
        <w:pStyle w:val="a7"/>
        <w:numPr>
          <w:ilvl w:val="0"/>
          <w:numId w:val="10"/>
        </w:numPr>
        <w:spacing w:after="0" w:line="240" w:lineRule="auto"/>
        <w:ind w:left="142" w:hanging="142"/>
        <w:jc w:val="both"/>
        <w:rPr>
          <w:rStyle w:val="FontStyle34"/>
          <w:rFonts w:ascii="Arial" w:hAnsi="Arial" w:cs="Arial"/>
          <w:sz w:val="21"/>
          <w:szCs w:val="21"/>
        </w:rPr>
      </w:pPr>
      <w:r w:rsidRPr="00666F25">
        <w:rPr>
          <w:rStyle w:val="FontStyle34"/>
          <w:rFonts w:ascii="Arial" w:hAnsi="Arial" w:cs="Arial"/>
          <w:sz w:val="21"/>
          <w:szCs w:val="21"/>
        </w:rPr>
        <w:t xml:space="preserve"> </w:t>
      </w:r>
      <w:r w:rsidR="005F7D5B" w:rsidRPr="00666F25">
        <w:rPr>
          <w:rStyle w:val="FontStyle34"/>
          <w:rFonts w:ascii="Arial" w:hAnsi="Arial" w:cs="Arial"/>
          <w:sz w:val="21"/>
          <w:szCs w:val="21"/>
        </w:rPr>
        <w:t xml:space="preserve"> </w:t>
      </w:r>
      <w:bookmarkStart w:id="12" w:name="_Hlk56431470"/>
      <w:r w:rsidRPr="00666F25">
        <w:rPr>
          <w:rStyle w:val="FontStyle34"/>
          <w:rFonts w:ascii="Arial" w:hAnsi="Arial" w:cs="Arial"/>
          <w:sz w:val="21"/>
          <w:szCs w:val="21"/>
        </w:rPr>
        <w:t>Инструкция за монтаж и експлоатация</w:t>
      </w:r>
      <w:r w:rsidR="005F7D5B" w:rsidRPr="00666F25">
        <w:rPr>
          <w:rFonts w:ascii="Arial" w:hAnsi="Arial" w:cs="Arial"/>
          <w:bCs/>
          <w:sz w:val="21"/>
          <w:szCs w:val="21"/>
        </w:rPr>
        <w:t xml:space="preserve"> на </w:t>
      </w:r>
      <w:r w:rsidR="005F7D5B" w:rsidRPr="00666F25">
        <w:rPr>
          <w:rStyle w:val="af6"/>
          <w:rFonts w:ascii="Arial" w:hAnsi="Arial" w:cs="Arial"/>
          <w:i w:val="0"/>
          <w:iCs w:val="0"/>
          <w:sz w:val="21"/>
          <w:szCs w:val="21"/>
        </w:rPr>
        <w:t>българския език</w:t>
      </w:r>
      <w:r w:rsidRPr="00666F25">
        <w:rPr>
          <w:rStyle w:val="FontStyle34"/>
          <w:rFonts w:ascii="Arial" w:hAnsi="Arial" w:cs="Arial"/>
          <w:i/>
          <w:iCs/>
          <w:sz w:val="21"/>
          <w:szCs w:val="21"/>
        </w:rPr>
        <w:t>.</w:t>
      </w:r>
    </w:p>
    <w:p w14:paraId="30B88A37" w14:textId="77777777" w:rsidR="007B20F2" w:rsidRPr="00666F25" w:rsidRDefault="00037EC1" w:rsidP="00A754E7">
      <w:pPr>
        <w:pStyle w:val="a7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F25">
        <w:rPr>
          <w:rFonts w:ascii="Arial" w:hAnsi="Arial" w:cs="Arial"/>
          <w:sz w:val="21"/>
          <w:szCs w:val="21"/>
        </w:rPr>
        <w:t xml:space="preserve">Сертификат </w:t>
      </w:r>
      <w:r w:rsidR="00B50FB3" w:rsidRPr="00666F25">
        <w:rPr>
          <w:rFonts w:ascii="Arial" w:hAnsi="Arial" w:cs="Arial"/>
          <w:sz w:val="21"/>
          <w:szCs w:val="21"/>
        </w:rPr>
        <w:t xml:space="preserve">или </w:t>
      </w:r>
      <w:r w:rsidR="00B50FB3" w:rsidRPr="00666F25">
        <w:rPr>
          <w:rFonts w:ascii="Arial" w:hAnsi="Arial" w:cs="Arial"/>
          <w:bCs/>
          <w:sz w:val="21"/>
          <w:szCs w:val="21"/>
          <w:shd w:val="clear" w:color="auto" w:fill="FEFEFE"/>
        </w:rPr>
        <w:t xml:space="preserve">декларации за съответствие </w:t>
      </w:r>
      <w:r w:rsidRPr="00666F25">
        <w:rPr>
          <w:rFonts w:ascii="Arial" w:hAnsi="Arial" w:cs="Arial"/>
          <w:sz w:val="21"/>
          <w:szCs w:val="21"/>
        </w:rPr>
        <w:t>за вложените материали.</w:t>
      </w:r>
    </w:p>
    <w:p w14:paraId="7A1B3D57" w14:textId="76372D41" w:rsidR="007B20F2" w:rsidRPr="00666F25" w:rsidRDefault="007B20F2" w:rsidP="00A25DFC">
      <w:pPr>
        <w:pStyle w:val="a7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Style w:val="FontStyle34"/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Документ (протокол / сертификат или декларация от производителя) за извършени хидравлични изпитания и липси на констатирани течове или пропуски. </w:t>
      </w:r>
      <w:bookmarkEnd w:id="12"/>
    </w:p>
    <w:p w14:paraId="31CD144F" w14:textId="342C523C" w:rsidR="00853A43" w:rsidRPr="00666F25" w:rsidRDefault="000173F2" w:rsidP="00A25DFC">
      <w:pPr>
        <w:pStyle w:val="a7"/>
        <w:numPr>
          <w:ilvl w:val="2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1"/>
          <w:szCs w:val="21"/>
          <w:lang w:val="x-none"/>
        </w:rPr>
      </w:pPr>
      <w:bookmarkStart w:id="13" w:name="_Hlk12614772"/>
      <w:r w:rsidRPr="00666F25">
        <w:rPr>
          <w:rFonts w:ascii="Arial" w:hAnsi="Arial" w:cs="Arial"/>
          <w:b/>
          <w:sz w:val="21"/>
          <w:szCs w:val="21"/>
          <w:lang w:val="x-none"/>
        </w:rPr>
        <w:t>Технически изисквания към транспортирането</w:t>
      </w:r>
    </w:p>
    <w:bookmarkEnd w:id="13"/>
    <w:p w14:paraId="2390E960" w14:textId="7A92D8BA" w:rsidR="00F22FC0" w:rsidRPr="00666F25" w:rsidRDefault="00F22FC0" w:rsidP="00A25DFC">
      <w:pPr>
        <w:pStyle w:val="a7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  <w:i/>
          <w:sz w:val="21"/>
          <w:szCs w:val="21"/>
          <w:shd w:val="clear" w:color="auto" w:fill="FEFEFE"/>
          <w:lang w:val="x-none"/>
        </w:rPr>
      </w:pP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Стоката трябва да бъде доставена в стандартна опаковка за този вид стока, съответстваща на </w:t>
      </w:r>
      <w:r w:rsidR="007E70C4" w:rsidRPr="00666F25">
        <w:rPr>
          <w:rFonts w:ascii="Arial" w:eastAsia="Times New Roman" w:hAnsi="Arial" w:cs="Arial"/>
          <w:sz w:val="21"/>
          <w:szCs w:val="21"/>
          <w:lang w:eastAsia="bg-BG"/>
        </w:rPr>
        <w:t>т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ехническата спецификация, вида и начина на транспортиране, която е подходяща да предпази стоката от повреди по време на транспортиране, товарене и </w:t>
      </w:r>
      <w:r w:rsidR="001A6E88" w:rsidRPr="00666F25">
        <w:rPr>
          <w:rFonts w:ascii="Arial" w:eastAsia="Times New Roman" w:hAnsi="Arial" w:cs="Arial"/>
          <w:sz w:val="21"/>
          <w:szCs w:val="21"/>
          <w:lang w:eastAsia="bg-BG"/>
        </w:rPr>
        <w:t>разтоварване.</w:t>
      </w:r>
      <w:r w:rsidRPr="00666F25">
        <w:rPr>
          <w:rFonts w:ascii="Arial" w:eastAsia="SimSun" w:hAnsi="Arial" w:cs="Arial"/>
          <w:sz w:val="21"/>
          <w:szCs w:val="21"/>
        </w:rPr>
        <w:t xml:space="preserve"> </w:t>
      </w:r>
    </w:p>
    <w:p w14:paraId="7BD59017" w14:textId="736E3D94" w:rsidR="0094073B" w:rsidRPr="00666F25" w:rsidRDefault="00E9746F" w:rsidP="00A25DFC">
      <w:pPr>
        <w:pStyle w:val="a7"/>
        <w:numPr>
          <w:ilvl w:val="2"/>
          <w:numId w:val="36"/>
        </w:numPr>
        <w:spacing w:after="120" w:line="240" w:lineRule="auto"/>
        <w:ind w:left="0" w:firstLine="0"/>
        <w:jc w:val="both"/>
        <w:rPr>
          <w:rFonts w:ascii="Arial" w:hAnsi="Arial" w:cs="Arial"/>
          <w:bCs/>
          <w:i/>
          <w:sz w:val="21"/>
          <w:szCs w:val="21"/>
          <w:shd w:val="clear" w:color="auto" w:fill="FEFEFE"/>
          <w:lang w:val="x-none"/>
        </w:rPr>
      </w:pPr>
      <w:r w:rsidRPr="00666F25">
        <w:rPr>
          <w:rFonts w:ascii="Arial" w:hAnsi="Arial" w:cs="Arial"/>
          <w:b/>
          <w:sz w:val="21"/>
          <w:szCs w:val="21"/>
        </w:rPr>
        <w:t xml:space="preserve">Технически изисквания към обучение, </w:t>
      </w:r>
      <w:r w:rsidR="00115A83" w:rsidRPr="00666F25">
        <w:rPr>
          <w:rFonts w:ascii="Arial" w:hAnsi="Arial" w:cs="Arial"/>
          <w:b/>
          <w:sz w:val="21"/>
          <w:szCs w:val="21"/>
        </w:rPr>
        <w:t>монтаж,</w:t>
      </w:r>
      <w:r w:rsidR="00115A83" w:rsidRPr="00666F25">
        <w:rPr>
          <w:rFonts w:ascii="Arial" w:hAnsi="Arial" w:cs="Arial"/>
          <w:sz w:val="21"/>
          <w:szCs w:val="21"/>
        </w:rPr>
        <w:t xml:space="preserve"> </w:t>
      </w:r>
      <w:r w:rsidR="0094073B" w:rsidRPr="00666F25">
        <w:rPr>
          <w:rFonts w:ascii="Arial" w:hAnsi="Arial" w:cs="Arial"/>
          <w:b/>
          <w:bCs/>
          <w:sz w:val="21"/>
          <w:szCs w:val="21"/>
        </w:rPr>
        <w:t>хидравлични изпитания</w:t>
      </w:r>
      <w:r w:rsidR="0094073B" w:rsidRPr="00666F25">
        <w:rPr>
          <w:rFonts w:ascii="Arial" w:hAnsi="Arial" w:cs="Arial"/>
          <w:b/>
          <w:sz w:val="21"/>
          <w:szCs w:val="21"/>
        </w:rPr>
        <w:t xml:space="preserve"> </w:t>
      </w:r>
    </w:p>
    <w:p w14:paraId="2DD71D5A" w14:textId="77777777" w:rsidR="00462483" w:rsidRPr="00666F25" w:rsidRDefault="00CF376C" w:rsidP="00462483">
      <w:pPr>
        <w:pStyle w:val="a7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  <w:sz w:val="21"/>
          <w:szCs w:val="21"/>
        </w:rPr>
      </w:pPr>
      <w:bookmarkStart w:id="14" w:name="_Hlk40876816"/>
      <w:bookmarkStart w:id="15" w:name="_Hlk118705433"/>
      <w:r w:rsidRPr="00666F25">
        <w:rPr>
          <w:rFonts w:ascii="Arial" w:hAnsi="Arial" w:cs="Arial"/>
          <w:sz w:val="21"/>
          <w:szCs w:val="21"/>
        </w:rPr>
        <w:t>В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ъздухоохладител</w:t>
      </w:r>
      <w:r w:rsidRPr="00666F25">
        <w:rPr>
          <w:rFonts w:ascii="Arial" w:hAnsi="Arial" w:cs="Arial"/>
          <w:bCs/>
          <w:sz w:val="21"/>
          <w:szCs w:val="21"/>
        </w:rPr>
        <w:t xml:space="preserve">ите </w:t>
      </w:r>
      <w:bookmarkStart w:id="16" w:name="_Hlk56432045"/>
      <w:bookmarkEnd w:id="14"/>
      <w:r w:rsidR="00462483" w:rsidRPr="00666F25">
        <w:rPr>
          <w:rFonts w:ascii="Arial" w:hAnsi="Arial" w:cs="Arial"/>
          <w:bCs/>
          <w:sz w:val="21"/>
          <w:szCs w:val="21"/>
        </w:rPr>
        <w:t xml:space="preserve">да са преминали необходими хидравлични изпитания с пробно налягане препоръчано от производителя за херметичност и да са снабдени с документ (протокол / сертификат или декларация от производителя) за извършени проверки и тестове за херметичност за липси или констатирани външни пропуски или смесване на флуиди. </w:t>
      </w:r>
    </w:p>
    <w:bookmarkEnd w:id="15"/>
    <w:bookmarkEnd w:id="16"/>
    <w:p w14:paraId="61612415" w14:textId="557FC787" w:rsidR="005F6FC6" w:rsidRPr="00666F25" w:rsidRDefault="004A4A83" w:rsidP="00A25DFC">
      <w:pPr>
        <w:pStyle w:val="a7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  <w:lang w:val="x-none"/>
        </w:rPr>
        <w:t>Изисквания към доставените стоки за опазване на околната среда и климата</w:t>
      </w:r>
    </w:p>
    <w:p w14:paraId="66B21F61" w14:textId="77777777" w:rsidR="004A4A83" w:rsidRPr="00666F25" w:rsidRDefault="00EF581F" w:rsidP="00A25DFC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666F25">
        <w:rPr>
          <w:rFonts w:ascii="Arial" w:hAnsi="Arial" w:cs="Arial"/>
          <w:iCs/>
          <w:sz w:val="21"/>
          <w:szCs w:val="21"/>
        </w:rPr>
        <w:t>Изделията д</w:t>
      </w:r>
      <w:r w:rsidR="00100381" w:rsidRPr="00666F25">
        <w:rPr>
          <w:rFonts w:ascii="Arial" w:hAnsi="Arial" w:cs="Arial"/>
          <w:iCs/>
          <w:sz w:val="21"/>
          <w:szCs w:val="21"/>
        </w:rPr>
        <w:t>а отговорят на всички изисквания за</w:t>
      </w:r>
      <w:r w:rsidR="00E93258" w:rsidRPr="00666F25">
        <w:rPr>
          <w:rFonts w:ascii="Arial" w:hAnsi="Arial" w:cs="Arial"/>
          <w:iCs/>
          <w:sz w:val="21"/>
          <w:szCs w:val="21"/>
        </w:rPr>
        <w:t xml:space="preserve"> </w:t>
      </w:r>
      <w:r w:rsidR="00100381" w:rsidRPr="00666F25">
        <w:rPr>
          <w:rFonts w:ascii="Arial" w:hAnsi="Arial" w:cs="Arial"/>
          <w:iCs/>
          <w:sz w:val="21"/>
          <w:szCs w:val="21"/>
        </w:rPr>
        <w:t>ограничава</w:t>
      </w:r>
      <w:r w:rsidRPr="00666F25">
        <w:rPr>
          <w:rFonts w:ascii="Arial" w:hAnsi="Arial" w:cs="Arial"/>
          <w:iCs/>
          <w:sz w:val="21"/>
          <w:szCs w:val="21"/>
        </w:rPr>
        <w:t>не</w:t>
      </w:r>
      <w:r w:rsidR="00100381" w:rsidRPr="00666F25">
        <w:rPr>
          <w:rFonts w:ascii="Arial" w:hAnsi="Arial" w:cs="Arial"/>
          <w:iCs/>
          <w:sz w:val="21"/>
          <w:szCs w:val="21"/>
        </w:rPr>
        <w:t xml:space="preserve"> замърсяване</w:t>
      </w:r>
      <w:r w:rsidRPr="00666F25">
        <w:rPr>
          <w:rFonts w:ascii="Arial" w:hAnsi="Arial" w:cs="Arial"/>
          <w:iCs/>
          <w:sz w:val="21"/>
          <w:szCs w:val="21"/>
        </w:rPr>
        <w:t>то</w:t>
      </w:r>
      <w:r w:rsidR="00100381" w:rsidRPr="00666F25">
        <w:rPr>
          <w:rFonts w:ascii="Arial" w:hAnsi="Arial" w:cs="Arial"/>
          <w:iCs/>
          <w:sz w:val="21"/>
          <w:szCs w:val="21"/>
        </w:rPr>
        <w:t xml:space="preserve"> на въздуха, водите и почвата при спазване на всички нормативни документи за опазване на околната среда</w:t>
      </w:r>
      <w:r w:rsidR="00EC1656" w:rsidRPr="00666F25">
        <w:rPr>
          <w:rFonts w:ascii="Arial" w:hAnsi="Arial" w:cs="Arial"/>
          <w:iCs/>
          <w:sz w:val="21"/>
          <w:szCs w:val="21"/>
        </w:rPr>
        <w:t>;</w:t>
      </w:r>
    </w:p>
    <w:p w14:paraId="4437A8DE" w14:textId="1B2142E3" w:rsidR="003B0771" w:rsidRPr="00666F25" w:rsidRDefault="00100381" w:rsidP="00A25DFC">
      <w:pPr>
        <w:pStyle w:val="a7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iCs/>
          <w:sz w:val="21"/>
          <w:szCs w:val="21"/>
        </w:rPr>
      </w:pPr>
      <w:bookmarkStart w:id="17" w:name="_Hlk12605773"/>
      <w:r w:rsidRPr="00666F25">
        <w:rPr>
          <w:rFonts w:ascii="Arial" w:hAnsi="Arial" w:cs="Arial"/>
          <w:iCs/>
          <w:sz w:val="21"/>
          <w:szCs w:val="21"/>
        </w:rPr>
        <w:t xml:space="preserve">Използването </w:t>
      </w:r>
      <w:bookmarkEnd w:id="17"/>
      <w:r w:rsidRPr="00666F25">
        <w:rPr>
          <w:rFonts w:ascii="Arial" w:hAnsi="Arial" w:cs="Arial"/>
          <w:iCs/>
          <w:sz w:val="21"/>
          <w:szCs w:val="21"/>
        </w:rPr>
        <w:t>им не трябва да води до образуването на</w:t>
      </w:r>
      <w:r w:rsidR="00E93258" w:rsidRPr="00666F25">
        <w:rPr>
          <w:rFonts w:ascii="Arial" w:hAnsi="Arial" w:cs="Arial"/>
          <w:iCs/>
          <w:sz w:val="21"/>
          <w:szCs w:val="21"/>
        </w:rPr>
        <w:t xml:space="preserve"> </w:t>
      </w:r>
      <w:r w:rsidRPr="00666F25">
        <w:rPr>
          <w:rFonts w:ascii="Arial" w:hAnsi="Arial" w:cs="Arial"/>
          <w:iCs/>
          <w:sz w:val="21"/>
          <w:szCs w:val="21"/>
        </w:rPr>
        <w:t>вредни и токсични вещества и субстанции, както и шум и вибрации извън границите на законово и нормативно установените норми.</w:t>
      </w:r>
    </w:p>
    <w:p w14:paraId="6B27485A" w14:textId="7C2F78F4" w:rsidR="00BB5AF5" w:rsidRPr="00666F25" w:rsidRDefault="004A4A83" w:rsidP="00A25DFC">
      <w:pPr>
        <w:pStyle w:val="a7"/>
        <w:numPr>
          <w:ilvl w:val="1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iCs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  <w:lang w:val="x-none"/>
        </w:rPr>
        <w:t>Изисквания към</w:t>
      </w:r>
      <w:r w:rsidR="00734FB8" w:rsidRPr="00666F25">
        <w:rPr>
          <w:rFonts w:ascii="Arial" w:hAnsi="Arial" w:cs="Arial"/>
          <w:b/>
          <w:sz w:val="21"/>
          <w:szCs w:val="21"/>
        </w:rPr>
        <w:t xml:space="preserve"> </w:t>
      </w:r>
      <w:r w:rsidRPr="00666F25">
        <w:rPr>
          <w:rFonts w:ascii="Arial" w:hAnsi="Arial" w:cs="Arial"/>
          <w:b/>
          <w:sz w:val="21"/>
          <w:szCs w:val="21"/>
          <w:lang w:val="x-none"/>
        </w:rPr>
        <w:t xml:space="preserve">доставяните стоки за осигуряване на здравословни и </w:t>
      </w:r>
      <w:r w:rsidR="00211924" w:rsidRPr="00666F25">
        <w:rPr>
          <w:rFonts w:ascii="Arial" w:hAnsi="Arial" w:cs="Arial"/>
          <w:b/>
          <w:sz w:val="21"/>
          <w:szCs w:val="21"/>
        </w:rPr>
        <w:t xml:space="preserve">  </w:t>
      </w:r>
      <w:r w:rsidRPr="00666F25">
        <w:rPr>
          <w:rFonts w:ascii="Arial" w:hAnsi="Arial" w:cs="Arial"/>
          <w:b/>
          <w:sz w:val="21"/>
          <w:szCs w:val="21"/>
          <w:lang w:val="x-none"/>
        </w:rPr>
        <w:t>безопасни условия на труд</w:t>
      </w:r>
    </w:p>
    <w:p w14:paraId="7A6CD123" w14:textId="60EAC39A" w:rsidR="00E8288E" w:rsidRPr="00666F25" w:rsidRDefault="00E8288E" w:rsidP="00E8288E">
      <w:pPr>
        <w:spacing w:after="0" w:line="240" w:lineRule="auto"/>
        <w:jc w:val="both"/>
        <w:rPr>
          <w:rStyle w:val="af6"/>
          <w:rFonts w:ascii="Arial" w:hAnsi="Arial" w:cs="Arial"/>
          <w:i w:val="0"/>
          <w:iCs w:val="0"/>
          <w:sz w:val="21"/>
          <w:szCs w:val="21"/>
        </w:rPr>
      </w:pPr>
      <w:r w:rsidRPr="00666F25">
        <w:rPr>
          <w:rStyle w:val="af6"/>
          <w:rFonts w:ascii="Arial" w:hAnsi="Arial" w:cs="Arial"/>
          <w:i w:val="0"/>
          <w:iCs w:val="0"/>
          <w:sz w:val="21"/>
          <w:szCs w:val="21"/>
        </w:rPr>
        <w:t>Да се спазват изискванията на:</w:t>
      </w:r>
    </w:p>
    <w:p w14:paraId="44401224" w14:textId="035BF904" w:rsidR="00A25DFC" w:rsidRPr="00666F25" w:rsidRDefault="00A25DFC" w:rsidP="00A25DFC">
      <w:pPr>
        <w:pStyle w:val="a7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666F25">
        <w:rPr>
          <w:rStyle w:val="af6"/>
          <w:rFonts w:ascii="Arial" w:hAnsi="Arial" w:cs="Arial"/>
          <w:i w:val="0"/>
          <w:iCs w:val="0"/>
          <w:sz w:val="21"/>
          <w:szCs w:val="21"/>
        </w:rPr>
        <w:t>Закон за здравословни и безопасни условия на труд.</w:t>
      </w:r>
    </w:p>
    <w:p w14:paraId="5D164AC9" w14:textId="0927ED19" w:rsidR="00312627" w:rsidRPr="00666F25" w:rsidRDefault="00312627" w:rsidP="00A754E7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Правилник за безопасност при работа в неелектрически уредби на електрически и  топлофикационни централи и по топлопреносни мрежи и хидротехнически съоръжения - 20 април 2004 г.</w:t>
      </w:r>
    </w:p>
    <w:p w14:paraId="27225F15" w14:textId="5BBF9200" w:rsidR="00312627" w:rsidRPr="00666F25" w:rsidRDefault="00312627" w:rsidP="00A754E7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Наредба №9 за Техническата експлоатация на електрически централи и мрежи - 09.06.2004 г.</w:t>
      </w:r>
    </w:p>
    <w:p w14:paraId="6CA66026" w14:textId="43E9E622" w:rsidR="00312627" w:rsidRPr="00666F25" w:rsidRDefault="00312627" w:rsidP="00A754E7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Правилник за безопасност при работа в електрически уредби на електрически и топлофикационни централи и по електрически мрежи - 28 август 2004</w:t>
      </w:r>
      <w:r w:rsidR="00AE0412" w:rsidRPr="00666F25">
        <w:rPr>
          <w:rFonts w:ascii="Arial" w:hAnsi="Arial" w:cs="Arial"/>
          <w:bCs/>
          <w:sz w:val="21"/>
          <w:szCs w:val="21"/>
        </w:rPr>
        <w:t xml:space="preserve"> </w:t>
      </w:r>
      <w:r w:rsidRPr="00666F25">
        <w:rPr>
          <w:rFonts w:ascii="Arial" w:hAnsi="Arial" w:cs="Arial"/>
          <w:bCs/>
          <w:sz w:val="21"/>
          <w:szCs w:val="21"/>
        </w:rPr>
        <w:t>г.</w:t>
      </w:r>
    </w:p>
    <w:p w14:paraId="67B77F9F" w14:textId="72F1C471" w:rsidR="00A25DFC" w:rsidRPr="00666F25" w:rsidRDefault="00312627" w:rsidP="00A25DFC">
      <w:pPr>
        <w:pStyle w:val="a7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Наредба №2/22 март 2004 г. за минималните изисквания за здравословни и безопасни условия на труд при извършване строителните и монтажните работи.  </w:t>
      </w:r>
    </w:p>
    <w:p w14:paraId="1256D46C" w14:textId="61DAD239" w:rsidR="00A25DFC" w:rsidRPr="00666F25" w:rsidRDefault="00286F49" w:rsidP="00A25DFC">
      <w:pPr>
        <w:pStyle w:val="a5"/>
        <w:tabs>
          <w:tab w:val="clear" w:pos="4536"/>
          <w:tab w:val="center" w:pos="284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</w:rPr>
        <w:t xml:space="preserve">4.4 </w:t>
      </w:r>
      <w:r w:rsidR="004A4A83" w:rsidRPr="00666F25">
        <w:rPr>
          <w:rFonts w:ascii="Arial" w:hAnsi="Arial" w:cs="Arial"/>
          <w:b/>
          <w:sz w:val="21"/>
          <w:szCs w:val="21"/>
          <w:lang w:val="x-none"/>
        </w:rPr>
        <w:t>Гаранционен срок на доставените стоки и други гаранционни условия</w:t>
      </w:r>
      <w:r w:rsidR="00465832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r w:rsidR="00D63A29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– </w:t>
      </w:r>
      <w:bookmarkStart w:id="18" w:name="_Hlk118705486"/>
      <w:r w:rsidR="00D63A29" w:rsidRPr="00666F25">
        <w:rPr>
          <w:rFonts w:ascii="Arial" w:hAnsi="Arial" w:cs="Arial"/>
          <w:sz w:val="21"/>
          <w:szCs w:val="21"/>
        </w:rPr>
        <w:t xml:space="preserve">не по-малък от </w:t>
      </w:r>
      <w:r w:rsidR="00A96C82" w:rsidRPr="00666F25">
        <w:rPr>
          <w:rFonts w:ascii="Arial" w:hAnsi="Arial" w:cs="Arial"/>
          <w:sz w:val="21"/>
          <w:szCs w:val="21"/>
          <w:lang w:val="en-US"/>
        </w:rPr>
        <w:t>12</w:t>
      </w:r>
      <w:r w:rsidR="00D63A29" w:rsidRPr="00666F25">
        <w:rPr>
          <w:rFonts w:ascii="Arial" w:hAnsi="Arial" w:cs="Arial"/>
          <w:sz w:val="21"/>
          <w:szCs w:val="21"/>
        </w:rPr>
        <w:t xml:space="preserve"> месеца от датата на протокола за успешно проведени 72-часови проби на въздухоохладителите</w:t>
      </w:r>
      <w:r w:rsidR="00D63A29"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r w:rsidR="00D63A29" w:rsidRPr="00666F25">
        <w:rPr>
          <w:rFonts w:ascii="Arial" w:hAnsi="Arial" w:cs="Arial"/>
          <w:sz w:val="21"/>
          <w:szCs w:val="21"/>
        </w:rPr>
        <w:t xml:space="preserve">на всеки един хидроагрегат или </w:t>
      </w:r>
      <w:r w:rsidR="00A96C82" w:rsidRPr="00666F25">
        <w:rPr>
          <w:rFonts w:ascii="Arial" w:hAnsi="Arial" w:cs="Arial"/>
          <w:sz w:val="21"/>
          <w:szCs w:val="21"/>
          <w:lang w:val="en-US"/>
        </w:rPr>
        <w:t>24</w:t>
      </w:r>
      <w:r w:rsidR="00D63A29" w:rsidRPr="00666F25">
        <w:rPr>
          <w:rFonts w:ascii="Arial" w:hAnsi="Arial" w:cs="Arial"/>
          <w:sz w:val="21"/>
          <w:szCs w:val="21"/>
        </w:rPr>
        <w:t xml:space="preserve"> месеца от датата на двустранния приемо-предавателен протокол без забележки за доставката, подписан от представители на изпълнителя и възложителя, което обстоятелство настъпи първо.</w:t>
      </w:r>
    </w:p>
    <w:bookmarkEnd w:id="18"/>
    <w:p w14:paraId="2B9F3935" w14:textId="15FD8BC2" w:rsidR="00406CB8" w:rsidRPr="00666F25" w:rsidRDefault="004A4A83" w:rsidP="00282FC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66F25">
        <w:rPr>
          <w:rFonts w:ascii="Arial" w:hAnsi="Arial" w:cs="Arial"/>
          <w:b/>
          <w:sz w:val="21"/>
          <w:szCs w:val="21"/>
          <w:lang w:val="x-none"/>
        </w:rPr>
        <w:t>УСЛОВИЯ ЗА ИЗПЪЛНЕНИЕ НА ПОРЪЧКАТА</w:t>
      </w:r>
    </w:p>
    <w:p w14:paraId="54F3FA52" w14:textId="77777777" w:rsidR="00E74446" w:rsidRPr="00666F25" w:rsidRDefault="00E74446" w:rsidP="00E74446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66F25">
        <w:rPr>
          <w:rFonts w:ascii="Arial" w:hAnsi="Arial" w:cs="Arial"/>
          <w:b/>
          <w:sz w:val="21"/>
          <w:szCs w:val="21"/>
        </w:rPr>
        <w:t xml:space="preserve">5.1. </w:t>
      </w:r>
      <w:r w:rsidRPr="00666F25">
        <w:rPr>
          <w:rFonts w:ascii="Arial" w:hAnsi="Arial" w:cs="Arial"/>
          <w:b/>
          <w:sz w:val="21"/>
          <w:szCs w:val="21"/>
          <w:lang w:val="x-none"/>
        </w:rPr>
        <w:t>Срок, място и условия за доставка</w:t>
      </w:r>
    </w:p>
    <w:p w14:paraId="2ED701D8" w14:textId="77777777" w:rsidR="00E74446" w:rsidRPr="00666F25" w:rsidRDefault="00E74446" w:rsidP="00E74446">
      <w:pPr>
        <w:keepNext/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x-none"/>
        </w:rPr>
      </w:pPr>
      <w:proofErr w:type="spellStart"/>
      <w:r w:rsidRPr="00666F25">
        <w:rPr>
          <w:rFonts w:ascii="Arial" w:hAnsi="Arial" w:cs="Arial"/>
          <w:bCs/>
          <w:sz w:val="21"/>
          <w:szCs w:val="21"/>
        </w:rPr>
        <w:t>Етапност</w:t>
      </w:r>
      <w:proofErr w:type="spellEnd"/>
      <w:r w:rsidRPr="00666F25">
        <w:rPr>
          <w:rFonts w:ascii="Arial" w:hAnsi="Arial" w:cs="Arial"/>
          <w:bCs/>
          <w:sz w:val="21"/>
          <w:szCs w:val="21"/>
        </w:rPr>
        <w:t>:</w:t>
      </w:r>
    </w:p>
    <w:p w14:paraId="096E7E15" w14:textId="77777777" w:rsidR="00E74446" w:rsidRPr="00666F25" w:rsidRDefault="00E74446" w:rsidP="00E74446">
      <w:pPr>
        <w:keepNext/>
        <w:spacing w:after="0" w:line="240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5.1.1. </w:t>
      </w:r>
      <w:r w:rsidRPr="00666F25">
        <w:rPr>
          <w:rFonts w:ascii="Arial" w:hAnsi="Arial" w:cs="Arial"/>
          <w:bCs/>
          <w:iCs/>
          <w:sz w:val="21"/>
          <w:szCs w:val="21"/>
          <w:lang w:val="x-none"/>
        </w:rPr>
        <w:t>Първи етап – изготвяне на работен проект</w:t>
      </w:r>
      <w:r w:rsidRPr="00666F25">
        <w:rPr>
          <w:rFonts w:ascii="Arial" w:hAnsi="Arial" w:cs="Arial"/>
          <w:bCs/>
          <w:iCs/>
          <w:sz w:val="21"/>
          <w:szCs w:val="21"/>
        </w:rPr>
        <w:t>.</w:t>
      </w:r>
    </w:p>
    <w:p w14:paraId="6EE7B176" w14:textId="77777777" w:rsidR="00E74446" w:rsidRPr="00666F25" w:rsidRDefault="00E74446" w:rsidP="00FC6FB5">
      <w:pPr>
        <w:keepNext/>
        <w:spacing w:after="12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5.1.2.</w:t>
      </w:r>
      <w:r w:rsidRPr="00666F25">
        <w:rPr>
          <w:rFonts w:ascii="Arial" w:hAnsi="Arial" w:cs="Arial"/>
          <w:b/>
          <w:sz w:val="21"/>
          <w:szCs w:val="21"/>
        </w:rPr>
        <w:t xml:space="preserve"> </w:t>
      </w:r>
      <w:r w:rsidRPr="00666F25">
        <w:rPr>
          <w:rFonts w:ascii="Arial" w:hAnsi="Arial" w:cs="Arial"/>
          <w:iCs/>
          <w:sz w:val="21"/>
          <w:szCs w:val="21"/>
        </w:rPr>
        <w:t>Втори етап – доставка на необходимото оборудване.</w:t>
      </w:r>
    </w:p>
    <w:p w14:paraId="0C2296E1" w14:textId="45760AE6" w:rsidR="00264502" w:rsidRPr="00666F25" w:rsidRDefault="00FC6FB5" w:rsidP="00FC6FB5">
      <w:pPr>
        <w:spacing w:after="120" w:line="240" w:lineRule="auto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66F25">
        <w:rPr>
          <w:rFonts w:ascii="Arial" w:hAnsi="Arial" w:cs="Arial"/>
          <w:b/>
          <w:bCs/>
          <w:iCs/>
          <w:sz w:val="21"/>
          <w:szCs w:val="21"/>
        </w:rPr>
        <w:t xml:space="preserve">5.2. </w:t>
      </w:r>
      <w:r w:rsidRPr="00666F25">
        <w:rPr>
          <w:rFonts w:ascii="Arial" w:hAnsi="Arial" w:cs="Arial"/>
          <w:b/>
          <w:bCs/>
          <w:iCs/>
          <w:sz w:val="21"/>
          <w:szCs w:val="21"/>
          <w:lang w:val="x-none"/>
        </w:rPr>
        <w:t xml:space="preserve">Срок за представяне на изготвения работен проект </w:t>
      </w:r>
      <w:r w:rsidRPr="00666F25">
        <w:rPr>
          <w:rFonts w:ascii="Arial" w:hAnsi="Arial" w:cs="Arial"/>
          <w:b/>
          <w:bCs/>
          <w:iCs/>
          <w:sz w:val="21"/>
          <w:szCs w:val="21"/>
        </w:rPr>
        <w:t xml:space="preserve">- </w:t>
      </w:r>
      <w:r w:rsidRPr="00666F25">
        <w:rPr>
          <w:rFonts w:ascii="Arial" w:hAnsi="Arial" w:cs="Arial"/>
          <w:iCs/>
          <w:sz w:val="21"/>
          <w:szCs w:val="21"/>
          <w:lang w:val="x-none"/>
        </w:rPr>
        <w:t xml:space="preserve">не повече от </w:t>
      </w:r>
      <w:r w:rsidRPr="00666F25">
        <w:rPr>
          <w:rFonts w:ascii="Arial" w:hAnsi="Arial" w:cs="Arial"/>
          <w:iCs/>
          <w:sz w:val="21"/>
          <w:szCs w:val="21"/>
        </w:rPr>
        <w:t>3</w:t>
      </w:r>
      <w:r w:rsidRPr="00666F25">
        <w:rPr>
          <w:rFonts w:ascii="Arial" w:hAnsi="Arial" w:cs="Arial"/>
          <w:iCs/>
          <w:sz w:val="21"/>
          <w:szCs w:val="21"/>
          <w:lang w:val="x-none"/>
        </w:rPr>
        <w:t>0 (</w:t>
      </w:r>
      <w:r w:rsidRPr="00666F25">
        <w:rPr>
          <w:rFonts w:ascii="Arial" w:hAnsi="Arial" w:cs="Arial"/>
          <w:iCs/>
          <w:sz w:val="21"/>
          <w:szCs w:val="21"/>
        </w:rPr>
        <w:t>три</w:t>
      </w:r>
      <w:r w:rsidRPr="00666F25">
        <w:rPr>
          <w:rFonts w:ascii="Arial" w:hAnsi="Arial" w:cs="Arial"/>
          <w:iCs/>
          <w:sz w:val="21"/>
          <w:szCs w:val="21"/>
          <w:lang w:val="x-none"/>
        </w:rPr>
        <w:t>десет) календарни дни, считано от датата на влизане на договора в сила</w:t>
      </w:r>
      <w:r w:rsidRPr="00666F25">
        <w:rPr>
          <w:rFonts w:ascii="Arial" w:hAnsi="Arial" w:cs="Arial"/>
          <w:iCs/>
          <w:sz w:val="21"/>
          <w:szCs w:val="21"/>
        </w:rPr>
        <w:t>.</w:t>
      </w:r>
      <w:bookmarkStart w:id="19" w:name="_Hlk36034915"/>
      <w:r w:rsidRPr="00666F25">
        <w:rPr>
          <w:rFonts w:ascii="Arial" w:hAnsi="Arial" w:cs="Arial"/>
          <w:b/>
          <w:sz w:val="21"/>
          <w:szCs w:val="21"/>
        </w:rPr>
        <w:t xml:space="preserve"> </w:t>
      </w:r>
      <w:r w:rsidR="00177B8B" w:rsidRPr="00666F25">
        <w:rPr>
          <w:rFonts w:ascii="Arial" w:hAnsi="Arial" w:cs="Arial"/>
          <w:iCs/>
          <w:sz w:val="21"/>
          <w:szCs w:val="21"/>
        </w:rPr>
        <w:t>Предаването на проекта</w:t>
      </w:r>
      <w:r w:rsidR="00264502" w:rsidRPr="00666F25">
        <w:rPr>
          <w:rFonts w:ascii="Arial" w:hAnsi="Arial" w:cs="Arial"/>
          <w:iCs/>
          <w:sz w:val="21"/>
          <w:szCs w:val="21"/>
          <w:lang w:val="x-none"/>
        </w:rPr>
        <w:t xml:space="preserve"> се удостоверява с двустранно подписан приемо-предавателен протокол.</w:t>
      </w:r>
    </w:p>
    <w:p w14:paraId="2300049F" w14:textId="77777777" w:rsidR="00FC6FB5" w:rsidRPr="00666F25" w:rsidRDefault="00264502" w:rsidP="00FC6FB5">
      <w:pPr>
        <w:keepNext/>
        <w:spacing w:after="12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666F25">
        <w:rPr>
          <w:rFonts w:ascii="Arial" w:hAnsi="Arial" w:cs="Arial"/>
          <w:iCs/>
          <w:sz w:val="21"/>
          <w:szCs w:val="21"/>
        </w:rPr>
        <w:t>5.</w:t>
      </w:r>
      <w:r w:rsidR="00282FC6" w:rsidRPr="00666F25">
        <w:rPr>
          <w:rFonts w:ascii="Arial" w:hAnsi="Arial" w:cs="Arial"/>
          <w:iCs/>
          <w:sz w:val="21"/>
          <w:szCs w:val="21"/>
        </w:rPr>
        <w:t>2</w:t>
      </w:r>
      <w:r w:rsidRPr="00666F25">
        <w:rPr>
          <w:rFonts w:ascii="Arial" w:hAnsi="Arial" w:cs="Arial"/>
          <w:iCs/>
          <w:sz w:val="21"/>
          <w:szCs w:val="21"/>
        </w:rPr>
        <w:t>.</w:t>
      </w:r>
      <w:r w:rsidR="001278E2" w:rsidRPr="00666F25">
        <w:rPr>
          <w:rFonts w:ascii="Arial" w:hAnsi="Arial" w:cs="Arial"/>
          <w:iCs/>
          <w:sz w:val="21"/>
          <w:szCs w:val="21"/>
        </w:rPr>
        <w:t>1</w:t>
      </w:r>
      <w:r w:rsidRPr="00666F25">
        <w:rPr>
          <w:rFonts w:ascii="Arial" w:hAnsi="Arial" w:cs="Arial"/>
          <w:iCs/>
          <w:sz w:val="21"/>
          <w:szCs w:val="21"/>
        </w:rPr>
        <w:t xml:space="preserve">. В срок до 10 (десет) работни дни от датата на получаване на работния проект, Възложителят назначава Технически съвет, който да го разгледа. </w:t>
      </w:r>
    </w:p>
    <w:p w14:paraId="3A8CBE9A" w14:textId="2106F55F" w:rsidR="00264502" w:rsidRPr="00666F25" w:rsidRDefault="00264502" w:rsidP="00FC6FB5">
      <w:pPr>
        <w:keepNext/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666F25">
        <w:rPr>
          <w:rFonts w:ascii="Arial" w:hAnsi="Arial" w:cs="Arial"/>
          <w:iCs/>
          <w:sz w:val="21"/>
          <w:szCs w:val="21"/>
        </w:rPr>
        <w:t xml:space="preserve">Възложителят има право да: </w:t>
      </w:r>
    </w:p>
    <w:p w14:paraId="3F8F8BFC" w14:textId="6173D32E" w:rsidR="00F92E83" w:rsidRPr="00666F25" w:rsidRDefault="00F92E83" w:rsidP="00FC6FB5">
      <w:pPr>
        <w:numPr>
          <w:ilvl w:val="0"/>
          <w:numId w:val="25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sz w:val="21"/>
          <w:szCs w:val="21"/>
          <w:lang w:eastAsia="bg-BG"/>
        </w:rPr>
      </w:pPr>
      <w:r w:rsidRPr="00666F25">
        <w:rPr>
          <w:rFonts w:ascii="Arial" w:hAnsi="Arial" w:cs="Arial"/>
          <w:sz w:val="21"/>
          <w:szCs w:val="21"/>
          <w:lang w:eastAsia="bg-BG"/>
        </w:rPr>
        <w:t>приеме проект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а</w:t>
      </w:r>
      <w:r w:rsidRPr="00666F25">
        <w:rPr>
          <w:rFonts w:ascii="Arial" w:hAnsi="Arial" w:cs="Arial"/>
          <w:sz w:val="21"/>
          <w:szCs w:val="21"/>
          <w:lang w:eastAsia="bg-BG"/>
        </w:rPr>
        <w:t xml:space="preserve"> без забележки;</w:t>
      </w:r>
    </w:p>
    <w:p w14:paraId="00FA0B15" w14:textId="69138146" w:rsidR="00F92E83" w:rsidRPr="00666F25" w:rsidRDefault="00F92E83" w:rsidP="00FC6FB5">
      <w:pPr>
        <w:numPr>
          <w:ilvl w:val="0"/>
          <w:numId w:val="25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1"/>
          <w:szCs w:val="21"/>
          <w:lang w:eastAsia="bg-BG"/>
        </w:rPr>
      </w:pPr>
      <w:r w:rsidRPr="00666F25">
        <w:rPr>
          <w:rFonts w:ascii="Arial" w:hAnsi="Arial" w:cs="Arial"/>
          <w:sz w:val="21"/>
          <w:szCs w:val="21"/>
          <w:lang w:eastAsia="bg-BG"/>
        </w:rPr>
        <w:lastRenderedPageBreak/>
        <w:t>връща за проект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а</w:t>
      </w:r>
      <w:r w:rsidRPr="00666F25">
        <w:rPr>
          <w:rFonts w:ascii="Arial" w:hAnsi="Arial" w:cs="Arial"/>
          <w:sz w:val="21"/>
          <w:szCs w:val="21"/>
          <w:lang w:eastAsia="bg-BG"/>
        </w:rPr>
        <w:t xml:space="preserve"> в случай, че бъдат установени несъответствия и/или констатирани недостатъци в сравнение с изискванията на Възложителя, до отстраняване им, като определи  срок за отстраняване на несъответствия и/или констатирани недостатъци. </w:t>
      </w:r>
    </w:p>
    <w:p w14:paraId="1387D184" w14:textId="3AE3D278" w:rsidR="00F92E83" w:rsidRPr="00666F25" w:rsidRDefault="00F92E83" w:rsidP="009405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bg-BG"/>
        </w:rPr>
      </w:pPr>
      <w:r w:rsidRPr="00666F25">
        <w:rPr>
          <w:rFonts w:ascii="Arial" w:hAnsi="Arial" w:cs="Arial"/>
          <w:sz w:val="21"/>
          <w:szCs w:val="21"/>
          <w:lang w:eastAsia="bg-BG"/>
        </w:rPr>
        <w:t>В случай, че проект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а</w:t>
      </w:r>
      <w:r w:rsidRPr="00666F25">
        <w:rPr>
          <w:rFonts w:ascii="Arial" w:hAnsi="Arial" w:cs="Arial"/>
          <w:sz w:val="21"/>
          <w:szCs w:val="21"/>
          <w:lang w:eastAsia="bg-BG"/>
        </w:rPr>
        <w:t xml:space="preserve"> бъд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е</w:t>
      </w:r>
      <w:r w:rsidRPr="00666F25">
        <w:rPr>
          <w:rFonts w:ascii="Arial" w:hAnsi="Arial" w:cs="Arial"/>
          <w:sz w:val="21"/>
          <w:szCs w:val="21"/>
          <w:lang w:eastAsia="bg-BG"/>
        </w:rPr>
        <w:t xml:space="preserve"> върнат за преработване или отстраняване на несъответствия, в рамките на определения от Техническия съвет срок, Изпълнителят предава разработката за повторно разглеждане на Технически съвет. </w:t>
      </w:r>
    </w:p>
    <w:p w14:paraId="5C7D60DC" w14:textId="25CD3784" w:rsidR="00F92E83" w:rsidRPr="00666F25" w:rsidRDefault="00F92E83" w:rsidP="009405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bg-BG"/>
        </w:rPr>
      </w:pPr>
      <w:r w:rsidRPr="00666F25">
        <w:rPr>
          <w:rFonts w:ascii="Arial" w:hAnsi="Arial" w:cs="Arial"/>
          <w:sz w:val="21"/>
          <w:szCs w:val="21"/>
          <w:lang w:eastAsia="bg-BG"/>
        </w:rPr>
        <w:t>След повторното предаване на проект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а</w:t>
      </w:r>
      <w:r w:rsidRPr="00666F25">
        <w:rPr>
          <w:rFonts w:ascii="Arial" w:hAnsi="Arial" w:cs="Arial"/>
          <w:sz w:val="21"/>
          <w:szCs w:val="21"/>
          <w:lang w:eastAsia="bg-BG"/>
        </w:rPr>
        <w:t>, в срок до 20 календарни дни Възложителят назначава Технически съвет, като на него има право да:</w:t>
      </w:r>
    </w:p>
    <w:p w14:paraId="50F9CE32" w14:textId="6C16608B" w:rsidR="00F92E83" w:rsidRPr="00666F25" w:rsidRDefault="00F92E83" w:rsidP="00940599">
      <w:pPr>
        <w:numPr>
          <w:ilvl w:val="0"/>
          <w:numId w:val="25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sz w:val="21"/>
          <w:szCs w:val="21"/>
          <w:lang w:eastAsia="bg-BG"/>
        </w:rPr>
      </w:pPr>
      <w:r w:rsidRPr="00666F25">
        <w:rPr>
          <w:rFonts w:ascii="Arial" w:hAnsi="Arial" w:cs="Arial"/>
          <w:sz w:val="21"/>
          <w:szCs w:val="21"/>
          <w:lang w:eastAsia="bg-BG"/>
        </w:rPr>
        <w:t>приеме проект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а</w:t>
      </w:r>
      <w:r w:rsidRPr="00666F25">
        <w:rPr>
          <w:rFonts w:ascii="Arial" w:hAnsi="Arial" w:cs="Arial"/>
          <w:sz w:val="21"/>
          <w:szCs w:val="21"/>
          <w:lang w:eastAsia="bg-BG"/>
        </w:rPr>
        <w:t xml:space="preserve"> без забележки; </w:t>
      </w:r>
    </w:p>
    <w:p w14:paraId="54169B15" w14:textId="25E791A3" w:rsidR="00940599" w:rsidRPr="00666F25" w:rsidRDefault="00F92E83" w:rsidP="00F770F8">
      <w:pPr>
        <w:numPr>
          <w:ilvl w:val="0"/>
          <w:numId w:val="25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ascii="Arial" w:hAnsi="Arial" w:cs="Arial"/>
          <w:sz w:val="21"/>
          <w:szCs w:val="21"/>
          <w:lang w:eastAsia="bg-BG"/>
        </w:rPr>
      </w:pPr>
      <w:bookmarkStart w:id="20" w:name="_Hlk56431276"/>
      <w:r w:rsidRPr="00666F25">
        <w:rPr>
          <w:rFonts w:ascii="Arial" w:hAnsi="Arial" w:cs="Arial"/>
          <w:sz w:val="21"/>
          <w:szCs w:val="21"/>
          <w:lang w:eastAsia="bg-BG"/>
        </w:rPr>
        <w:t>не приеме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 xml:space="preserve"> </w:t>
      </w:r>
      <w:r w:rsidRPr="00666F25">
        <w:rPr>
          <w:rFonts w:ascii="Arial" w:hAnsi="Arial" w:cs="Arial"/>
          <w:sz w:val="21"/>
          <w:szCs w:val="21"/>
          <w:lang w:eastAsia="bg-BG"/>
        </w:rPr>
        <w:t>проект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а</w:t>
      </w:r>
      <w:r w:rsidRPr="00666F25">
        <w:rPr>
          <w:rFonts w:ascii="Arial" w:hAnsi="Arial" w:cs="Arial"/>
          <w:sz w:val="21"/>
          <w:szCs w:val="21"/>
          <w:lang w:eastAsia="bg-BG"/>
        </w:rPr>
        <w:t xml:space="preserve"> в случай,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 xml:space="preserve"> </w:t>
      </w:r>
      <w:r w:rsidRPr="00666F25">
        <w:rPr>
          <w:rFonts w:ascii="Arial" w:hAnsi="Arial" w:cs="Arial"/>
          <w:sz w:val="21"/>
          <w:szCs w:val="21"/>
          <w:lang w:eastAsia="bg-BG"/>
        </w:rPr>
        <w:t>че след преработването му се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 xml:space="preserve"> </w:t>
      </w:r>
      <w:r w:rsidRPr="00666F25">
        <w:rPr>
          <w:rFonts w:ascii="Arial" w:hAnsi="Arial" w:cs="Arial"/>
          <w:sz w:val="21"/>
          <w:szCs w:val="21"/>
          <w:lang w:eastAsia="bg-BG"/>
        </w:rPr>
        <w:t>констатират несъответствия и да прекрати едностранно договора</w:t>
      </w:r>
      <w:r w:rsidR="00940599" w:rsidRPr="00666F25">
        <w:rPr>
          <w:rFonts w:ascii="Arial" w:hAnsi="Arial" w:cs="Arial"/>
          <w:sz w:val="21"/>
          <w:szCs w:val="21"/>
          <w:lang w:eastAsia="bg-BG"/>
        </w:rPr>
        <w:t>.</w:t>
      </w:r>
      <w:bookmarkEnd w:id="20"/>
    </w:p>
    <w:bookmarkEnd w:id="19"/>
    <w:p w14:paraId="11E831AC" w14:textId="5DE93714" w:rsidR="00974411" w:rsidRPr="00666F25" w:rsidRDefault="006328EB" w:rsidP="00282FC6">
      <w:pPr>
        <w:pStyle w:val="12"/>
        <w:numPr>
          <w:ilvl w:val="1"/>
          <w:numId w:val="49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 w:rsidRPr="00666F25">
        <w:rPr>
          <w:rFonts w:ascii="Arial" w:hAnsi="Arial" w:cs="Arial"/>
          <w:b/>
          <w:bCs/>
          <w:iCs/>
          <w:sz w:val="21"/>
          <w:szCs w:val="21"/>
        </w:rPr>
        <w:t>Срок</w:t>
      </w:r>
      <w:r w:rsidR="00712B71" w:rsidRPr="00666F2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66F25">
        <w:rPr>
          <w:rFonts w:ascii="Arial" w:hAnsi="Arial" w:cs="Arial"/>
          <w:b/>
          <w:bCs/>
          <w:iCs/>
          <w:sz w:val="21"/>
          <w:szCs w:val="21"/>
        </w:rPr>
        <w:t>за</w:t>
      </w:r>
      <w:r w:rsidR="00712B71" w:rsidRPr="00666F2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66F25">
        <w:rPr>
          <w:rFonts w:ascii="Arial" w:hAnsi="Arial" w:cs="Arial"/>
          <w:b/>
          <w:bCs/>
          <w:iCs/>
          <w:sz w:val="21"/>
          <w:szCs w:val="21"/>
        </w:rPr>
        <w:t>изпълнение</w:t>
      </w:r>
      <w:r w:rsidR="00712B71" w:rsidRPr="00666F2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66F25">
        <w:rPr>
          <w:rFonts w:ascii="Arial" w:hAnsi="Arial" w:cs="Arial"/>
          <w:b/>
          <w:bCs/>
          <w:iCs/>
          <w:sz w:val="21"/>
          <w:szCs w:val="21"/>
        </w:rPr>
        <w:t>на доставката</w:t>
      </w:r>
      <w:r w:rsidR="00712B71" w:rsidRPr="00666F2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974411" w:rsidRPr="00666F25">
        <w:rPr>
          <w:rFonts w:ascii="Arial" w:hAnsi="Arial" w:cs="Arial"/>
          <w:b/>
          <w:bCs/>
          <w:iCs/>
          <w:sz w:val="21"/>
          <w:szCs w:val="21"/>
        </w:rPr>
        <w:t>на въздухоохладителите</w:t>
      </w:r>
      <w:r w:rsidR="004C05DF" w:rsidRPr="00666F25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E660E" w:rsidRPr="00666F25">
        <w:rPr>
          <w:rFonts w:ascii="Arial" w:hAnsi="Arial" w:cs="Arial"/>
          <w:sz w:val="21"/>
          <w:szCs w:val="21"/>
        </w:rPr>
        <w:t xml:space="preserve">- </w:t>
      </w:r>
      <w:bookmarkStart w:id="21" w:name="_Hlk40866268"/>
      <w:r w:rsidR="00E94858" w:rsidRPr="00666F25">
        <w:rPr>
          <w:rFonts w:ascii="Arial" w:hAnsi="Arial" w:cs="Arial"/>
          <w:sz w:val="21"/>
          <w:szCs w:val="21"/>
        </w:rPr>
        <w:t xml:space="preserve"> </w:t>
      </w:r>
      <w:r w:rsidR="00E94858" w:rsidRPr="00666F25">
        <w:rPr>
          <w:rStyle w:val="afb"/>
          <w:rFonts w:ascii="Arial" w:hAnsi="Arial" w:cs="Arial"/>
          <w:sz w:val="21"/>
          <w:szCs w:val="21"/>
        </w:rPr>
        <w:t>до 90 работни дни за всеки един хидроагрегат (поотделно), считано от датата посочена от Възложителя в писмено уведомление, което ще бъде изпращано поетапно за съответния хидроагрегат, в рамките до 1 (една) година от сключване на договора.</w:t>
      </w:r>
    </w:p>
    <w:bookmarkEnd w:id="21"/>
    <w:p w14:paraId="32AD2FE7" w14:textId="77777777" w:rsidR="00A51B48" w:rsidRPr="00666F25" w:rsidRDefault="00264502" w:rsidP="00FB0A74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val="ru-RU" w:eastAsia="bg-BG"/>
        </w:rPr>
      </w:pPr>
      <w:r w:rsidRPr="00666F25">
        <w:rPr>
          <w:rFonts w:ascii="Arial" w:hAnsi="Arial" w:cs="Arial"/>
          <w:b/>
          <w:bCs/>
          <w:iCs/>
          <w:sz w:val="21"/>
          <w:szCs w:val="21"/>
        </w:rPr>
        <w:t>5.4.</w:t>
      </w:r>
      <w:r w:rsidRPr="00666F25">
        <w:rPr>
          <w:rFonts w:ascii="Arial" w:hAnsi="Arial" w:cs="Arial"/>
          <w:b/>
          <w:bCs/>
          <w:iCs/>
          <w:sz w:val="21"/>
          <w:szCs w:val="21"/>
        </w:rPr>
        <w:tab/>
        <w:t>Място за извършване на доставката</w:t>
      </w:r>
      <w:r w:rsidRPr="00666F25">
        <w:rPr>
          <w:rFonts w:ascii="Arial" w:hAnsi="Arial" w:cs="Arial"/>
          <w:iCs/>
          <w:sz w:val="21"/>
          <w:szCs w:val="21"/>
        </w:rPr>
        <w:t xml:space="preserve"> – </w:t>
      </w:r>
      <w:r w:rsidR="00A51B48" w:rsidRPr="00666F25">
        <w:rPr>
          <w:rFonts w:ascii="Arial" w:hAnsi="Arial" w:cs="Arial"/>
          <w:iCs/>
          <w:sz w:val="21"/>
          <w:szCs w:val="21"/>
        </w:rPr>
        <w:t>гр. Пещера, ВЕЦ „Пещера“.</w:t>
      </w:r>
    </w:p>
    <w:p w14:paraId="1BDEF3C2" w14:textId="50900C33" w:rsidR="004A4A83" w:rsidRPr="00666F25" w:rsidRDefault="004A4A83" w:rsidP="00FB0A74">
      <w:pPr>
        <w:pStyle w:val="a7"/>
        <w:keepNext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66F25">
        <w:rPr>
          <w:rFonts w:ascii="Arial" w:hAnsi="Arial" w:cs="Arial"/>
          <w:b/>
          <w:sz w:val="21"/>
          <w:szCs w:val="21"/>
          <w:lang w:val="x-none"/>
        </w:rPr>
        <w:t xml:space="preserve">Контрол на доставка при получаването </w:t>
      </w:r>
      <w:r w:rsidR="00081F7D" w:rsidRPr="00666F25">
        <w:rPr>
          <w:rFonts w:ascii="Arial" w:hAnsi="Arial" w:cs="Arial"/>
          <w:b/>
          <w:sz w:val="21"/>
          <w:szCs w:val="21"/>
        </w:rPr>
        <w:t>й</w:t>
      </w:r>
    </w:p>
    <w:p w14:paraId="3D9C9AB5" w14:textId="492C69EA" w:rsidR="00297E4F" w:rsidRPr="00666F25" w:rsidRDefault="00D63A29" w:rsidP="00F770F8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  <w:lang w:val="x-none"/>
        </w:rPr>
      </w:pPr>
      <w:bookmarkStart w:id="22" w:name="_Hlk12606488"/>
      <w:bookmarkStart w:id="23" w:name="_Hlk17186390"/>
      <w:bookmarkEnd w:id="1"/>
      <w:bookmarkEnd w:id="10"/>
      <w:r w:rsidRPr="00666F25">
        <w:rPr>
          <w:rFonts w:ascii="Arial" w:hAnsi="Arial" w:cs="Arial"/>
          <w:iCs/>
          <w:sz w:val="21"/>
          <w:szCs w:val="21"/>
        </w:rPr>
        <w:t xml:space="preserve">При приемане на стоката се извършва входящ контрол от лицето, отговорно за изпълнение на доставката и се подписва </w:t>
      </w:r>
      <w:bookmarkEnd w:id="22"/>
      <w:r w:rsidRPr="00666F25">
        <w:rPr>
          <w:rFonts w:ascii="Arial" w:eastAsia="Times New Roman" w:hAnsi="Arial" w:cs="Arial"/>
          <w:sz w:val="21"/>
          <w:szCs w:val="21"/>
          <w:lang w:eastAsia="bg-BG"/>
        </w:rPr>
        <w:t>двустранен приемо-предавателен протокол</w:t>
      </w:r>
      <w:r w:rsidRPr="00666F25">
        <w:rPr>
          <w:rFonts w:ascii="Arial" w:hAnsi="Arial" w:cs="Arial"/>
          <w:iCs/>
          <w:sz w:val="21"/>
          <w:szCs w:val="21"/>
        </w:rPr>
        <w:t xml:space="preserve"> в два екземпляра (по един за Възложителя и Изпълнителя)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 xml:space="preserve"> за извършена доставка, без забележки.</w:t>
      </w:r>
    </w:p>
    <w:p w14:paraId="130770B7" w14:textId="0E0949E9" w:rsidR="00BB5AF5" w:rsidRPr="00666F25" w:rsidRDefault="00297E4F" w:rsidP="00FB0A74">
      <w:pPr>
        <w:pStyle w:val="a7"/>
        <w:keepNext/>
        <w:numPr>
          <w:ilvl w:val="1"/>
          <w:numId w:val="28"/>
        </w:numPr>
        <w:spacing w:after="60" w:line="24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666F25">
        <w:rPr>
          <w:rFonts w:ascii="Arial" w:hAnsi="Arial" w:cs="Arial"/>
          <w:b/>
          <w:sz w:val="21"/>
          <w:szCs w:val="21"/>
        </w:rPr>
        <w:t>Други изисквания</w:t>
      </w:r>
    </w:p>
    <w:p w14:paraId="316FB4D9" w14:textId="10B3B484" w:rsidR="00DC3984" w:rsidRPr="00666F25" w:rsidRDefault="00DC3984" w:rsidP="00DC3984">
      <w:pPr>
        <w:tabs>
          <w:tab w:val="center" w:pos="142"/>
          <w:tab w:val="right" w:pos="864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Общи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изисквания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към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учас</w:t>
      </w:r>
      <w:proofErr w:type="spellEnd"/>
      <w:r w:rsidRPr="00666F25">
        <w:rPr>
          <w:rFonts w:ascii="Arial" w:hAnsi="Arial" w:cs="Arial"/>
          <w:bCs/>
          <w:sz w:val="21"/>
          <w:szCs w:val="21"/>
        </w:rPr>
        <w:t>т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ниците</w:t>
      </w:r>
      <w:proofErr w:type="spellEnd"/>
      <w:r w:rsidRPr="00666F25">
        <w:rPr>
          <w:rFonts w:ascii="Arial" w:hAnsi="Arial" w:cs="Arial"/>
          <w:bCs/>
          <w:sz w:val="21"/>
          <w:szCs w:val="21"/>
          <w:lang w:val="ru-RU"/>
        </w:rPr>
        <w:t xml:space="preserve"> на </w:t>
      </w:r>
      <w:proofErr w:type="spellStart"/>
      <w:r w:rsidRPr="00666F25">
        <w:rPr>
          <w:rFonts w:ascii="Arial" w:hAnsi="Arial" w:cs="Arial"/>
          <w:bCs/>
          <w:sz w:val="21"/>
          <w:szCs w:val="21"/>
          <w:lang w:val="ru-RU"/>
        </w:rPr>
        <w:t>етап</w:t>
      </w:r>
      <w:proofErr w:type="spellEnd"/>
      <w:r w:rsidRPr="00666F25">
        <w:rPr>
          <w:rFonts w:ascii="Arial" w:hAnsi="Arial" w:cs="Arial"/>
          <w:bCs/>
          <w:sz w:val="21"/>
          <w:szCs w:val="21"/>
        </w:rPr>
        <w:t xml:space="preserve"> </w:t>
      </w:r>
      <w:r w:rsidRPr="00666F25">
        <w:rPr>
          <w:rFonts w:ascii="Arial" w:hAnsi="Arial" w:cs="Arial"/>
          <w:bCs/>
          <w:sz w:val="21"/>
          <w:szCs w:val="21"/>
          <w:lang w:val="ru-RU"/>
        </w:rPr>
        <w:t>оферта</w:t>
      </w:r>
    </w:p>
    <w:p w14:paraId="2579C43F" w14:textId="77777777" w:rsidR="00DC3984" w:rsidRPr="00666F25" w:rsidRDefault="00DC3984" w:rsidP="00FB0A74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ru-RU"/>
        </w:rPr>
      </w:pPr>
      <w:r w:rsidRPr="00666F25">
        <w:rPr>
          <w:rFonts w:ascii="Arial" w:hAnsi="Arial" w:cs="Arial"/>
          <w:sz w:val="21"/>
          <w:szCs w:val="21"/>
          <w:lang w:eastAsia="bg-BG"/>
        </w:rPr>
        <w:t xml:space="preserve"> Всеки участник </w:t>
      </w:r>
      <w:r w:rsidRPr="00666F25">
        <w:rPr>
          <w:rFonts w:ascii="Arial" w:hAnsi="Arial" w:cs="Arial"/>
          <w:sz w:val="21"/>
          <w:szCs w:val="21"/>
          <w:lang w:val="be-BY"/>
        </w:rPr>
        <w:t xml:space="preserve">да представи заверено копие на валиден сертификат на фирмата производител по </w:t>
      </w:r>
      <w:r w:rsidRPr="00666F25">
        <w:rPr>
          <w:rFonts w:ascii="Arial" w:hAnsi="Arial" w:cs="Arial"/>
          <w:bCs/>
          <w:sz w:val="21"/>
          <w:szCs w:val="21"/>
        </w:rPr>
        <w:t xml:space="preserve">ISO 9001:2015 </w:t>
      </w:r>
      <w:r w:rsidRPr="00666F25">
        <w:rPr>
          <w:rFonts w:ascii="Arial" w:hAnsi="Arial" w:cs="Arial"/>
          <w:sz w:val="21"/>
          <w:szCs w:val="21"/>
          <w:lang w:val="ru-RU"/>
        </w:rPr>
        <w:t xml:space="preserve">или </w:t>
      </w:r>
      <w:proofErr w:type="spellStart"/>
      <w:r w:rsidRPr="00666F25">
        <w:rPr>
          <w:rFonts w:ascii="Arial" w:hAnsi="Arial" w:cs="Arial"/>
          <w:sz w:val="21"/>
          <w:szCs w:val="21"/>
          <w:lang w:val="ru-RU"/>
        </w:rPr>
        <w:t>еквивалентен</w:t>
      </w:r>
      <w:proofErr w:type="spellEnd"/>
      <w:r w:rsidRPr="00666F25">
        <w:rPr>
          <w:rFonts w:ascii="Arial" w:hAnsi="Arial" w:cs="Arial"/>
          <w:sz w:val="21"/>
          <w:szCs w:val="21"/>
          <w:lang w:val="ru-RU"/>
        </w:rPr>
        <w:t>.</w:t>
      </w:r>
    </w:p>
    <w:p w14:paraId="4B6A6F71" w14:textId="77777777" w:rsidR="00DC3984" w:rsidRPr="00666F25" w:rsidRDefault="00DC3984" w:rsidP="00DC3984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>Участникът трябва да е изпълнил през последните 3 (три) години, считано от датата на подаване на офертата минимум 1 (една) услуга с предмет идентичен или сходен с този на поръчката.</w:t>
      </w:r>
    </w:p>
    <w:p w14:paraId="1DDF5805" w14:textId="6C924E78" w:rsidR="00250109" w:rsidRPr="00666F25" w:rsidRDefault="00DC3984" w:rsidP="00F770F8">
      <w:pPr>
        <w:pStyle w:val="a7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666F25">
        <w:rPr>
          <w:rFonts w:ascii="Arial" w:hAnsi="Arial" w:cs="Arial"/>
          <w:bCs/>
          <w:sz w:val="21"/>
          <w:szCs w:val="21"/>
        </w:rPr>
        <w:t xml:space="preserve">Под идентична или сходна услуга да се разбира с проектиране и изработка на </w:t>
      </w:r>
      <w:r w:rsidRPr="00666F25">
        <w:rPr>
          <w:rFonts w:ascii="Arial" w:eastAsia="Times New Roman" w:hAnsi="Arial" w:cs="Arial"/>
          <w:sz w:val="21"/>
          <w:szCs w:val="21"/>
          <w:lang w:eastAsia="bg-BG"/>
        </w:rPr>
        <w:t>топлообменни апарати</w:t>
      </w:r>
      <w:r w:rsidRPr="00666F25">
        <w:rPr>
          <w:rFonts w:ascii="Arial" w:hAnsi="Arial" w:cs="Arial"/>
          <w:bCs/>
          <w:sz w:val="21"/>
          <w:szCs w:val="21"/>
        </w:rPr>
        <w:t>.</w:t>
      </w:r>
    </w:p>
    <w:p w14:paraId="63521AA4" w14:textId="0F4E973F" w:rsidR="00075994" w:rsidRPr="00666F25" w:rsidRDefault="00E41B7E" w:rsidP="00075994">
      <w:pPr>
        <w:pStyle w:val="a7"/>
        <w:numPr>
          <w:ilvl w:val="0"/>
          <w:numId w:val="2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666F25">
        <w:rPr>
          <w:rFonts w:ascii="Arial" w:hAnsi="Arial" w:cs="Arial"/>
          <w:b/>
          <w:bCs/>
          <w:iCs/>
          <w:sz w:val="21"/>
          <w:szCs w:val="21"/>
        </w:rPr>
        <w:t>П</w:t>
      </w:r>
      <w:r w:rsidR="00EA57BC" w:rsidRPr="00666F25">
        <w:rPr>
          <w:rFonts w:ascii="Arial" w:hAnsi="Arial" w:cs="Arial"/>
          <w:b/>
          <w:bCs/>
          <w:iCs/>
          <w:sz w:val="21"/>
          <w:szCs w:val="21"/>
        </w:rPr>
        <w:t>РИЛОЖЕНИЯ</w:t>
      </w:r>
    </w:p>
    <w:p w14:paraId="5CC5D7AF" w14:textId="77777777" w:rsidR="001278E2" w:rsidRPr="00666F25" w:rsidRDefault="001278E2" w:rsidP="001278E2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1"/>
          <w:szCs w:val="21"/>
          <w:lang w:val="en-US"/>
        </w:rPr>
      </w:pPr>
      <w:proofErr w:type="spellStart"/>
      <w:r w:rsidRPr="00666F25">
        <w:rPr>
          <w:rFonts w:ascii="Arial" w:hAnsi="Arial" w:cs="Arial"/>
          <w:iCs/>
          <w:sz w:val="21"/>
          <w:szCs w:val="21"/>
          <w:lang w:val="en-US"/>
        </w:rPr>
        <w:t>Неприложимо</w:t>
      </w:r>
      <w:proofErr w:type="spellEnd"/>
      <w:r w:rsidRPr="00666F25">
        <w:rPr>
          <w:rFonts w:ascii="Arial" w:hAnsi="Arial" w:cs="Arial"/>
          <w:iCs/>
          <w:sz w:val="21"/>
          <w:szCs w:val="21"/>
          <w:lang w:val="en-US"/>
        </w:rPr>
        <w:t xml:space="preserve"> </w:t>
      </w:r>
      <w:proofErr w:type="spellStart"/>
      <w:r w:rsidRPr="00666F25">
        <w:rPr>
          <w:rFonts w:ascii="Arial" w:hAnsi="Arial" w:cs="Arial"/>
          <w:iCs/>
          <w:sz w:val="21"/>
          <w:szCs w:val="21"/>
          <w:lang w:val="en-US"/>
        </w:rPr>
        <w:t>за</w:t>
      </w:r>
      <w:proofErr w:type="spellEnd"/>
      <w:r w:rsidRPr="00666F25">
        <w:rPr>
          <w:rFonts w:ascii="Arial" w:hAnsi="Arial" w:cs="Arial"/>
          <w:iCs/>
          <w:sz w:val="21"/>
          <w:szCs w:val="21"/>
          <w:lang w:val="en-US"/>
        </w:rPr>
        <w:t xml:space="preserve"> </w:t>
      </w:r>
      <w:proofErr w:type="spellStart"/>
      <w:r w:rsidRPr="00666F25">
        <w:rPr>
          <w:rFonts w:ascii="Arial" w:hAnsi="Arial" w:cs="Arial"/>
          <w:iCs/>
          <w:sz w:val="21"/>
          <w:szCs w:val="21"/>
          <w:lang w:val="en-US"/>
        </w:rPr>
        <w:t>предмета</w:t>
      </w:r>
      <w:proofErr w:type="spellEnd"/>
      <w:r w:rsidRPr="00666F25">
        <w:rPr>
          <w:rFonts w:ascii="Arial" w:hAnsi="Arial" w:cs="Arial"/>
          <w:iCs/>
          <w:sz w:val="21"/>
          <w:szCs w:val="21"/>
          <w:lang w:val="en-US"/>
        </w:rPr>
        <w:t xml:space="preserve"> </w:t>
      </w:r>
      <w:proofErr w:type="spellStart"/>
      <w:r w:rsidRPr="00666F25">
        <w:rPr>
          <w:rFonts w:ascii="Arial" w:hAnsi="Arial" w:cs="Arial"/>
          <w:iCs/>
          <w:sz w:val="21"/>
          <w:szCs w:val="21"/>
          <w:lang w:val="en-US"/>
        </w:rPr>
        <w:t>на</w:t>
      </w:r>
      <w:proofErr w:type="spellEnd"/>
      <w:r w:rsidRPr="00666F25">
        <w:rPr>
          <w:rFonts w:ascii="Arial" w:hAnsi="Arial" w:cs="Arial"/>
          <w:iCs/>
          <w:sz w:val="21"/>
          <w:szCs w:val="21"/>
          <w:lang w:val="en-US"/>
        </w:rPr>
        <w:t xml:space="preserve"> </w:t>
      </w:r>
      <w:proofErr w:type="spellStart"/>
      <w:r w:rsidRPr="00666F25">
        <w:rPr>
          <w:rFonts w:ascii="Arial" w:hAnsi="Arial" w:cs="Arial"/>
          <w:iCs/>
          <w:sz w:val="21"/>
          <w:szCs w:val="21"/>
          <w:lang w:val="en-US"/>
        </w:rPr>
        <w:t>поръчката</w:t>
      </w:r>
      <w:proofErr w:type="spellEnd"/>
    </w:p>
    <w:p w14:paraId="7636FAC4" w14:textId="77777777" w:rsidR="009620DD" w:rsidRPr="00666F25" w:rsidRDefault="009620DD" w:rsidP="00A7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bookmarkStart w:id="24" w:name="_Hlk22636593"/>
      <w:bookmarkEnd w:id="23"/>
      <w:bookmarkEnd w:id="24"/>
    </w:p>
    <w:sectPr w:rsidR="009620DD" w:rsidRPr="00666F25" w:rsidSect="00FC6FB5">
      <w:headerReference w:type="default" r:id="rId11"/>
      <w:footerReference w:type="default" r:id="rId12"/>
      <w:pgSz w:w="11906" w:h="16838"/>
      <w:pgMar w:top="1134" w:right="1080" w:bottom="142" w:left="108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DB2D" w14:textId="77777777" w:rsidR="00007A14" w:rsidRDefault="00007A14" w:rsidP="004A4A83">
      <w:pPr>
        <w:spacing w:after="0" w:line="240" w:lineRule="auto"/>
      </w:pPr>
      <w:r>
        <w:separator/>
      </w:r>
    </w:p>
  </w:endnote>
  <w:endnote w:type="continuationSeparator" w:id="0">
    <w:p w14:paraId="0AB09DF7" w14:textId="77777777" w:rsidR="00007A14" w:rsidRDefault="00007A14" w:rsidP="004A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858847374"/>
      <w:docPartObj>
        <w:docPartGallery w:val="Page Numbers (Bottom of Page)"/>
        <w:docPartUnique/>
      </w:docPartObj>
    </w:sdt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4EFDFF" w14:textId="6D553155" w:rsidR="00FD69F8" w:rsidRPr="00415950" w:rsidRDefault="00FD69F8" w:rsidP="003B7174">
            <w:pPr>
              <w:pStyle w:val="a5"/>
              <w:pBdr>
                <w:top w:val="single" w:sz="4" w:space="1" w:color="auto"/>
              </w:pBdr>
              <w:spacing w:before="60"/>
              <w:jc w:val="center"/>
              <w:rPr>
                <w:i/>
                <w:iCs/>
              </w:rPr>
            </w:pPr>
            <w:r w:rsidRPr="00415950">
              <w:rPr>
                <w:i/>
                <w:iCs/>
              </w:rPr>
              <w:t xml:space="preserve">Страница </w:t>
            </w:r>
            <w:r w:rsidRPr="00415950">
              <w:rPr>
                <w:b/>
                <w:bCs/>
                <w:i/>
                <w:iCs/>
              </w:rPr>
              <w:fldChar w:fldCharType="begin"/>
            </w:r>
            <w:r w:rsidRPr="00415950">
              <w:rPr>
                <w:b/>
                <w:bCs/>
                <w:i/>
                <w:iCs/>
              </w:rPr>
              <w:instrText>PAGE</w:instrText>
            </w:r>
            <w:r w:rsidRPr="00415950">
              <w:rPr>
                <w:b/>
                <w:bCs/>
                <w:i/>
                <w:iCs/>
              </w:rPr>
              <w:fldChar w:fldCharType="separate"/>
            </w:r>
            <w:r w:rsidR="009436F5">
              <w:rPr>
                <w:b/>
                <w:bCs/>
                <w:i/>
                <w:iCs/>
                <w:noProof/>
              </w:rPr>
              <w:t>5</w:t>
            </w:r>
            <w:r w:rsidRPr="00415950">
              <w:rPr>
                <w:b/>
                <w:bCs/>
                <w:i/>
                <w:iCs/>
              </w:rPr>
              <w:fldChar w:fldCharType="end"/>
            </w:r>
            <w:r w:rsidRPr="00415950">
              <w:rPr>
                <w:i/>
                <w:iCs/>
              </w:rPr>
              <w:t xml:space="preserve"> от </w:t>
            </w:r>
            <w:r w:rsidRPr="00415950">
              <w:rPr>
                <w:b/>
                <w:bCs/>
                <w:i/>
                <w:iCs/>
              </w:rPr>
              <w:fldChar w:fldCharType="begin"/>
            </w:r>
            <w:r w:rsidRPr="00415950">
              <w:rPr>
                <w:b/>
                <w:bCs/>
                <w:i/>
                <w:iCs/>
              </w:rPr>
              <w:instrText>NUMPAGES</w:instrText>
            </w:r>
            <w:r w:rsidRPr="00415950">
              <w:rPr>
                <w:b/>
                <w:bCs/>
                <w:i/>
                <w:iCs/>
              </w:rPr>
              <w:fldChar w:fldCharType="separate"/>
            </w:r>
            <w:r w:rsidR="009436F5">
              <w:rPr>
                <w:b/>
                <w:bCs/>
                <w:i/>
                <w:iCs/>
                <w:noProof/>
              </w:rPr>
              <w:t>6</w:t>
            </w:r>
            <w:r w:rsidRPr="00415950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77C2E33D" w14:textId="019A17CB" w:rsidR="00FD69F8" w:rsidRPr="00415950" w:rsidRDefault="00FD69F8" w:rsidP="00E32A5E">
    <w:pPr>
      <w:pStyle w:val="a5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CA84" w14:textId="77777777" w:rsidR="00007A14" w:rsidRDefault="00007A14" w:rsidP="004A4A83">
      <w:pPr>
        <w:spacing w:after="0" w:line="240" w:lineRule="auto"/>
      </w:pPr>
      <w:r>
        <w:separator/>
      </w:r>
    </w:p>
  </w:footnote>
  <w:footnote w:type="continuationSeparator" w:id="0">
    <w:p w14:paraId="06213019" w14:textId="77777777" w:rsidR="00007A14" w:rsidRDefault="00007A14" w:rsidP="004A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E546" w14:textId="77777777" w:rsidR="00E86EEE" w:rsidRDefault="00E86EEE" w:rsidP="00E86EEE">
    <w:pPr>
      <w:pStyle w:val="a3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78D"/>
    <w:multiLevelType w:val="multilevel"/>
    <w:tmpl w:val="F5545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A3970"/>
    <w:multiLevelType w:val="multilevel"/>
    <w:tmpl w:val="BF9672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20C0B"/>
    <w:multiLevelType w:val="multilevel"/>
    <w:tmpl w:val="4A7839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09D138C"/>
    <w:multiLevelType w:val="multilevel"/>
    <w:tmpl w:val="0310BD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C208A"/>
    <w:multiLevelType w:val="hybridMultilevel"/>
    <w:tmpl w:val="96E2019A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6A8D"/>
    <w:multiLevelType w:val="hybridMultilevel"/>
    <w:tmpl w:val="8EB8B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54E8"/>
    <w:multiLevelType w:val="multilevel"/>
    <w:tmpl w:val="8D8230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F082D39"/>
    <w:multiLevelType w:val="multilevel"/>
    <w:tmpl w:val="98AA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227E00"/>
    <w:multiLevelType w:val="multilevel"/>
    <w:tmpl w:val="895E60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7A0055"/>
    <w:multiLevelType w:val="hybridMultilevel"/>
    <w:tmpl w:val="86285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035D"/>
    <w:multiLevelType w:val="hybridMultilevel"/>
    <w:tmpl w:val="1E9463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7D91"/>
    <w:multiLevelType w:val="hybridMultilevel"/>
    <w:tmpl w:val="628AD5AA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32675F64"/>
    <w:multiLevelType w:val="multilevel"/>
    <w:tmpl w:val="A6D0E4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" w15:restartNumberingAfterBreak="0">
    <w:nsid w:val="36F91BF1"/>
    <w:multiLevelType w:val="multilevel"/>
    <w:tmpl w:val="2A2EA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0B50A4"/>
    <w:multiLevelType w:val="hybridMultilevel"/>
    <w:tmpl w:val="D2102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B79"/>
    <w:multiLevelType w:val="multilevel"/>
    <w:tmpl w:val="5D700E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E631AD"/>
    <w:multiLevelType w:val="hybridMultilevel"/>
    <w:tmpl w:val="F258D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55B73"/>
    <w:multiLevelType w:val="hybridMultilevel"/>
    <w:tmpl w:val="39C837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23BB"/>
    <w:multiLevelType w:val="hybridMultilevel"/>
    <w:tmpl w:val="C92E89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09EE"/>
    <w:multiLevelType w:val="multilevel"/>
    <w:tmpl w:val="2750AF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C119B2"/>
    <w:multiLevelType w:val="hybridMultilevel"/>
    <w:tmpl w:val="FE2C6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6ADA"/>
    <w:multiLevelType w:val="multilevel"/>
    <w:tmpl w:val="DCBEFBBA"/>
    <w:lvl w:ilvl="0">
      <w:start w:val="1"/>
      <w:numFmt w:val="bullet"/>
      <w:lvlText w:val="•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75A7DFE"/>
    <w:multiLevelType w:val="hybridMultilevel"/>
    <w:tmpl w:val="2574556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2987"/>
    <w:multiLevelType w:val="hybridMultilevel"/>
    <w:tmpl w:val="46885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5772"/>
    <w:multiLevelType w:val="multilevel"/>
    <w:tmpl w:val="12745F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CCC66CE"/>
    <w:multiLevelType w:val="hybridMultilevel"/>
    <w:tmpl w:val="762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2447"/>
    <w:multiLevelType w:val="multilevel"/>
    <w:tmpl w:val="CA4C6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04C47FF"/>
    <w:multiLevelType w:val="multilevel"/>
    <w:tmpl w:val="813C3E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8" w15:restartNumberingAfterBreak="0">
    <w:nsid w:val="50616F07"/>
    <w:multiLevelType w:val="multilevel"/>
    <w:tmpl w:val="1DA23670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Calibri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9" w15:restartNumberingAfterBreak="0">
    <w:nsid w:val="510278F9"/>
    <w:multiLevelType w:val="hybridMultilevel"/>
    <w:tmpl w:val="7744F94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C0371"/>
    <w:multiLevelType w:val="hybridMultilevel"/>
    <w:tmpl w:val="DD8A99DC"/>
    <w:lvl w:ilvl="0" w:tplc="041E413A">
      <w:start w:val="5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D43F7"/>
    <w:multiLevelType w:val="hybridMultilevel"/>
    <w:tmpl w:val="4D54F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773C6"/>
    <w:multiLevelType w:val="hybridMultilevel"/>
    <w:tmpl w:val="AF76E38A"/>
    <w:lvl w:ilvl="0" w:tplc="BC56B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4482B"/>
    <w:multiLevelType w:val="multilevel"/>
    <w:tmpl w:val="2E443C48"/>
    <w:lvl w:ilvl="0">
      <w:start w:val="1"/>
      <w:numFmt w:val="decimal"/>
      <w:lvlText w:val="%1."/>
      <w:lvlJc w:val="left"/>
      <w:rPr>
        <w:rFonts w:ascii="Arial" w:eastAsia="Cambri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Arial" w:eastAsia="Cambri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2">
      <w:start w:val="1"/>
      <w:numFmt w:val="decimal"/>
      <w:lvlText w:val="%1.%2.%3"/>
      <w:lvlJc w:val="left"/>
      <w:rPr>
        <w:rFonts w:ascii="Arial" w:eastAsia="Cambri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891ED7"/>
    <w:multiLevelType w:val="multilevel"/>
    <w:tmpl w:val="6D605B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EB21042"/>
    <w:multiLevelType w:val="hybridMultilevel"/>
    <w:tmpl w:val="AB9AA6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D55B1"/>
    <w:multiLevelType w:val="hybridMultilevel"/>
    <w:tmpl w:val="0EC03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300BB"/>
    <w:multiLevelType w:val="hybridMultilevel"/>
    <w:tmpl w:val="8228D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A73FD"/>
    <w:multiLevelType w:val="hybridMultilevel"/>
    <w:tmpl w:val="7DBAC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62BB5"/>
    <w:multiLevelType w:val="hybridMultilevel"/>
    <w:tmpl w:val="CDBC6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765EE"/>
    <w:multiLevelType w:val="hybridMultilevel"/>
    <w:tmpl w:val="51E41B5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8D63800"/>
    <w:multiLevelType w:val="hybridMultilevel"/>
    <w:tmpl w:val="200EF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2040C"/>
    <w:multiLevelType w:val="hybridMultilevel"/>
    <w:tmpl w:val="F6F6E4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72F78"/>
    <w:multiLevelType w:val="multilevel"/>
    <w:tmpl w:val="8AD0E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60C0C64"/>
    <w:multiLevelType w:val="hybridMultilevel"/>
    <w:tmpl w:val="F8FA2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577F8"/>
    <w:multiLevelType w:val="hybridMultilevel"/>
    <w:tmpl w:val="633C9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716EF"/>
    <w:multiLevelType w:val="hybridMultilevel"/>
    <w:tmpl w:val="1D5CC5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94549"/>
    <w:multiLevelType w:val="hybridMultilevel"/>
    <w:tmpl w:val="8E200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D5619"/>
    <w:multiLevelType w:val="hybridMultilevel"/>
    <w:tmpl w:val="ADF89416"/>
    <w:lvl w:ilvl="0" w:tplc="84FE8E4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97400">
    <w:abstractNumId w:val="7"/>
  </w:num>
  <w:num w:numId="2" w16cid:durableId="196241326">
    <w:abstractNumId w:val="4"/>
  </w:num>
  <w:num w:numId="3" w16cid:durableId="1197810166">
    <w:abstractNumId w:val="48"/>
  </w:num>
  <w:num w:numId="4" w16cid:durableId="1690795068">
    <w:abstractNumId w:val="6"/>
  </w:num>
  <w:num w:numId="5" w16cid:durableId="1157261698">
    <w:abstractNumId w:val="26"/>
  </w:num>
  <w:num w:numId="6" w16cid:durableId="1256943292">
    <w:abstractNumId w:val="42"/>
  </w:num>
  <w:num w:numId="7" w16cid:durableId="1372456702">
    <w:abstractNumId w:val="36"/>
  </w:num>
  <w:num w:numId="8" w16cid:durableId="792675366">
    <w:abstractNumId w:val="30"/>
  </w:num>
  <w:num w:numId="9" w16cid:durableId="1109157366">
    <w:abstractNumId w:val="31"/>
  </w:num>
  <w:num w:numId="10" w16cid:durableId="588468964">
    <w:abstractNumId w:val="5"/>
  </w:num>
  <w:num w:numId="11" w16cid:durableId="388962543">
    <w:abstractNumId w:val="17"/>
  </w:num>
  <w:num w:numId="12" w16cid:durableId="834302176">
    <w:abstractNumId w:val="37"/>
  </w:num>
  <w:num w:numId="13" w16cid:durableId="1925990682">
    <w:abstractNumId w:val="0"/>
  </w:num>
  <w:num w:numId="14" w16cid:durableId="215121395">
    <w:abstractNumId w:val="9"/>
  </w:num>
  <w:num w:numId="15" w16cid:durableId="1949921854">
    <w:abstractNumId w:val="1"/>
  </w:num>
  <w:num w:numId="16" w16cid:durableId="774636489">
    <w:abstractNumId w:val="8"/>
  </w:num>
  <w:num w:numId="17" w16cid:durableId="958727542">
    <w:abstractNumId w:val="18"/>
  </w:num>
  <w:num w:numId="18" w16cid:durableId="823857464">
    <w:abstractNumId w:val="41"/>
  </w:num>
  <w:num w:numId="19" w16cid:durableId="1971862868">
    <w:abstractNumId w:val="15"/>
  </w:num>
  <w:num w:numId="20" w16cid:durableId="796216481">
    <w:abstractNumId w:val="35"/>
  </w:num>
  <w:num w:numId="21" w16cid:durableId="1291285163">
    <w:abstractNumId w:val="34"/>
  </w:num>
  <w:num w:numId="22" w16cid:durableId="904799492">
    <w:abstractNumId w:val="22"/>
  </w:num>
  <w:num w:numId="23" w16cid:durableId="200824893">
    <w:abstractNumId w:val="10"/>
  </w:num>
  <w:num w:numId="24" w16cid:durableId="853810273">
    <w:abstractNumId w:val="39"/>
  </w:num>
  <w:num w:numId="25" w16cid:durableId="2036350289">
    <w:abstractNumId w:val="46"/>
  </w:num>
  <w:num w:numId="26" w16cid:durableId="1457791252">
    <w:abstractNumId w:val="12"/>
  </w:num>
  <w:num w:numId="27" w16cid:durableId="184909306">
    <w:abstractNumId w:val="27"/>
  </w:num>
  <w:num w:numId="28" w16cid:durableId="1178693622">
    <w:abstractNumId w:val="19"/>
  </w:num>
  <w:num w:numId="29" w16cid:durableId="1635481777">
    <w:abstractNumId w:val="16"/>
  </w:num>
  <w:num w:numId="30" w16cid:durableId="1859856106">
    <w:abstractNumId w:val="28"/>
  </w:num>
  <w:num w:numId="31" w16cid:durableId="1514150339">
    <w:abstractNumId w:val="45"/>
  </w:num>
  <w:num w:numId="32" w16cid:durableId="400979758">
    <w:abstractNumId w:val="38"/>
  </w:num>
  <w:num w:numId="33" w16cid:durableId="610936371">
    <w:abstractNumId w:val="11"/>
  </w:num>
  <w:num w:numId="34" w16cid:durableId="904412288">
    <w:abstractNumId w:val="29"/>
  </w:num>
  <w:num w:numId="35" w16cid:durableId="907574416">
    <w:abstractNumId w:val="14"/>
  </w:num>
  <w:num w:numId="36" w16cid:durableId="1399207267">
    <w:abstractNumId w:val="3"/>
  </w:num>
  <w:num w:numId="37" w16cid:durableId="42367468">
    <w:abstractNumId w:val="40"/>
  </w:num>
  <w:num w:numId="38" w16cid:durableId="980963215">
    <w:abstractNumId w:val="44"/>
  </w:num>
  <w:num w:numId="39" w16cid:durableId="2076391354">
    <w:abstractNumId w:val="47"/>
  </w:num>
  <w:num w:numId="40" w16cid:durableId="628587883">
    <w:abstractNumId w:val="20"/>
  </w:num>
  <w:num w:numId="41" w16cid:durableId="963268279">
    <w:abstractNumId w:val="23"/>
  </w:num>
  <w:num w:numId="42" w16cid:durableId="2139109103">
    <w:abstractNumId w:val="32"/>
  </w:num>
  <w:num w:numId="43" w16cid:durableId="924798764">
    <w:abstractNumId w:val="25"/>
  </w:num>
  <w:num w:numId="44" w16cid:durableId="618879967">
    <w:abstractNumId w:val="36"/>
  </w:num>
  <w:num w:numId="45" w16cid:durableId="485512815">
    <w:abstractNumId w:val="33"/>
  </w:num>
  <w:num w:numId="46" w16cid:durableId="1060399499">
    <w:abstractNumId w:val="24"/>
  </w:num>
  <w:num w:numId="47" w16cid:durableId="2104035523">
    <w:abstractNumId w:val="2"/>
  </w:num>
  <w:num w:numId="48" w16cid:durableId="575090511">
    <w:abstractNumId w:val="13"/>
  </w:num>
  <w:num w:numId="49" w16cid:durableId="1630282888">
    <w:abstractNumId w:val="43"/>
  </w:num>
  <w:num w:numId="50" w16cid:durableId="137862870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83"/>
    <w:rsid w:val="00005776"/>
    <w:rsid w:val="00006BD3"/>
    <w:rsid w:val="00007A14"/>
    <w:rsid w:val="00014E9F"/>
    <w:rsid w:val="000173F2"/>
    <w:rsid w:val="000232E3"/>
    <w:rsid w:val="000276FD"/>
    <w:rsid w:val="0003216C"/>
    <w:rsid w:val="00032251"/>
    <w:rsid w:val="00035859"/>
    <w:rsid w:val="000373FF"/>
    <w:rsid w:val="00037EC1"/>
    <w:rsid w:val="0004648B"/>
    <w:rsid w:val="000528BE"/>
    <w:rsid w:val="00054C5E"/>
    <w:rsid w:val="00060BBA"/>
    <w:rsid w:val="00062E7C"/>
    <w:rsid w:val="00064167"/>
    <w:rsid w:val="0007080E"/>
    <w:rsid w:val="0007119A"/>
    <w:rsid w:val="00071A2D"/>
    <w:rsid w:val="00072DE5"/>
    <w:rsid w:val="00075994"/>
    <w:rsid w:val="00076C30"/>
    <w:rsid w:val="000772F3"/>
    <w:rsid w:val="00081AC7"/>
    <w:rsid w:val="00081F7D"/>
    <w:rsid w:val="00093EB2"/>
    <w:rsid w:val="00093F89"/>
    <w:rsid w:val="00094488"/>
    <w:rsid w:val="00094F73"/>
    <w:rsid w:val="000959EC"/>
    <w:rsid w:val="000964D9"/>
    <w:rsid w:val="000A228C"/>
    <w:rsid w:val="000A30A2"/>
    <w:rsid w:val="000A3350"/>
    <w:rsid w:val="000B1265"/>
    <w:rsid w:val="000B2481"/>
    <w:rsid w:val="000B2BDC"/>
    <w:rsid w:val="000B2E56"/>
    <w:rsid w:val="000B5571"/>
    <w:rsid w:val="000B62D5"/>
    <w:rsid w:val="000B745E"/>
    <w:rsid w:val="000C3054"/>
    <w:rsid w:val="000C3FFD"/>
    <w:rsid w:val="000C6E5F"/>
    <w:rsid w:val="000C7526"/>
    <w:rsid w:val="000D241C"/>
    <w:rsid w:val="000D5950"/>
    <w:rsid w:val="000D7E45"/>
    <w:rsid w:val="000E27DA"/>
    <w:rsid w:val="000E3F4B"/>
    <w:rsid w:val="000E76C9"/>
    <w:rsid w:val="000F5FF7"/>
    <w:rsid w:val="000F79E6"/>
    <w:rsid w:val="00100381"/>
    <w:rsid w:val="001004FD"/>
    <w:rsid w:val="001046AA"/>
    <w:rsid w:val="00107048"/>
    <w:rsid w:val="00107812"/>
    <w:rsid w:val="00114F07"/>
    <w:rsid w:val="0011505C"/>
    <w:rsid w:val="00115A83"/>
    <w:rsid w:val="001161B2"/>
    <w:rsid w:val="00116F9B"/>
    <w:rsid w:val="00117A08"/>
    <w:rsid w:val="00120D2A"/>
    <w:rsid w:val="0012205D"/>
    <w:rsid w:val="00123033"/>
    <w:rsid w:val="001231FE"/>
    <w:rsid w:val="00124485"/>
    <w:rsid w:val="001278E2"/>
    <w:rsid w:val="0013069D"/>
    <w:rsid w:val="0013072C"/>
    <w:rsid w:val="001309D1"/>
    <w:rsid w:val="0013255D"/>
    <w:rsid w:val="00132A18"/>
    <w:rsid w:val="00135DC4"/>
    <w:rsid w:val="00137A7C"/>
    <w:rsid w:val="0014326F"/>
    <w:rsid w:val="00152777"/>
    <w:rsid w:val="001559E8"/>
    <w:rsid w:val="00156387"/>
    <w:rsid w:val="00156FB8"/>
    <w:rsid w:val="00160A6D"/>
    <w:rsid w:val="0016427E"/>
    <w:rsid w:val="00165549"/>
    <w:rsid w:val="00167B08"/>
    <w:rsid w:val="0017035B"/>
    <w:rsid w:val="00170CEF"/>
    <w:rsid w:val="0017185C"/>
    <w:rsid w:val="00172024"/>
    <w:rsid w:val="00172466"/>
    <w:rsid w:val="001735B4"/>
    <w:rsid w:val="00173FF7"/>
    <w:rsid w:val="00177B8B"/>
    <w:rsid w:val="001858AD"/>
    <w:rsid w:val="00185935"/>
    <w:rsid w:val="00186808"/>
    <w:rsid w:val="00186903"/>
    <w:rsid w:val="001870BF"/>
    <w:rsid w:val="00190BFE"/>
    <w:rsid w:val="001915E0"/>
    <w:rsid w:val="001923A5"/>
    <w:rsid w:val="0019314C"/>
    <w:rsid w:val="001948BE"/>
    <w:rsid w:val="001950E6"/>
    <w:rsid w:val="001A4FC0"/>
    <w:rsid w:val="001A6D55"/>
    <w:rsid w:val="001A6E88"/>
    <w:rsid w:val="001B6F6F"/>
    <w:rsid w:val="001C02F1"/>
    <w:rsid w:val="001C03D9"/>
    <w:rsid w:val="001C0C08"/>
    <w:rsid w:val="001C1901"/>
    <w:rsid w:val="001C1F04"/>
    <w:rsid w:val="001C4685"/>
    <w:rsid w:val="001C4F2E"/>
    <w:rsid w:val="001C5B39"/>
    <w:rsid w:val="001C5EF0"/>
    <w:rsid w:val="001C707E"/>
    <w:rsid w:val="001D35ED"/>
    <w:rsid w:val="001D6EE5"/>
    <w:rsid w:val="001D7021"/>
    <w:rsid w:val="001E066A"/>
    <w:rsid w:val="001E645C"/>
    <w:rsid w:val="001E6CC9"/>
    <w:rsid w:val="001F0447"/>
    <w:rsid w:val="001F36C7"/>
    <w:rsid w:val="001F42CB"/>
    <w:rsid w:val="001F5C65"/>
    <w:rsid w:val="001F7782"/>
    <w:rsid w:val="00200E64"/>
    <w:rsid w:val="0020112F"/>
    <w:rsid w:val="0020162F"/>
    <w:rsid w:val="00202EE3"/>
    <w:rsid w:val="00205BF3"/>
    <w:rsid w:val="00207908"/>
    <w:rsid w:val="00207DAB"/>
    <w:rsid w:val="002103A2"/>
    <w:rsid w:val="0021052B"/>
    <w:rsid w:val="00211924"/>
    <w:rsid w:val="00212B74"/>
    <w:rsid w:val="0021797C"/>
    <w:rsid w:val="00217B06"/>
    <w:rsid w:val="002209CB"/>
    <w:rsid w:val="00221B83"/>
    <w:rsid w:val="00223A67"/>
    <w:rsid w:val="00224108"/>
    <w:rsid w:val="00225AA4"/>
    <w:rsid w:val="00226B67"/>
    <w:rsid w:val="00241E15"/>
    <w:rsid w:val="00246F2A"/>
    <w:rsid w:val="00250109"/>
    <w:rsid w:val="00250984"/>
    <w:rsid w:val="0025785F"/>
    <w:rsid w:val="00264502"/>
    <w:rsid w:val="0026475F"/>
    <w:rsid w:val="00264E85"/>
    <w:rsid w:val="0026726B"/>
    <w:rsid w:val="00270A6A"/>
    <w:rsid w:val="00272679"/>
    <w:rsid w:val="002746DC"/>
    <w:rsid w:val="00280DF8"/>
    <w:rsid w:val="00280E2C"/>
    <w:rsid w:val="00281DC0"/>
    <w:rsid w:val="00282F5D"/>
    <w:rsid w:val="00282FC6"/>
    <w:rsid w:val="00286F49"/>
    <w:rsid w:val="00287B42"/>
    <w:rsid w:val="00291B23"/>
    <w:rsid w:val="00294231"/>
    <w:rsid w:val="002951D3"/>
    <w:rsid w:val="00295BD3"/>
    <w:rsid w:val="00296033"/>
    <w:rsid w:val="002969F3"/>
    <w:rsid w:val="00297E4F"/>
    <w:rsid w:val="002A0337"/>
    <w:rsid w:val="002A3653"/>
    <w:rsid w:val="002A579C"/>
    <w:rsid w:val="002B0116"/>
    <w:rsid w:val="002B0F2A"/>
    <w:rsid w:val="002B3FD3"/>
    <w:rsid w:val="002C219E"/>
    <w:rsid w:val="002C7C0A"/>
    <w:rsid w:val="002D1574"/>
    <w:rsid w:val="002D2162"/>
    <w:rsid w:val="002D4765"/>
    <w:rsid w:val="002D524D"/>
    <w:rsid w:val="002D5A4E"/>
    <w:rsid w:val="002D726D"/>
    <w:rsid w:val="002E02C0"/>
    <w:rsid w:val="002E141F"/>
    <w:rsid w:val="002E1FA1"/>
    <w:rsid w:val="002E318E"/>
    <w:rsid w:val="002E4522"/>
    <w:rsid w:val="002F2472"/>
    <w:rsid w:val="002F3A69"/>
    <w:rsid w:val="002F63B7"/>
    <w:rsid w:val="002F7B2E"/>
    <w:rsid w:val="003017B0"/>
    <w:rsid w:val="00304FD0"/>
    <w:rsid w:val="00306DCF"/>
    <w:rsid w:val="00312627"/>
    <w:rsid w:val="00317A84"/>
    <w:rsid w:val="003208E3"/>
    <w:rsid w:val="0032251B"/>
    <w:rsid w:val="00323530"/>
    <w:rsid w:val="00327580"/>
    <w:rsid w:val="00332DB7"/>
    <w:rsid w:val="00333557"/>
    <w:rsid w:val="00336A7C"/>
    <w:rsid w:val="003376DA"/>
    <w:rsid w:val="003544EC"/>
    <w:rsid w:val="00356B3B"/>
    <w:rsid w:val="00356D2B"/>
    <w:rsid w:val="0036569A"/>
    <w:rsid w:val="003701CC"/>
    <w:rsid w:val="0037684C"/>
    <w:rsid w:val="00380225"/>
    <w:rsid w:val="00383509"/>
    <w:rsid w:val="0038483B"/>
    <w:rsid w:val="003863E5"/>
    <w:rsid w:val="00387439"/>
    <w:rsid w:val="0039013C"/>
    <w:rsid w:val="00390549"/>
    <w:rsid w:val="003905C1"/>
    <w:rsid w:val="00397816"/>
    <w:rsid w:val="003A0B91"/>
    <w:rsid w:val="003A19D1"/>
    <w:rsid w:val="003A2C90"/>
    <w:rsid w:val="003A4A79"/>
    <w:rsid w:val="003A6B21"/>
    <w:rsid w:val="003B0684"/>
    <w:rsid w:val="003B0771"/>
    <w:rsid w:val="003B4E82"/>
    <w:rsid w:val="003B667A"/>
    <w:rsid w:val="003B6F2F"/>
    <w:rsid w:val="003B7174"/>
    <w:rsid w:val="003C2D0D"/>
    <w:rsid w:val="003C2FFD"/>
    <w:rsid w:val="003C3437"/>
    <w:rsid w:val="003C39A5"/>
    <w:rsid w:val="003E346F"/>
    <w:rsid w:val="003E62AA"/>
    <w:rsid w:val="003F1C95"/>
    <w:rsid w:val="003F727D"/>
    <w:rsid w:val="00405153"/>
    <w:rsid w:val="00406CB8"/>
    <w:rsid w:val="00410149"/>
    <w:rsid w:val="00413A13"/>
    <w:rsid w:val="00414B5D"/>
    <w:rsid w:val="00415950"/>
    <w:rsid w:val="00421D8F"/>
    <w:rsid w:val="00422EFD"/>
    <w:rsid w:val="004243C1"/>
    <w:rsid w:val="004256D4"/>
    <w:rsid w:val="00430814"/>
    <w:rsid w:val="00430E34"/>
    <w:rsid w:val="0043103B"/>
    <w:rsid w:val="00431611"/>
    <w:rsid w:val="00433AE5"/>
    <w:rsid w:val="004368A6"/>
    <w:rsid w:val="004432EF"/>
    <w:rsid w:val="004436BF"/>
    <w:rsid w:val="00444E34"/>
    <w:rsid w:val="00447DB2"/>
    <w:rsid w:val="004520AD"/>
    <w:rsid w:val="00452376"/>
    <w:rsid w:val="00456024"/>
    <w:rsid w:val="00462483"/>
    <w:rsid w:val="004647C1"/>
    <w:rsid w:val="00465832"/>
    <w:rsid w:val="00466C57"/>
    <w:rsid w:val="00467B24"/>
    <w:rsid w:val="00467D0E"/>
    <w:rsid w:val="00471442"/>
    <w:rsid w:val="00472320"/>
    <w:rsid w:val="00475BB3"/>
    <w:rsid w:val="00476C76"/>
    <w:rsid w:val="0048050C"/>
    <w:rsid w:val="0048059B"/>
    <w:rsid w:val="004843E9"/>
    <w:rsid w:val="00485732"/>
    <w:rsid w:val="00490E6F"/>
    <w:rsid w:val="00492215"/>
    <w:rsid w:val="00495A34"/>
    <w:rsid w:val="00495DD5"/>
    <w:rsid w:val="004A2ACB"/>
    <w:rsid w:val="004A4A83"/>
    <w:rsid w:val="004A650E"/>
    <w:rsid w:val="004B3984"/>
    <w:rsid w:val="004B46A2"/>
    <w:rsid w:val="004B4D6A"/>
    <w:rsid w:val="004C05DF"/>
    <w:rsid w:val="004C243F"/>
    <w:rsid w:val="004D72C4"/>
    <w:rsid w:val="004D7A4E"/>
    <w:rsid w:val="004D7B0A"/>
    <w:rsid w:val="004E0650"/>
    <w:rsid w:val="004E3700"/>
    <w:rsid w:val="004E3EA8"/>
    <w:rsid w:val="004E47AF"/>
    <w:rsid w:val="004E62BE"/>
    <w:rsid w:val="004F0F90"/>
    <w:rsid w:val="004F74E7"/>
    <w:rsid w:val="004F7CCD"/>
    <w:rsid w:val="005022E8"/>
    <w:rsid w:val="005031AF"/>
    <w:rsid w:val="00503964"/>
    <w:rsid w:val="00504435"/>
    <w:rsid w:val="00504B11"/>
    <w:rsid w:val="0050521F"/>
    <w:rsid w:val="005079CE"/>
    <w:rsid w:val="00512519"/>
    <w:rsid w:val="005241B9"/>
    <w:rsid w:val="0053450C"/>
    <w:rsid w:val="00534995"/>
    <w:rsid w:val="00535B40"/>
    <w:rsid w:val="00540D99"/>
    <w:rsid w:val="0054224A"/>
    <w:rsid w:val="00542C55"/>
    <w:rsid w:val="00545EED"/>
    <w:rsid w:val="00546EB7"/>
    <w:rsid w:val="00546F26"/>
    <w:rsid w:val="005478F7"/>
    <w:rsid w:val="00547C32"/>
    <w:rsid w:val="005511A1"/>
    <w:rsid w:val="00551ED7"/>
    <w:rsid w:val="00553A5A"/>
    <w:rsid w:val="005550B1"/>
    <w:rsid w:val="00555696"/>
    <w:rsid w:val="00555B92"/>
    <w:rsid w:val="00556F0A"/>
    <w:rsid w:val="00561B40"/>
    <w:rsid w:val="00563AE7"/>
    <w:rsid w:val="005718DE"/>
    <w:rsid w:val="005746CE"/>
    <w:rsid w:val="00584578"/>
    <w:rsid w:val="00584E9F"/>
    <w:rsid w:val="0058559C"/>
    <w:rsid w:val="00586091"/>
    <w:rsid w:val="005869DE"/>
    <w:rsid w:val="00587CCD"/>
    <w:rsid w:val="00593D02"/>
    <w:rsid w:val="00597B19"/>
    <w:rsid w:val="005A3170"/>
    <w:rsid w:val="005A3264"/>
    <w:rsid w:val="005A565B"/>
    <w:rsid w:val="005A58A3"/>
    <w:rsid w:val="005A6B2F"/>
    <w:rsid w:val="005B62FA"/>
    <w:rsid w:val="005C00C6"/>
    <w:rsid w:val="005C02EE"/>
    <w:rsid w:val="005D12D5"/>
    <w:rsid w:val="005D6415"/>
    <w:rsid w:val="005E118C"/>
    <w:rsid w:val="005E4679"/>
    <w:rsid w:val="005E476D"/>
    <w:rsid w:val="005F2154"/>
    <w:rsid w:val="005F21C6"/>
    <w:rsid w:val="005F2AC9"/>
    <w:rsid w:val="005F39D9"/>
    <w:rsid w:val="005F4C10"/>
    <w:rsid w:val="005F6FC6"/>
    <w:rsid w:val="005F774D"/>
    <w:rsid w:val="005F7D5B"/>
    <w:rsid w:val="006000C5"/>
    <w:rsid w:val="00606332"/>
    <w:rsid w:val="00610F28"/>
    <w:rsid w:val="0061187C"/>
    <w:rsid w:val="0061250D"/>
    <w:rsid w:val="006135D3"/>
    <w:rsid w:val="0061796D"/>
    <w:rsid w:val="00617E15"/>
    <w:rsid w:val="006207AF"/>
    <w:rsid w:val="00622896"/>
    <w:rsid w:val="006252DD"/>
    <w:rsid w:val="006328EB"/>
    <w:rsid w:val="00632936"/>
    <w:rsid w:val="00633A40"/>
    <w:rsid w:val="006370BF"/>
    <w:rsid w:val="00637267"/>
    <w:rsid w:val="00640108"/>
    <w:rsid w:val="00641EA1"/>
    <w:rsid w:val="00645384"/>
    <w:rsid w:val="00645A1D"/>
    <w:rsid w:val="00645C24"/>
    <w:rsid w:val="00646A57"/>
    <w:rsid w:val="006472DD"/>
    <w:rsid w:val="00647AF7"/>
    <w:rsid w:val="0065545C"/>
    <w:rsid w:val="00656E24"/>
    <w:rsid w:val="006605F1"/>
    <w:rsid w:val="00661881"/>
    <w:rsid w:val="00666F25"/>
    <w:rsid w:val="00674906"/>
    <w:rsid w:val="00676F84"/>
    <w:rsid w:val="00677A37"/>
    <w:rsid w:val="00680BD6"/>
    <w:rsid w:val="006819D8"/>
    <w:rsid w:val="0068647A"/>
    <w:rsid w:val="006869F7"/>
    <w:rsid w:val="00687AC6"/>
    <w:rsid w:val="006929DF"/>
    <w:rsid w:val="006968B2"/>
    <w:rsid w:val="006A243B"/>
    <w:rsid w:val="006A30FB"/>
    <w:rsid w:val="006A33EC"/>
    <w:rsid w:val="006A5CBA"/>
    <w:rsid w:val="006A64D4"/>
    <w:rsid w:val="006C17BF"/>
    <w:rsid w:val="006C183D"/>
    <w:rsid w:val="006C3CD2"/>
    <w:rsid w:val="006C753B"/>
    <w:rsid w:val="006D13E5"/>
    <w:rsid w:val="006D2D1B"/>
    <w:rsid w:val="006D32E1"/>
    <w:rsid w:val="006E0246"/>
    <w:rsid w:val="006E427A"/>
    <w:rsid w:val="006E74CF"/>
    <w:rsid w:val="006F122C"/>
    <w:rsid w:val="006F2504"/>
    <w:rsid w:val="006F28D3"/>
    <w:rsid w:val="006F320D"/>
    <w:rsid w:val="00705DC5"/>
    <w:rsid w:val="00710015"/>
    <w:rsid w:val="00710770"/>
    <w:rsid w:val="00712B71"/>
    <w:rsid w:val="00712F45"/>
    <w:rsid w:val="0071739B"/>
    <w:rsid w:val="00723340"/>
    <w:rsid w:val="00723D25"/>
    <w:rsid w:val="00732F7A"/>
    <w:rsid w:val="00734FB8"/>
    <w:rsid w:val="0073700C"/>
    <w:rsid w:val="00737051"/>
    <w:rsid w:val="00737FDB"/>
    <w:rsid w:val="00741EC7"/>
    <w:rsid w:val="00743740"/>
    <w:rsid w:val="00745706"/>
    <w:rsid w:val="00747D91"/>
    <w:rsid w:val="00751C75"/>
    <w:rsid w:val="0075239D"/>
    <w:rsid w:val="00753126"/>
    <w:rsid w:val="0075380A"/>
    <w:rsid w:val="00755712"/>
    <w:rsid w:val="00757D16"/>
    <w:rsid w:val="00761A28"/>
    <w:rsid w:val="00762C6F"/>
    <w:rsid w:val="007639D2"/>
    <w:rsid w:val="00766C20"/>
    <w:rsid w:val="00771892"/>
    <w:rsid w:val="00772EDD"/>
    <w:rsid w:val="00775965"/>
    <w:rsid w:val="00777081"/>
    <w:rsid w:val="00777E66"/>
    <w:rsid w:val="00782C2C"/>
    <w:rsid w:val="00783315"/>
    <w:rsid w:val="00783657"/>
    <w:rsid w:val="00785A83"/>
    <w:rsid w:val="00786B45"/>
    <w:rsid w:val="0079165D"/>
    <w:rsid w:val="00792178"/>
    <w:rsid w:val="00795F93"/>
    <w:rsid w:val="007A1D6A"/>
    <w:rsid w:val="007A3CC4"/>
    <w:rsid w:val="007A405D"/>
    <w:rsid w:val="007A4BF2"/>
    <w:rsid w:val="007A7975"/>
    <w:rsid w:val="007A7CCC"/>
    <w:rsid w:val="007B20F2"/>
    <w:rsid w:val="007B2EE6"/>
    <w:rsid w:val="007B69BE"/>
    <w:rsid w:val="007C18CA"/>
    <w:rsid w:val="007C2FC6"/>
    <w:rsid w:val="007C61AF"/>
    <w:rsid w:val="007C72A9"/>
    <w:rsid w:val="007C7F3B"/>
    <w:rsid w:val="007E1245"/>
    <w:rsid w:val="007E183A"/>
    <w:rsid w:val="007E2B80"/>
    <w:rsid w:val="007E4ADF"/>
    <w:rsid w:val="007E6B2C"/>
    <w:rsid w:val="007E70C4"/>
    <w:rsid w:val="007E72DD"/>
    <w:rsid w:val="007F1E4C"/>
    <w:rsid w:val="007F2017"/>
    <w:rsid w:val="007F2394"/>
    <w:rsid w:val="008014ED"/>
    <w:rsid w:val="0080425B"/>
    <w:rsid w:val="00813EF9"/>
    <w:rsid w:val="008141F2"/>
    <w:rsid w:val="00817EB2"/>
    <w:rsid w:val="0082057D"/>
    <w:rsid w:val="00820AC7"/>
    <w:rsid w:val="00822644"/>
    <w:rsid w:val="00822BA5"/>
    <w:rsid w:val="00826779"/>
    <w:rsid w:val="008267F0"/>
    <w:rsid w:val="008272A2"/>
    <w:rsid w:val="00834D5B"/>
    <w:rsid w:val="00836F4C"/>
    <w:rsid w:val="008407C0"/>
    <w:rsid w:val="00850256"/>
    <w:rsid w:val="00853A43"/>
    <w:rsid w:val="008558A5"/>
    <w:rsid w:val="00866279"/>
    <w:rsid w:val="00871AAA"/>
    <w:rsid w:val="00871B74"/>
    <w:rsid w:val="008730B8"/>
    <w:rsid w:val="00874BF3"/>
    <w:rsid w:val="00880E19"/>
    <w:rsid w:val="00883D44"/>
    <w:rsid w:val="00885050"/>
    <w:rsid w:val="00885143"/>
    <w:rsid w:val="00887F2B"/>
    <w:rsid w:val="00893C03"/>
    <w:rsid w:val="0089601D"/>
    <w:rsid w:val="0089602E"/>
    <w:rsid w:val="0089679B"/>
    <w:rsid w:val="00897C7C"/>
    <w:rsid w:val="008A13EE"/>
    <w:rsid w:val="008A1421"/>
    <w:rsid w:val="008A18C8"/>
    <w:rsid w:val="008A2C68"/>
    <w:rsid w:val="008A2D2F"/>
    <w:rsid w:val="008A53C3"/>
    <w:rsid w:val="008A76DC"/>
    <w:rsid w:val="008B1312"/>
    <w:rsid w:val="008B3A5A"/>
    <w:rsid w:val="008B3F61"/>
    <w:rsid w:val="008B4155"/>
    <w:rsid w:val="008B4191"/>
    <w:rsid w:val="008B4B51"/>
    <w:rsid w:val="008B5F79"/>
    <w:rsid w:val="008B6D41"/>
    <w:rsid w:val="008B76F9"/>
    <w:rsid w:val="008C0912"/>
    <w:rsid w:val="008C44A7"/>
    <w:rsid w:val="008C6A24"/>
    <w:rsid w:val="008D3B2D"/>
    <w:rsid w:val="008D4C02"/>
    <w:rsid w:val="008D5A9F"/>
    <w:rsid w:val="008D5B53"/>
    <w:rsid w:val="008D6ACD"/>
    <w:rsid w:val="008D7E40"/>
    <w:rsid w:val="008E1242"/>
    <w:rsid w:val="008E2C14"/>
    <w:rsid w:val="008E2F27"/>
    <w:rsid w:val="008E572E"/>
    <w:rsid w:val="008E660E"/>
    <w:rsid w:val="008F2980"/>
    <w:rsid w:val="008F5EC9"/>
    <w:rsid w:val="00900E0F"/>
    <w:rsid w:val="0090213D"/>
    <w:rsid w:val="00902221"/>
    <w:rsid w:val="00902E3F"/>
    <w:rsid w:val="00903CD5"/>
    <w:rsid w:val="00904F95"/>
    <w:rsid w:val="00912A2D"/>
    <w:rsid w:val="00916D43"/>
    <w:rsid w:val="00920A70"/>
    <w:rsid w:val="00921ADB"/>
    <w:rsid w:val="00930C87"/>
    <w:rsid w:val="00930D1B"/>
    <w:rsid w:val="00930F98"/>
    <w:rsid w:val="0093113C"/>
    <w:rsid w:val="0093538B"/>
    <w:rsid w:val="0093647B"/>
    <w:rsid w:val="00940599"/>
    <w:rsid w:val="0094073B"/>
    <w:rsid w:val="00942F94"/>
    <w:rsid w:val="009436F5"/>
    <w:rsid w:val="00945BCD"/>
    <w:rsid w:val="00950FFA"/>
    <w:rsid w:val="00952BE7"/>
    <w:rsid w:val="009547B3"/>
    <w:rsid w:val="00960015"/>
    <w:rsid w:val="00960846"/>
    <w:rsid w:val="009620DD"/>
    <w:rsid w:val="0096398C"/>
    <w:rsid w:val="00964383"/>
    <w:rsid w:val="0096486B"/>
    <w:rsid w:val="00971A50"/>
    <w:rsid w:val="0097290F"/>
    <w:rsid w:val="00974411"/>
    <w:rsid w:val="00974D4B"/>
    <w:rsid w:val="00975E86"/>
    <w:rsid w:val="00981A7E"/>
    <w:rsid w:val="00981DD6"/>
    <w:rsid w:val="009830D1"/>
    <w:rsid w:val="00983EEF"/>
    <w:rsid w:val="00985917"/>
    <w:rsid w:val="00985A2C"/>
    <w:rsid w:val="00987CF1"/>
    <w:rsid w:val="0099796C"/>
    <w:rsid w:val="009A2602"/>
    <w:rsid w:val="009A2C97"/>
    <w:rsid w:val="009B4366"/>
    <w:rsid w:val="009B523F"/>
    <w:rsid w:val="009C10F2"/>
    <w:rsid w:val="009C41C0"/>
    <w:rsid w:val="009C4EA5"/>
    <w:rsid w:val="009D15F0"/>
    <w:rsid w:val="009D18C9"/>
    <w:rsid w:val="009D25BB"/>
    <w:rsid w:val="009D2DC8"/>
    <w:rsid w:val="009D6CA3"/>
    <w:rsid w:val="009E286B"/>
    <w:rsid w:val="009E4FFE"/>
    <w:rsid w:val="009E5879"/>
    <w:rsid w:val="009E76B5"/>
    <w:rsid w:val="009F0D38"/>
    <w:rsid w:val="009F38FF"/>
    <w:rsid w:val="00A00186"/>
    <w:rsid w:val="00A008D7"/>
    <w:rsid w:val="00A02668"/>
    <w:rsid w:val="00A02A4F"/>
    <w:rsid w:val="00A106E3"/>
    <w:rsid w:val="00A13F6C"/>
    <w:rsid w:val="00A14B54"/>
    <w:rsid w:val="00A17CCC"/>
    <w:rsid w:val="00A20A79"/>
    <w:rsid w:val="00A24398"/>
    <w:rsid w:val="00A25DFC"/>
    <w:rsid w:val="00A26C74"/>
    <w:rsid w:val="00A27FAA"/>
    <w:rsid w:val="00A35C47"/>
    <w:rsid w:val="00A41514"/>
    <w:rsid w:val="00A43EFB"/>
    <w:rsid w:val="00A44AD1"/>
    <w:rsid w:val="00A4575E"/>
    <w:rsid w:val="00A4748B"/>
    <w:rsid w:val="00A51B48"/>
    <w:rsid w:val="00A601DF"/>
    <w:rsid w:val="00A604F6"/>
    <w:rsid w:val="00A71E7E"/>
    <w:rsid w:val="00A72E6E"/>
    <w:rsid w:val="00A754E7"/>
    <w:rsid w:val="00A772DC"/>
    <w:rsid w:val="00A804F8"/>
    <w:rsid w:val="00A81051"/>
    <w:rsid w:val="00A84117"/>
    <w:rsid w:val="00A86A41"/>
    <w:rsid w:val="00A92839"/>
    <w:rsid w:val="00A92C9C"/>
    <w:rsid w:val="00A94BAD"/>
    <w:rsid w:val="00A96C82"/>
    <w:rsid w:val="00A96FD7"/>
    <w:rsid w:val="00AA200C"/>
    <w:rsid w:val="00AA4EE3"/>
    <w:rsid w:val="00AA684F"/>
    <w:rsid w:val="00AB0B66"/>
    <w:rsid w:val="00AB2027"/>
    <w:rsid w:val="00AB3C7B"/>
    <w:rsid w:val="00AB7D01"/>
    <w:rsid w:val="00AC018D"/>
    <w:rsid w:val="00AC539C"/>
    <w:rsid w:val="00AC5A57"/>
    <w:rsid w:val="00AC7AA3"/>
    <w:rsid w:val="00AD1AFD"/>
    <w:rsid w:val="00AD2821"/>
    <w:rsid w:val="00AE0412"/>
    <w:rsid w:val="00AE30F0"/>
    <w:rsid w:val="00AE35FA"/>
    <w:rsid w:val="00AE3FF5"/>
    <w:rsid w:val="00AE679F"/>
    <w:rsid w:val="00AE79A7"/>
    <w:rsid w:val="00AF237F"/>
    <w:rsid w:val="00AF3A43"/>
    <w:rsid w:val="00B02BFC"/>
    <w:rsid w:val="00B07627"/>
    <w:rsid w:val="00B10018"/>
    <w:rsid w:val="00B228D0"/>
    <w:rsid w:val="00B23413"/>
    <w:rsid w:val="00B30262"/>
    <w:rsid w:val="00B31585"/>
    <w:rsid w:val="00B3643A"/>
    <w:rsid w:val="00B36CA1"/>
    <w:rsid w:val="00B43F7A"/>
    <w:rsid w:val="00B45CF8"/>
    <w:rsid w:val="00B50FB3"/>
    <w:rsid w:val="00B53686"/>
    <w:rsid w:val="00B5696A"/>
    <w:rsid w:val="00B57AF6"/>
    <w:rsid w:val="00B62A66"/>
    <w:rsid w:val="00B72BFD"/>
    <w:rsid w:val="00B75160"/>
    <w:rsid w:val="00B83B1D"/>
    <w:rsid w:val="00B85EAC"/>
    <w:rsid w:val="00B92501"/>
    <w:rsid w:val="00B927DE"/>
    <w:rsid w:val="00BA1AE4"/>
    <w:rsid w:val="00BA1B32"/>
    <w:rsid w:val="00BA1BFF"/>
    <w:rsid w:val="00BA2DE3"/>
    <w:rsid w:val="00BA409A"/>
    <w:rsid w:val="00BA7B6F"/>
    <w:rsid w:val="00BB05A3"/>
    <w:rsid w:val="00BB5AF5"/>
    <w:rsid w:val="00BB7385"/>
    <w:rsid w:val="00BB7821"/>
    <w:rsid w:val="00BC039B"/>
    <w:rsid w:val="00BC1805"/>
    <w:rsid w:val="00BC424A"/>
    <w:rsid w:val="00BC629C"/>
    <w:rsid w:val="00BC77B0"/>
    <w:rsid w:val="00BD058E"/>
    <w:rsid w:val="00BD34A8"/>
    <w:rsid w:val="00BD3983"/>
    <w:rsid w:val="00BD40B1"/>
    <w:rsid w:val="00BE025E"/>
    <w:rsid w:val="00BE14B1"/>
    <w:rsid w:val="00BE24F7"/>
    <w:rsid w:val="00BE2C68"/>
    <w:rsid w:val="00BE3FD7"/>
    <w:rsid w:val="00BE5DB6"/>
    <w:rsid w:val="00BE7671"/>
    <w:rsid w:val="00C04A77"/>
    <w:rsid w:val="00C10437"/>
    <w:rsid w:val="00C1448A"/>
    <w:rsid w:val="00C1454E"/>
    <w:rsid w:val="00C1796A"/>
    <w:rsid w:val="00C20042"/>
    <w:rsid w:val="00C21806"/>
    <w:rsid w:val="00C23CEB"/>
    <w:rsid w:val="00C253C6"/>
    <w:rsid w:val="00C30017"/>
    <w:rsid w:val="00C34086"/>
    <w:rsid w:val="00C34234"/>
    <w:rsid w:val="00C465D7"/>
    <w:rsid w:val="00C50303"/>
    <w:rsid w:val="00C50D60"/>
    <w:rsid w:val="00C52653"/>
    <w:rsid w:val="00C538BE"/>
    <w:rsid w:val="00C55BF0"/>
    <w:rsid w:val="00C56271"/>
    <w:rsid w:val="00C6099B"/>
    <w:rsid w:val="00C62014"/>
    <w:rsid w:val="00C621B8"/>
    <w:rsid w:val="00C63034"/>
    <w:rsid w:val="00C6387F"/>
    <w:rsid w:val="00C64A5A"/>
    <w:rsid w:val="00C70D98"/>
    <w:rsid w:val="00C70E2D"/>
    <w:rsid w:val="00C734D5"/>
    <w:rsid w:val="00C73D21"/>
    <w:rsid w:val="00C7505C"/>
    <w:rsid w:val="00C75101"/>
    <w:rsid w:val="00C7585C"/>
    <w:rsid w:val="00C764FD"/>
    <w:rsid w:val="00C85F4D"/>
    <w:rsid w:val="00C8695B"/>
    <w:rsid w:val="00C87317"/>
    <w:rsid w:val="00C93C58"/>
    <w:rsid w:val="00C955C0"/>
    <w:rsid w:val="00C9672A"/>
    <w:rsid w:val="00CA6769"/>
    <w:rsid w:val="00CB0C62"/>
    <w:rsid w:val="00CC15A0"/>
    <w:rsid w:val="00CC1A11"/>
    <w:rsid w:val="00CC2458"/>
    <w:rsid w:val="00CC57D0"/>
    <w:rsid w:val="00CC6C5B"/>
    <w:rsid w:val="00CC6CB6"/>
    <w:rsid w:val="00CD6849"/>
    <w:rsid w:val="00CD6B0F"/>
    <w:rsid w:val="00CD6DE6"/>
    <w:rsid w:val="00CD785E"/>
    <w:rsid w:val="00CE6E1C"/>
    <w:rsid w:val="00CE7280"/>
    <w:rsid w:val="00CF376C"/>
    <w:rsid w:val="00CF3AD9"/>
    <w:rsid w:val="00D03BB2"/>
    <w:rsid w:val="00D04824"/>
    <w:rsid w:val="00D04D15"/>
    <w:rsid w:val="00D056ED"/>
    <w:rsid w:val="00D10754"/>
    <w:rsid w:val="00D10D2F"/>
    <w:rsid w:val="00D202E8"/>
    <w:rsid w:val="00D2377C"/>
    <w:rsid w:val="00D2563C"/>
    <w:rsid w:val="00D275F7"/>
    <w:rsid w:val="00D2793C"/>
    <w:rsid w:val="00D3148B"/>
    <w:rsid w:val="00D34266"/>
    <w:rsid w:val="00D36A6B"/>
    <w:rsid w:val="00D37170"/>
    <w:rsid w:val="00D401FD"/>
    <w:rsid w:val="00D40E7B"/>
    <w:rsid w:val="00D41CEB"/>
    <w:rsid w:val="00D4381F"/>
    <w:rsid w:val="00D46A87"/>
    <w:rsid w:val="00D472E4"/>
    <w:rsid w:val="00D52A2E"/>
    <w:rsid w:val="00D55A50"/>
    <w:rsid w:val="00D56D99"/>
    <w:rsid w:val="00D60FF5"/>
    <w:rsid w:val="00D6135F"/>
    <w:rsid w:val="00D63A29"/>
    <w:rsid w:val="00D648BA"/>
    <w:rsid w:val="00D67D21"/>
    <w:rsid w:val="00D70144"/>
    <w:rsid w:val="00D72E78"/>
    <w:rsid w:val="00D84B92"/>
    <w:rsid w:val="00D86A8F"/>
    <w:rsid w:val="00D86C36"/>
    <w:rsid w:val="00DA0245"/>
    <w:rsid w:val="00DA2E16"/>
    <w:rsid w:val="00DA3B5C"/>
    <w:rsid w:val="00DA63E4"/>
    <w:rsid w:val="00DB3127"/>
    <w:rsid w:val="00DB6C6E"/>
    <w:rsid w:val="00DC194D"/>
    <w:rsid w:val="00DC3984"/>
    <w:rsid w:val="00DC3BD8"/>
    <w:rsid w:val="00DC5323"/>
    <w:rsid w:val="00DC7AF8"/>
    <w:rsid w:val="00DD2F33"/>
    <w:rsid w:val="00DD4F2D"/>
    <w:rsid w:val="00DD76F8"/>
    <w:rsid w:val="00DE58C5"/>
    <w:rsid w:val="00DE62E3"/>
    <w:rsid w:val="00DE6D39"/>
    <w:rsid w:val="00DE7A17"/>
    <w:rsid w:val="00DF0631"/>
    <w:rsid w:val="00DF32E6"/>
    <w:rsid w:val="00DF37DA"/>
    <w:rsid w:val="00DF536B"/>
    <w:rsid w:val="00DF5FF7"/>
    <w:rsid w:val="00E02368"/>
    <w:rsid w:val="00E028CC"/>
    <w:rsid w:val="00E06B10"/>
    <w:rsid w:val="00E110AF"/>
    <w:rsid w:val="00E153D3"/>
    <w:rsid w:val="00E232E9"/>
    <w:rsid w:val="00E2652B"/>
    <w:rsid w:val="00E26B9A"/>
    <w:rsid w:val="00E27191"/>
    <w:rsid w:val="00E32A5E"/>
    <w:rsid w:val="00E40AE3"/>
    <w:rsid w:val="00E41B7E"/>
    <w:rsid w:val="00E47E23"/>
    <w:rsid w:val="00E65861"/>
    <w:rsid w:val="00E66FFD"/>
    <w:rsid w:val="00E714DE"/>
    <w:rsid w:val="00E720ED"/>
    <w:rsid w:val="00E74446"/>
    <w:rsid w:val="00E75FF2"/>
    <w:rsid w:val="00E8103A"/>
    <w:rsid w:val="00E81AF8"/>
    <w:rsid w:val="00E8209D"/>
    <w:rsid w:val="00E82837"/>
    <w:rsid w:val="00E8288E"/>
    <w:rsid w:val="00E86EEE"/>
    <w:rsid w:val="00E86F79"/>
    <w:rsid w:val="00E90F73"/>
    <w:rsid w:val="00E93258"/>
    <w:rsid w:val="00E94858"/>
    <w:rsid w:val="00E94D1B"/>
    <w:rsid w:val="00E953C6"/>
    <w:rsid w:val="00E9746F"/>
    <w:rsid w:val="00EA49F0"/>
    <w:rsid w:val="00EA57BC"/>
    <w:rsid w:val="00EA623E"/>
    <w:rsid w:val="00EB176A"/>
    <w:rsid w:val="00EB19ED"/>
    <w:rsid w:val="00EB3377"/>
    <w:rsid w:val="00EB3431"/>
    <w:rsid w:val="00EB66ED"/>
    <w:rsid w:val="00EB7D18"/>
    <w:rsid w:val="00EC0BCE"/>
    <w:rsid w:val="00EC1656"/>
    <w:rsid w:val="00EC458D"/>
    <w:rsid w:val="00ED056C"/>
    <w:rsid w:val="00ED0731"/>
    <w:rsid w:val="00ED0F9C"/>
    <w:rsid w:val="00ED2207"/>
    <w:rsid w:val="00ED2ED6"/>
    <w:rsid w:val="00ED3B87"/>
    <w:rsid w:val="00ED4353"/>
    <w:rsid w:val="00ED4A86"/>
    <w:rsid w:val="00ED6513"/>
    <w:rsid w:val="00EE14C8"/>
    <w:rsid w:val="00EE302A"/>
    <w:rsid w:val="00EE5D5B"/>
    <w:rsid w:val="00EF40E5"/>
    <w:rsid w:val="00EF4E8D"/>
    <w:rsid w:val="00EF55E8"/>
    <w:rsid w:val="00EF581F"/>
    <w:rsid w:val="00F0169B"/>
    <w:rsid w:val="00F02336"/>
    <w:rsid w:val="00F027DD"/>
    <w:rsid w:val="00F02F5E"/>
    <w:rsid w:val="00F056DE"/>
    <w:rsid w:val="00F056F4"/>
    <w:rsid w:val="00F107DA"/>
    <w:rsid w:val="00F1424A"/>
    <w:rsid w:val="00F14632"/>
    <w:rsid w:val="00F16599"/>
    <w:rsid w:val="00F22FC0"/>
    <w:rsid w:val="00F232F3"/>
    <w:rsid w:val="00F246EA"/>
    <w:rsid w:val="00F2615B"/>
    <w:rsid w:val="00F3010C"/>
    <w:rsid w:val="00F31D36"/>
    <w:rsid w:val="00F347C2"/>
    <w:rsid w:val="00F4255C"/>
    <w:rsid w:val="00F43610"/>
    <w:rsid w:val="00F451CE"/>
    <w:rsid w:val="00F46F7D"/>
    <w:rsid w:val="00F60DBE"/>
    <w:rsid w:val="00F642A9"/>
    <w:rsid w:val="00F66482"/>
    <w:rsid w:val="00F70BA8"/>
    <w:rsid w:val="00F70EE1"/>
    <w:rsid w:val="00F74AEB"/>
    <w:rsid w:val="00F76770"/>
    <w:rsid w:val="00F770F8"/>
    <w:rsid w:val="00F83D38"/>
    <w:rsid w:val="00F846C2"/>
    <w:rsid w:val="00F85E53"/>
    <w:rsid w:val="00F85FFD"/>
    <w:rsid w:val="00F92E83"/>
    <w:rsid w:val="00FA0A81"/>
    <w:rsid w:val="00FA5907"/>
    <w:rsid w:val="00FB0A74"/>
    <w:rsid w:val="00FB3263"/>
    <w:rsid w:val="00FB464A"/>
    <w:rsid w:val="00FB52E3"/>
    <w:rsid w:val="00FC5450"/>
    <w:rsid w:val="00FC6FB5"/>
    <w:rsid w:val="00FD0E25"/>
    <w:rsid w:val="00FD2D07"/>
    <w:rsid w:val="00FD4CAA"/>
    <w:rsid w:val="00FD69F8"/>
    <w:rsid w:val="00FD7F8C"/>
    <w:rsid w:val="00FE1287"/>
    <w:rsid w:val="00FE2471"/>
    <w:rsid w:val="00FE3C65"/>
    <w:rsid w:val="00FE4EBB"/>
    <w:rsid w:val="00FF3D88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623E"/>
  <w15:docId w15:val="{D2CBCBF8-A8A0-4EA7-8AFB-D451C92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4A83"/>
  </w:style>
  <w:style w:type="paragraph" w:styleId="a5">
    <w:name w:val="footer"/>
    <w:basedOn w:val="a"/>
    <w:link w:val="a6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4A4A83"/>
  </w:style>
  <w:style w:type="paragraph" w:customStyle="1" w:styleId="1">
    <w:name w:val="Подраздел 1"/>
    <w:basedOn w:val="a"/>
    <w:link w:val="1Char"/>
    <w:uiPriority w:val="99"/>
    <w:rsid w:val="004A4A83"/>
    <w:rPr>
      <w:lang w:val="x-none"/>
    </w:rPr>
  </w:style>
  <w:style w:type="character" w:customStyle="1" w:styleId="1Char">
    <w:name w:val="Подраздел 1 Char"/>
    <w:link w:val="1"/>
    <w:uiPriority w:val="99"/>
    <w:locked/>
    <w:rsid w:val="004A4A83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link w:val="a8"/>
    <w:uiPriority w:val="99"/>
    <w:qFormat/>
    <w:rsid w:val="004A4A8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774D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5F774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A106E3"/>
    <w:rPr>
      <w:rFonts w:ascii="Arial Narrow" w:hAnsi="Arial Narrow" w:cs="Arial Narrow"/>
      <w:b/>
      <w:bCs/>
      <w:sz w:val="22"/>
      <w:szCs w:val="22"/>
    </w:rPr>
  </w:style>
  <w:style w:type="table" w:customStyle="1" w:styleId="11">
    <w:name w:val="Мрежа в таблица1"/>
    <w:basedOn w:val="a1"/>
    <w:next w:val="aa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0A335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34">
    <w:name w:val="Font Style34"/>
    <w:rsid w:val="000A3350"/>
    <w:rPr>
      <w:rFonts w:ascii="Arial Narrow" w:hAnsi="Arial Narrow" w:cs="Arial Narrow"/>
      <w:sz w:val="22"/>
      <w:szCs w:val="22"/>
    </w:rPr>
  </w:style>
  <w:style w:type="table" w:customStyle="1" w:styleId="2">
    <w:name w:val="Мрежа в таблица2"/>
    <w:basedOn w:val="a1"/>
    <w:next w:val="aa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272679"/>
    <w:pPr>
      <w:spacing w:after="120" w:line="480" w:lineRule="auto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21">
    <w:name w:val="Основен текст с отстъп 2 Знак"/>
    <w:basedOn w:val="a0"/>
    <w:link w:val="20"/>
    <w:uiPriority w:val="99"/>
    <w:rsid w:val="00272679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 Char1"/>
    <w:basedOn w:val="a0"/>
    <w:uiPriority w:val="99"/>
    <w:rsid w:val="00272679"/>
    <w:rPr>
      <w:rFonts w:ascii="Hebar" w:hAnsi="Hebar" w:hint="default"/>
      <w:lang w:eastAsia="en-US"/>
    </w:rPr>
  </w:style>
  <w:style w:type="paragraph" w:customStyle="1" w:styleId="ab">
    <w:name w:val="Подписи"/>
    <w:basedOn w:val="a"/>
    <w:link w:val="ac"/>
    <w:qFormat/>
    <w:rsid w:val="00641E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bg-BG"/>
    </w:rPr>
  </w:style>
  <w:style w:type="character" w:customStyle="1" w:styleId="ac">
    <w:name w:val="Подписи Знак"/>
    <w:link w:val="ab"/>
    <w:rsid w:val="00641EA1"/>
    <w:rPr>
      <w:rFonts w:ascii="Arial" w:eastAsia="Times New Roman" w:hAnsi="Arial" w:cs="Arial"/>
      <w:sz w:val="16"/>
      <w:szCs w:val="16"/>
      <w:lang w:eastAsia="bg-BG"/>
    </w:rPr>
  </w:style>
  <w:style w:type="character" w:styleId="ad">
    <w:name w:val="annotation reference"/>
    <w:basedOn w:val="a0"/>
    <w:uiPriority w:val="99"/>
    <w:semiHidden/>
    <w:unhideWhenUsed/>
    <w:rsid w:val="00EB33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337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B337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337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B3377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EB3377"/>
    <w:rPr>
      <w:rFonts w:ascii="Segoe UI" w:eastAsia="Calibr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EB33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Char">
    <w:name w:val="Подраздел 1 Char Char"/>
    <w:locked/>
    <w:rsid w:val="00297E4F"/>
    <w:rPr>
      <w:rFonts w:ascii="Calibri" w:eastAsia="Calibri" w:hAnsi="Calibri" w:cs="Calibri"/>
    </w:rPr>
  </w:style>
  <w:style w:type="character" w:customStyle="1" w:styleId="st">
    <w:name w:val="st"/>
    <w:basedOn w:val="a0"/>
    <w:rsid w:val="004436BF"/>
  </w:style>
  <w:style w:type="character" w:styleId="af5">
    <w:name w:val="Placeholder Text"/>
    <w:basedOn w:val="a0"/>
    <w:uiPriority w:val="99"/>
    <w:semiHidden/>
    <w:rsid w:val="00D40E7B"/>
    <w:rPr>
      <w:color w:val="808080"/>
    </w:rPr>
  </w:style>
  <w:style w:type="paragraph" w:customStyle="1" w:styleId="ListParagraph1">
    <w:name w:val="List Paragraph1"/>
    <w:basedOn w:val="a"/>
    <w:uiPriority w:val="99"/>
    <w:qFormat/>
    <w:rsid w:val="00983EEF"/>
    <w:pPr>
      <w:ind w:left="720"/>
      <w:contextualSpacing/>
    </w:pPr>
  </w:style>
  <w:style w:type="paragraph" w:customStyle="1" w:styleId="Char">
    <w:name w:val="Char"/>
    <w:basedOn w:val="a"/>
    <w:rsid w:val="00F846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6">
    <w:name w:val="Emphasis"/>
    <w:basedOn w:val="a0"/>
    <w:uiPriority w:val="20"/>
    <w:qFormat/>
    <w:rsid w:val="005F7D5B"/>
    <w:rPr>
      <w:i/>
      <w:iCs/>
    </w:rPr>
  </w:style>
  <w:style w:type="paragraph" w:styleId="af7">
    <w:name w:val="Salutation"/>
    <w:basedOn w:val="a"/>
    <w:next w:val="a"/>
    <w:link w:val="af8"/>
    <w:rsid w:val="006D2D1B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f8">
    <w:name w:val="Приветствие Знак"/>
    <w:basedOn w:val="a0"/>
    <w:link w:val="af7"/>
    <w:rsid w:val="006D2D1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Char0">
    <w:name w:val="Char"/>
    <w:basedOn w:val="a"/>
    <w:rsid w:val="00593D0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List"/>
    <w:basedOn w:val="a"/>
    <w:unhideWhenUsed/>
    <w:rsid w:val="00280E2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bg-BG"/>
    </w:rPr>
  </w:style>
  <w:style w:type="character" w:styleId="afa">
    <w:name w:val="page number"/>
    <w:basedOn w:val="a0"/>
    <w:rsid w:val="00226B67"/>
  </w:style>
  <w:style w:type="character" w:customStyle="1" w:styleId="a8">
    <w:name w:val="Списък на абзаци Знак"/>
    <w:link w:val="a7"/>
    <w:uiPriority w:val="34"/>
    <w:locked/>
    <w:rsid w:val="00D63A29"/>
    <w:rPr>
      <w:rFonts w:ascii="Calibri" w:eastAsia="Calibri" w:hAnsi="Calibri" w:cs="Times New Roman"/>
    </w:rPr>
  </w:style>
  <w:style w:type="paragraph" w:customStyle="1" w:styleId="CharChar1Char">
    <w:name w:val="Char Char1 Char Знак"/>
    <w:basedOn w:val="a"/>
    <w:rsid w:val="0046248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fb">
    <w:name w:val="Основен текст_"/>
    <w:basedOn w:val="a0"/>
    <w:link w:val="12"/>
    <w:rsid w:val="00E94858"/>
    <w:rPr>
      <w:rFonts w:ascii="Cambria" w:eastAsia="Cambria" w:hAnsi="Cambria" w:cs="Cambria"/>
      <w:sz w:val="20"/>
      <w:szCs w:val="20"/>
    </w:rPr>
  </w:style>
  <w:style w:type="paragraph" w:customStyle="1" w:styleId="12">
    <w:name w:val="Основен текст1"/>
    <w:basedOn w:val="a"/>
    <w:link w:val="afb"/>
    <w:rsid w:val="00E94858"/>
    <w:pPr>
      <w:widowControl w:val="0"/>
      <w:spacing w:after="100" w:line="240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0914-F11B-43B8-899F-5EFA48A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 Shopov</dc:creator>
  <cp:keywords/>
  <dc:description/>
  <cp:lastModifiedBy>Petya Valkanova</cp:lastModifiedBy>
  <cp:revision>3</cp:revision>
  <cp:lastPrinted>2022-11-10T06:12:00Z</cp:lastPrinted>
  <dcterms:created xsi:type="dcterms:W3CDTF">2022-11-15T08:29:00Z</dcterms:created>
  <dcterms:modified xsi:type="dcterms:W3CDTF">2022-11-15T08:30:00Z</dcterms:modified>
</cp:coreProperties>
</file>