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E856" w14:textId="77777777" w:rsidR="00A957A9" w:rsidRPr="003C2995" w:rsidRDefault="00A957A9" w:rsidP="00C16200">
      <w:pPr>
        <w:tabs>
          <w:tab w:val="left" w:pos="2655"/>
        </w:tabs>
        <w:rPr>
          <w:rFonts w:cs="Arial"/>
          <w:b/>
          <w:sz w:val="24"/>
          <w:szCs w:val="24"/>
          <w:lang w:val="en-US" w:eastAsia="en-US"/>
        </w:rPr>
      </w:pPr>
    </w:p>
    <w:p w14:paraId="6FFA7E5C" w14:textId="77777777" w:rsidR="00C16200" w:rsidRPr="00D61420" w:rsidRDefault="00C16200" w:rsidP="00C16200">
      <w:pPr>
        <w:tabs>
          <w:tab w:val="left" w:pos="2655"/>
        </w:tabs>
        <w:rPr>
          <w:rFonts w:cs="Arial"/>
          <w:b/>
          <w:bCs/>
          <w:sz w:val="24"/>
          <w:szCs w:val="24"/>
          <w:lang w:eastAsia="en-US"/>
        </w:rPr>
      </w:pPr>
    </w:p>
    <w:p w14:paraId="77CE6F8D" w14:textId="77777777" w:rsidR="00C16200" w:rsidRPr="00E47C92" w:rsidRDefault="00C16200" w:rsidP="00C16200">
      <w:pPr>
        <w:tabs>
          <w:tab w:val="left" w:pos="2655"/>
        </w:tabs>
        <w:spacing w:after="200" w:line="276" w:lineRule="auto"/>
        <w:jc w:val="center"/>
        <w:rPr>
          <w:rFonts w:eastAsia="Calibri" w:cs="Arial"/>
          <w:b/>
          <w:sz w:val="22"/>
          <w:szCs w:val="22"/>
          <w:lang w:eastAsia="en-US"/>
        </w:rPr>
      </w:pPr>
      <w:r w:rsidRPr="00E47C92">
        <w:rPr>
          <w:rFonts w:eastAsia="Calibri" w:cs="Arial"/>
          <w:b/>
          <w:sz w:val="22"/>
          <w:szCs w:val="22"/>
          <w:lang w:eastAsia="en-US"/>
        </w:rPr>
        <w:t>ТЕХНИЧЕСКА СПЕЦИФИКАЦИЯ</w:t>
      </w:r>
    </w:p>
    <w:p w14:paraId="459A7639" w14:textId="77777777" w:rsidR="00C16200" w:rsidRPr="00E47C92" w:rsidRDefault="00C16200" w:rsidP="00C16200">
      <w:pPr>
        <w:tabs>
          <w:tab w:val="left" w:pos="2655"/>
        </w:tabs>
        <w:spacing w:after="200" w:line="276" w:lineRule="auto"/>
        <w:jc w:val="center"/>
        <w:rPr>
          <w:rFonts w:eastAsia="Calibri" w:cs="Arial"/>
          <w:sz w:val="22"/>
          <w:szCs w:val="22"/>
          <w:lang w:eastAsia="en-US"/>
        </w:rPr>
      </w:pPr>
      <w:r w:rsidRPr="00E47C92">
        <w:rPr>
          <w:rFonts w:eastAsia="Calibri" w:cs="Arial"/>
          <w:sz w:val="22"/>
          <w:szCs w:val="22"/>
          <w:lang w:eastAsia="en-US"/>
        </w:rPr>
        <w:t>за доставка</w:t>
      </w:r>
    </w:p>
    <w:p w14:paraId="2F335D36" w14:textId="4853A8CF" w:rsidR="00702F32" w:rsidRPr="00A115A6" w:rsidRDefault="00702F32" w:rsidP="00BE29C3">
      <w:pPr>
        <w:tabs>
          <w:tab w:val="left" w:pos="2655"/>
        </w:tabs>
        <w:spacing w:after="120"/>
        <w:jc w:val="both"/>
        <w:rPr>
          <w:rFonts w:cs="Arial"/>
          <w:bCs/>
          <w:sz w:val="22"/>
          <w:szCs w:val="22"/>
        </w:rPr>
      </w:pPr>
      <w:r w:rsidRPr="00A115A6">
        <w:rPr>
          <w:rFonts w:cs="Arial"/>
          <w:b/>
          <w:sz w:val="22"/>
          <w:szCs w:val="22"/>
        </w:rPr>
        <w:t xml:space="preserve">ОТНОСНО: </w:t>
      </w:r>
      <w:r w:rsidRPr="00A115A6">
        <w:rPr>
          <w:rFonts w:cs="Arial"/>
          <w:bCs/>
          <w:sz w:val="22"/>
          <w:szCs w:val="22"/>
        </w:rPr>
        <w:t>Доставка на помпи и части за тях в обособени позиции за нуждите на Предприятие ВЕЦ:</w:t>
      </w:r>
    </w:p>
    <w:p w14:paraId="608BAE77" w14:textId="50A79DB6" w:rsidR="00702F32" w:rsidRPr="00A115A6" w:rsidRDefault="00702F32" w:rsidP="00BE29C3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>Обособена позиция 1:</w:t>
      </w:r>
      <w:r w:rsidRPr="00A115A6">
        <w:rPr>
          <w:rFonts w:cs="Arial"/>
          <w:sz w:val="22"/>
          <w:szCs w:val="22"/>
        </w:rPr>
        <w:t xml:space="preserve"> </w:t>
      </w:r>
      <w:r w:rsidR="00A115A6" w:rsidRPr="00A115A6">
        <w:rPr>
          <w:rFonts w:cs="Arial"/>
          <w:sz w:val="22"/>
          <w:szCs w:val="22"/>
          <w:lang w:val="en-US"/>
        </w:rPr>
        <w:t xml:space="preserve"> </w:t>
      </w:r>
      <w:r w:rsidRPr="00A115A6">
        <w:rPr>
          <w:rFonts w:cs="Arial"/>
          <w:sz w:val="22"/>
          <w:szCs w:val="22"/>
        </w:rPr>
        <w:t>Доставка на моторна помпа</w:t>
      </w:r>
      <w:r w:rsidR="00A115A6" w:rsidRPr="00A115A6">
        <w:rPr>
          <w:rFonts w:cs="Arial"/>
          <w:sz w:val="22"/>
          <w:szCs w:val="22"/>
        </w:rPr>
        <w:t>;</w:t>
      </w:r>
    </w:p>
    <w:p w14:paraId="69B100DE" w14:textId="005B7BC3" w:rsidR="00702F32" w:rsidRPr="00A115A6" w:rsidRDefault="00702F32" w:rsidP="00BE29C3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>Обособена позиция 2:</w:t>
      </w:r>
      <w:r w:rsidRPr="00A115A6">
        <w:rPr>
          <w:rFonts w:cs="Arial"/>
          <w:sz w:val="22"/>
          <w:szCs w:val="22"/>
        </w:rPr>
        <w:t xml:space="preserve"> </w:t>
      </w:r>
      <w:r w:rsidR="00A115A6" w:rsidRPr="00A115A6">
        <w:rPr>
          <w:rFonts w:cs="Arial"/>
          <w:sz w:val="22"/>
          <w:szCs w:val="22"/>
          <w:lang w:val="en-US"/>
        </w:rPr>
        <w:t xml:space="preserve"> </w:t>
      </w:r>
      <w:r w:rsidR="00A115A6" w:rsidRPr="00A115A6">
        <w:rPr>
          <w:rFonts w:cs="Arial"/>
          <w:sz w:val="22"/>
          <w:szCs w:val="22"/>
        </w:rPr>
        <w:t xml:space="preserve">Доставка на 3 броя мобилни помпи </w:t>
      </w:r>
      <w:proofErr w:type="spellStart"/>
      <w:r w:rsidR="00A115A6" w:rsidRPr="00A115A6">
        <w:rPr>
          <w:rFonts w:cs="Arial"/>
          <w:sz w:val="22"/>
          <w:szCs w:val="22"/>
        </w:rPr>
        <w:t>самозасмукващи</w:t>
      </w:r>
      <w:proofErr w:type="spellEnd"/>
      <w:r w:rsidR="00A115A6" w:rsidRPr="00A115A6">
        <w:rPr>
          <w:rFonts w:cs="Arial"/>
          <w:sz w:val="22"/>
          <w:szCs w:val="22"/>
        </w:rPr>
        <w:t>, за дренажни масла за ВЕЦ „Сестримо“, ПАВЕЦ „Белмекен“ и ПАВЕЦ „Чаира“;</w:t>
      </w:r>
    </w:p>
    <w:p w14:paraId="467B253B" w14:textId="5FB09E07" w:rsidR="00702F32" w:rsidRPr="00A115A6" w:rsidRDefault="00702F32" w:rsidP="00BE29C3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 xml:space="preserve">Обособена позиция </w:t>
      </w:r>
      <w:r w:rsidRPr="00A115A6">
        <w:rPr>
          <w:rFonts w:cs="Arial"/>
          <w:b/>
          <w:bCs/>
          <w:sz w:val="22"/>
          <w:szCs w:val="22"/>
          <w:lang w:val="en-US"/>
        </w:rPr>
        <w:t>3</w:t>
      </w:r>
      <w:r w:rsidRPr="00A115A6">
        <w:rPr>
          <w:rFonts w:cs="Arial"/>
          <w:b/>
          <w:bCs/>
          <w:sz w:val="22"/>
          <w:szCs w:val="22"/>
        </w:rPr>
        <w:t>:</w:t>
      </w:r>
      <w:r w:rsidRPr="00A115A6">
        <w:rPr>
          <w:rFonts w:cs="Arial"/>
          <w:sz w:val="22"/>
          <w:szCs w:val="22"/>
        </w:rPr>
        <w:t xml:space="preserve"> </w:t>
      </w:r>
      <w:r w:rsidR="00A115A6" w:rsidRPr="00A115A6">
        <w:rPr>
          <w:rFonts w:cs="Arial"/>
          <w:sz w:val="22"/>
          <w:szCs w:val="22"/>
        </w:rPr>
        <w:t>Доставка на помпи за турбинно, трансформаторно и мръсно масло;</w:t>
      </w:r>
    </w:p>
    <w:p w14:paraId="7D502770" w14:textId="193C13EC" w:rsidR="00702F32" w:rsidRPr="00A115A6" w:rsidRDefault="00702F32" w:rsidP="00BE29C3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>Обособена позиция 4:</w:t>
      </w:r>
      <w:r w:rsidRPr="00A115A6">
        <w:rPr>
          <w:rFonts w:cs="Arial"/>
          <w:sz w:val="22"/>
          <w:szCs w:val="22"/>
        </w:rPr>
        <w:t xml:space="preserve"> </w:t>
      </w:r>
      <w:r w:rsidR="00A115A6" w:rsidRPr="00A115A6">
        <w:rPr>
          <w:rFonts w:cs="Arial"/>
          <w:sz w:val="22"/>
          <w:szCs w:val="22"/>
        </w:rPr>
        <w:t>Доставка на високонапорна циркулационна водна помпа, задвижена от ел. двигател;</w:t>
      </w:r>
    </w:p>
    <w:p w14:paraId="4AD012A7" w14:textId="55A8A4BB" w:rsidR="00702F32" w:rsidRPr="00A115A6" w:rsidRDefault="00702F32" w:rsidP="00BE29C3">
      <w:pPr>
        <w:jc w:val="both"/>
        <w:rPr>
          <w:rFonts w:eastAsia="Calibri" w:cs="Arial"/>
          <w:iCs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>Обособена позиция 5:</w:t>
      </w:r>
      <w:r w:rsidRPr="00A115A6">
        <w:rPr>
          <w:rFonts w:cs="Arial"/>
          <w:sz w:val="22"/>
          <w:szCs w:val="22"/>
        </w:rPr>
        <w:t xml:space="preserve"> </w:t>
      </w:r>
      <w:r w:rsidR="00A115A6" w:rsidRPr="00A115A6">
        <w:rPr>
          <w:rFonts w:eastAsia="Calibri" w:cs="Arial"/>
          <w:iCs/>
          <w:sz w:val="22"/>
          <w:szCs w:val="22"/>
        </w:rPr>
        <w:t>Доставка на помпа за изпитване на налягане за ВЕЦ „Момина клисура“.</w:t>
      </w:r>
    </w:p>
    <w:p w14:paraId="41BDCB5F" w14:textId="3E5FB452" w:rsidR="00975C5D" w:rsidRDefault="00975C5D" w:rsidP="00D4364D">
      <w:pPr>
        <w:rPr>
          <w:rFonts w:cs="Arial"/>
          <w:color w:val="FF0000"/>
          <w:sz w:val="22"/>
          <w:szCs w:val="22"/>
        </w:rPr>
      </w:pPr>
    </w:p>
    <w:p w14:paraId="78958501" w14:textId="1B1C61B0" w:rsidR="00975C5D" w:rsidRDefault="00975C5D" w:rsidP="00D4364D">
      <w:pPr>
        <w:rPr>
          <w:rFonts w:cs="Arial"/>
          <w:color w:val="FF0000"/>
          <w:sz w:val="22"/>
          <w:szCs w:val="22"/>
        </w:rPr>
      </w:pPr>
    </w:p>
    <w:p w14:paraId="2ADC6D30" w14:textId="68E80E29" w:rsidR="00975C5D" w:rsidRDefault="00722976" w:rsidP="00D4364D">
      <w:pPr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>Обособена позиция 1:</w:t>
      </w:r>
      <w:r w:rsidRPr="00A115A6">
        <w:rPr>
          <w:rFonts w:cs="Arial"/>
          <w:sz w:val="22"/>
          <w:szCs w:val="22"/>
        </w:rPr>
        <w:t xml:space="preserve"> </w:t>
      </w:r>
      <w:r w:rsidRPr="00A115A6">
        <w:rPr>
          <w:rFonts w:cs="Arial"/>
          <w:sz w:val="22"/>
          <w:szCs w:val="22"/>
          <w:lang w:val="en-US"/>
        </w:rPr>
        <w:t xml:space="preserve"> </w:t>
      </w:r>
      <w:r w:rsidRPr="00A115A6">
        <w:rPr>
          <w:rFonts w:cs="Arial"/>
          <w:sz w:val="22"/>
          <w:szCs w:val="22"/>
        </w:rPr>
        <w:t>Доставка на моторна помпа</w:t>
      </w:r>
    </w:p>
    <w:p w14:paraId="29741735" w14:textId="65AB1DB3" w:rsidR="00EC5248" w:rsidRDefault="00EC5248" w:rsidP="00D4364D">
      <w:pPr>
        <w:rPr>
          <w:rFonts w:cs="Arial"/>
          <w:sz w:val="22"/>
          <w:szCs w:val="22"/>
        </w:rPr>
      </w:pPr>
    </w:p>
    <w:p w14:paraId="31FFC19C" w14:textId="77777777" w:rsidR="00EC5248" w:rsidRPr="00EC5248" w:rsidRDefault="00EC5248" w:rsidP="00EC5248">
      <w:pPr>
        <w:numPr>
          <w:ilvl w:val="0"/>
          <w:numId w:val="10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ВЪВЕДЕНИЕ</w:t>
      </w:r>
    </w:p>
    <w:p w14:paraId="3BB34BBF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val="x-none" w:eastAsia="en-US"/>
        </w:rPr>
        <w:t xml:space="preserve">За изпълнение на </w:t>
      </w:r>
      <w:r w:rsidRPr="00EC5248">
        <w:rPr>
          <w:rFonts w:eastAsia="Calibri" w:cs="Arial"/>
          <w:iCs/>
          <w:sz w:val="22"/>
          <w:szCs w:val="22"/>
          <w:lang w:eastAsia="en-US"/>
        </w:rPr>
        <w:t>обектите</w:t>
      </w:r>
      <w:r w:rsidRPr="00EC5248">
        <w:rPr>
          <w:rFonts w:eastAsia="Calibri" w:cs="Arial"/>
          <w:iCs/>
          <w:sz w:val="22"/>
          <w:szCs w:val="22"/>
          <w:lang w:val="x-none" w:eastAsia="en-US"/>
        </w:rPr>
        <w:t xml:space="preserve"> със собствени сили, свързани с поддръжката на хидротехнически съоръжения във водноелектрическите централи, осигуряващи дейността на НЕК ЕАД, </w:t>
      </w:r>
      <w:bookmarkStart w:id="0" w:name="_Hlk31100059"/>
      <w:r w:rsidRPr="00EC5248">
        <w:rPr>
          <w:rFonts w:eastAsia="Calibri" w:cs="Arial"/>
          <w:iCs/>
          <w:sz w:val="22"/>
          <w:szCs w:val="22"/>
          <w:lang w:val="x-none" w:eastAsia="en-US"/>
        </w:rPr>
        <w:t>Предприятие „Водноелектрически централи“</w:t>
      </w:r>
      <w:bookmarkEnd w:id="0"/>
      <w:r w:rsidRPr="00EC5248">
        <w:rPr>
          <w:rFonts w:eastAsia="Calibri" w:cs="Arial"/>
          <w:iCs/>
          <w:sz w:val="22"/>
          <w:szCs w:val="22"/>
          <w:lang w:val="x-none" w:eastAsia="en-US"/>
        </w:rPr>
        <w:t xml:space="preserve"> е необходимо да се извърши доставка</w:t>
      </w:r>
      <w:r w:rsidRPr="00EC5248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EC5248">
        <w:rPr>
          <w:rFonts w:eastAsia="Calibri" w:cs="Arial"/>
          <w:iCs/>
          <w:sz w:val="22"/>
          <w:szCs w:val="22"/>
          <w:lang w:val="x-none" w:eastAsia="en-US"/>
        </w:rPr>
        <w:t>на моторна помпа</w:t>
      </w:r>
      <w:r w:rsidRPr="00EC5248">
        <w:rPr>
          <w:rFonts w:eastAsia="Calibri" w:cs="Arial"/>
          <w:iCs/>
          <w:sz w:val="22"/>
          <w:szCs w:val="22"/>
          <w:lang w:eastAsia="en-US"/>
        </w:rPr>
        <w:t>.</w:t>
      </w:r>
    </w:p>
    <w:p w14:paraId="686DC290" w14:textId="77777777" w:rsidR="00EC5248" w:rsidRPr="00EC5248" w:rsidRDefault="00EC5248" w:rsidP="00EC5248">
      <w:pPr>
        <w:numPr>
          <w:ilvl w:val="0"/>
          <w:numId w:val="10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ОБХВАТ НА ОБЩЕСТВЕНАТА ПОРЪЧКА</w:t>
      </w:r>
    </w:p>
    <w:p w14:paraId="55CE08E5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Доставката включва:</w:t>
      </w:r>
    </w:p>
    <w:p w14:paraId="5C381953" w14:textId="77777777" w:rsidR="00EC5248" w:rsidRPr="00EC5248" w:rsidRDefault="00EC5248" w:rsidP="00EC5248">
      <w:pPr>
        <w:numPr>
          <w:ilvl w:val="0"/>
          <w:numId w:val="39"/>
        </w:numPr>
        <w:spacing w:after="120" w:line="276" w:lineRule="auto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М</w:t>
      </w:r>
      <w:proofErr w:type="spellStart"/>
      <w:r w:rsidRPr="00EC5248">
        <w:rPr>
          <w:rFonts w:eastAsia="Calibri" w:cs="Arial"/>
          <w:iCs/>
          <w:sz w:val="22"/>
          <w:szCs w:val="22"/>
          <w:lang w:val="x-none" w:eastAsia="en-US"/>
        </w:rPr>
        <w:t>оторна</w:t>
      </w:r>
      <w:proofErr w:type="spellEnd"/>
      <w:r w:rsidRPr="00EC5248">
        <w:rPr>
          <w:rFonts w:eastAsia="Calibri" w:cs="Arial"/>
          <w:iCs/>
          <w:sz w:val="22"/>
          <w:szCs w:val="22"/>
          <w:lang w:val="x-none" w:eastAsia="en-US"/>
        </w:rPr>
        <w:t xml:space="preserve"> помпа</w:t>
      </w:r>
      <w:r w:rsidRPr="00EC5248">
        <w:rPr>
          <w:rFonts w:eastAsia="Calibri" w:cs="Arial"/>
          <w:iCs/>
          <w:sz w:val="22"/>
          <w:szCs w:val="22"/>
          <w:lang w:eastAsia="en-US"/>
        </w:rPr>
        <w:t xml:space="preserve"> – 1,0 бр.;</w:t>
      </w:r>
    </w:p>
    <w:p w14:paraId="6F3060B6" w14:textId="77777777" w:rsidR="00EC5248" w:rsidRPr="00EC5248" w:rsidRDefault="00EC5248" w:rsidP="00EC5248">
      <w:pPr>
        <w:numPr>
          <w:ilvl w:val="0"/>
          <w:numId w:val="39"/>
        </w:numPr>
        <w:spacing w:after="120" w:line="276" w:lineRule="auto"/>
        <w:jc w:val="both"/>
        <w:rPr>
          <w:rFonts w:eastAsia="Calibri" w:cs="Arial"/>
          <w:iCs/>
          <w:sz w:val="22"/>
          <w:szCs w:val="22"/>
          <w:lang w:eastAsia="en-US"/>
        </w:rPr>
      </w:pPr>
      <w:bookmarkStart w:id="1" w:name="_Hlk62215672"/>
      <w:r w:rsidRPr="00EC5248">
        <w:rPr>
          <w:rFonts w:eastAsia="Calibri" w:cs="Arial"/>
          <w:iCs/>
          <w:sz w:val="22"/>
          <w:szCs w:val="22"/>
          <w:lang w:eastAsia="en-US"/>
        </w:rPr>
        <w:t>Смукателен маркуч 3"</w:t>
      </w:r>
      <w:bookmarkEnd w:id="1"/>
      <w:r w:rsidRPr="00EC5248">
        <w:rPr>
          <w:rFonts w:eastAsia="Calibri" w:cs="Arial"/>
          <w:iCs/>
          <w:sz w:val="22"/>
          <w:szCs w:val="22"/>
          <w:lang w:eastAsia="en-US"/>
        </w:rPr>
        <w:t xml:space="preserve"> – 20,0 </w:t>
      </w:r>
      <w:r w:rsidRPr="00EC5248">
        <w:rPr>
          <w:rFonts w:eastAsia="Calibri" w:cs="Arial"/>
          <w:iCs/>
          <w:sz w:val="22"/>
          <w:szCs w:val="22"/>
          <w:lang w:val="en-US" w:eastAsia="en-US"/>
        </w:rPr>
        <w:t>m</w:t>
      </w:r>
      <w:r w:rsidRPr="00EC5248">
        <w:rPr>
          <w:rFonts w:eastAsia="Calibri" w:cs="Arial"/>
          <w:iCs/>
          <w:sz w:val="22"/>
          <w:szCs w:val="22"/>
          <w:lang w:eastAsia="en-US"/>
        </w:rPr>
        <w:t>;</w:t>
      </w:r>
    </w:p>
    <w:p w14:paraId="2DFB24F9" w14:textId="77777777" w:rsidR="00EC5248" w:rsidRPr="00EC5248" w:rsidRDefault="00EC5248" w:rsidP="00EC5248">
      <w:pPr>
        <w:numPr>
          <w:ilvl w:val="0"/>
          <w:numId w:val="39"/>
        </w:numPr>
        <w:spacing w:after="120" w:line="276" w:lineRule="auto"/>
        <w:jc w:val="both"/>
        <w:rPr>
          <w:rFonts w:eastAsia="Calibri" w:cs="Arial"/>
          <w:iCs/>
          <w:sz w:val="22"/>
          <w:szCs w:val="22"/>
          <w:lang w:eastAsia="en-US"/>
        </w:rPr>
      </w:pPr>
      <w:bookmarkStart w:id="2" w:name="_Hlk62215702"/>
      <w:r w:rsidRPr="00EC5248">
        <w:rPr>
          <w:rFonts w:eastAsia="Calibri" w:cs="Arial"/>
          <w:iCs/>
          <w:sz w:val="22"/>
          <w:szCs w:val="22"/>
          <w:lang w:eastAsia="en-US"/>
        </w:rPr>
        <w:t>Изпускателен маркуч 3"</w:t>
      </w:r>
      <w:bookmarkEnd w:id="2"/>
      <w:r w:rsidRPr="00EC5248">
        <w:rPr>
          <w:rFonts w:eastAsia="Calibri" w:cs="Arial"/>
          <w:iCs/>
          <w:sz w:val="22"/>
          <w:szCs w:val="22"/>
          <w:lang w:eastAsia="en-US"/>
        </w:rPr>
        <w:t xml:space="preserve"> – 50,0 </w:t>
      </w:r>
      <w:r w:rsidRPr="00EC5248">
        <w:rPr>
          <w:rFonts w:eastAsia="Calibri" w:cs="Arial"/>
          <w:iCs/>
          <w:sz w:val="22"/>
          <w:szCs w:val="22"/>
          <w:lang w:val="en-US" w:eastAsia="en-US"/>
        </w:rPr>
        <w:t>m</w:t>
      </w:r>
      <w:r w:rsidRPr="00EC5248">
        <w:rPr>
          <w:rFonts w:eastAsia="Calibri" w:cs="Arial"/>
          <w:iCs/>
          <w:sz w:val="22"/>
          <w:szCs w:val="22"/>
          <w:lang w:eastAsia="en-US"/>
        </w:rPr>
        <w:t>;</w:t>
      </w:r>
    </w:p>
    <w:p w14:paraId="16C62BDE" w14:textId="77777777" w:rsidR="00EC5248" w:rsidRPr="00EC5248" w:rsidRDefault="00EC5248" w:rsidP="00EC5248">
      <w:pPr>
        <w:numPr>
          <w:ilvl w:val="0"/>
          <w:numId w:val="10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СЪЩЕСТВУВАЩО ПОЛОЖЕНИЕ</w:t>
      </w:r>
    </w:p>
    <w:p w14:paraId="4B8D9B18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При изпълнение на програмите на Предприятие „Водноелектрически централи“ се извършвате основни, периодични и аварийни ремонти, които</w:t>
      </w:r>
      <w:r w:rsidRPr="00EC5248">
        <w:rPr>
          <w:rFonts w:eastAsia="Calibri" w:cs="Arial"/>
          <w:iCs/>
          <w:sz w:val="22"/>
          <w:szCs w:val="22"/>
          <w:lang w:val="en-US" w:eastAsia="en-US"/>
        </w:rPr>
        <w:t xml:space="preserve"> </w:t>
      </w:r>
      <w:r w:rsidRPr="00EC5248">
        <w:rPr>
          <w:rFonts w:eastAsia="Calibri" w:cs="Arial"/>
          <w:iCs/>
          <w:sz w:val="22"/>
          <w:szCs w:val="22"/>
          <w:lang w:eastAsia="en-US"/>
        </w:rPr>
        <w:t>изискват отводняване на шахти, изтичала и други съоръжения. За тази цел е необходимо закупуването на моторна помпа.</w:t>
      </w:r>
    </w:p>
    <w:p w14:paraId="1283D172" w14:textId="77777777" w:rsidR="00EC5248" w:rsidRPr="00EC5248" w:rsidRDefault="00EC5248" w:rsidP="00EC5248">
      <w:pPr>
        <w:numPr>
          <w:ilvl w:val="0"/>
          <w:numId w:val="10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ДОСТАВКАТА</w:t>
      </w:r>
    </w:p>
    <w:p w14:paraId="6606C134" w14:textId="77777777" w:rsidR="00EC5248" w:rsidRPr="00EC5248" w:rsidRDefault="00EC5248" w:rsidP="00EC5248">
      <w:pPr>
        <w:keepNext/>
        <w:numPr>
          <w:ilvl w:val="0"/>
          <w:numId w:val="11"/>
        </w:numPr>
        <w:spacing w:after="120" w:line="276" w:lineRule="auto"/>
        <w:ind w:left="0" w:firstLine="0"/>
        <w:jc w:val="both"/>
        <w:rPr>
          <w:rFonts w:eastAsia="Calibri" w:cs="Arial"/>
          <w:b/>
          <w:i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доставените стоки, включително и качеството</w:t>
      </w:r>
    </w:p>
    <w:p w14:paraId="2C2EC9F9" w14:textId="77777777" w:rsidR="00EC5248" w:rsidRPr="00EC5248" w:rsidRDefault="00EC5248" w:rsidP="00EC5248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 xml:space="preserve"> </w:t>
      </w:r>
      <w:bookmarkStart w:id="3" w:name="_Hlk62215597"/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</w:t>
      </w:r>
      <w:bookmarkEnd w:id="3"/>
      <w:r w:rsidRPr="00EC5248">
        <w:rPr>
          <w:rFonts w:eastAsia="Calibri" w:cs="Arial"/>
          <w:b/>
          <w:sz w:val="22"/>
          <w:szCs w:val="22"/>
          <w:lang w:val="x-none" w:eastAsia="en-US"/>
        </w:rPr>
        <w:t xml:space="preserve"> към стоките</w:t>
      </w:r>
    </w:p>
    <w:p w14:paraId="1A072662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</w:t>
      </w:r>
      <w:r w:rsidRPr="00EC5248">
        <w:rPr>
          <w:rFonts w:eastAsia="Calibri" w:cs="Arial"/>
          <w:b/>
          <w:sz w:val="22"/>
          <w:szCs w:val="22"/>
          <w:lang w:eastAsia="en-US"/>
        </w:rPr>
        <w:t xml:space="preserve"> за моторната помпа БДС </w:t>
      </w:r>
      <w:r w:rsidRPr="00EC5248">
        <w:rPr>
          <w:rFonts w:eastAsia="Calibri" w:cs="Arial"/>
          <w:b/>
          <w:sz w:val="22"/>
          <w:szCs w:val="22"/>
          <w:lang w:val="en-US" w:eastAsia="en-US"/>
        </w:rPr>
        <w:t>EN 733</w:t>
      </w:r>
      <w:r w:rsidRPr="00EC5248">
        <w:rPr>
          <w:rFonts w:eastAsia="Calibri" w:cs="Arial"/>
          <w:b/>
          <w:sz w:val="22"/>
          <w:szCs w:val="22"/>
          <w:lang w:eastAsia="en-US"/>
        </w:rPr>
        <w:t>:2003 или еквивалент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119"/>
      </w:tblGrid>
      <w:tr w:rsidR="00EC5248" w:rsidRPr="00EC5248" w14:paraId="5EF562D5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F5837AC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5C928F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Вид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6F3FF4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Помпа за мръсна вода</w:t>
            </w:r>
          </w:p>
        </w:tc>
      </w:tr>
      <w:tr w:rsidR="00EC5248" w:rsidRPr="00EC5248" w14:paraId="2EB4D15B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6DD7480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CB1449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Диаметър на засмукване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D620CB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EC5248">
              <w:rPr>
                <w:rFonts w:eastAsia="Calibri" w:cs="Arial"/>
                <w:iCs/>
                <w:sz w:val="22"/>
                <w:szCs w:val="22"/>
                <w:lang w:eastAsia="en-US"/>
              </w:rPr>
              <w:t>3"</w:t>
            </w:r>
          </w:p>
        </w:tc>
      </w:tr>
      <w:tr w:rsidR="00EC5248" w:rsidRPr="00EC5248" w14:paraId="1A7FF2AF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9D06014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02DF2A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Диаметър на изпускателния отвор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3850C8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EC5248">
              <w:rPr>
                <w:rFonts w:eastAsia="Calibri" w:cs="Arial"/>
                <w:iCs/>
                <w:sz w:val="22"/>
                <w:szCs w:val="22"/>
                <w:lang w:eastAsia="en-US"/>
              </w:rPr>
              <w:t>3"</w:t>
            </w:r>
          </w:p>
        </w:tc>
      </w:tr>
      <w:tr w:rsidR="00EC5248" w:rsidRPr="00EC5248" w14:paraId="45F30916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398DD7E0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9F7DFA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Височина на воден стълб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EB08BE1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</w:rPr>
              <w:t xml:space="preserve">27,0 </w:t>
            </w:r>
            <w:r w:rsidRPr="00EC5248">
              <w:rPr>
                <w:rFonts w:cs="Arial"/>
                <w:sz w:val="22"/>
                <w:szCs w:val="22"/>
                <w:lang w:val="en-US"/>
              </w:rPr>
              <w:t>m</w:t>
            </w:r>
          </w:p>
        </w:tc>
      </w:tr>
      <w:tr w:rsidR="00EC5248" w:rsidRPr="00EC5248" w14:paraId="2D1C42A1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17B05C5F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D47802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Максимален дебит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0CDA36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</w:rPr>
              <w:t xml:space="preserve">1 200 ÷ 1 350 </w:t>
            </w:r>
            <w:r w:rsidRPr="00EC5248">
              <w:rPr>
                <w:rFonts w:cs="Arial"/>
                <w:sz w:val="22"/>
                <w:szCs w:val="22"/>
                <w:lang w:val="en-US"/>
              </w:rPr>
              <w:t>l/min</w:t>
            </w:r>
          </w:p>
        </w:tc>
      </w:tr>
      <w:tr w:rsidR="00EC5248" w:rsidRPr="00EC5248" w14:paraId="2D0F4DB9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3034DB61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D0D740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Дълбочина на засмукване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DEA93C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 xml:space="preserve">6,8 </w:t>
            </w:r>
            <w:r w:rsidRPr="00EC5248">
              <w:rPr>
                <w:rFonts w:cs="Arial"/>
                <w:sz w:val="22"/>
                <w:szCs w:val="22"/>
                <w:lang w:val="en-US"/>
              </w:rPr>
              <w:t>m</w:t>
            </w:r>
          </w:p>
        </w:tc>
      </w:tr>
      <w:tr w:rsidR="00EC5248" w:rsidRPr="00EC5248" w14:paraId="204A34E8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3F256D67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E2CEEE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Двигател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293104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4 – тактов, бензинов</w:t>
            </w:r>
          </w:p>
        </w:tc>
      </w:tr>
      <w:tr w:rsidR="00EC5248" w:rsidRPr="00EC5248" w14:paraId="243118D8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59DC6293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BE8760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Мощност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5C7640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7,2 ÷ 8,4 НР</w:t>
            </w:r>
          </w:p>
        </w:tc>
      </w:tr>
      <w:tr w:rsidR="00EC5248" w:rsidRPr="00EC5248" w14:paraId="5AE70A52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0A92D4AA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F52818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Тегло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0FEC40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</w:rPr>
              <w:t xml:space="preserve">51,0 ÷ 68,0 </w:t>
            </w:r>
            <w:proofErr w:type="spellStart"/>
            <w:r w:rsidRPr="00EC5248">
              <w:rPr>
                <w:rFonts w:cs="Arial"/>
                <w:sz w:val="22"/>
                <w:szCs w:val="22"/>
              </w:rPr>
              <w:t>kg</w:t>
            </w:r>
            <w:proofErr w:type="spellEnd"/>
          </w:p>
        </w:tc>
      </w:tr>
      <w:tr w:rsidR="00EC5248" w:rsidRPr="00EC5248" w14:paraId="15290D47" w14:textId="77777777" w:rsidTr="00E0608C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C83D909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2A0D22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</w:rPr>
            </w:pPr>
            <w:r w:rsidRPr="00EC5248">
              <w:rPr>
                <w:rFonts w:cs="Arial"/>
                <w:sz w:val="22"/>
                <w:szCs w:val="22"/>
              </w:rPr>
              <w:t>Съдържание на твърди частици във водата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468353" w14:textId="77777777" w:rsidR="00EC5248" w:rsidRPr="00EC5248" w:rsidRDefault="00EC5248" w:rsidP="00EC524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2"/>
                <w:szCs w:val="22"/>
                <w:lang w:val="en-US"/>
              </w:rPr>
            </w:pPr>
            <w:r w:rsidRPr="00EC5248">
              <w:rPr>
                <w:rFonts w:cs="Arial"/>
                <w:sz w:val="22"/>
                <w:szCs w:val="22"/>
              </w:rPr>
              <w:t xml:space="preserve">До 30,0 </w:t>
            </w:r>
            <w:r w:rsidRPr="00EC5248">
              <w:rPr>
                <w:rFonts w:cs="Arial"/>
                <w:sz w:val="22"/>
                <w:szCs w:val="22"/>
                <w:lang w:val="en-US"/>
              </w:rPr>
              <w:t>mm</w:t>
            </w:r>
          </w:p>
        </w:tc>
      </w:tr>
    </w:tbl>
    <w:p w14:paraId="62EF15A9" w14:textId="77777777" w:rsidR="00EC5248" w:rsidRPr="00EC5248" w:rsidRDefault="00EC5248" w:rsidP="00EC5248">
      <w:pPr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91EEF6E" w14:textId="77777777" w:rsidR="00EC5248" w:rsidRPr="00EC5248" w:rsidRDefault="00EC5248" w:rsidP="00EC5248">
      <w:pPr>
        <w:tabs>
          <w:tab w:val="left" w:pos="993"/>
        </w:tabs>
        <w:jc w:val="both"/>
        <w:rPr>
          <w:rFonts w:eastAsia="Calibri" w:cs="Arial"/>
          <w:b/>
          <w:sz w:val="22"/>
          <w:szCs w:val="22"/>
          <w:lang w:eastAsia="en-US"/>
        </w:rPr>
      </w:pPr>
      <w:bookmarkStart w:id="4" w:name="_Hlk62215789"/>
      <w:r w:rsidRPr="00EC5248">
        <w:rPr>
          <w:rFonts w:eastAsia="Calibri" w:cs="Arial"/>
          <w:b/>
          <w:sz w:val="22"/>
          <w:szCs w:val="22"/>
          <w:lang w:eastAsia="en-US"/>
        </w:rPr>
        <w:t xml:space="preserve">Технически изисквания за </w:t>
      </w:r>
      <w:bookmarkEnd w:id="4"/>
      <w:r w:rsidRPr="00EC5248">
        <w:rPr>
          <w:rFonts w:eastAsia="Calibri" w:cs="Arial"/>
          <w:b/>
          <w:sz w:val="22"/>
          <w:szCs w:val="22"/>
          <w:lang w:eastAsia="en-US"/>
        </w:rPr>
        <w:t xml:space="preserve">смукателен маркуч – 3" </w:t>
      </w:r>
      <w:bookmarkStart w:id="5" w:name="_Hlk62458388"/>
      <w:r w:rsidRPr="00EC5248">
        <w:rPr>
          <w:rFonts w:eastAsia="Calibri" w:cs="Arial"/>
          <w:b/>
          <w:sz w:val="22"/>
          <w:szCs w:val="22"/>
          <w:lang w:eastAsia="en-US"/>
        </w:rPr>
        <w:t xml:space="preserve">БДС </w:t>
      </w:r>
      <w:r w:rsidRPr="00EC5248">
        <w:rPr>
          <w:rFonts w:eastAsia="Calibri" w:cs="Arial"/>
          <w:b/>
          <w:sz w:val="22"/>
          <w:szCs w:val="22"/>
          <w:lang w:val="en-US" w:eastAsia="en-US"/>
        </w:rPr>
        <w:t xml:space="preserve">EN ISO </w:t>
      </w:r>
      <w:r w:rsidRPr="00EC5248">
        <w:rPr>
          <w:rFonts w:eastAsia="Calibri" w:cs="Arial"/>
          <w:b/>
          <w:sz w:val="22"/>
          <w:szCs w:val="22"/>
          <w:lang w:eastAsia="en-US"/>
        </w:rPr>
        <w:t>6802:2019 или еквивалент</w:t>
      </w:r>
    </w:p>
    <w:bookmarkEnd w:id="5"/>
    <w:p w14:paraId="02D40C2E" w14:textId="77777777" w:rsidR="00EC5248" w:rsidRPr="00EC5248" w:rsidRDefault="00EC5248" w:rsidP="00EC5248">
      <w:pPr>
        <w:tabs>
          <w:tab w:val="left" w:pos="993"/>
        </w:tabs>
        <w:spacing w:after="120"/>
        <w:jc w:val="both"/>
        <w:rPr>
          <w:rFonts w:eastAsia="Calibri" w:cs="Arial"/>
          <w:b/>
          <w:sz w:val="22"/>
          <w:szCs w:val="22"/>
          <w:lang w:eastAsia="en-US"/>
        </w:rPr>
      </w:pPr>
      <w:r w:rsidRPr="00EC5248">
        <w:rPr>
          <w:rFonts w:eastAsia="Calibri" w:cs="Arial"/>
          <w:b/>
          <w:sz w:val="22"/>
          <w:szCs w:val="22"/>
          <w:lang w:eastAsia="en-US"/>
        </w:rPr>
        <w:t xml:space="preserve">Технически изисквания за изпускателен маркуч – поливен 3", максимално работно налягане 4 ÷ 5,5 </w:t>
      </w:r>
      <w:r w:rsidRPr="00EC5248">
        <w:rPr>
          <w:rFonts w:eastAsia="Calibri" w:cs="Arial"/>
          <w:b/>
          <w:sz w:val="22"/>
          <w:szCs w:val="22"/>
          <w:lang w:val="en-US" w:eastAsia="en-US"/>
        </w:rPr>
        <w:t>bar</w:t>
      </w:r>
      <w:r w:rsidRPr="00EC5248">
        <w:rPr>
          <w:rFonts w:eastAsia="Calibri" w:cs="Arial"/>
          <w:b/>
          <w:sz w:val="22"/>
          <w:szCs w:val="22"/>
          <w:lang w:eastAsia="en-US"/>
        </w:rPr>
        <w:t xml:space="preserve">. БДС </w:t>
      </w:r>
      <w:r w:rsidRPr="00EC5248">
        <w:rPr>
          <w:rFonts w:eastAsia="Calibri" w:cs="Arial"/>
          <w:b/>
          <w:sz w:val="22"/>
          <w:szCs w:val="22"/>
          <w:lang w:val="en-US" w:eastAsia="en-US"/>
        </w:rPr>
        <w:t xml:space="preserve">EN ISO </w:t>
      </w:r>
      <w:r w:rsidRPr="00EC5248">
        <w:rPr>
          <w:rFonts w:eastAsia="Calibri" w:cs="Arial"/>
          <w:b/>
          <w:sz w:val="22"/>
          <w:szCs w:val="22"/>
          <w:lang w:eastAsia="en-US"/>
        </w:rPr>
        <w:t>6802:2019 или еквивалент</w:t>
      </w:r>
    </w:p>
    <w:p w14:paraId="1BE4038D" w14:textId="77777777" w:rsidR="00EC5248" w:rsidRPr="00EC5248" w:rsidRDefault="00EC5248" w:rsidP="00EC5248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маркировката</w:t>
      </w:r>
    </w:p>
    <w:p w14:paraId="1568EC9A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Моторната помпа</w:t>
      </w:r>
      <w:r w:rsidRPr="00EC5248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 xml:space="preserve"> да</w:t>
      </w: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 xml:space="preserve"> притежава сертификат за качество и/или декларация за съответствие.</w:t>
      </w:r>
    </w:p>
    <w:p w14:paraId="75499926" w14:textId="77777777" w:rsidR="00EC5248" w:rsidRPr="00EC5248" w:rsidRDefault="00EC5248" w:rsidP="00EC5248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окомплектовка и опаковка</w:t>
      </w:r>
    </w:p>
    <w:p w14:paraId="23853267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val="x-none" w:eastAsia="en-US"/>
        </w:rPr>
      </w:pP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x-none" w:eastAsia="en-US"/>
        </w:rPr>
        <w:t>При доставката фабричната опаковка е задълж</w:t>
      </w: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ителна</w:t>
      </w: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x-none" w:eastAsia="en-US"/>
        </w:rPr>
        <w:t>. Тя трябва да гарантира стоката срещу външни въздействия по време на транспортиране и съхранение на склад.</w:t>
      </w:r>
    </w:p>
    <w:p w14:paraId="47EB6CF6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 xml:space="preserve">С доставката да бъдат представени: </w:t>
      </w:r>
      <w:bookmarkStart w:id="6" w:name="_Hlk31627917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гаранционна карта и инструкция за експлоатация на български език.</w:t>
      </w:r>
    </w:p>
    <w:bookmarkEnd w:id="6"/>
    <w:p w14:paraId="2DC00783" w14:textId="77777777" w:rsidR="00EC5248" w:rsidRPr="00EC5248" w:rsidRDefault="00EC5248" w:rsidP="00EC5248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транспортирането</w:t>
      </w:r>
    </w:p>
    <w:p w14:paraId="3AED06E1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sz w:val="22"/>
          <w:szCs w:val="22"/>
          <w:lang w:val="x-none" w:eastAsia="en-US"/>
        </w:rPr>
      </w:pPr>
      <w:r w:rsidRPr="00EC5248">
        <w:rPr>
          <w:rFonts w:eastAsia="Calibri" w:cs="Arial"/>
          <w:bCs/>
          <w:sz w:val="22"/>
          <w:szCs w:val="22"/>
          <w:lang w:val="x-none" w:eastAsia="en-US"/>
        </w:rPr>
        <w:t>Доставката е необходимо да се извършва с транспорт на изпълнителя.</w:t>
      </w:r>
    </w:p>
    <w:p w14:paraId="322DBADC" w14:textId="77777777" w:rsidR="00EC5248" w:rsidRPr="00EC5248" w:rsidRDefault="00EC5248" w:rsidP="00EC5248">
      <w:pPr>
        <w:numPr>
          <w:ilvl w:val="0"/>
          <w:numId w:val="12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обучение, монтаж и въвеждане в експлоатация</w:t>
      </w:r>
    </w:p>
    <w:p w14:paraId="1F664A96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sz w:val="22"/>
          <w:szCs w:val="22"/>
          <w:lang w:eastAsia="en-US"/>
        </w:rPr>
      </w:pPr>
      <w:r w:rsidRPr="00EC5248">
        <w:rPr>
          <w:rFonts w:eastAsia="Calibri" w:cs="Arial"/>
          <w:bCs/>
          <w:sz w:val="22"/>
          <w:szCs w:val="22"/>
          <w:lang w:eastAsia="en-US"/>
        </w:rPr>
        <w:t>При доставката да се направи пробно пускане на помпата, преди подписване на приемно – предавателен протокол.</w:t>
      </w:r>
    </w:p>
    <w:p w14:paraId="32482CF7" w14:textId="77777777" w:rsidR="00EC5248" w:rsidRPr="00EC5248" w:rsidRDefault="00EC5248" w:rsidP="00EC5248">
      <w:pPr>
        <w:keepNext/>
        <w:numPr>
          <w:ilvl w:val="0"/>
          <w:numId w:val="11"/>
        </w:numPr>
        <w:spacing w:after="120" w:line="276" w:lineRule="auto"/>
        <w:ind w:left="0" w:firstLine="0"/>
        <w:jc w:val="both"/>
        <w:rPr>
          <w:rFonts w:eastAsia="Calibri" w:cs="Arial"/>
          <w:b/>
          <w:i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Изисквания към доставените стоки за опазване на околната среда и климата</w:t>
      </w:r>
    </w:p>
    <w:p w14:paraId="15F1DCB8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 xml:space="preserve">Отговаря на изискванията за емисии </w:t>
      </w:r>
      <w:r w:rsidRPr="00EC5248">
        <w:rPr>
          <w:rFonts w:eastAsia="Calibri" w:cs="Arial"/>
          <w:iCs/>
          <w:sz w:val="22"/>
          <w:szCs w:val="22"/>
          <w:lang w:val="en-US" w:eastAsia="en-US"/>
        </w:rPr>
        <w:t xml:space="preserve">EPA Phase 3, EU Stage 3 </w:t>
      </w:r>
      <w:r w:rsidRPr="00EC5248">
        <w:rPr>
          <w:rFonts w:eastAsia="Calibri" w:cs="Arial"/>
          <w:iCs/>
          <w:sz w:val="22"/>
          <w:szCs w:val="22"/>
          <w:lang w:eastAsia="en-US"/>
        </w:rPr>
        <w:t>или еквивалент.</w:t>
      </w:r>
    </w:p>
    <w:p w14:paraId="7AAD4247" w14:textId="77777777" w:rsidR="00EC5248" w:rsidRPr="00EC5248" w:rsidRDefault="00EC5248" w:rsidP="00EC5248">
      <w:pPr>
        <w:keepNext/>
        <w:numPr>
          <w:ilvl w:val="0"/>
          <w:numId w:val="11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Изисквания към доставяните стоки за осигуряване на здравословни и безопасни условия на труд</w:t>
      </w:r>
    </w:p>
    <w:p w14:paraId="63D489EA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Неприложимо за предмета на поръчката.</w:t>
      </w:r>
    </w:p>
    <w:p w14:paraId="6BBBB40A" w14:textId="77777777" w:rsidR="00EC5248" w:rsidRPr="00EC5248" w:rsidRDefault="00EC5248" w:rsidP="00EC5248">
      <w:pPr>
        <w:keepNext/>
        <w:numPr>
          <w:ilvl w:val="0"/>
          <w:numId w:val="11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Гаранционен срок на доставените стоки и други гаранционни условия</w:t>
      </w:r>
    </w:p>
    <w:p w14:paraId="1AF6E244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EC5248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 xml:space="preserve">Гаранционен </w:t>
      </w: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срок на моторната помпа</w:t>
      </w:r>
      <w:bookmarkStart w:id="7" w:name="_Hlk31628940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 xml:space="preserve"> 24 месеца</w:t>
      </w:r>
      <w:bookmarkEnd w:id="7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, о</w:t>
      </w:r>
      <w:r w:rsidRPr="00EC5248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т подписване на приемно – предавателен протокол без забележки.</w:t>
      </w:r>
    </w:p>
    <w:p w14:paraId="0C52FD49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Изпълнителя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на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доставката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 xml:space="preserve">да представи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оторизация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от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производител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за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гаранционно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 xml:space="preserve"> </w:t>
      </w:r>
      <w:proofErr w:type="spellStart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val="en-US" w:eastAsia="en-US"/>
        </w:rPr>
        <w:t>обслужване</w:t>
      </w:r>
      <w:proofErr w:type="spellEnd"/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.</w:t>
      </w:r>
    </w:p>
    <w:p w14:paraId="66CB7DEF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Транспорта на моторната помпа през гаранционния период да бъде за сметка на Изпълнителя.</w:t>
      </w:r>
    </w:p>
    <w:p w14:paraId="27AB1E4E" w14:textId="77777777" w:rsidR="00EC5248" w:rsidRPr="00EC5248" w:rsidRDefault="00EC5248" w:rsidP="00EC5248">
      <w:pPr>
        <w:spacing w:after="12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EC524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При гаранционен ремонт с продължителност по – голям 10 работни дни, Изпълнителят да осигури за своя сметка заместваща моторна помпа.</w:t>
      </w:r>
    </w:p>
    <w:p w14:paraId="6AB66010" w14:textId="77777777" w:rsidR="00EC5248" w:rsidRPr="00EC5248" w:rsidRDefault="00EC5248" w:rsidP="00EC5248">
      <w:pPr>
        <w:numPr>
          <w:ilvl w:val="0"/>
          <w:numId w:val="10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УСЛОВИЯ ЗА ИЗПЪЛНЕНИЕ НА ПОРЪЧКАТА</w:t>
      </w:r>
    </w:p>
    <w:p w14:paraId="71903BD2" w14:textId="77777777" w:rsidR="00EC5248" w:rsidRPr="00EC5248" w:rsidRDefault="00EC5248" w:rsidP="00EC5248">
      <w:pPr>
        <w:keepNext/>
        <w:numPr>
          <w:ilvl w:val="0"/>
          <w:numId w:val="13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Срок, място и условия за доставка</w:t>
      </w:r>
    </w:p>
    <w:p w14:paraId="4553EAB7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Място на доставката, НЕК-ЕАД Предприятие „Водноелектрически централи“ гр. Пловдив, ул. „Васил Левски“ № 244.</w:t>
      </w:r>
    </w:p>
    <w:p w14:paraId="3F603909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lastRenderedPageBreak/>
        <w:t>Срок за изпълнение на доставката до 3 месеца от подписване на договор/възлагателно писмо.</w:t>
      </w:r>
    </w:p>
    <w:p w14:paraId="6978DDD7" w14:textId="77777777" w:rsidR="00EC5248" w:rsidRPr="00EC5248" w:rsidRDefault="00EC5248" w:rsidP="00EC5248">
      <w:pPr>
        <w:keepNext/>
        <w:numPr>
          <w:ilvl w:val="0"/>
          <w:numId w:val="13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Контрол</w:t>
      </w:r>
      <w:r w:rsidRPr="00EC5248">
        <w:rPr>
          <w:rFonts w:eastAsia="Calibri" w:cs="Arial"/>
          <w:b/>
          <w:sz w:val="22"/>
          <w:szCs w:val="22"/>
          <w:lang w:eastAsia="en-US"/>
        </w:rPr>
        <w:t xml:space="preserve"> при получаването</w:t>
      </w:r>
      <w:r w:rsidRPr="00EC5248">
        <w:rPr>
          <w:rFonts w:eastAsia="Calibri" w:cs="Arial"/>
          <w:b/>
          <w:sz w:val="22"/>
          <w:szCs w:val="22"/>
          <w:lang w:val="x-none" w:eastAsia="en-US"/>
        </w:rPr>
        <w:t xml:space="preserve"> на доставка</w:t>
      </w:r>
      <w:r w:rsidRPr="00EC5248">
        <w:rPr>
          <w:rFonts w:eastAsia="Calibri" w:cs="Arial"/>
          <w:b/>
          <w:sz w:val="22"/>
          <w:szCs w:val="22"/>
          <w:lang w:eastAsia="en-US"/>
        </w:rPr>
        <w:t>та</w:t>
      </w:r>
      <w:r w:rsidRPr="00EC5248">
        <w:rPr>
          <w:rFonts w:eastAsia="Calibri" w:cs="Arial"/>
          <w:b/>
          <w:sz w:val="22"/>
          <w:szCs w:val="22"/>
          <w:lang w:val="x-none" w:eastAsia="en-US"/>
        </w:rPr>
        <w:t xml:space="preserve"> </w:t>
      </w:r>
    </w:p>
    <w:p w14:paraId="5CE37D8F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При доставката да бъде подписан приемно – предавателен протокол без забележки.</w:t>
      </w:r>
    </w:p>
    <w:p w14:paraId="1E54CBD7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 xml:space="preserve">При изпълнение предмета на </w:t>
      </w:r>
      <w:bookmarkStart w:id="8" w:name="_Hlk61612532"/>
      <w:r w:rsidRPr="00EC5248">
        <w:rPr>
          <w:rFonts w:eastAsia="Calibri" w:cs="Arial"/>
          <w:iCs/>
          <w:sz w:val="22"/>
          <w:szCs w:val="22"/>
          <w:lang w:eastAsia="en-US"/>
        </w:rPr>
        <w:t>договора/възлагателното писмо</w:t>
      </w:r>
      <w:bookmarkEnd w:id="8"/>
      <w:r w:rsidRPr="00EC5248">
        <w:rPr>
          <w:rFonts w:eastAsia="Calibri" w:cs="Arial"/>
          <w:iCs/>
          <w:sz w:val="22"/>
          <w:szCs w:val="22"/>
          <w:lang w:eastAsia="en-US"/>
        </w:rPr>
        <w:t xml:space="preserve"> доставката на моторната помпа трябва да е фабрично нова,   неупотребявана, произведена не повече от 12 месеца от датата на подписване на договора/възлагателно писмо и да е напълно окомплектована и готова за експлоатация.</w:t>
      </w:r>
    </w:p>
    <w:p w14:paraId="361CB85E" w14:textId="77777777" w:rsidR="00EC5248" w:rsidRPr="00EC5248" w:rsidRDefault="00EC5248" w:rsidP="00EC5248">
      <w:pPr>
        <w:keepNext/>
        <w:numPr>
          <w:ilvl w:val="0"/>
          <w:numId w:val="13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Други изисквания</w:t>
      </w:r>
    </w:p>
    <w:p w14:paraId="06D9D002" w14:textId="77777777" w:rsidR="00EC5248" w:rsidRPr="00EC5248" w:rsidRDefault="00EC5248" w:rsidP="00EC5248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iCs/>
          <w:sz w:val="22"/>
          <w:szCs w:val="22"/>
          <w:lang w:eastAsia="en-US"/>
        </w:rPr>
        <w:t>Неприложимо за предмета на поръчката</w:t>
      </w:r>
    </w:p>
    <w:p w14:paraId="6D0D98BE" w14:textId="77777777" w:rsidR="00EC5248" w:rsidRPr="00EC5248" w:rsidRDefault="00EC5248" w:rsidP="00EC5248">
      <w:pPr>
        <w:numPr>
          <w:ilvl w:val="0"/>
          <w:numId w:val="10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C5248">
        <w:rPr>
          <w:rFonts w:eastAsia="Calibri" w:cs="Arial"/>
          <w:b/>
          <w:sz w:val="22"/>
          <w:szCs w:val="22"/>
          <w:lang w:val="x-none" w:eastAsia="en-US"/>
        </w:rPr>
        <w:t>ПРИЛОЖЕНИ</w:t>
      </w:r>
      <w:r w:rsidRPr="00EC5248">
        <w:rPr>
          <w:rFonts w:eastAsia="Calibri" w:cs="Arial"/>
          <w:b/>
          <w:sz w:val="22"/>
          <w:szCs w:val="22"/>
          <w:lang w:eastAsia="en-US"/>
        </w:rPr>
        <w:t>Е</w:t>
      </w:r>
    </w:p>
    <w:p w14:paraId="709F46DF" w14:textId="0A2975E1" w:rsidR="00EC5248" w:rsidRDefault="00EC5248" w:rsidP="00EC5248">
      <w:pPr>
        <w:rPr>
          <w:rFonts w:eastAsia="Calibri" w:cs="Arial"/>
          <w:bCs/>
          <w:sz w:val="22"/>
          <w:szCs w:val="22"/>
          <w:lang w:eastAsia="en-US"/>
        </w:rPr>
      </w:pPr>
      <w:r w:rsidRPr="00EC5248">
        <w:rPr>
          <w:rFonts w:eastAsia="Calibri" w:cs="Arial"/>
          <w:bCs/>
          <w:sz w:val="22"/>
          <w:szCs w:val="22"/>
          <w:lang w:eastAsia="en-US"/>
        </w:rPr>
        <w:t>Количествена сметка</w:t>
      </w:r>
    </w:p>
    <w:p w14:paraId="739BF9EC" w14:textId="41CFD3FC" w:rsidR="00EC5248" w:rsidRDefault="00EC5248" w:rsidP="00EC5248">
      <w:pPr>
        <w:rPr>
          <w:rFonts w:eastAsia="Calibri" w:cs="Arial"/>
          <w:bCs/>
          <w:sz w:val="22"/>
          <w:szCs w:val="22"/>
          <w:lang w:eastAsia="en-US"/>
        </w:rPr>
      </w:pPr>
    </w:p>
    <w:p w14:paraId="2EF62C01" w14:textId="77777777" w:rsidR="00EC5248" w:rsidRPr="00EC5248" w:rsidRDefault="00EC5248" w:rsidP="00EC5248">
      <w:pPr>
        <w:spacing w:after="60"/>
        <w:jc w:val="center"/>
        <w:rPr>
          <w:rFonts w:cs="Arial"/>
          <w:b/>
          <w:bCs/>
          <w:sz w:val="22"/>
          <w:szCs w:val="22"/>
          <w:lang w:eastAsia="x-none"/>
        </w:rPr>
      </w:pPr>
      <w:bookmarkStart w:id="9" w:name="_Hlk16172861"/>
      <w:r w:rsidRPr="00EC5248">
        <w:rPr>
          <w:rFonts w:cs="Arial"/>
          <w:b/>
          <w:bCs/>
          <w:sz w:val="22"/>
          <w:szCs w:val="22"/>
          <w:lang w:eastAsia="x-none"/>
        </w:rPr>
        <w:t>Количествена сметка</w:t>
      </w:r>
    </w:p>
    <w:p w14:paraId="3502FD41" w14:textId="77777777" w:rsidR="00EC5248" w:rsidRPr="00EC5248" w:rsidRDefault="00EC5248" w:rsidP="00EC5248">
      <w:pPr>
        <w:tabs>
          <w:tab w:val="left" w:pos="2655"/>
        </w:tabs>
        <w:spacing w:after="200" w:line="276" w:lineRule="auto"/>
        <w:rPr>
          <w:rFonts w:eastAsia="Calibri" w:cs="Arial"/>
          <w:b/>
          <w:sz w:val="22"/>
          <w:szCs w:val="22"/>
          <w:lang w:eastAsia="en-US"/>
        </w:rPr>
      </w:pPr>
    </w:p>
    <w:p w14:paraId="4EBA66C0" w14:textId="77777777" w:rsidR="00EC5248" w:rsidRPr="00EC5248" w:rsidRDefault="00EC5248" w:rsidP="00EC5248">
      <w:pPr>
        <w:tabs>
          <w:tab w:val="left" w:pos="2655"/>
        </w:tabs>
        <w:spacing w:after="200" w:line="276" w:lineRule="auto"/>
        <w:rPr>
          <w:rFonts w:eastAsia="Calibri" w:cs="Arial"/>
          <w:iCs/>
          <w:sz w:val="22"/>
          <w:szCs w:val="22"/>
          <w:lang w:eastAsia="en-US"/>
        </w:rPr>
      </w:pPr>
      <w:r w:rsidRPr="00EC5248">
        <w:rPr>
          <w:rFonts w:eastAsia="Calibri" w:cs="Arial"/>
          <w:b/>
          <w:sz w:val="22"/>
          <w:szCs w:val="22"/>
          <w:lang w:eastAsia="en-US"/>
        </w:rPr>
        <w:t xml:space="preserve">ОТНОСНО: </w:t>
      </w:r>
      <w:r w:rsidRPr="00EC5248">
        <w:rPr>
          <w:rFonts w:eastAsia="Calibri" w:cs="Arial"/>
          <w:iCs/>
          <w:sz w:val="22"/>
          <w:szCs w:val="22"/>
          <w:lang w:eastAsia="en-US"/>
        </w:rPr>
        <w:t>„Доставка на моторна помпа“</w:t>
      </w: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497"/>
        <w:gridCol w:w="976"/>
        <w:gridCol w:w="1434"/>
      </w:tblGrid>
      <w:tr w:rsidR="00EC5248" w:rsidRPr="00EC5248" w14:paraId="782E6B7C" w14:textId="77777777" w:rsidTr="00E0608C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02B" w14:textId="77777777" w:rsidR="00EC5248" w:rsidRPr="00EC5248" w:rsidRDefault="00EC5248" w:rsidP="00EC5248">
            <w:pPr>
              <w:spacing w:after="120"/>
              <w:jc w:val="center"/>
              <w:rPr>
                <w:rFonts w:eastAsia="SimSun" w:cs="Arial"/>
                <w:b/>
                <w:bCs/>
                <w:sz w:val="24"/>
                <w:szCs w:val="22"/>
                <w:lang w:val="en-GB" w:eastAsia="zh-CN"/>
              </w:rPr>
            </w:pPr>
            <w:r w:rsidRPr="00EC5248"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B75" w14:textId="77777777" w:rsidR="00EC5248" w:rsidRPr="00EC5248" w:rsidRDefault="00EC5248" w:rsidP="00EC5248">
            <w:pPr>
              <w:spacing w:after="120"/>
              <w:jc w:val="center"/>
              <w:rPr>
                <w:rFonts w:eastAsia="SimSun" w:cs="Arial"/>
                <w:b/>
                <w:bCs/>
                <w:sz w:val="24"/>
                <w:szCs w:val="22"/>
                <w:lang w:eastAsia="zh-CN"/>
              </w:rPr>
            </w:pPr>
            <w:r w:rsidRPr="00EC5248"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  <w:t>Артикул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850" w14:textId="77777777" w:rsidR="00EC5248" w:rsidRPr="00EC5248" w:rsidRDefault="00EC5248" w:rsidP="00EC5248">
            <w:pPr>
              <w:spacing w:after="120"/>
              <w:jc w:val="center"/>
              <w:rPr>
                <w:rFonts w:eastAsia="SimSun" w:cs="Arial"/>
                <w:b/>
                <w:bCs/>
                <w:sz w:val="24"/>
                <w:szCs w:val="22"/>
                <w:lang w:val="en-GB" w:eastAsia="zh-CN"/>
              </w:rPr>
            </w:pPr>
            <w:r w:rsidRPr="00EC5248"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  <w:t>Ед. мярка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9D6" w14:textId="77777777" w:rsidR="00EC5248" w:rsidRPr="00EC5248" w:rsidRDefault="00EC5248" w:rsidP="00EC5248">
            <w:pPr>
              <w:spacing w:after="120"/>
              <w:jc w:val="center"/>
              <w:rPr>
                <w:rFonts w:eastAsia="SimSun" w:cs="Arial"/>
                <w:b/>
                <w:bCs/>
                <w:sz w:val="24"/>
                <w:szCs w:val="22"/>
                <w:lang w:val="en-GB" w:eastAsia="zh-CN"/>
              </w:rPr>
            </w:pPr>
            <w:r w:rsidRPr="00EC5248">
              <w:rPr>
                <w:rFonts w:eastAsia="SimSun" w:cs="Arial"/>
                <w:b/>
                <w:bCs/>
                <w:sz w:val="22"/>
                <w:szCs w:val="22"/>
                <w:lang w:eastAsia="zh-CN"/>
              </w:rPr>
              <w:t>Количество</w:t>
            </w:r>
          </w:p>
        </w:tc>
      </w:tr>
      <w:tr w:rsidR="00EC5248" w:rsidRPr="00EC5248" w14:paraId="60BC75B6" w14:textId="77777777" w:rsidTr="00E0608C">
        <w:trPr>
          <w:trHeight w:val="4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5E99" w14:textId="77777777" w:rsidR="00EC5248" w:rsidRPr="00EC5248" w:rsidRDefault="00EC5248" w:rsidP="00EC5248">
            <w:pPr>
              <w:spacing w:after="120"/>
              <w:jc w:val="both"/>
              <w:rPr>
                <w:rFonts w:eastAsia="SimSun" w:cs="Arial"/>
                <w:sz w:val="22"/>
                <w:szCs w:val="22"/>
                <w:lang w:eastAsia="zh-CN"/>
              </w:rPr>
            </w:pPr>
            <w:r w:rsidRPr="00EC5248">
              <w:rPr>
                <w:rFonts w:eastAsia="SimSun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273" w14:textId="77777777" w:rsidR="00EC5248" w:rsidRPr="00EC5248" w:rsidRDefault="00EC5248" w:rsidP="00EC5248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EC5248">
              <w:rPr>
                <w:rFonts w:eastAsia="Calibri" w:cs="Arial"/>
                <w:iCs/>
                <w:sz w:val="22"/>
                <w:szCs w:val="22"/>
                <w:lang w:eastAsia="en-US"/>
              </w:rPr>
              <w:t>Моторна помпа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4876" w14:textId="77777777" w:rsidR="00EC5248" w:rsidRPr="00EC5248" w:rsidRDefault="00EC5248" w:rsidP="00EC524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C5248">
              <w:rPr>
                <w:rFonts w:eastAsia="Calibri" w:cs="Arial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CA08" w14:textId="77777777" w:rsidR="00EC5248" w:rsidRPr="00EC5248" w:rsidRDefault="00EC5248" w:rsidP="00EC5248">
            <w:pPr>
              <w:spacing w:after="200" w:line="276" w:lineRule="auto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C5248">
              <w:rPr>
                <w:rFonts w:eastAsia="Calibri" w:cs="Arial"/>
                <w:sz w:val="22"/>
                <w:szCs w:val="22"/>
                <w:lang w:eastAsia="en-US"/>
              </w:rPr>
              <w:t>1,0</w:t>
            </w:r>
          </w:p>
        </w:tc>
      </w:tr>
      <w:tr w:rsidR="00EC5248" w:rsidRPr="00EC5248" w14:paraId="5F1B0E20" w14:textId="77777777" w:rsidTr="00E0608C">
        <w:trPr>
          <w:trHeight w:val="4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BB08" w14:textId="77777777" w:rsidR="00EC5248" w:rsidRPr="00EC5248" w:rsidRDefault="00EC5248" w:rsidP="00EC5248">
            <w:pPr>
              <w:spacing w:after="120"/>
              <w:jc w:val="both"/>
              <w:rPr>
                <w:rFonts w:eastAsia="SimSun" w:cs="Arial"/>
                <w:sz w:val="22"/>
                <w:szCs w:val="22"/>
                <w:lang w:eastAsia="zh-CN"/>
              </w:rPr>
            </w:pPr>
            <w:r w:rsidRPr="00EC5248">
              <w:rPr>
                <w:rFonts w:eastAsia="SimSun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FBAB" w14:textId="77777777" w:rsidR="00EC5248" w:rsidRPr="00EC5248" w:rsidRDefault="00EC5248" w:rsidP="00EC524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5248">
              <w:rPr>
                <w:rFonts w:eastAsia="Calibri" w:cs="Arial"/>
                <w:iCs/>
                <w:sz w:val="22"/>
                <w:szCs w:val="22"/>
                <w:lang w:eastAsia="en-US"/>
              </w:rPr>
              <w:t>Смукателен маркуч 3"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C030" w14:textId="77777777" w:rsidR="00EC5248" w:rsidRPr="00EC5248" w:rsidRDefault="00EC5248" w:rsidP="00EC524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EC5248">
              <w:rPr>
                <w:rFonts w:eastAsia="Calibri" w:cs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CEF2" w14:textId="77777777" w:rsidR="00EC5248" w:rsidRPr="00EC5248" w:rsidRDefault="00EC5248" w:rsidP="00EC5248">
            <w:pPr>
              <w:spacing w:after="200" w:line="276" w:lineRule="auto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C5248">
              <w:rPr>
                <w:rFonts w:eastAsia="Calibri" w:cs="Arial"/>
                <w:sz w:val="22"/>
                <w:szCs w:val="22"/>
                <w:lang w:val="en-US" w:eastAsia="en-US"/>
              </w:rPr>
              <w:t>20</w:t>
            </w:r>
            <w:r w:rsidRPr="00EC5248">
              <w:rPr>
                <w:rFonts w:eastAsia="Calibri" w:cs="Arial"/>
                <w:sz w:val="22"/>
                <w:szCs w:val="22"/>
                <w:lang w:eastAsia="en-US"/>
              </w:rPr>
              <w:t>,0</w:t>
            </w:r>
          </w:p>
        </w:tc>
      </w:tr>
      <w:tr w:rsidR="00EC5248" w:rsidRPr="00EC5248" w14:paraId="75BC311D" w14:textId="77777777" w:rsidTr="00E0608C">
        <w:trPr>
          <w:trHeight w:val="4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D757" w14:textId="77777777" w:rsidR="00EC5248" w:rsidRPr="00EC5248" w:rsidRDefault="00EC5248" w:rsidP="00EC5248">
            <w:pPr>
              <w:spacing w:after="120"/>
              <w:jc w:val="both"/>
              <w:rPr>
                <w:rFonts w:eastAsia="SimSun" w:cs="Arial"/>
                <w:sz w:val="22"/>
                <w:szCs w:val="22"/>
                <w:lang w:eastAsia="zh-CN"/>
              </w:rPr>
            </w:pPr>
            <w:r w:rsidRPr="00EC5248">
              <w:rPr>
                <w:rFonts w:eastAsia="SimSun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E5CB" w14:textId="77777777" w:rsidR="00EC5248" w:rsidRPr="00EC5248" w:rsidRDefault="00EC5248" w:rsidP="00EC524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5248">
              <w:rPr>
                <w:rFonts w:eastAsia="Calibri" w:cs="Arial"/>
                <w:iCs/>
                <w:sz w:val="22"/>
                <w:szCs w:val="22"/>
                <w:lang w:eastAsia="en-US"/>
              </w:rPr>
              <w:t>Изпускателен маркуч 3"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77A3" w14:textId="77777777" w:rsidR="00EC5248" w:rsidRPr="00EC5248" w:rsidRDefault="00EC5248" w:rsidP="00EC524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en-US" w:eastAsia="en-US"/>
              </w:rPr>
            </w:pPr>
            <w:r w:rsidRPr="00EC5248">
              <w:rPr>
                <w:rFonts w:eastAsia="Calibri" w:cs="Arial"/>
                <w:sz w:val="22"/>
                <w:szCs w:val="22"/>
                <w:lang w:val="en-US" w:eastAsia="en-US"/>
              </w:rPr>
              <w:t>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685B" w14:textId="77777777" w:rsidR="00EC5248" w:rsidRPr="00EC5248" w:rsidRDefault="00EC5248" w:rsidP="00EC5248">
            <w:pPr>
              <w:spacing w:after="200" w:line="276" w:lineRule="auto"/>
              <w:jc w:val="righ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EC5248">
              <w:rPr>
                <w:rFonts w:eastAsia="Calibri" w:cs="Arial"/>
                <w:sz w:val="22"/>
                <w:szCs w:val="22"/>
                <w:lang w:eastAsia="en-US"/>
              </w:rPr>
              <w:t>50,0</w:t>
            </w:r>
          </w:p>
        </w:tc>
      </w:tr>
      <w:bookmarkEnd w:id="9"/>
    </w:tbl>
    <w:p w14:paraId="5D04511F" w14:textId="77777777" w:rsidR="00EC5248" w:rsidRDefault="00EC5248" w:rsidP="00EC5248">
      <w:pPr>
        <w:rPr>
          <w:rFonts w:cs="Arial"/>
          <w:color w:val="FF0000"/>
          <w:sz w:val="22"/>
          <w:szCs w:val="22"/>
        </w:rPr>
      </w:pPr>
    </w:p>
    <w:p w14:paraId="1EE2C81E" w14:textId="7D23EB88" w:rsidR="00975C5D" w:rsidRDefault="00975C5D" w:rsidP="00D4364D">
      <w:pPr>
        <w:rPr>
          <w:rFonts w:cs="Arial"/>
          <w:color w:val="FF0000"/>
          <w:sz w:val="22"/>
          <w:szCs w:val="22"/>
        </w:rPr>
      </w:pPr>
    </w:p>
    <w:p w14:paraId="660FA8EE" w14:textId="01D09B4A" w:rsidR="00975C5D" w:rsidRDefault="00975C5D" w:rsidP="00D4364D">
      <w:pPr>
        <w:rPr>
          <w:rFonts w:cs="Arial"/>
          <w:color w:val="FF0000"/>
          <w:sz w:val="22"/>
          <w:szCs w:val="22"/>
        </w:rPr>
      </w:pPr>
    </w:p>
    <w:p w14:paraId="3AE21DC8" w14:textId="171EA28F" w:rsidR="008575F2" w:rsidRDefault="008575F2" w:rsidP="00D4364D">
      <w:pPr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br w:type="page"/>
      </w:r>
    </w:p>
    <w:p w14:paraId="3B3CBAC8" w14:textId="177A167F" w:rsidR="00D4364D" w:rsidRPr="00A115A6" w:rsidRDefault="00D4364D" w:rsidP="008575F2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lastRenderedPageBreak/>
        <w:t>Обособена позиция 2:</w:t>
      </w:r>
      <w:r w:rsidRPr="00A115A6">
        <w:rPr>
          <w:rFonts w:cs="Arial"/>
          <w:sz w:val="22"/>
          <w:szCs w:val="22"/>
        </w:rPr>
        <w:t xml:space="preserve"> </w:t>
      </w:r>
      <w:r w:rsidRPr="00975C5D">
        <w:rPr>
          <w:rFonts w:cs="Arial"/>
          <w:sz w:val="22"/>
          <w:szCs w:val="22"/>
          <w:lang w:val="en-US"/>
        </w:rPr>
        <w:t xml:space="preserve"> </w:t>
      </w:r>
      <w:r w:rsidRPr="00975C5D">
        <w:rPr>
          <w:rFonts w:cs="Arial"/>
          <w:sz w:val="22"/>
          <w:szCs w:val="22"/>
        </w:rPr>
        <w:t xml:space="preserve">Доставка на 3 броя мобилни помпи </w:t>
      </w:r>
      <w:proofErr w:type="spellStart"/>
      <w:r w:rsidRPr="00975C5D">
        <w:rPr>
          <w:rFonts w:cs="Arial"/>
          <w:sz w:val="22"/>
          <w:szCs w:val="22"/>
        </w:rPr>
        <w:t>самозасмукващи</w:t>
      </w:r>
      <w:proofErr w:type="spellEnd"/>
      <w:r w:rsidRPr="00975C5D">
        <w:rPr>
          <w:rFonts w:cs="Arial"/>
          <w:sz w:val="22"/>
          <w:szCs w:val="22"/>
        </w:rPr>
        <w:t>, за дренажни масла за ВЕЦ „Сестримо“, ПАВЕЦ „Белмекен“ и ПАВЕЦ „Чаира“</w:t>
      </w:r>
    </w:p>
    <w:p w14:paraId="58FE3CB4" w14:textId="77777777" w:rsidR="00C16200" w:rsidRPr="00E47C92" w:rsidRDefault="00C16200" w:rsidP="008575F2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2C6B987D" w14:textId="77777777" w:rsidR="00C16200" w:rsidRPr="00E47C92" w:rsidRDefault="00C16200" w:rsidP="008575F2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ВЪВЕДЕНИЕ</w:t>
      </w:r>
    </w:p>
    <w:p w14:paraId="70BB8316" w14:textId="71A1FBFD" w:rsidR="002A4558" w:rsidRPr="002A4558" w:rsidRDefault="002A4558" w:rsidP="008575F2">
      <w:pPr>
        <w:pStyle w:val="a8"/>
        <w:spacing w:after="120" w:line="276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</w:t>
      </w:r>
      <w:r w:rsidR="00432EC9">
        <w:rPr>
          <w:rFonts w:cs="Arial"/>
          <w:sz w:val="22"/>
          <w:szCs w:val="22"/>
        </w:rPr>
        <w:t>ъв</w:t>
      </w:r>
      <w:r>
        <w:rPr>
          <w:rFonts w:cs="Arial"/>
          <w:sz w:val="22"/>
          <w:szCs w:val="22"/>
        </w:rPr>
        <w:t xml:space="preserve"> </w:t>
      </w:r>
      <w:r w:rsidR="00432EC9" w:rsidRPr="00A115A6">
        <w:rPr>
          <w:rFonts w:cs="Arial"/>
          <w:sz w:val="22"/>
          <w:szCs w:val="22"/>
        </w:rPr>
        <w:t>ВЕЦ „Сестримо“, ПАВЕЦ „Белмекен“ и ПАВЕЦ „Чаира“</w:t>
      </w:r>
      <w:r w:rsidR="00432EC9">
        <w:rPr>
          <w:rFonts w:cs="Arial"/>
          <w:sz w:val="22"/>
          <w:szCs w:val="22"/>
        </w:rPr>
        <w:t xml:space="preserve"> съществуват дренажни шахти, който събират пропуски на енергетични масла и води. Периодично е необходимо източване на дренажните шахти, за което са необходими подходящи помпи.</w:t>
      </w:r>
    </w:p>
    <w:p w14:paraId="5A26E709" w14:textId="77777777" w:rsidR="00C16200" w:rsidRPr="00E47C92" w:rsidRDefault="00C16200" w:rsidP="00CE4FED">
      <w:pPr>
        <w:numPr>
          <w:ilvl w:val="0"/>
          <w:numId w:val="23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ОБХВАТ НА ОБЩЕСТВЕНАТА ПОРЪЧКА</w:t>
      </w:r>
    </w:p>
    <w:p w14:paraId="217A3D81" w14:textId="669686E1" w:rsidR="00C16200" w:rsidRPr="00E47C92" w:rsidRDefault="00C16200" w:rsidP="00CE4FED">
      <w:p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E47C92">
        <w:rPr>
          <w:rFonts w:cs="Arial"/>
          <w:sz w:val="22"/>
          <w:szCs w:val="22"/>
        </w:rPr>
        <w:t xml:space="preserve">Доставка на </w:t>
      </w:r>
      <w:r w:rsidR="00432EC9">
        <w:rPr>
          <w:rFonts w:cs="Arial"/>
          <w:sz w:val="22"/>
          <w:szCs w:val="22"/>
        </w:rPr>
        <w:t>три броя</w:t>
      </w:r>
      <w:r w:rsidRPr="00E47C92">
        <w:rPr>
          <w:rFonts w:cs="Arial"/>
          <w:sz w:val="22"/>
          <w:szCs w:val="22"/>
        </w:rPr>
        <w:t xml:space="preserve"> мобилна </w:t>
      </w:r>
      <w:proofErr w:type="spellStart"/>
      <w:r w:rsidRPr="00E47C92">
        <w:rPr>
          <w:rFonts w:cs="Arial"/>
          <w:sz w:val="22"/>
          <w:szCs w:val="22"/>
        </w:rPr>
        <w:t>самозасмукваща</w:t>
      </w:r>
      <w:proofErr w:type="spellEnd"/>
      <w:r w:rsidRPr="00E47C92">
        <w:rPr>
          <w:rFonts w:cs="Arial"/>
          <w:sz w:val="22"/>
          <w:szCs w:val="22"/>
        </w:rPr>
        <w:t xml:space="preserve"> помпа </w:t>
      </w:r>
      <w:r w:rsidR="002A4558">
        <w:rPr>
          <w:rFonts w:cs="Arial"/>
          <w:sz w:val="22"/>
          <w:szCs w:val="22"/>
        </w:rPr>
        <w:t xml:space="preserve">с гъвкаво работно колело  </w:t>
      </w:r>
      <w:r w:rsidRPr="00E47C92">
        <w:rPr>
          <w:rFonts w:cs="Arial"/>
          <w:sz w:val="22"/>
          <w:szCs w:val="22"/>
        </w:rPr>
        <w:t>за дренажни масла, смукателен</w:t>
      </w:r>
      <w:r w:rsidR="00432EC9">
        <w:rPr>
          <w:rFonts w:cs="Arial"/>
          <w:sz w:val="22"/>
          <w:szCs w:val="22"/>
        </w:rPr>
        <w:t xml:space="preserve">, </w:t>
      </w:r>
      <w:proofErr w:type="spellStart"/>
      <w:r w:rsidRPr="00E47C92">
        <w:rPr>
          <w:rFonts w:cs="Arial"/>
          <w:sz w:val="22"/>
          <w:szCs w:val="22"/>
        </w:rPr>
        <w:t>нагнетателен</w:t>
      </w:r>
      <w:proofErr w:type="spellEnd"/>
      <w:r w:rsidRPr="00E47C92">
        <w:rPr>
          <w:rFonts w:cs="Arial"/>
          <w:sz w:val="22"/>
          <w:szCs w:val="22"/>
        </w:rPr>
        <w:t xml:space="preserve"> комплект</w:t>
      </w:r>
      <w:r w:rsidR="00432EC9">
        <w:rPr>
          <w:rFonts w:cs="Arial"/>
          <w:sz w:val="22"/>
          <w:szCs w:val="22"/>
        </w:rPr>
        <w:t xml:space="preserve"> и захранващ кабел</w:t>
      </w:r>
      <w:r w:rsidRPr="00E47C92">
        <w:rPr>
          <w:rFonts w:cs="Arial"/>
          <w:sz w:val="22"/>
          <w:szCs w:val="22"/>
        </w:rPr>
        <w:t>.</w:t>
      </w:r>
    </w:p>
    <w:p w14:paraId="699653A7" w14:textId="77777777" w:rsidR="00C16200" w:rsidRPr="00E47C92" w:rsidRDefault="00C16200" w:rsidP="00CE4FED">
      <w:pPr>
        <w:numPr>
          <w:ilvl w:val="0"/>
          <w:numId w:val="23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СЪЩЕСТВУВАЩО ПОЛОЖЕНИЕ</w:t>
      </w:r>
    </w:p>
    <w:p w14:paraId="2AF5C911" w14:textId="04F5F179" w:rsidR="00A013E9" w:rsidRDefault="00432EC9" w:rsidP="00975C5D">
      <w:pPr>
        <w:pStyle w:val="a8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На описаните обекти не разполагат с подходящи помпи за източване на маслата от дренажните шахти</w:t>
      </w:r>
      <w:r w:rsidR="00B10827">
        <w:rPr>
          <w:rFonts w:cs="Arial"/>
          <w:sz w:val="22"/>
          <w:szCs w:val="22"/>
        </w:rPr>
        <w:t>. Което възпрепятства нормалната</w:t>
      </w:r>
      <w:r w:rsidR="0054194F">
        <w:rPr>
          <w:rFonts w:cs="Arial"/>
          <w:sz w:val="22"/>
          <w:szCs w:val="22"/>
          <w:lang w:val="en-US"/>
        </w:rPr>
        <w:t xml:space="preserve"> </w:t>
      </w:r>
      <w:r w:rsidR="0054194F">
        <w:rPr>
          <w:rFonts w:cs="Arial"/>
          <w:sz w:val="22"/>
          <w:szCs w:val="22"/>
        </w:rPr>
        <w:t>им</w:t>
      </w:r>
      <w:r w:rsidR="00B10827">
        <w:rPr>
          <w:rFonts w:cs="Arial"/>
          <w:sz w:val="22"/>
          <w:szCs w:val="22"/>
        </w:rPr>
        <w:t xml:space="preserve"> експлоатация.</w:t>
      </w:r>
    </w:p>
    <w:p w14:paraId="171A6A73" w14:textId="77777777" w:rsidR="004235A5" w:rsidRPr="00E47C92" w:rsidRDefault="004235A5" w:rsidP="00975C5D">
      <w:pPr>
        <w:pStyle w:val="a8"/>
        <w:ind w:left="0"/>
        <w:rPr>
          <w:rFonts w:cs="Arial"/>
          <w:sz w:val="22"/>
          <w:szCs w:val="22"/>
        </w:rPr>
      </w:pPr>
    </w:p>
    <w:p w14:paraId="6C10F71B" w14:textId="77777777" w:rsidR="00C16200" w:rsidRPr="00E47C92" w:rsidRDefault="00C16200" w:rsidP="00975C5D">
      <w:pPr>
        <w:numPr>
          <w:ilvl w:val="0"/>
          <w:numId w:val="23"/>
        </w:numPr>
        <w:spacing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ДОСТАВКАТА</w:t>
      </w:r>
    </w:p>
    <w:p w14:paraId="61E4A72A" w14:textId="77777777" w:rsidR="00C16200" w:rsidRPr="00E47C92" w:rsidRDefault="00C16200" w:rsidP="00975C5D">
      <w:pPr>
        <w:keepNext/>
        <w:numPr>
          <w:ilvl w:val="0"/>
          <w:numId w:val="24"/>
        </w:numPr>
        <w:spacing w:line="276" w:lineRule="auto"/>
        <w:ind w:left="0" w:firstLine="0"/>
        <w:jc w:val="both"/>
        <w:rPr>
          <w:rFonts w:eastAsia="Calibri" w:cs="Arial"/>
          <w:b/>
          <w:i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доставените стоки, включително и качеството</w:t>
      </w:r>
    </w:p>
    <w:p w14:paraId="1BEDE6E1" w14:textId="77777777" w:rsidR="00C16200" w:rsidRPr="00E47C92" w:rsidRDefault="00C16200" w:rsidP="00975C5D">
      <w:pPr>
        <w:numPr>
          <w:ilvl w:val="0"/>
          <w:numId w:val="25"/>
        </w:numPr>
        <w:spacing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 xml:space="preserve"> Технически изисквания към стоките</w:t>
      </w:r>
      <w:r w:rsidRPr="00E47C92">
        <w:rPr>
          <w:rFonts w:eastAsia="Calibri" w:cs="Arial"/>
          <w:b/>
          <w:sz w:val="22"/>
          <w:szCs w:val="22"/>
          <w:lang w:eastAsia="en-US"/>
        </w:rPr>
        <w:t>:</w:t>
      </w:r>
    </w:p>
    <w:p w14:paraId="7C6FE489" w14:textId="6706D20C" w:rsidR="0032282E" w:rsidRPr="00E14FAE" w:rsidRDefault="00E14FAE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lang w:val="en-US"/>
        </w:rPr>
        <w:t xml:space="preserve">4.1.1.1. </w:t>
      </w:r>
      <w:r>
        <w:rPr>
          <w:rFonts w:cs="Arial"/>
          <w:b/>
          <w:bCs/>
          <w:sz w:val="22"/>
          <w:szCs w:val="22"/>
        </w:rPr>
        <w:t>М</w:t>
      </w:r>
      <w:r w:rsidRPr="00E47C92">
        <w:rPr>
          <w:rFonts w:cs="Arial"/>
          <w:b/>
          <w:sz w:val="22"/>
          <w:szCs w:val="22"/>
        </w:rPr>
        <w:t xml:space="preserve">обилната </w:t>
      </w:r>
      <w:proofErr w:type="spellStart"/>
      <w:r w:rsidRPr="00E47C92">
        <w:rPr>
          <w:rFonts w:cs="Arial"/>
          <w:b/>
          <w:sz w:val="22"/>
          <w:szCs w:val="22"/>
        </w:rPr>
        <w:t>самозасмукваща</w:t>
      </w:r>
      <w:proofErr w:type="spellEnd"/>
      <w:r w:rsidRPr="00E47C92">
        <w:rPr>
          <w:rFonts w:cs="Arial"/>
          <w:b/>
          <w:sz w:val="22"/>
          <w:szCs w:val="22"/>
        </w:rPr>
        <w:t xml:space="preserve"> помпа</w:t>
      </w:r>
      <w:r>
        <w:rPr>
          <w:rFonts w:cs="Arial"/>
          <w:b/>
          <w:sz w:val="22"/>
          <w:szCs w:val="22"/>
        </w:rPr>
        <w:t xml:space="preserve"> с гъвкаво работно колело</w:t>
      </w:r>
      <w:r>
        <w:rPr>
          <w:rFonts w:cs="Arial"/>
          <w:b/>
          <w:bCs/>
          <w:sz w:val="22"/>
          <w:szCs w:val="22"/>
        </w:rPr>
        <w:t xml:space="preserve"> - </w:t>
      </w:r>
      <w:r>
        <w:rPr>
          <w:rFonts w:cs="Arial"/>
          <w:b/>
          <w:bCs/>
          <w:sz w:val="22"/>
          <w:szCs w:val="22"/>
          <w:lang w:val="en-US"/>
        </w:rPr>
        <w:t>1 (</w:t>
      </w:r>
      <w:r>
        <w:rPr>
          <w:rFonts w:cs="Arial"/>
          <w:b/>
          <w:bCs/>
          <w:sz w:val="22"/>
          <w:szCs w:val="22"/>
        </w:rPr>
        <w:t>един) брой със следните характеристики:</w:t>
      </w:r>
    </w:p>
    <w:p w14:paraId="56EC49F1" w14:textId="7D7FBB3A" w:rsidR="007A5CB9" w:rsidRPr="007A5CB9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CC1E48">
        <w:rPr>
          <w:rFonts w:cs="Arial"/>
          <w:sz w:val="22"/>
          <w:szCs w:val="22"/>
        </w:rPr>
        <w:t xml:space="preserve">Да покрива </w:t>
      </w:r>
      <w:r w:rsidR="007A5CB9">
        <w:rPr>
          <w:rFonts w:cs="Arial"/>
          <w:sz w:val="22"/>
          <w:szCs w:val="22"/>
        </w:rPr>
        <w:t>Напор</w:t>
      </w:r>
      <w:r w:rsidR="001A7ABF">
        <w:rPr>
          <w:rFonts w:cs="Arial"/>
          <w:sz w:val="22"/>
          <w:szCs w:val="22"/>
        </w:rPr>
        <w:t xml:space="preserve"> </w:t>
      </w:r>
      <w:r w:rsidR="007A5CB9">
        <w:rPr>
          <w:rFonts w:cs="Arial"/>
          <w:sz w:val="22"/>
          <w:szCs w:val="22"/>
        </w:rPr>
        <w:t xml:space="preserve">Н  </w:t>
      </w:r>
      <w:r w:rsidR="00593958">
        <w:rPr>
          <w:rFonts w:cs="Arial"/>
          <w:sz w:val="22"/>
          <w:szCs w:val="22"/>
        </w:rPr>
        <w:t>=</w:t>
      </w:r>
      <w:r w:rsidR="00B83695">
        <w:rPr>
          <w:rFonts w:cs="Arial"/>
          <w:sz w:val="22"/>
          <w:szCs w:val="22"/>
          <w:lang w:val="en-US"/>
        </w:rPr>
        <w:t xml:space="preserve"> </w:t>
      </w:r>
      <w:r w:rsidR="00D74010">
        <w:rPr>
          <w:rFonts w:cs="Arial"/>
          <w:sz w:val="22"/>
          <w:szCs w:val="22"/>
          <w:lang w:val="en-US"/>
        </w:rPr>
        <w:t>5</w:t>
      </w:r>
      <w:r w:rsidR="006D38E0">
        <w:rPr>
          <w:rFonts w:cs="Arial"/>
          <w:sz w:val="22"/>
          <w:szCs w:val="22"/>
          <w:lang w:val="en-US"/>
        </w:rPr>
        <w:t xml:space="preserve"> </w:t>
      </w:r>
      <w:r w:rsidR="00CC1E48">
        <w:rPr>
          <w:rFonts w:cs="Arial"/>
          <w:sz w:val="22"/>
          <w:szCs w:val="22"/>
          <w:lang w:val="en-US"/>
        </w:rPr>
        <w:t>÷</w:t>
      </w:r>
      <w:r w:rsidR="007A5CB9">
        <w:rPr>
          <w:rFonts w:cs="Arial"/>
          <w:sz w:val="22"/>
          <w:szCs w:val="22"/>
        </w:rPr>
        <w:t xml:space="preserve"> </w:t>
      </w:r>
      <w:r w:rsidR="00D74010">
        <w:rPr>
          <w:rFonts w:cs="Arial"/>
          <w:sz w:val="22"/>
          <w:szCs w:val="22"/>
          <w:lang w:val="en-US"/>
        </w:rPr>
        <w:t>25</w:t>
      </w:r>
      <w:r w:rsidR="00EF3672">
        <w:rPr>
          <w:rFonts w:cs="Arial"/>
          <w:sz w:val="22"/>
          <w:szCs w:val="22"/>
          <w:lang w:val="en-US"/>
        </w:rPr>
        <w:t xml:space="preserve"> </w:t>
      </w:r>
      <w:r w:rsidR="007A5CB9">
        <w:rPr>
          <w:rFonts w:cs="Arial"/>
          <w:sz w:val="22"/>
          <w:szCs w:val="22"/>
          <w:lang w:val="en-US"/>
        </w:rPr>
        <w:t>m;</w:t>
      </w:r>
    </w:p>
    <w:p w14:paraId="62D50248" w14:textId="02F10DB4" w:rsidR="00C16200" w:rsidRPr="00D74010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7A5CB9">
        <w:rPr>
          <w:rFonts w:cs="Arial"/>
          <w:sz w:val="22"/>
          <w:szCs w:val="22"/>
        </w:rPr>
        <w:t xml:space="preserve">Дебит </w:t>
      </w:r>
      <w:r w:rsidR="00CC1E48">
        <w:rPr>
          <w:rFonts w:cs="Arial"/>
          <w:sz w:val="22"/>
          <w:szCs w:val="22"/>
        </w:rPr>
        <w:t>в границите</w:t>
      </w:r>
      <w:r w:rsidR="001A7ABF">
        <w:rPr>
          <w:rFonts w:cs="Arial"/>
          <w:sz w:val="22"/>
          <w:szCs w:val="22"/>
        </w:rPr>
        <w:t xml:space="preserve"> - </w:t>
      </w:r>
      <w:r w:rsidR="007A5CB9">
        <w:rPr>
          <w:rFonts w:cs="Arial"/>
          <w:sz w:val="22"/>
          <w:szCs w:val="22"/>
          <w:lang w:val="en-US"/>
        </w:rPr>
        <w:t xml:space="preserve">Q  </w:t>
      </w:r>
      <w:r w:rsidR="00593958">
        <w:rPr>
          <w:rFonts w:cs="Arial"/>
          <w:sz w:val="22"/>
          <w:szCs w:val="22"/>
        </w:rPr>
        <w:t>=</w:t>
      </w:r>
      <w:r w:rsidR="007A5CB9">
        <w:rPr>
          <w:rFonts w:cs="Arial"/>
          <w:sz w:val="22"/>
          <w:szCs w:val="22"/>
          <w:lang w:val="en-US"/>
        </w:rPr>
        <w:t xml:space="preserve"> </w:t>
      </w:r>
      <w:r w:rsidR="00F96634">
        <w:rPr>
          <w:rFonts w:cs="Arial"/>
          <w:sz w:val="22"/>
          <w:szCs w:val="22"/>
        </w:rPr>
        <w:t>1</w:t>
      </w:r>
      <w:r w:rsidR="00CC1E48">
        <w:rPr>
          <w:rFonts w:cs="Arial"/>
          <w:sz w:val="22"/>
          <w:szCs w:val="22"/>
        </w:rPr>
        <w:t>65</w:t>
      </w:r>
      <w:r w:rsidR="00E14FAE">
        <w:rPr>
          <w:rFonts w:cs="Arial"/>
          <w:sz w:val="22"/>
          <w:szCs w:val="22"/>
          <w:lang w:val="en-US"/>
        </w:rPr>
        <w:t xml:space="preserve"> ÷ </w:t>
      </w:r>
      <w:r w:rsidR="00CC1E48">
        <w:rPr>
          <w:rFonts w:cs="Arial"/>
          <w:sz w:val="22"/>
          <w:szCs w:val="22"/>
        </w:rPr>
        <w:t>40</w:t>
      </w:r>
      <w:r w:rsidR="00EF3672">
        <w:rPr>
          <w:rFonts w:cs="Arial"/>
          <w:sz w:val="22"/>
          <w:szCs w:val="22"/>
          <w:lang w:val="en-US"/>
        </w:rPr>
        <w:t xml:space="preserve"> </w:t>
      </w:r>
      <w:r w:rsidR="007A5CB9">
        <w:rPr>
          <w:rFonts w:cs="Arial"/>
          <w:sz w:val="22"/>
          <w:szCs w:val="22"/>
          <w:lang w:val="en-US"/>
        </w:rPr>
        <w:t>l/min</w:t>
      </w:r>
      <w:r w:rsidR="00C16200" w:rsidRPr="00E47C92">
        <w:rPr>
          <w:rFonts w:cs="Arial"/>
          <w:sz w:val="22"/>
          <w:szCs w:val="22"/>
        </w:rPr>
        <w:t>;</w:t>
      </w:r>
    </w:p>
    <w:p w14:paraId="68DC7061" w14:textId="523B8702" w:rsidR="00D74010" w:rsidRPr="00E47C92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D74010">
        <w:rPr>
          <w:rFonts w:cs="Arial"/>
          <w:sz w:val="22"/>
          <w:szCs w:val="22"/>
        </w:rPr>
        <w:t>Работна точка – променлива в зависимост от мястото на използване на помпата;</w:t>
      </w:r>
    </w:p>
    <w:p w14:paraId="50C1D9A4" w14:textId="1E6B5F8F" w:rsidR="00C16200" w:rsidRPr="00E47C92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F3672">
        <w:rPr>
          <w:rFonts w:cs="Arial"/>
          <w:sz w:val="22"/>
          <w:szCs w:val="22"/>
        </w:rPr>
        <w:t xml:space="preserve">Мощност 1,5 </w:t>
      </w:r>
      <w:r w:rsidR="00EF3672">
        <w:rPr>
          <w:rFonts w:cs="Arial"/>
          <w:sz w:val="22"/>
          <w:szCs w:val="22"/>
          <w:lang w:val="en-US"/>
        </w:rPr>
        <w:t>kW</w:t>
      </w:r>
      <w:r w:rsidR="00C16200" w:rsidRPr="00E47C92">
        <w:rPr>
          <w:rFonts w:cs="Arial"/>
          <w:sz w:val="22"/>
          <w:szCs w:val="22"/>
          <w:lang w:val="en-US"/>
        </w:rPr>
        <w:t>;</w:t>
      </w:r>
    </w:p>
    <w:p w14:paraId="37C74F15" w14:textId="10AE71B4" w:rsidR="00C16200" w:rsidRPr="00E47C92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F3672">
        <w:rPr>
          <w:rFonts w:cs="Arial"/>
          <w:sz w:val="22"/>
          <w:szCs w:val="22"/>
        </w:rPr>
        <w:t xml:space="preserve">Работно напрежение </w:t>
      </w:r>
      <w:r w:rsidR="00A013E9">
        <w:rPr>
          <w:rFonts w:cs="Arial"/>
          <w:sz w:val="22"/>
          <w:szCs w:val="22"/>
        </w:rPr>
        <w:t>400</w:t>
      </w:r>
      <w:r w:rsidR="00EF3672">
        <w:rPr>
          <w:rFonts w:cs="Arial"/>
          <w:sz w:val="22"/>
          <w:szCs w:val="22"/>
          <w:lang w:val="en-US"/>
        </w:rPr>
        <w:t>V</w:t>
      </w:r>
      <w:r w:rsidR="00A013E9">
        <w:rPr>
          <w:rFonts w:cs="Arial"/>
          <w:sz w:val="22"/>
          <w:szCs w:val="22"/>
        </w:rPr>
        <w:t>/50</w:t>
      </w:r>
      <w:r w:rsidR="00A013E9">
        <w:rPr>
          <w:rFonts w:cs="Arial"/>
          <w:sz w:val="22"/>
          <w:szCs w:val="22"/>
          <w:lang w:val="en-US"/>
        </w:rPr>
        <w:t>Hz</w:t>
      </w:r>
      <w:r w:rsidR="00C16200" w:rsidRPr="00E47C92">
        <w:rPr>
          <w:rFonts w:cs="Arial"/>
          <w:sz w:val="22"/>
          <w:szCs w:val="22"/>
        </w:rPr>
        <w:t>;</w:t>
      </w:r>
    </w:p>
    <w:p w14:paraId="74319EAF" w14:textId="0DBCC8BD" w:rsidR="00C16200" w:rsidRDefault="00975C5D" w:rsidP="00975C5D">
      <w:p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C16200" w:rsidRPr="00E47C92">
        <w:rPr>
          <w:rFonts w:cs="Arial"/>
          <w:sz w:val="22"/>
          <w:szCs w:val="22"/>
        </w:rPr>
        <w:t>Присъеди</w:t>
      </w:r>
      <w:r w:rsidR="00EF3672">
        <w:rPr>
          <w:rFonts w:cs="Arial"/>
          <w:sz w:val="22"/>
          <w:szCs w:val="22"/>
        </w:rPr>
        <w:t>нителен размер</w:t>
      </w:r>
      <w:r w:rsidR="00C16200" w:rsidRPr="00E47C92">
        <w:rPr>
          <w:rFonts w:cs="Arial"/>
          <w:sz w:val="22"/>
          <w:szCs w:val="22"/>
          <w:lang w:val="en-US"/>
        </w:rPr>
        <w:t xml:space="preserve"> </w:t>
      </w:r>
      <w:r w:rsidR="00C16200" w:rsidRPr="00E47C92">
        <w:rPr>
          <w:rFonts w:cs="Arial"/>
          <w:sz w:val="22"/>
          <w:szCs w:val="22"/>
        </w:rPr>
        <w:t>1</w:t>
      </w:r>
      <w:r w:rsidR="00EF3672">
        <w:rPr>
          <w:rFonts w:cs="Arial"/>
          <w:sz w:val="22"/>
          <w:szCs w:val="22"/>
        </w:rPr>
        <w:t xml:space="preserve"> ½ </w:t>
      </w:r>
      <w:r w:rsidR="001A7ABF">
        <w:rPr>
          <w:rFonts w:cs="Arial"/>
          <w:sz w:val="22"/>
          <w:szCs w:val="22"/>
        </w:rPr>
        <w:t>“</w:t>
      </w:r>
      <w:r w:rsidR="00C16200" w:rsidRPr="00E47C92">
        <w:rPr>
          <w:rFonts w:cs="Arial"/>
          <w:sz w:val="22"/>
          <w:szCs w:val="22"/>
        </w:rPr>
        <w:t>;</w:t>
      </w:r>
    </w:p>
    <w:p w14:paraId="40CE8228" w14:textId="6FD290FD" w:rsidR="00C16200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F3672">
        <w:rPr>
          <w:rFonts w:cs="Arial"/>
          <w:sz w:val="22"/>
          <w:szCs w:val="22"/>
        </w:rPr>
        <w:t xml:space="preserve">Степен за защита </w:t>
      </w:r>
      <w:r w:rsidR="00EF3672">
        <w:rPr>
          <w:rFonts w:cs="Arial"/>
          <w:sz w:val="22"/>
          <w:szCs w:val="22"/>
          <w:lang w:val="en-US"/>
        </w:rPr>
        <w:t>IP55</w:t>
      </w:r>
      <w:r w:rsidR="00C16200" w:rsidRPr="00E47C92">
        <w:rPr>
          <w:rFonts w:cs="Arial"/>
          <w:sz w:val="22"/>
          <w:szCs w:val="22"/>
        </w:rPr>
        <w:t>;</w:t>
      </w:r>
    </w:p>
    <w:p w14:paraId="4BD3B5F2" w14:textId="3AC449BC" w:rsidR="00EF3672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D32A35">
        <w:rPr>
          <w:rFonts w:cs="Arial"/>
          <w:sz w:val="22"/>
          <w:szCs w:val="22"/>
        </w:rPr>
        <w:t xml:space="preserve">За </w:t>
      </w:r>
      <w:r w:rsidR="00EF3672">
        <w:rPr>
          <w:rFonts w:cs="Arial"/>
          <w:sz w:val="22"/>
          <w:szCs w:val="22"/>
        </w:rPr>
        <w:t>хоризонтална</w:t>
      </w:r>
      <w:r w:rsidR="002E1022">
        <w:rPr>
          <w:rFonts w:cs="Arial"/>
          <w:sz w:val="22"/>
          <w:szCs w:val="22"/>
        </w:rPr>
        <w:t xml:space="preserve"> инсталация</w:t>
      </w:r>
      <w:r w:rsidR="00AD1D70">
        <w:rPr>
          <w:rFonts w:cs="Arial"/>
          <w:sz w:val="22"/>
          <w:szCs w:val="22"/>
        </w:rPr>
        <w:t>, върху количка</w:t>
      </w:r>
      <w:r w:rsidR="002E1022">
        <w:rPr>
          <w:rFonts w:cs="Arial"/>
          <w:sz w:val="22"/>
          <w:szCs w:val="22"/>
        </w:rPr>
        <w:t>;</w:t>
      </w:r>
    </w:p>
    <w:p w14:paraId="06B449D3" w14:textId="1119BAD8" w:rsidR="00EF3672" w:rsidRPr="00EF3672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F3672">
        <w:rPr>
          <w:rFonts w:cs="Arial"/>
          <w:sz w:val="22"/>
          <w:szCs w:val="22"/>
        </w:rPr>
        <w:t xml:space="preserve">Клас на изолация – </w:t>
      </w:r>
      <w:r w:rsidR="00EF3672">
        <w:rPr>
          <w:rFonts w:cs="Arial"/>
          <w:sz w:val="22"/>
          <w:szCs w:val="22"/>
          <w:lang w:val="en-US"/>
        </w:rPr>
        <w:t>F</w:t>
      </w:r>
      <w:r w:rsidR="002E1022">
        <w:rPr>
          <w:rFonts w:cs="Arial"/>
          <w:sz w:val="22"/>
          <w:szCs w:val="22"/>
        </w:rPr>
        <w:t>;</w:t>
      </w:r>
    </w:p>
    <w:p w14:paraId="180FD4CE" w14:textId="5D140727" w:rsidR="00EF3672" w:rsidRPr="00A013E9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D74010">
        <w:rPr>
          <w:rFonts w:cs="Arial"/>
          <w:sz w:val="22"/>
          <w:szCs w:val="22"/>
        </w:rPr>
        <w:t xml:space="preserve">Работна температура </w:t>
      </w:r>
      <w:r w:rsidR="00A013E9">
        <w:rPr>
          <w:rFonts w:cs="Arial"/>
          <w:sz w:val="22"/>
          <w:szCs w:val="22"/>
        </w:rPr>
        <w:t xml:space="preserve">на </w:t>
      </w:r>
      <w:r w:rsidR="00D177AD">
        <w:rPr>
          <w:rFonts w:cs="Arial"/>
          <w:sz w:val="22"/>
          <w:szCs w:val="22"/>
        </w:rPr>
        <w:t>маслото</w:t>
      </w:r>
      <w:r w:rsidR="00A013E9">
        <w:rPr>
          <w:rFonts w:cs="Arial"/>
          <w:sz w:val="22"/>
          <w:szCs w:val="22"/>
        </w:rPr>
        <w:t xml:space="preserve"> </w:t>
      </w:r>
      <w:r w:rsidR="00064E88">
        <w:rPr>
          <w:rFonts w:cs="Arial"/>
          <w:sz w:val="22"/>
          <w:szCs w:val="22"/>
          <w:lang w:val="en-US"/>
        </w:rPr>
        <w:t>–</w:t>
      </w:r>
      <w:r w:rsidR="006F3C14">
        <w:rPr>
          <w:rFonts w:cs="Arial"/>
          <w:sz w:val="22"/>
          <w:szCs w:val="22"/>
          <w:lang w:val="en-US"/>
        </w:rPr>
        <w:t xml:space="preserve"> </w:t>
      </w:r>
      <w:r w:rsidR="00D74010">
        <w:rPr>
          <w:rFonts w:cs="Arial"/>
          <w:sz w:val="22"/>
          <w:szCs w:val="22"/>
        </w:rPr>
        <w:t>10</w:t>
      </w:r>
      <w:r w:rsidR="00D177AD">
        <w:rPr>
          <w:rFonts w:cs="Arial"/>
          <w:sz w:val="22"/>
          <w:szCs w:val="22"/>
        </w:rPr>
        <w:t>°</w:t>
      </w:r>
      <w:r w:rsidR="00064E88">
        <w:rPr>
          <w:rFonts w:cs="Arial"/>
          <w:sz w:val="22"/>
          <w:szCs w:val="22"/>
        </w:rPr>
        <w:t xml:space="preserve"> </w:t>
      </w:r>
      <w:r w:rsidR="00F15D58">
        <w:rPr>
          <w:rFonts w:cs="Arial"/>
          <w:sz w:val="22"/>
          <w:szCs w:val="22"/>
        </w:rPr>
        <w:t>÷</w:t>
      </w:r>
      <w:r w:rsidR="00064E88">
        <w:rPr>
          <w:rFonts w:cs="Arial"/>
          <w:sz w:val="22"/>
          <w:szCs w:val="22"/>
        </w:rPr>
        <w:t xml:space="preserve"> </w:t>
      </w:r>
      <w:r w:rsidR="00D74010">
        <w:rPr>
          <w:rFonts w:cs="Arial"/>
          <w:sz w:val="22"/>
          <w:szCs w:val="22"/>
        </w:rPr>
        <w:t>60</w:t>
      </w:r>
      <w:r w:rsidR="00A013E9">
        <w:rPr>
          <w:rFonts w:cs="Arial"/>
          <w:sz w:val="22"/>
          <w:szCs w:val="22"/>
        </w:rPr>
        <w:t>°</w:t>
      </w:r>
      <w:r w:rsidR="00A013E9">
        <w:rPr>
          <w:rFonts w:cs="Arial"/>
          <w:sz w:val="22"/>
          <w:szCs w:val="22"/>
          <w:lang w:val="en-US"/>
        </w:rPr>
        <w:t>C</w:t>
      </w:r>
      <w:r w:rsidR="002E1022">
        <w:rPr>
          <w:rFonts w:cs="Arial"/>
          <w:sz w:val="22"/>
          <w:szCs w:val="22"/>
        </w:rPr>
        <w:t>;</w:t>
      </w:r>
    </w:p>
    <w:p w14:paraId="3901F5A6" w14:textId="50E5A7D8" w:rsidR="00A013E9" w:rsidRPr="00A013E9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D74010">
        <w:rPr>
          <w:rFonts w:cs="Arial"/>
          <w:sz w:val="22"/>
          <w:szCs w:val="22"/>
        </w:rPr>
        <w:t>Т</w:t>
      </w:r>
      <w:r w:rsidR="00A013E9">
        <w:rPr>
          <w:rFonts w:cs="Arial"/>
          <w:sz w:val="22"/>
          <w:szCs w:val="22"/>
        </w:rPr>
        <w:t>емпература</w:t>
      </w:r>
      <w:r w:rsidR="00A013E9">
        <w:rPr>
          <w:rFonts w:cs="Arial"/>
          <w:sz w:val="22"/>
          <w:szCs w:val="22"/>
          <w:lang w:val="en-US"/>
        </w:rPr>
        <w:t xml:space="preserve"> </w:t>
      </w:r>
      <w:r w:rsidR="00A013E9">
        <w:rPr>
          <w:rFonts w:cs="Arial"/>
          <w:sz w:val="22"/>
          <w:szCs w:val="22"/>
        </w:rPr>
        <w:t xml:space="preserve">на околната среда </w:t>
      </w:r>
      <w:r w:rsidR="00064E88">
        <w:rPr>
          <w:rFonts w:cs="Arial"/>
          <w:sz w:val="22"/>
          <w:szCs w:val="22"/>
          <w:lang w:val="en-US"/>
        </w:rPr>
        <w:t>–</w:t>
      </w:r>
      <w:r w:rsidR="00064E88">
        <w:rPr>
          <w:rFonts w:cs="Arial"/>
          <w:sz w:val="22"/>
          <w:szCs w:val="22"/>
        </w:rPr>
        <w:t xml:space="preserve"> </w:t>
      </w:r>
      <w:r w:rsidR="00D74010">
        <w:rPr>
          <w:rFonts w:cs="Arial"/>
          <w:sz w:val="22"/>
          <w:szCs w:val="22"/>
        </w:rPr>
        <w:t>10</w:t>
      </w:r>
      <w:r w:rsidR="00D177AD">
        <w:rPr>
          <w:rFonts w:cs="Arial"/>
          <w:sz w:val="22"/>
          <w:szCs w:val="22"/>
        </w:rPr>
        <w:t>°</w:t>
      </w:r>
      <w:r w:rsidR="00F15D58">
        <w:rPr>
          <w:rFonts w:cs="Arial"/>
          <w:sz w:val="22"/>
          <w:szCs w:val="22"/>
        </w:rPr>
        <w:t>÷</w:t>
      </w:r>
      <w:r w:rsidR="00F15D58">
        <w:rPr>
          <w:rFonts w:cs="Arial"/>
          <w:sz w:val="22"/>
          <w:szCs w:val="22"/>
          <w:lang w:val="en-US"/>
        </w:rPr>
        <w:t xml:space="preserve"> </w:t>
      </w:r>
      <w:r w:rsidR="00A013E9">
        <w:rPr>
          <w:rFonts w:cs="Arial"/>
          <w:sz w:val="22"/>
          <w:szCs w:val="22"/>
        </w:rPr>
        <w:t>40</w:t>
      </w:r>
      <w:r w:rsidR="00A013E9">
        <w:rPr>
          <w:rFonts w:cs="Arial"/>
          <w:sz w:val="22"/>
          <w:szCs w:val="22"/>
          <w:lang w:val="en-US"/>
        </w:rPr>
        <w:t xml:space="preserve"> </w:t>
      </w:r>
      <w:r w:rsidR="00A013E9">
        <w:rPr>
          <w:rFonts w:cs="Arial"/>
          <w:sz w:val="22"/>
          <w:szCs w:val="22"/>
          <w:rtl/>
          <w:lang w:bidi="he-IL"/>
        </w:rPr>
        <w:t>֯</w:t>
      </w:r>
      <w:r w:rsidR="00A013E9">
        <w:rPr>
          <w:rFonts w:cs="Arial"/>
          <w:sz w:val="22"/>
          <w:szCs w:val="22"/>
          <w:lang w:val="en-US"/>
        </w:rPr>
        <w:t>C;</w:t>
      </w:r>
    </w:p>
    <w:p w14:paraId="75FC67B5" w14:textId="59296E1D" w:rsidR="00A013E9" w:rsidRPr="00E14FA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A013E9" w:rsidRPr="00E14FAE">
        <w:rPr>
          <w:rFonts w:cs="Arial"/>
          <w:sz w:val="22"/>
          <w:szCs w:val="22"/>
        </w:rPr>
        <w:t>Инвертор с честотно рег</w:t>
      </w:r>
      <w:r w:rsidR="00593958" w:rsidRPr="00E14FAE">
        <w:rPr>
          <w:rFonts w:cs="Arial"/>
          <w:sz w:val="22"/>
          <w:szCs w:val="22"/>
        </w:rPr>
        <w:t>у</w:t>
      </w:r>
      <w:r w:rsidR="00A013E9" w:rsidRPr="00E14FAE">
        <w:rPr>
          <w:rFonts w:cs="Arial"/>
          <w:sz w:val="22"/>
          <w:szCs w:val="22"/>
        </w:rPr>
        <w:t>лиране</w:t>
      </w:r>
      <w:r w:rsidR="002E1022" w:rsidRPr="00E14FAE">
        <w:rPr>
          <w:rFonts w:cs="Arial"/>
          <w:sz w:val="22"/>
          <w:szCs w:val="22"/>
        </w:rPr>
        <w:t>;</w:t>
      </w:r>
    </w:p>
    <w:p w14:paraId="4304ED55" w14:textId="28DCAD08" w:rsidR="00340AA1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064E88">
        <w:rPr>
          <w:rFonts w:cs="Arial"/>
          <w:sz w:val="22"/>
          <w:szCs w:val="22"/>
        </w:rPr>
        <w:t>Корпус</w:t>
      </w:r>
      <w:r w:rsidR="00A013E9">
        <w:rPr>
          <w:rFonts w:cs="Arial"/>
          <w:sz w:val="22"/>
          <w:szCs w:val="22"/>
          <w:lang w:val="en-US"/>
        </w:rPr>
        <w:t xml:space="preserve"> -</w:t>
      </w:r>
      <w:r w:rsidR="00340AA1" w:rsidRPr="005B5F95">
        <w:rPr>
          <w:rFonts w:cs="Arial"/>
          <w:sz w:val="22"/>
          <w:szCs w:val="22"/>
        </w:rPr>
        <w:t xml:space="preserve"> </w:t>
      </w:r>
      <w:r w:rsidR="00A013E9">
        <w:rPr>
          <w:rFonts w:cs="Arial"/>
          <w:sz w:val="22"/>
          <w:szCs w:val="22"/>
        </w:rPr>
        <w:t xml:space="preserve">неръждаема стомана </w:t>
      </w:r>
      <w:bookmarkStart w:id="10" w:name="_Hlk42153106"/>
      <w:r w:rsidR="00A013E9">
        <w:rPr>
          <w:rFonts w:cs="Arial"/>
          <w:sz w:val="22"/>
          <w:szCs w:val="22"/>
        </w:rPr>
        <w:t xml:space="preserve">– </w:t>
      </w:r>
      <w:r w:rsidR="00A013E9">
        <w:rPr>
          <w:rFonts w:cs="Arial"/>
          <w:sz w:val="22"/>
          <w:szCs w:val="22"/>
          <w:lang w:val="en-US"/>
        </w:rPr>
        <w:t xml:space="preserve">AISI 304 </w:t>
      </w:r>
      <w:r w:rsidR="00A013E9">
        <w:rPr>
          <w:rFonts w:cs="Arial"/>
          <w:sz w:val="22"/>
          <w:szCs w:val="22"/>
        </w:rPr>
        <w:t>и</w:t>
      </w:r>
      <w:r w:rsidR="006F3C14">
        <w:rPr>
          <w:rFonts w:cs="Arial"/>
          <w:sz w:val="22"/>
          <w:szCs w:val="22"/>
          <w:lang w:val="en-US"/>
        </w:rPr>
        <w:t>/</w:t>
      </w:r>
      <w:r w:rsidR="006F3C14">
        <w:rPr>
          <w:rFonts w:cs="Arial"/>
          <w:sz w:val="22"/>
          <w:szCs w:val="22"/>
        </w:rPr>
        <w:t>или</w:t>
      </w:r>
      <w:r w:rsidR="003C181C" w:rsidRPr="003C181C">
        <w:rPr>
          <w:rFonts w:cs="Arial"/>
          <w:sz w:val="22"/>
          <w:szCs w:val="22"/>
          <w:lang w:val="en-US"/>
        </w:rPr>
        <w:t xml:space="preserve"> </w:t>
      </w:r>
      <w:r w:rsidR="003C181C">
        <w:rPr>
          <w:rFonts w:cs="Arial"/>
          <w:sz w:val="22"/>
          <w:szCs w:val="22"/>
          <w:lang w:val="en-US"/>
        </w:rPr>
        <w:t>AISI 304L,</w:t>
      </w:r>
      <w:r w:rsidR="00A013E9">
        <w:rPr>
          <w:rFonts w:cs="Arial"/>
          <w:sz w:val="22"/>
          <w:szCs w:val="22"/>
        </w:rPr>
        <w:t xml:space="preserve"> </w:t>
      </w:r>
      <w:r w:rsidR="00D67632">
        <w:rPr>
          <w:rFonts w:cs="Arial"/>
          <w:sz w:val="22"/>
          <w:szCs w:val="22"/>
          <w:lang w:val="en-US"/>
        </w:rPr>
        <w:t xml:space="preserve">AISI </w:t>
      </w:r>
      <w:r w:rsidR="00A013E9">
        <w:rPr>
          <w:rFonts w:cs="Arial"/>
          <w:sz w:val="22"/>
          <w:szCs w:val="22"/>
          <w:lang w:val="en-US"/>
        </w:rPr>
        <w:t>316</w:t>
      </w:r>
      <w:r w:rsidR="00D67632">
        <w:rPr>
          <w:rFonts w:cs="Arial"/>
          <w:sz w:val="22"/>
          <w:szCs w:val="22"/>
          <w:lang w:val="en-US"/>
        </w:rPr>
        <w:t>, AISI 316L, AISI 321</w:t>
      </w:r>
      <w:bookmarkEnd w:id="10"/>
      <w:r w:rsidR="002E1022">
        <w:rPr>
          <w:rFonts w:cs="Arial"/>
          <w:sz w:val="22"/>
          <w:szCs w:val="22"/>
        </w:rPr>
        <w:t>;</w:t>
      </w:r>
    </w:p>
    <w:p w14:paraId="32F8BC18" w14:textId="13D89DCF" w:rsidR="00EF3672" w:rsidRPr="00E47C92" w:rsidRDefault="00975C5D" w:rsidP="00975C5D">
      <w:p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F3672" w:rsidRPr="00E47C92">
        <w:rPr>
          <w:rFonts w:cs="Arial"/>
          <w:sz w:val="22"/>
          <w:szCs w:val="22"/>
        </w:rPr>
        <w:t>Дължина на захранващ кабел: ≥</w:t>
      </w:r>
      <w:r w:rsidR="00EF3672">
        <w:rPr>
          <w:rFonts w:cs="Arial"/>
          <w:sz w:val="22"/>
          <w:szCs w:val="22"/>
        </w:rPr>
        <w:t xml:space="preserve"> 5</w:t>
      </w:r>
      <w:r w:rsidR="00EF3672" w:rsidRPr="00E47C92">
        <w:rPr>
          <w:rFonts w:cs="Arial"/>
          <w:sz w:val="22"/>
          <w:szCs w:val="22"/>
        </w:rPr>
        <w:t xml:space="preserve"> </w:t>
      </w:r>
      <w:r w:rsidR="00EF3672" w:rsidRPr="00E47C92">
        <w:rPr>
          <w:rFonts w:cs="Arial"/>
          <w:sz w:val="22"/>
          <w:szCs w:val="22"/>
          <w:lang w:val="en-US"/>
        </w:rPr>
        <w:t>m</w:t>
      </w:r>
      <w:r w:rsidR="00EF3672" w:rsidRPr="00E47C92">
        <w:rPr>
          <w:rFonts w:cs="Arial"/>
          <w:sz w:val="22"/>
          <w:szCs w:val="22"/>
        </w:rPr>
        <w:t>;</w:t>
      </w:r>
    </w:p>
    <w:p w14:paraId="77FFFF79" w14:textId="1EE132A8" w:rsidR="00EF3672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8233EA">
        <w:rPr>
          <w:rFonts w:cs="Arial"/>
          <w:sz w:val="22"/>
          <w:szCs w:val="22"/>
        </w:rPr>
        <w:t>Материал на р</w:t>
      </w:r>
      <w:r w:rsidR="00AF6DEF">
        <w:rPr>
          <w:rFonts w:cs="Arial"/>
          <w:sz w:val="22"/>
          <w:szCs w:val="22"/>
        </w:rPr>
        <w:t>аботно</w:t>
      </w:r>
      <w:r w:rsidR="008233EA">
        <w:rPr>
          <w:rFonts w:cs="Arial"/>
          <w:sz w:val="22"/>
          <w:szCs w:val="22"/>
        </w:rPr>
        <w:t>то</w:t>
      </w:r>
      <w:r w:rsidR="00AF6DEF">
        <w:rPr>
          <w:rFonts w:cs="Arial"/>
          <w:sz w:val="22"/>
          <w:szCs w:val="22"/>
        </w:rPr>
        <w:t xml:space="preserve"> колело – </w:t>
      </w:r>
      <w:r w:rsidR="00AF6DEF">
        <w:rPr>
          <w:rFonts w:cs="Arial"/>
          <w:sz w:val="22"/>
          <w:szCs w:val="22"/>
          <w:lang w:val="en-US"/>
        </w:rPr>
        <w:t>CR(</w:t>
      </w:r>
      <w:r w:rsidR="00AF6DEF">
        <w:rPr>
          <w:rFonts w:cs="Arial"/>
          <w:sz w:val="22"/>
          <w:szCs w:val="22"/>
        </w:rPr>
        <w:t>неопрен) и</w:t>
      </w:r>
      <w:r w:rsidR="00B52AFA">
        <w:rPr>
          <w:rFonts w:cs="Arial"/>
          <w:sz w:val="22"/>
          <w:szCs w:val="22"/>
        </w:rPr>
        <w:t>ли</w:t>
      </w:r>
      <w:r w:rsidR="00AF6DEF">
        <w:rPr>
          <w:rFonts w:cs="Arial"/>
          <w:sz w:val="22"/>
          <w:szCs w:val="22"/>
        </w:rPr>
        <w:t xml:space="preserve"> </w:t>
      </w:r>
      <w:r w:rsidR="00AF6DEF">
        <w:rPr>
          <w:rFonts w:cs="Arial"/>
          <w:sz w:val="22"/>
          <w:szCs w:val="22"/>
          <w:lang w:val="en-US"/>
        </w:rPr>
        <w:t xml:space="preserve">NBR( </w:t>
      </w:r>
      <w:proofErr w:type="spellStart"/>
      <w:r w:rsidR="00AF6DEF">
        <w:rPr>
          <w:rFonts w:cs="Arial"/>
          <w:sz w:val="22"/>
          <w:szCs w:val="22"/>
        </w:rPr>
        <w:t>нитрилов</w:t>
      </w:r>
      <w:proofErr w:type="spellEnd"/>
      <w:r w:rsidR="00AF6DEF">
        <w:rPr>
          <w:rFonts w:cs="Arial"/>
          <w:sz w:val="22"/>
          <w:szCs w:val="22"/>
        </w:rPr>
        <w:t xml:space="preserve"> каучук )</w:t>
      </w:r>
      <w:r w:rsidR="001A7ABF">
        <w:rPr>
          <w:rFonts w:cs="Arial"/>
          <w:sz w:val="22"/>
          <w:szCs w:val="22"/>
        </w:rPr>
        <w:t>;</w:t>
      </w:r>
    </w:p>
    <w:p w14:paraId="1363A9DA" w14:textId="6621EBCB" w:rsidR="001A7ABF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A7ABF" w:rsidRPr="001A7ABF">
        <w:rPr>
          <w:rFonts w:cs="Arial"/>
          <w:sz w:val="22"/>
          <w:szCs w:val="22"/>
        </w:rPr>
        <w:t>Стандарт</w:t>
      </w:r>
      <w:r w:rsidR="005857AB">
        <w:rPr>
          <w:rFonts w:cs="Arial"/>
          <w:sz w:val="22"/>
          <w:szCs w:val="22"/>
        </w:rPr>
        <w:t xml:space="preserve"> -</w:t>
      </w:r>
      <w:r w:rsidR="001A7ABF" w:rsidRPr="001A7ABF">
        <w:rPr>
          <w:rFonts w:cs="Arial"/>
          <w:sz w:val="22"/>
          <w:szCs w:val="22"/>
        </w:rPr>
        <w:t xml:space="preserve"> БДС EN ISO 12100:2011 и БДС EN 12162:2001+A1:2010.</w:t>
      </w:r>
    </w:p>
    <w:p w14:paraId="2893D9DD" w14:textId="77777777" w:rsidR="005B5F95" w:rsidRPr="005B5F95" w:rsidRDefault="005B5F95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DE27BED" w14:textId="7D85010D" w:rsidR="00C16200" w:rsidRPr="00E47C92" w:rsidRDefault="00C16200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47C92">
        <w:rPr>
          <w:rFonts w:cs="Arial"/>
          <w:b/>
          <w:sz w:val="22"/>
          <w:szCs w:val="22"/>
        </w:rPr>
        <w:t xml:space="preserve">Смукателен и </w:t>
      </w:r>
      <w:proofErr w:type="spellStart"/>
      <w:r w:rsidRPr="00E47C92">
        <w:rPr>
          <w:rFonts w:cs="Arial"/>
          <w:b/>
          <w:sz w:val="22"/>
          <w:szCs w:val="22"/>
        </w:rPr>
        <w:t>нагнетателен</w:t>
      </w:r>
      <w:proofErr w:type="spellEnd"/>
      <w:r w:rsidRPr="00E47C92">
        <w:rPr>
          <w:rFonts w:cs="Arial"/>
          <w:b/>
          <w:sz w:val="22"/>
          <w:szCs w:val="22"/>
        </w:rPr>
        <w:t xml:space="preserve"> комплект към мобилната </w:t>
      </w:r>
      <w:proofErr w:type="spellStart"/>
      <w:r w:rsidRPr="00E47C92">
        <w:rPr>
          <w:rFonts w:cs="Arial"/>
          <w:b/>
          <w:sz w:val="22"/>
          <w:szCs w:val="22"/>
        </w:rPr>
        <w:t>самозасмукваща</w:t>
      </w:r>
      <w:proofErr w:type="spellEnd"/>
      <w:r w:rsidRPr="00E47C92">
        <w:rPr>
          <w:rFonts w:cs="Arial"/>
          <w:b/>
          <w:sz w:val="22"/>
          <w:szCs w:val="22"/>
        </w:rPr>
        <w:t xml:space="preserve"> помпа</w:t>
      </w:r>
      <w:r w:rsidR="008056CA">
        <w:rPr>
          <w:rFonts w:cs="Arial"/>
          <w:b/>
          <w:sz w:val="22"/>
          <w:szCs w:val="22"/>
        </w:rPr>
        <w:t xml:space="preserve"> с гъвкаво работно колело</w:t>
      </w:r>
      <w:r w:rsidRPr="00E47C92">
        <w:rPr>
          <w:rFonts w:cs="Arial"/>
          <w:sz w:val="22"/>
        </w:rPr>
        <w:t xml:space="preserve">, </w:t>
      </w:r>
      <w:r w:rsidRPr="00E47C92">
        <w:rPr>
          <w:rFonts w:cs="Arial"/>
          <w:b/>
          <w:sz w:val="22"/>
        </w:rPr>
        <w:t>състоящ се от</w:t>
      </w:r>
      <w:r w:rsidRPr="00E47C92">
        <w:rPr>
          <w:rFonts w:cs="Arial"/>
          <w:b/>
          <w:sz w:val="22"/>
          <w:szCs w:val="22"/>
        </w:rPr>
        <w:t>:</w:t>
      </w:r>
    </w:p>
    <w:p w14:paraId="54B90B5D" w14:textId="77777777" w:rsidR="00C16200" w:rsidRPr="00E47C92" w:rsidRDefault="00C16200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9F5C793" w14:textId="4CFC6F91" w:rsidR="00C16200" w:rsidRPr="00975C5D" w:rsidRDefault="00975C5D" w:rsidP="00975C5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5C5D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</w:t>
      </w:r>
      <w:r w:rsidR="00C16200" w:rsidRPr="00975C5D">
        <w:rPr>
          <w:rFonts w:cs="Arial"/>
          <w:sz w:val="22"/>
          <w:szCs w:val="22"/>
        </w:rPr>
        <w:t>Маркуч</w:t>
      </w:r>
      <w:r w:rsidR="00177E9E" w:rsidRPr="00975C5D">
        <w:rPr>
          <w:rFonts w:cs="Arial"/>
          <w:sz w:val="22"/>
          <w:szCs w:val="22"/>
        </w:rPr>
        <w:t xml:space="preserve"> (</w:t>
      </w:r>
      <w:r w:rsidR="00177E9E">
        <w:t>EN 854 - SAE100 R6</w:t>
      </w:r>
      <w:r w:rsidR="00177E9E" w:rsidRPr="00975C5D">
        <w:rPr>
          <w:rFonts w:cs="Arial"/>
          <w:sz w:val="22"/>
          <w:szCs w:val="22"/>
        </w:rPr>
        <w:t>)</w:t>
      </w:r>
      <w:r w:rsidR="00D74010" w:rsidRPr="00975C5D">
        <w:rPr>
          <w:rFonts w:cs="Arial"/>
          <w:sz w:val="22"/>
          <w:szCs w:val="22"/>
        </w:rPr>
        <w:t xml:space="preserve">, </w:t>
      </w:r>
      <w:bookmarkStart w:id="11" w:name="_Hlk45092191"/>
      <w:r w:rsidR="00C16200" w:rsidRPr="00975C5D">
        <w:rPr>
          <w:rFonts w:cs="Arial"/>
          <w:sz w:val="22"/>
          <w:szCs w:val="22"/>
        </w:rPr>
        <w:t xml:space="preserve">Ø </w:t>
      </w:r>
      <w:r w:rsidR="00AF6DEF" w:rsidRPr="00975C5D">
        <w:rPr>
          <w:rFonts w:cs="Arial"/>
          <w:sz w:val="22"/>
          <w:szCs w:val="22"/>
        </w:rPr>
        <w:t>40</w:t>
      </w:r>
      <w:r w:rsidR="00C16200" w:rsidRPr="00975C5D">
        <w:rPr>
          <w:rFonts w:cs="Arial"/>
          <w:sz w:val="22"/>
          <w:szCs w:val="22"/>
          <w:lang w:val="en-US"/>
        </w:rPr>
        <w:t xml:space="preserve"> mm</w:t>
      </w:r>
      <w:r w:rsidR="00D74010" w:rsidRPr="00975C5D">
        <w:rPr>
          <w:rFonts w:cs="Arial"/>
          <w:sz w:val="22"/>
          <w:szCs w:val="22"/>
        </w:rPr>
        <w:t xml:space="preserve"> </w:t>
      </w:r>
      <w:bookmarkEnd w:id="11"/>
      <w:r w:rsidR="00D74010" w:rsidRPr="00975C5D">
        <w:rPr>
          <w:rFonts w:cs="Arial"/>
          <w:sz w:val="22"/>
          <w:szCs w:val="22"/>
        </w:rPr>
        <w:t>(светъл отвор)</w:t>
      </w:r>
      <w:r w:rsidR="00C16200" w:rsidRPr="00975C5D">
        <w:rPr>
          <w:rFonts w:cs="Arial"/>
          <w:sz w:val="22"/>
          <w:szCs w:val="22"/>
        </w:rPr>
        <w:t>:</w:t>
      </w:r>
    </w:p>
    <w:p w14:paraId="44F6359C" w14:textId="3AABDAAB" w:rsidR="00C16200" w:rsidRPr="002A4558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C16200" w:rsidRPr="002A4558">
        <w:rPr>
          <w:rFonts w:cs="Arial"/>
          <w:sz w:val="22"/>
          <w:szCs w:val="22"/>
        </w:rPr>
        <w:t>Приложение: за масло;</w:t>
      </w:r>
    </w:p>
    <w:p w14:paraId="34736808" w14:textId="436100CB" w:rsidR="00C16200" w:rsidRPr="002A4558" w:rsidRDefault="00975C5D" w:rsidP="00975C5D">
      <w:pPr>
        <w:widowControl w:val="0"/>
        <w:tabs>
          <w:tab w:val="left" w:pos="2445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C16200" w:rsidRPr="002A4558">
        <w:rPr>
          <w:rFonts w:cs="Arial"/>
          <w:sz w:val="22"/>
          <w:szCs w:val="22"/>
        </w:rPr>
        <w:t>Налягане:</w:t>
      </w:r>
      <w:r w:rsidR="00855418">
        <w:rPr>
          <w:rFonts w:cs="Arial"/>
          <w:sz w:val="22"/>
          <w:szCs w:val="22"/>
        </w:rPr>
        <w:t>10</w:t>
      </w:r>
      <w:r w:rsidR="00E14FAE">
        <w:rPr>
          <w:rFonts w:cs="Arial"/>
          <w:sz w:val="22"/>
          <w:szCs w:val="22"/>
          <w:lang w:val="en-US"/>
        </w:rPr>
        <w:t xml:space="preserve"> </w:t>
      </w:r>
      <w:r w:rsidR="00E14FAE">
        <w:rPr>
          <w:rFonts w:cs="Arial"/>
          <w:sz w:val="22"/>
          <w:szCs w:val="22"/>
        </w:rPr>
        <w:t>÷</w:t>
      </w:r>
      <w:r w:rsidR="00C16200" w:rsidRPr="002A4558">
        <w:rPr>
          <w:rFonts w:cs="Arial"/>
          <w:sz w:val="22"/>
          <w:szCs w:val="22"/>
          <w:lang w:val="en-US"/>
        </w:rPr>
        <w:t xml:space="preserve"> </w:t>
      </w:r>
      <w:r w:rsidR="00D74010">
        <w:rPr>
          <w:rFonts w:cs="Arial"/>
          <w:sz w:val="22"/>
          <w:szCs w:val="22"/>
        </w:rPr>
        <w:t>25</w:t>
      </w:r>
      <w:r w:rsidR="00177E9E">
        <w:rPr>
          <w:rFonts w:cs="Arial"/>
          <w:sz w:val="22"/>
          <w:szCs w:val="22"/>
        </w:rPr>
        <w:t xml:space="preserve"> </w:t>
      </w:r>
      <w:r w:rsidR="00C16200" w:rsidRPr="002A4558">
        <w:rPr>
          <w:rFonts w:cs="Arial"/>
          <w:sz w:val="22"/>
          <w:szCs w:val="22"/>
          <w:lang w:val="en-US"/>
        </w:rPr>
        <w:t>bar;</w:t>
      </w:r>
    </w:p>
    <w:p w14:paraId="0CC5F004" w14:textId="67C439DF" w:rsidR="00177E9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C16200" w:rsidRPr="002A4558">
        <w:rPr>
          <w:rFonts w:cs="Arial"/>
          <w:sz w:val="22"/>
          <w:szCs w:val="22"/>
        </w:rPr>
        <w:t xml:space="preserve">Дължина – </w:t>
      </w:r>
      <w:r w:rsidR="00D74010">
        <w:rPr>
          <w:rFonts w:cs="Arial"/>
          <w:sz w:val="22"/>
          <w:szCs w:val="22"/>
        </w:rPr>
        <w:t>2х5</w:t>
      </w:r>
      <w:r w:rsidR="00AD1D70">
        <w:rPr>
          <w:rFonts w:cs="Arial"/>
          <w:sz w:val="22"/>
          <w:szCs w:val="22"/>
        </w:rPr>
        <w:t>м;</w:t>
      </w:r>
    </w:p>
    <w:p w14:paraId="03000939" w14:textId="3C083A84" w:rsidR="00177E9E" w:rsidRPr="00177E9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77E9E" w:rsidRPr="00177E9E">
        <w:rPr>
          <w:rFonts w:cs="Arial"/>
          <w:sz w:val="22"/>
          <w:szCs w:val="22"/>
        </w:rPr>
        <w:t xml:space="preserve">Вътрешност маркуч за масла: черна, гладка, </w:t>
      </w:r>
      <w:proofErr w:type="spellStart"/>
      <w:r w:rsidR="00177E9E" w:rsidRPr="00177E9E">
        <w:rPr>
          <w:rFonts w:cs="Arial"/>
          <w:sz w:val="22"/>
          <w:szCs w:val="22"/>
        </w:rPr>
        <w:t>проводима</w:t>
      </w:r>
      <w:proofErr w:type="spellEnd"/>
      <w:r w:rsidR="00177E9E" w:rsidRPr="00177E9E">
        <w:rPr>
          <w:rFonts w:cs="Arial"/>
          <w:sz w:val="22"/>
          <w:szCs w:val="22"/>
        </w:rPr>
        <w:t xml:space="preserve"> NBR маслоустойчива гума</w:t>
      </w:r>
      <w:r w:rsidR="00177E9E">
        <w:rPr>
          <w:rFonts w:cs="Arial"/>
          <w:sz w:val="22"/>
          <w:szCs w:val="22"/>
        </w:rPr>
        <w:t>;</w:t>
      </w:r>
    </w:p>
    <w:p w14:paraId="336E90AC" w14:textId="494A4362" w:rsidR="00177E9E" w:rsidRPr="00177E9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77E9E" w:rsidRPr="00177E9E">
        <w:rPr>
          <w:rFonts w:cs="Arial"/>
          <w:sz w:val="22"/>
          <w:szCs w:val="22"/>
        </w:rPr>
        <w:t>Вложка маркуч за масла: високоякостна синтетична вложка</w:t>
      </w:r>
      <w:r w:rsidR="00177E9E">
        <w:rPr>
          <w:rFonts w:cs="Arial"/>
          <w:sz w:val="22"/>
          <w:szCs w:val="22"/>
        </w:rPr>
        <w:t>;</w:t>
      </w:r>
    </w:p>
    <w:p w14:paraId="33B0DC79" w14:textId="2A80713A" w:rsidR="00177E9E" w:rsidRPr="00177E9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77E9E" w:rsidRPr="00177E9E">
        <w:rPr>
          <w:rFonts w:cs="Arial"/>
          <w:sz w:val="22"/>
          <w:szCs w:val="22"/>
        </w:rPr>
        <w:t>Външно покритие: черно, гладко NBR маслоустойчива гума + PVC съставки, усто</w:t>
      </w:r>
      <w:r w:rsidR="008575F2">
        <w:rPr>
          <w:rFonts w:cs="Arial"/>
          <w:sz w:val="22"/>
          <w:szCs w:val="22"/>
        </w:rPr>
        <w:t>й</w:t>
      </w:r>
      <w:r w:rsidR="00177E9E" w:rsidRPr="00177E9E">
        <w:rPr>
          <w:rFonts w:cs="Arial"/>
          <w:sz w:val="22"/>
          <w:szCs w:val="22"/>
        </w:rPr>
        <w:t>чиво на масла, горива, озон и външни условия</w:t>
      </w:r>
      <w:r w:rsidR="00177E9E">
        <w:rPr>
          <w:rFonts w:cs="Arial"/>
          <w:sz w:val="22"/>
          <w:szCs w:val="22"/>
        </w:rPr>
        <w:t>;</w:t>
      </w:r>
    </w:p>
    <w:p w14:paraId="193564D6" w14:textId="657C9330" w:rsidR="0067734A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177E9E" w:rsidRPr="00177E9E">
        <w:rPr>
          <w:rFonts w:cs="Arial"/>
          <w:sz w:val="22"/>
          <w:szCs w:val="22"/>
        </w:rPr>
        <w:t>Работна температура: </w:t>
      </w:r>
      <w:r w:rsidR="00CE05B3">
        <w:rPr>
          <w:rFonts w:cs="Arial"/>
          <w:sz w:val="22"/>
          <w:szCs w:val="22"/>
        </w:rPr>
        <w:t>0</w:t>
      </w:r>
      <w:r w:rsidR="00177E9E" w:rsidRPr="00177E9E">
        <w:rPr>
          <w:rFonts w:cs="Arial"/>
          <w:sz w:val="22"/>
          <w:szCs w:val="22"/>
        </w:rPr>
        <w:t xml:space="preserve">°C </w:t>
      </w:r>
      <w:r w:rsidR="00FC43AA">
        <w:rPr>
          <w:rFonts w:cs="Arial"/>
          <w:sz w:val="22"/>
          <w:szCs w:val="22"/>
        </w:rPr>
        <w:t xml:space="preserve"> до </w:t>
      </w:r>
      <w:r w:rsidR="00CE05B3">
        <w:rPr>
          <w:rFonts w:cs="Arial"/>
          <w:sz w:val="22"/>
          <w:szCs w:val="22"/>
        </w:rPr>
        <w:t>100</w:t>
      </w:r>
      <w:r w:rsidR="00177E9E" w:rsidRPr="00177E9E">
        <w:rPr>
          <w:rFonts w:cs="Arial"/>
          <w:sz w:val="22"/>
          <w:szCs w:val="22"/>
        </w:rPr>
        <w:t>°C</w:t>
      </w:r>
      <w:r w:rsidR="00177E9E">
        <w:rPr>
          <w:rFonts w:cs="Arial"/>
          <w:sz w:val="22"/>
          <w:szCs w:val="22"/>
        </w:rPr>
        <w:t>.</w:t>
      </w:r>
    </w:p>
    <w:p w14:paraId="4340182B" w14:textId="42A4F971" w:rsidR="0067734A" w:rsidRDefault="00975C5D" w:rsidP="00975C5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AF6DEF" w:rsidRPr="002A4558">
        <w:rPr>
          <w:rFonts w:cs="Arial"/>
          <w:sz w:val="22"/>
          <w:szCs w:val="22"/>
        </w:rPr>
        <w:t>Фитинги</w:t>
      </w:r>
      <w:r w:rsidR="00177E9E">
        <w:rPr>
          <w:rFonts w:cs="Arial"/>
          <w:sz w:val="22"/>
          <w:szCs w:val="22"/>
        </w:rPr>
        <w:t xml:space="preserve"> за описаните маркуч</w:t>
      </w:r>
      <w:r w:rsidR="00CE05B3">
        <w:rPr>
          <w:rFonts w:cs="Arial"/>
          <w:sz w:val="22"/>
          <w:szCs w:val="22"/>
        </w:rPr>
        <w:t xml:space="preserve">и за присъединяване към смукателна и </w:t>
      </w:r>
      <w:proofErr w:type="spellStart"/>
      <w:r w:rsidR="00CE05B3">
        <w:rPr>
          <w:rFonts w:cs="Arial"/>
          <w:sz w:val="22"/>
          <w:szCs w:val="22"/>
        </w:rPr>
        <w:t>нагнетателна</w:t>
      </w:r>
      <w:proofErr w:type="spellEnd"/>
      <w:r w:rsidR="00CE05B3">
        <w:rPr>
          <w:rFonts w:cs="Arial"/>
          <w:sz w:val="22"/>
          <w:szCs w:val="22"/>
        </w:rPr>
        <w:t xml:space="preserve"> </w:t>
      </w:r>
      <w:r w:rsidR="00FC43AA">
        <w:rPr>
          <w:rFonts w:cs="Arial"/>
          <w:sz w:val="22"/>
          <w:szCs w:val="22"/>
        </w:rPr>
        <w:t xml:space="preserve">страна </w:t>
      </w:r>
      <w:r w:rsidR="00CE05B3">
        <w:rPr>
          <w:rFonts w:cs="Arial"/>
          <w:sz w:val="22"/>
          <w:szCs w:val="22"/>
        </w:rPr>
        <w:t>на помпата</w:t>
      </w:r>
      <w:r w:rsidR="00C16200" w:rsidRPr="002A4558">
        <w:rPr>
          <w:rFonts w:cs="Arial"/>
          <w:sz w:val="22"/>
          <w:szCs w:val="22"/>
        </w:rPr>
        <w:t xml:space="preserve">: </w:t>
      </w:r>
      <w:r w:rsidR="00AF6DEF" w:rsidRPr="002A4558">
        <w:rPr>
          <w:rFonts w:cs="Arial"/>
          <w:sz w:val="22"/>
          <w:szCs w:val="22"/>
        </w:rPr>
        <w:t>1½“х</w:t>
      </w:r>
      <w:r w:rsidR="00FC43AA" w:rsidRPr="00FC43AA">
        <w:rPr>
          <w:rFonts w:cs="Arial"/>
          <w:sz w:val="22"/>
          <w:szCs w:val="22"/>
        </w:rPr>
        <w:t xml:space="preserve"> </w:t>
      </w:r>
      <w:r w:rsidR="00FC43AA" w:rsidRPr="002A4558">
        <w:rPr>
          <w:rFonts w:cs="Arial"/>
          <w:sz w:val="22"/>
          <w:szCs w:val="22"/>
        </w:rPr>
        <w:t>Ø 40</w:t>
      </w:r>
      <w:r w:rsidR="00FC43AA" w:rsidRPr="002A4558">
        <w:rPr>
          <w:rFonts w:cs="Arial"/>
          <w:sz w:val="22"/>
          <w:szCs w:val="22"/>
          <w:lang w:val="en-US"/>
        </w:rPr>
        <w:t xml:space="preserve"> mm</w:t>
      </w:r>
      <w:r w:rsidR="0067734A" w:rsidRPr="008056CA">
        <w:rPr>
          <w:rFonts w:cs="Arial"/>
          <w:sz w:val="22"/>
          <w:szCs w:val="22"/>
        </w:rPr>
        <w:t xml:space="preserve"> – </w:t>
      </w:r>
      <w:r w:rsidR="00992FD9">
        <w:rPr>
          <w:rFonts w:cs="Arial"/>
          <w:sz w:val="22"/>
          <w:szCs w:val="22"/>
        </w:rPr>
        <w:t>4</w:t>
      </w:r>
      <w:r w:rsidR="0067734A">
        <w:rPr>
          <w:rFonts w:cs="Arial"/>
          <w:sz w:val="22"/>
          <w:szCs w:val="22"/>
        </w:rPr>
        <w:t>бр.</w:t>
      </w:r>
      <w:r w:rsidR="008056CA">
        <w:rPr>
          <w:rFonts w:cs="Arial"/>
          <w:sz w:val="22"/>
          <w:szCs w:val="22"/>
        </w:rPr>
        <w:t xml:space="preserve"> от н</w:t>
      </w:r>
      <w:r w:rsidR="007E4E33" w:rsidRPr="002A4558">
        <w:rPr>
          <w:rFonts w:cs="Arial"/>
          <w:sz w:val="22"/>
          <w:szCs w:val="22"/>
        </w:rPr>
        <w:t>еръждаема стомана</w:t>
      </w:r>
      <w:r w:rsidR="00F20D51" w:rsidRPr="008056CA">
        <w:rPr>
          <w:rFonts w:cs="Arial"/>
          <w:sz w:val="22"/>
          <w:szCs w:val="22"/>
        </w:rPr>
        <w:t xml:space="preserve"> -  AISI 304 и/или </w:t>
      </w:r>
      <w:bookmarkStart w:id="12" w:name="_Hlk42155054"/>
      <w:r w:rsidR="003C181C" w:rsidRPr="008056CA">
        <w:rPr>
          <w:rFonts w:cs="Arial"/>
          <w:sz w:val="22"/>
          <w:szCs w:val="22"/>
        </w:rPr>
        <w:t>AISI 304L</w:t>
      </w:r>
      <w:bookmarkEnd w:id="12"/>
      <w:r w:rsidR="003C181C" w:rsidRPr="008056CA">
        <w:rPr>
          <w:rFonts w:cs="Arial"/>
          <w:sz w:val="22"/>
          <w:szCs w:val="22"/>
        </w:rPr>
        <w:t>/</w:t>
      </w:r>
      <w:r w:rsidR="00F20D51" w:rsidRPr="008056CA">
        <w:rPr>
          <w:rFonts w:cs="Arial"/>
          <w:sz w:val="22"/>
          <w:szCs w:val="22"/>
        </w:rPr>
        <w:t>AISI 316/ AISI 316L/ AISI 321</w:t>
      </w:r>
      <w:r w:rsidR="00C16200" w:rsidRPr="002A4558">
        <w:rPr>
          <w:rFonts w:cs="Arial"/>
          <w:sz w:val="22"/>
          <w:szCs w:val="22"/>
        </w:rPr>
        <w:t>;</w:t>
      </w:r>
    </w:p>
    <w:p w14:paraId="338A3F16" w14:textId="49630A9A" w:rsidR="00C16200" w:rsidRDefault="00975C5D" w:rsidP="00975C5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593958" w:rsidRPr="002A4558">
        <w:rPr>
          <w:rFonts w:cs="Arial"/>
          <w:sz w:val="22"/>
          <w:szCs w:val="22"/>
        </w:rPr>
        <w:t>Смукателен ф</w:t>
      </w:r>
      <w:r w:rsidR="007E4E33" w:rsidRPr="002A4558">
        <w:rPr>
          <w:rFonts w:cs="Arial"/>
          <w:sz w:val="22"/>
          <w:szCs w:val="22"/>
        </w:rPr>
        <w:t>илтър</w:t>
      </w:r>
      <w:r w:rsidR="00992FD9">
        <w:rPr>
          <w:rFonts w:cs="Arial"/>
          <w:sz w:val="22"/>
          <w:szCs w:val="22"/>
        </w:rPr>
        <w:t xml:space="preserve">, </w:t>
      </w:r>
      <w:r w:rsidR="00E9202F">
        <w:rPr>
          <w:rFonts w:cs="Arial"/>
          <w:sz w:val="22"/>
          <w:szCs w:val="22"/>
        </w:rPr>
        <w:t>с максимална едрина</w:t>
      </w:r>
      <w:r w:rsidR="00FC43AA">
        <w:rPr>
          <w:rFonts w:cs="Arial"/>
          <w:sz w:val="22"/>
          <w:szCs w:val="22"/>
        </w:rPr>
        <w:t xml:space="preserve"> -</w:t>
      </w:r>
      <w:r w:rsidR="0067734A">
        <w:rPr>
          <w:rFonts w:cs="Arial"/>
          <w:sz w:val="22"/>
          <w:szCs w:val="22"/>
        </w:rPr>
        <w:t xml:space="preserve"> подходящ</w:t>
      </w:r>
      <w:r w:rsidR="003C2995">
        <w:rPr>
          <w:rFonts w:cs="Arial"/>
          <w:sz w:val="22"/>
          <w:szCs w:val="22"/>
          <w:lang w:val="en-US"/>
        </w:rPr>
        <w:t>a</w:t>
      </w:r>
      <w:r w:rsidR="0067734A">
        <w:rPr>
          <w:rFonts w:cs="Arial"/>
          <w:sz w:val="22"/>
          <w:szCs w:val="22"/>
        </w:rPr>
        <w:t xml:space="preserve"> за помпата и </w:t>
      </w:r>
      <w:r w:rsidR="003C2995">
        <w:rPr>
          <w:rFonts w:cs="Arial"/>
          <w:sz w:val="22"/>
          <w:szCs w:val="22"/>
        </w:rPr>
        <w:t>с подходящи размери за</w:t>
      </w:r>
      <w:r w:rsidR="00593958" w:rsidRPr="002A4558">
        <w:rPr>
          <w:rFonts w:cs="Arial"/>
          <w:sz w:val="22"/>
          <w:szCs w:val="22"/>
        </w:rPr>
        <w:t xml:space="preserve"> </w:t>
      </w:r>
      <w:r w:rsidR="0067734A">
        <w:rPr>
          <w:rFonts w:cs="Arial"/>
          <w:sz w:val="22"/>
          <w:szCs w:val="22"/>
        </w:rPr>
        <w:t xml:space="preserve">присъединяване към </w:t>
      </w:r>
      <w:proofErr w:type="spellStart"/>
      <w:r w:rsidR="00593958" w:rsidRPr="002A4558">
        <w:rPr>
          <w:rFonts w:cs="Arial"/>
          <w:sz w:val="22"/>
          <w:szCs w:val="22"/>
        </w:rPr>
        <w:t>маркуч</w:t>
      </w:r>
      <w:r w:rsidR="0067734A" w:rsidRPr="008056CA">
        <w:rPr>
          <w:rFonts w:cs="Arial"/>
          <w:sz w:val="22"/>
          <w:szCs w:val="22"/>
        </w:rPr>
        <w:t>a</w:t>
      </w:r>
      <w:proofErr w:type="spellEnd"/>
      <w:r w:rsidR="00593958" w:rsidRPr="002A4558">
        <w:rPr>
          <w:rFonts w:cs="Arial"/>
          <w:sz w:val="22"/>
          <w:szCs w:val="22"/>
        </w:rPr>
        <w:t xml:space="preserve"> </w:t>
      </w:r>
      <w:r w:rsidR="00AD1D70" w:rsidRPr="002A4558">
        <w:rPr>
          <w:rFonts w:cs="Arial"/>
          <w:sz w:val="22"/>
          <w:szCs w:val="22"/>
        </w:rPr>
        <w:t>Ø</w:t>
      </w:r>
      <w:r w:rsidR="00593958" w:rsidRPr="002A4558">
        <w:rPr>
          <w:rFonts w:cs="Arial"/>
          <w:sz w:val="22"/>
          <w:szCs w:val="22"/>
        </w:rPr>
        <w:t>40</w:t>
      </w:r>
      <w:r w:rsidR="00AF6DEF" w:rsidRPr="002A4558">
        <w:rPr>
          <w:rFonts w:cs="Arial"/>
          <w:sz w:val="22"/>
          <w:szCs w:val="22"/>
        </w:rPr>
        <w:t xml:space="preserve"> </w:t>
      </w:r>
      <w:r w:rsidR="00C16200" w:rsidRPr="00B52AFA">
        <w:rPr>
          <w:rFonts w:cs="Arial"/>
          <w:sz w:val="22"/>
          <w:szCs w:val="22"/>
        </w:rPr>
        <w:t xml:space="preserve">- </w:t>
      </w:r>
      <w:r w:rsidR="00EC0804" w:rsidRPr="002A4558">
        <w:rPr>
          <w:rFonts w:cs="Arial"/>
          <w:sz w:val="22"/>
          <w:szCs w:val="22"/>
        </w:rPr>
        <w:t>1</w:t>
      </w:r>
      <w:r w:rsidR="00C16200" w:rsidRPr="002A4558">
        <w:rPr>
          <w:rFonts w:cs="Arial"/>
          <w:sz w:val="22"/>
          <w:szCs w:val="22"/>
        </w:rPr>
        <w:t xml:space="preserve"> бр.</w:t>
      </w:r>
    </w:p>
    <w:p w14:paraId="447D5491" w14:textId="678AC72B" w:rsidR="0067734A" w:rsidRDefault="0067734A" w:rsidP="00975C5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DF21BAE" w14:textId="10F6E7D3" w:rsidR="00E14FAE" w:rsidRPr="00E14FAE" w:rsidRDefault="00E14FAE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lang w:val="en-US"/>
        </w:rPr>
        <w:t>4.1.1.</w:t>
      </w: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  <w:lang w:val="en-US"/>
        </w:rPr>
        <w:t xml:space="preserve">. </w:t>
      </w:r>
      <w:r>
        <w:rPr>
          <w:rFonts w:cs="Arial"/>
          <w:b/>
          <w:bCs/>
          <w:sz w:val="22"/>
          <w:szCs w:val="22"/>
        </w:rPr>
        <w:t>М</w:t>
      </w:r>
      <w:r w:rsidRPr="00E47C92">
        <w:rPr>
          <w:rFonts w:cs="Arial"/>
          <w:b/>
          <w:sz w:val="22"/>
          <w:szCs w:val="22"/>
        </w:rPr>
        <w:t xml:space="preserve">обилната </w:t>
      </w:r>
      <w:proofErr w:type="spellStart"/>
      <w:r w:rsidRPr="00E47C92">
        <w:rPr>
          <w:rFonts w:cs="Arial"/>
          <w:b/>
          <w:sz w:val="22"/>
          <w:szCs w:val="22"/>
        </w:rPr>
        <w:t>самозасмукваща</w:t>
      </w:r>
      <w:proofErr w:type="spellEnd"/>
      <w:r w:rsidRPr="00E47C92">
        <w:rPr>
          <w:rFonts w:cs="Arial"/>
          <w:b/>
          <w:sz w:val="22"/>
          <w:szCs w:val="22"/>
        </w:rPr>
        <w:t xml:space="preserve"> помпа</w:t>
      </w:r>
      <w:r>
        <w:rPr>
          <w:rFonts w:cs="Arial"/>
          <w:b/>
          <w:sz w:val="22"/>
          <w:szCs w:val="22"/>
        </w:rPr>
        <w:t xml:space="preserve"> с гъвкаво работно колело</w:t>
      </w:r>
      <w:r>
        <w:rPr>
          <w:rFonts w:cs="Arial"/>
          <w:b/>
          <w:bCs/>
          <w:sz w:val="22"/>
          <w:szCs w:val="22"/>
        </w:rPr>
        <w:t xml:space="preserve"> - </w:t>
      </w:r>
      <w:r w:rsidR="006F6049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  <w:lang w:val="en-US"/>
        </w:rPr>
        <w:t xml:space="preserve"> (</w:t>
      </w:r>
      <w:r w:rsidR="006F6049">
        <w:rPr>
          <w:rFonts w:cs="Arial"/>
          <w:b/>
          <w:bCs/>
          <w:sz w:val="22"/>
          <w:szCs w:val="22"/>
        </w:rPr>
        <w:t>два</w:t>
      </w:r>
      <w:r>
        <w:rPr>
          <w:rFonts w:cs="Arial"/>
          <w:b/>
          <w:bCs/>
          <w:sz w:val="22"/>
          <w:szCs w:val="22"/>
        </w:rPr>
        <w:t>) бро</w:t>
      </w:r>
      <w:r w:rsidR="006F6049">
        <w:rPr>
          <w:rFonts w:cs="Arial"/>
          <w:b/>
          <w:bCs/>
          <w:sz w:val="22"/>
          <w:szCs w:val="22"/>
        </w:rPr>
        <w:t>я</w:t>
      </w:r>
      <w:r>
        <w:rPr>
          <w:rFonts w:cs="Arial"/>
          <w:b/>
          <w:bCs/>
          <w:sz w:val="22"/>
          <w:szCs w:val="22"/>
        </w:rPr>
        <w:t xml:space="preserve"> със следните характеристики:</w:t>
      </w:r>
    </w:p>
    <w:p w14:paraId="1C1CA6FF" w14:textId="170630E4" w:rsidR="00E14FAE" w:rsidRPr="007A5CB9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>Да покрива Напор Н  =</w:t>
      </w:r>
      <w:r w:rsidR="00E14FAE">
        <w:rPr>
          <w:rFonts w:cs="Arial"/>
          <w:sz w:val="22"/>
          <w:szCs w:val="22"/>
          <w:lang w:val="en-US"/>
        </w:rPr>
        <w:t xml:space="preserve"> 5 ÷</w:t>
      </w:r>
      <w:r w:rsidR="00E14FAE">
        <w:rPr>
          <w:rFonts w:cs="Arial"/>
          <w:sz w:val="22"/>
          <w:szCs w:val="22"/>
        </w:rPr>
        <w:t xml:space="preserve"> </w:t>
      </w:r>
      <w:r w:rsidR="00E14FAE">
        <w:rPr>
          <w:rFonts w:cs="Arial"/>
          <w:sz w:val="22"/>
          <w:szCs w:val="22"/>
          <w:lang w:val="en-US"/>
        </w:rPr>
        <w:t>25 m;</w:t>
      </w:r>
    </w:p>
    <w:p w14:paraId="123F54BD" w14:textId="69472B00" w:rsidR="00E14FAE" w:rsidRPr="00D74010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 xml:space="preserve">Дебит в границите - </w:t>
      </w:r>
      <w:r w:rsidR="00E14FAE">
        <w:rPr>
          <w:rFonts w:cs="Arial"/>
          <w:sz w:val="22"/>
          <w:szCs w:val="22"/>
          <w:lang w:val="en-US"/>
        </w:rPr>
        <w:t xml:space="preserve">Q  </w:t>
      </w:r>
      <w:r w:rsidR="00E14FAE">
        <w:rPr>
          <w:rFonts w:cs="Arial"/>
          <w:sz w:val="22"/>
          <w:szCs w:val="22"/>
        </w:rPr>
        <w:t>=</w:t>
      </w:r>
      <w:r w:rsidR="00E14FAE">
        <w:rPr>
          <w:rFonts w:cs="Arial"/>
          <w:sz w:val="22"/>
          <w:szCs w:val="22"/>
          <w:lang w:val="en-US"/>
        </w:rPr>
        <w:t xml:space="preserve"> </w:t>
      </w:r>
      <w:r w:rsidR="006F6049">
        <w:rPr>
          <w:rFonts w:cs="Arial"/>
          <w:sz w:val="22"/>
          <w:szCs w:val="22"/>
        </w:rPr>
        <w:t>96</w:t>
      </w:r>
      <w:r w:rsidR="00E14FAE">
        <w:rPr>
          <w:rFonts w:cs="Arial"/>
          <w:sz w:val="22"/>
          <w:szCs w:val="22"/>
          <w:lang w:val="en-US"/>
        </w:rPr>
        <w:t xml:space="preserve"> ÷ </w:t>
      </w:r>
      <w:r w:rsidR="006F6049">
        <w:rPr>
          <w:rFonts w:cs="Arial"/>
          <w:sz w:val="22"/>
          <w:szCs w:val="22"/>
        </w:rPr>
        <w:t>25</w:t>
      </w:r>
      <w:r w:rsidR="00E14FAE">
        <w:rPr>
          <w:rFonts w:cs="Arial"/>
          <w:sz w:val="22"/>
          <w:szCs w:val="22"/>
          <w:lang w:val="en-US"/>
        </w:rPr>
        <w:t xml:space="preserve"> l/min</w:t>
      </w:r>
      <w:r w:rsidR="00E14FAE" w:rsidRPr="00E47C92">
        <w:rPr>
          <w:rFonts w:cs="Arial"/>
          <w:sz w:val="22"/>
          <w:szCs w:val="22"/>
        </w:rPr>
        <w:t>;</w:t>
      </w:r>
    </w:p>
    <w:p w14:paraId="22A290CE" w14:textId="2328B9B0" w:rsidR="00E14FAE" w:rsidRPr="00E47C92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>Работна точка – променлива в зависимост от мястото на използване на помпата;</w:t>
      </w:r>
    </w:p>
    <w:p w14:paraId="519A06E0" w14:textId="7BA2AEA7" w:rsidR="00E14FAE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 xml:space="preserve">Мощност </w:t>
      </w:r>
      <w:r w:rsidR="006F6049">
        <w:rPr>
          <w:rFonts w:cs="Arial"/>
          <w:sz w:val="22"/>
          <w:szCs w:val="22"/>
        </w:rPr>
        <w:t>0,75</w:t>
      </w:r>
      <w:r w:rsidR="00E14FAE">
        <w:rPr>
          <w:rFonts w:cs="Arial"/>
          <w:sz w:val="22"/>
          <w:szCs w:val="22"/>
        </w:rPr>
        <w:t xml:space="preserve"> </w:t>
      </w:r>
      <w:r w:rsidR="00E14FAE">
        <w:rPr>
          <w:rFonts w:cs="Arial"/>
          <w:sz w:val="22"/>
          <w:szCs w:val="22"/>
          <w:lang w:val="en-US"/>
        </w:rPr>
        <w:t>kW</w:t>
      </w:r>
      <w:r w:rsidR="00E14FAE" w:rsidRPr="00E47C92">
        <w:rPr>
          <w:rFonts w:cs="Arial"/>
          <w:sz w:val="22"/>
          <w:szCs w:val="22"/>
          <w:lang w:val="en-US"/>
        </w:rPr>
        <w:t>;</w:t>
      </w:r>
    </w:p>
    <w:p w14:paraId="00566D4F" w14:textId="1D1B7CDD" w:rsidR="005F442E" w:rsidRPr="00E47C92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5F442E">
        <w:rPr>
          <w:rFonts w:cs="Arial"/>
          <w:sz w:val="22"/>
          <w:szCs w:val="22"/>
        </w:rPr>
        <w:t xml:space="preserve">Обороти 1400 </w:t>
      </w:r>
      <w:proofErr w:type="spellStart"/>
      <w:r w:rsidR="005F442E">
        <w:rPr>
          <w:rFonts w:cs="Arial"/>
          <w:sz w:val="22"/>
          <w:szCs w:val="22"/>
        </w:rPr>
        <w:t>об.мин</w:t>
      </w:r>
      <w:proofErr w:type="spellEnd"/>
      <w:r w:rsidR="005F442E">
        <w:rPr>
          <w:rFonts w:cs="Arial"/>
          <w:sz w:val="22"/>
          <w:szCs w:val="22"/>
        </w:rPr>
        <w:t>.;</w:t>
      </w:r>
    </w:p>
    <w:p w14:paraId="1D06A9A0" w14:textId="729BE07F" w:rsidR="00E14FAE" w:rsidRPr="00E47C92" w:rsidRDefault="00975C5D" w:rsidP="00975C5D">
      <w:pPr>
        <w:contextualSpacing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>Работно напрежение 400</w:t>
      </w:r>
      <w:r w:rsidR="00E14FAE">
        <w:rPr>
          <w:rFonts w:cs="Arial"/>
          <w:sz w:val="22"/>
          <w:szCs w:val="22"/>
          <w:lang w:val="en-US"/>
        </w:rPr>
        <w:t>V</w:t>
      </w:r>
      <w:r w:rsidR="00E14FAE">
        <w:rPr>
          <w:rFonts w:cs="Arial"/>
          <w:sz w:val="22"/>
          <w:szCs w:val="22"/>
        </w:rPr>
        <w:t>/50</w:t>
      </w:r>
      <w:r w:rsidR="00E14FAE">
        <w:rPr>
          <w:rFonts w:cs="Arial"/>
          <w:sz w:val="22"/>
          <w:szCs w:val="22"/>
          <w:lang w:val="en-US"/>
        </w:rPr>
        <w:t>Hz</w:t>
      </w:r>
      <w:r w:rsidR="00E14FAE" w:rsidRPr="00E47C92">
        <w:rPr>
          <w:rFonts w:cs="Arial"/>
          <w:sz w:val="22"/>
          <w:szCs w:val="22"/>
        </w:rPr>
        <w:t>;</w:t>
      </w:r>
    </w:p>
    <w:p w14:paraId="23A62855" w14:textId="68D1F637" w:rsidR="00E14FAE" w:rsidRDefault="00975C5D" w:rsidP="00975C5D">
      <w:p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6F6049">
        <w:rPr>
          <w:rFonts w:cs="Arial"/>
          <w:sz w:val="22"/>
          <w:szCs w:val="22"/>
        </w:rPr>
        <w:t xml:space="preserve">Допустими </w:t>
      </w:r>
      <w:proofErr w:type="spellStart"/>
      <w:r w:rsidR="006F6049">
        <w:rPr>
          <w:rFonts w:cs="Arial"/>
          <w:sz w:val="22"/>
          <w:szCs w:val="22"/>
        </w:rPr>
        <w:t>п</w:t>
      </w:r>
      <w:r w:rsidR="00E14FAE" w:rsidRPr="00E47C92">
        <w:rPr>
          <w:rFonts w:cs="Arial"/>
          <w:sz w:val="22"/>
          <w:szCs w:val="22"/>
        </w:rPr>
        <w:t>рисъеди</w:t>
      </w:r>
      <w:r w:rsidR="00E14FAE">
        <w:rPr>
          <w:rFonts w:cs="Arial"/>
          <w:sz w:val="22"/>
          <w:szCs w:val="22"/>
        </w:rPr>
        <w:t>нителен</w:t>
      </w:r>
      <w:r w:rsidR="006F6049">
        <w:rPr>
          <w:rFonts w:cs="Arial"/>
          <w:sz w:val="22"/>
          <w:szCs w:val="22"/>
        </w:rPr>
        <w:t>и</w:t>
      </w:r>
      <w:proofErr w:type="spellEnd"/>
      <w:r w:rsidR="00E14FAE">
        <w:rPr>
          <w:rFonts w:cs="Arial"/>
          <w:sz w:val="22"/>
          <w:szCs w:val="22"/>
        </w:rPr>
        <w:t xml:space="preserve"> размер</w:t>
      </w:r>
      <w:r w:rsidR="006F6049">
        <w:rPr>
          <w:rFonts w:cs="Arial"/>
          <w:sz w:val="22"/>
          <w:szCs w:val="22"/>
        </w:rPr>
        <w:t>и от 1“ ÷</w:t>
      </w:r>
      <w:r w:rsidR="00E14FAE" w:rsidRPr="00E47C92">
        <w:rPr>
          <w:rFonts w:cs="Arial"/>
          <w:sz w:val="22"/>
          <w:szCs w:val="22"/>
          <w:lang w:val="en-US"/>
        </w:rPr>
        <w:t xml:space="preserve"> </w:t>
      </w:r>
      <w:r w:rsidR="00E14FAE" w:rsidRPr="00E47C92">
        <w:rPr>
          <w:rFonts w:cs="Arial"/>
          <w:sz w:val="22"/>
          <w:szCs w:val="22"/>
        </w:rPr>
        <w:t>1</w:t>
      </w:r>
      <w:r w:rsidR="00E14FAE">
        <w:rPr>
          <w:rFonts w:cs="Arial"/>
          <w:sz w:val="22"/>
          <w:szCs w:val="22"/>
        </w:rPr>
        <w:t xml:space="preserve"> ½ “</w:t>
      </w:r>
      <w:r w:rsidR="00E14FAE" w:rsidRPr="00E47C92">
        <w:rPr>
          <w:rFonts w:cs="Arial"/>
          <w:sz w:val="22"/>
          <w:szCs w:val="22"/>
        </w:rPr>
        <w:t>;</w:t>
      </w:r>
    </w:p>
    <w:p w14:paraId="38660A1D" w14:textId="6D83E1C7" w:rsidR="00E14FA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 xml:space="preserve">Степен за защита </w:t>
      </w:r>
      <w:r w:rsidR="00E14FAE">
        <w:rPr>
          <w:rFonts w:cs="Arial"/>
          <w:sz w:val="22"/>
          <w:szCs w:val="22"/>
          <w:lang w:val="en-US"/>
        </w:rPr>
        <w:t>IP55</w:t>
      </w:r>
      <w:r w:rsidR="00E14FAE" w:rsidRPr="00E47C92">
        <w:rPr>
          <w:rFonts w:cs="Arial"/>
          <w:sz w:val="22"/>
          <w:szCs w:val="22"/>
        </w:rPr>
        <w:t>;</w:t>
      </w:r>
    </w:p>
    <w:p w14:paraId="3D9ECE15" w14:textId="09D6D71A" w:rsidR="00E14FA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>За хоризонтална инсталация</w:t>
      </w:r>
      <w:r w:rsidR="00E00160">
        <w:rPr>
          <w:rFonts w:cs="Arial"/>
          <w:sz w:val="22"/>
          <w:szCs w:val="22"/>
        </w:rPr>
        <w:t>;</w:t>
      </w:r>
    </w:p>
    <w:p w14:paraId="1054C36A" w14:textId="26DDAEA6" w:rsidR="00E14FAE" w:rsidRPr="00EF3672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 xml:space="preserve">Клас на изолация – </w:t>
      </w:r>
      <w:r w:rsidR="00E14FAE">
        <w:rPr>
          <w:rFonts w:cs="Arial"/>
          <w:sz w:val="22"/>
          <w:szCs w:val="22"/>
          <w:lang w:val="en-US"/>
        </w:rPr>
        <w:t>F</w:t>
      </w:r>
      <w:r w:rsidR="00E14FAE">
        <w:rPr>
          <w:rFonts w:cs="Arial"/>
          <w:sz w:val="22"/>
          <w:szCs w:val="22"/>
        </w:rPr>
        <w:t>;</w:t>
      </w:r>
    </w:p>
    <w:p w14:paraId="1ED96D6F" w14:textId="0E45EB61" w:rsidR="00E14FAE" w:rsidRPr="00A013E9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 xml:space="preserve">Работна температура на маслото </w:t>
      </w:r>
      <w:r w:rsidR="00E14FAE">
        <w:rPr>
          <w:rFonts w:cs="Arial"/>
          <w:sz w:val="22"/>
          <w:szCs w:val="22"/>
          <w:lang w:val="en-US"/>
        </w:rPr>
        <w:t xml:space="preserve">– </w:t>
      </w:r>
      <w:r w:rsidR="00E14FAE">
        <w:rPr>
          <w:rFonts w:cs="Arial"/>
          <w:sz w:val="22"/>
          <w:szCs w:val="22"/>
        </w:rPr>
        <w:t>10° ÷ 60°</w:t>
      </w:r>
      <w:r w:rsidR="00E14FAE">
        <w:rPr>
          <w:rFonts w:cs="Arial"/>
          <w:sz w:val="22"/>
          <w:szCs w:val="22"/>
          <w:lang w:val="en-US"/>
        </w:rPr>
        <w:t>C</w:t>
      </w:r>
      <w:r w:rsidR="00E14FAE">
        <w:rPr>
          <w:rFonts w:cs="Arial"/>
          <w:sz w:val="22"/>
          <w:szCs w:val="22"/>
        </w:rPr>
        <w:t>;</w:t>
      </w:r>
    </w:p>
    <w:p w14:paraId="16481072" w14:textId="281184E1" w:rsidR="00E14FAE" w:rsidRPr="00A013E9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>Температура</w:t>
      </w:r>
      <w:r w:rsidR="00E14FAE">
        <w:rPr>
          <w:rFonts w:cs="Arial"/>
          <w:sz w:val="22"/>
          <w:szCs w:val="22"/>
          <w:lang w:val="en-US"/>
        </w:rPr>
        <w:t xml:space="preserve"> </w:t>
      </w:r>
      <w:r w:rsidR="00E14FAE">
        <w:rPr>
          <w:rFonts w:cs="Arial"/>
          <w:sz w:val="22"/>
          <w:szCs w:val="22"/>
        </w:rPr>
        <w:t xml:space="preserve">на околната среда </w:t>
      </w:r>
      <w:r w:rsidR="00E14FAE">
        <w:rPr>
          <w:rFonts w:cs="Arial"/>
          <w:sz w:val="22"/>
          <w:szCs w:val="22"/>
          <w:lang w:val="en-US"/>
        </w:rPr>
        <w:t>–</w:t>
      </w:r>
      <w:r w:rsidR="00E14FAE">
        <w:rPr>
          <w:rFonts w:cs="Arial"/>
          <w:sz w:val="22"/>
          <w:szCs w:val="22"/>
        </w:rPr>
        <w:t xml:space="preserve"> 10°÷</w:t>
      </w:r>
      <w:r w:rsidR="00E14FAE">
        <w:rPr>
          <w:rFonts w:cs="Arial"/>
          <w:sz w:val="22"/>
          <w:szCs w:val="22"/>
          <w:lang w:val="en-US"/>
        </w:rPr>
        <w:t xml:space="preserve"> </w:t>
      </w:r>
      <w:r w:rsidR="00E14FAE">
        <w:rPr>
          <w:rFonts w:cs="Arial"/>
          <w:sz w:val="22"/>
          <w:szCs w:val="22"/>
        </w:rPr>
        <w:t>40</w:t>
      </w:r>
      <w:r w:rsidR="00E14FAE">
        <w:rPr>
          <w:rFonts w:cs="Arial"/>
          <w:sz w:val="22"/>
          <w:szCs w:val="22"/>
          <w:lang w:val="en-US"/>
        </w:rPr>
        <w:t xml:space="preserve"> </w:t>
      </w:r>
      <w:r w:rsidR="00E14FAE">
        <w:rPr>
          <w:rFonts w:cs="Arial"/>
          <w:sz w:val="22"/>
          <w:szCs w:val="22"/>
          <w:rtl/>
          <w:lang w:bidi="he-IL"/>
        </w:rPr>
        <w:t>֯</w:t>
      </w:r>
      <w:r w:rsidR="00E14FAE">
        <w:rPr>
          <w:rFonts w:cs="Arial"/>
          <w:sz w:val="22"/>
          <w:szCs w:val="22"/>
          <w:lang w:val="en-US"/>
        </w:rPr>
        <w:t>C;</w:t>
      </w:r>
    </w:p>
    <w:p w14:paraId="050F1DBE" w14:textId="3FAF4B27" w:rsidR="00E14FA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>Корпус</w:t>
      </w:r>
      <w:r w:rsidR="00E14FAE">
        <w:rPr>
          <w:rFonts w:cs="Arial"/>
          <w:sz w:val="22"/>
          <w:szCs w:val="22"/>
          <w:lang w:val="en-US"/>
        </w:rPr>
        <w:t xml:space="preserve"> -</w:t>
      </w:r>
      <w:r w:rsidR="00E14FAE" w:rsidRPr="005B5F95">
        <w:rPr>
          <w:rFonts w:cs="Arial"/>
          <w:sz w:val="22"/>
          <w:szCs w:val="22"/>
        </w:rPr>
        <w:t xml:space="preserve"> </w:t>
      </w:r>
      <w:r w:rsidR="00E14FAE">
        <w:rPr>
          <w:rFonts w:cs="Arial"/>
          <w:sz w:val="22"/>
          <w:szCs w:val="22"/>
        </w:rPr>
        <w:t xml:space="preserve">неръждаема стомана – </w:t>
      </w:r>
      <w:r w:rsidR="00E14FAE">
        <w:rPr>
          <w:rFonts w:cs="Arial"/>
          <w:sz w:val="22"/>
          <w:szCs w:val="22"/>
          <w:lang w:val="en-US"/>
        </w:rPr>
        <w:t xml:space="preserve">AISI 304 </w:t>
      </w:r>
      <w:r w:rsidR="00E14FAE">
        <w:rPr>
          <w:rFonts w:cs="Arial"/>
          <w:sz w:val="22"/>
          <w:szCs w:val="22"/>
        </w:rPr>
        <w:t>и</w:t>
      </w:r>
      <w:r w:rsidR="00E14FAE">
        <w:rPr>
          <w:rFonts w:cs="Arial"/>
          <w:sz w:val="22"/>
          <w:szCs w:val="22"/>
          <w:lang w:val="en-US"/>
        </w:rPr>
        <w:t>/</w:t>
      </w:r>
      <w:r w:rsidR="00E14FAE">
        <w:rPr>
          <w:rFonts w:cs="Arial"/>
          <w:sz w:val="22"/>
          <w:szCs w:val="22"/>
        </w:rPr>
        <w:t>или</w:t>
      </w:r>
      <w:r w:rsidR="00E14FAE" w:rsidRPr="003C181C">
        <w:rPr>
          <w:rFonts w:cs="Arial"/>
          <w:sz w:val="22"/>
          <w:szCs w:val="22"/>
          <w:lang w:val="en-US"/>
        </w:rPr>
        <w:t xml:space="preserve"> </w:t>
      </w:r>
      <w:r w:rsidR="00E14FAE">
        <w:rPr>
          <w:rFonts w:cs="Arial"/>
          <w:sz w:val="22"/>
          <w:szCs w:val="22"/>
          <w:lang w:val="en-US"/>
        </w:rPr>
        <w:t>AISI 304L,</w:t>
      </w:r>
      <w:r w:rsidR="00E14FAE">
        <w:rPr>
          <w:rFonts w:cs="Arial"/>
          <w:sz w:val="22"/>
          <w:szCs w:val="22"/>
        </w:rPr>
        <w:t xml:space="preserve"> </w:t>
      </w:r>
      <w:r w:rsidR="00E14FAE">
        <w:rPr>
          <w:rFonts w:cs="Arial"/>
          <w:sz w:val="22"/>
          <w:szCs w:val="22"/>
          <w:lang w:val="en-US"/>
        </w:rPr>
        <w:t>AISI 316, AISI 316L, AISI 321</w:t>
      </w:r>
      <w:r w:rsidR="00E14FAE">
        <w:rPr>
          <w:rFonts w:cs="Arial"/>
          <w:sz w:val="22"/>
          <w:szCs w:val="22"/>
        </w:rPr>
        <w:t>;</w:t>
      </w:r>
    </w:p>
    <w:p w14:paraId="2FF4B8A6" w14:textId="15E03B70" w:rsidR="00E14FAE" w:rsidRPr="00E47C92" w:rsidRDefault="00975C5D" w:rsidP="00975C5D">
      <w:pPr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 w:rsidRPr="00E47C92">
        <w:rPr>
          <w:rFonts w:cs="Arial"/>
          <w:sz w:val="22"/>
          <w:szCs w:val="22"/>
        </w:rPr>
        <w:t>Дължина на захранващ кабел: ≥</w:t>
      </w:r>
      <w:r w:rsidR="00E14FAE">
        <w:rPr>
          <w:rFonts w:cs="Arial"/>
          <w:sz w:val="22"/>
          <w:szCs w:val="22"/>
        </w:rPr>
        <w:t xml:space="preserve"> 5</w:t>
      </w:r>
      <w:r w:rsidR="00E14FAE" w:rsidRPr="00E47C92">
        <w:rPr>
          <w:rFonts w:cs="Arial"/>
          <w:sz w:val="22"/>
          <w:szCs w:val="22"/>
        </w:rPr>
        <w:t xml:space="preserve"> </w:t>
      </w:r>
      <w:r w:rsidR="00E14FAE" w:rsidRPr="00E47C92">
        <w:rPr>
          <w:rFonts w:cs="Arial"/>
          <w:sz w:val="22"/>
          <w:szCs w:val="22"/>
          <w:lang w:val="en-US"/>
        </w:rPr>
        <w:t>m</w:t>
      </w:r>
      <w:r w:rsidR="00E14FAE" w:rsidRPr="00E47C92">
        <w:rPr>
          <w:rFonts w:cs="Arial"/>
          <w:sz w:val="22"/>
          <w:szCs w:val="22"/>
        </w:rPr>
        <w:t>;</w:t>
      </w:r>
    </w:p>
    <w:p w14:paraId="5A5C7BBD" w14:textId="1494A780" w:rsidR="00E14FA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>
        <w:rPr>
          <w:rFonts w:cs="Arial"/>
          <w:sz w:val="22"/>
          <w:szCs w:val="22"/>
        </w:rPr>
        <w:t xml:space="preserve">Материал на работното колело – </w:t>
      </w:r>
      <w:r w:rsidR="00E14FAE">
        <w:rPr>
          <w:rFonts w:cs="Arial"/>
          <w:sz w:val="22"/>
          <w:szCs w:val="22"/>
          <w:lang w:val="en-US"/>
        </w:rPr>
        <w:t>CR(</w:t>
      </w:r>
      <w:r w:rsidR="00E14FAE">
        <w:rPr>
          <w:rFonts w:cs="Arial"/>
          <w:sz w:val="22"/>
          <w:szCs w:val="22"/>
        </w:rPr>
        <w:t xml:space="preserve">неопрен) или </w:t>
      </w:r>
      <w:r w:rsidR="00E14FAE">
        <w:rPr>
          <w:rFonts w:cs="Arial"/>
          <w:sz w:val="22"/>
          <w:szCs w:val="22"/>
          <w:lang w:val="en-US"/>
        </w:rPr>
        <w:t xml:space="preserve">NBR( </w:t>
      </w:r>
      <w:proofErr w:type="spellStart"/>
      <w:r w:rsidR="00E14FAE">
        <w:rPr>
          <w:rFonts w:cs="Arial"/>
          <w:sz w:val="22"/>
          <w:szCs w:val="22"/>
        </w:rPr>
        <w:t>нитрилов</w:t>
      </w:r>
      <w:proofErr w:type="spellEnd"/>
      <w:r w:rsidR="00E14FAE">
        <w:rPr>
          <w:rFonts w:cs="Arial"/>
          <w:sz w:val="22"/>
          <w:szCs w:val="22"/>
        </w:rPr>
        <w:t xml:space="preserve"> каучук );</w:t>
      </w:r>
    </w:p>
    <w:p w14:paraId="2903EDC9" w14:textId="32462375" w:rsidR="00E14FAE" w:rsidRDefault="00975C5D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E14FAE" w:rsidRPr="001A7ABF">
        <w:rPr>
          <w:rFonts w:cs="Arial"/>
          <w:sz w:val="22"/>
          <w:szCs w:val="22"/>
        </w:rPr>
        <w:t>Стандарт</w:t>
      </w:r>
      <w:r w:rsidR="00E14FAE">
        <w:rPr>
          <w:rFonts w:cs="Arial"/>
          <w:sz w:val="22"/>
          <w:szCs w:val="22"/>
        </w:rPr>
        <w:t xml:space="preserve"> -</w:t>
      </w:r>
      <w:r w:rsidR="00E14FAE" w:rsidRPr="001A7ABF">
        <w:rPr>
          <w:rFonts w:cs="Arial"/>
          <w:sz w:val="22"/>
          <w:szCs w:val="22"/>
        </w:rPr>
        <w:t xml:space="preserve"> БДС EN ISO 12100:2011 и БДС EN 12162:2001+A1:2010.</w:t>
      </w:r>
    </w:p>
    <w:p w14:paraId="16C5EF9F" w14:textId="77777777" w:rsidR="00E14FAE" w:rsidRPr="005B5F95" w:rsidRDefault="00E14FAE" w:rsidP="00975C5D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28651B2" w14:textId="403EA347" w:rsidR="00E14FAE" w:rsidRDefault="00E14FAE" w:rsidP="00975C5D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E47C92">
        <w:rPr>
          <w:rFonts w:cs="Arial"/>
          <w:b/>
          <w:sz w:val="22"/>
          <w:szCs w:val="22"/>
        </w:rPr>
        <w:t xml:space="preserve">Смукателен и </w:t>
      </w:r>
      <w:proofErr w:type="spellStart"/>
      <w:r w:rsidRPr="00E47C92">
        <w:rPr>
          <w:rFonts w:cs="Arial"/>
          <w:b/>
          <w:sz w:val="22"/>
          <w:szCs w:val="22"/>
        </w:rPr>
        <w:t>нагнетателен</w:t>
      </w:r>
      <w:proofErr w:type="spellEnd"/>
      <w:r w:rsidRPr="00E47C92">
        <w:rPr>
          <w:rFonts w:cs="Arial"/>
          <w:b/>
          <w:sz w:val="22"/>
          <w:szCs w:val="22"/>
        </w:rPr>
        <w:t xml:space="preserve"> комплект</w:t>
      </w:r>
      <w:r w:rsidR="005F442E">
        <w:rPr>
          <w:rFonts w:cs="Arial"/>
          <w:b/>
          <w:sz w:val="22"/>
          <w:szCs w:val="22"/>
        </w:rPr>
        <w:t xml:space="preserve"> включва</w:t>
      </w:r>
      <w:r w:rsidRPr="00E47C92">
        <w:rPr>
          <w:rFonts w:cs="Arial"/>
          <w:b/>
          <w:sz w:val="22"/>
          <w:szCs w:val="22"/>
        </w:rPr>
        <w:t>:</w:t>
      </w:r>
    </w:p>
    <w:p w14:paraId="3E0AB635" w14:textId="4D240ED4" w:rsidR="005F442E" w:rsidRPr="005F442E" w:rsidRDefault="005F442E" w:rsidP="00975C5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cs="Arial"/>
          <w:bCs/>
          <w:sz w:val="22"/>
          <w:szCs w:val="22"/>
        </w:rPr>
      </w:pPr>
      <w:proofErr w:type="spellStart"/>
      <w:r w:rsidRPr="005F442E">
        <w:rPr>
          <w:rFonts w:cs="Arial"/>
          <w:bCs/>
          <w:sz w:val="22"/>
          <w:szCs w:val="22"/>
        </w:rPr>
        <w:t>Нагнетат</w:t>
      </w:r>
      <w:r>
        <w:rPr>
          <w:rFonts w:cs="Arial"/>
          <w:bCs/>
          <w:sz w:val="22"/>
          <w:szCs w:val="22"/>
        </w:rPr>
        <w:t>елен</w:t>
      </w:r>
      <w:proofErr w:type="spellEnd"/>
      <w:r>
        <w:rPr>
          <w:rFonts w:cs="Arial"/>
          <w:bCs/>
          <w:sz w:val="22"/>
          <w:szCs w:val="22"/>
        </w:rPr>
        <w:t xml:space="preserve"> маркуч с минимална дължина 5 м., диаметър съгласно предложената помпа между </w:t>
      </w:r>
      <w:r>
        <w:rPr>
          <w:rFonts w:cs="Arial"/>
          <w:sz w:val="22"/>
          <w:szCs w:val="22"/>
        </w:rPr>
        <w:t>1“ ÷</w:t>
      </w:r>
      <w:r w:rsidRPr="00E47C92">
        <w:rPr>
          <w:rFonts w:cs="Arial"/>
          <w:sz w:val="22"/>
          <w:szCs w:val="22"/>
          <w:lang w:val="en-US"/>
        </w:rPr>
        <w:t xml:space="preserve"> </w:t>
      </w:r>
      <w:r w:rsidRPr="00E47C92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½ “, маслоустойчив, </w:t>
      </w:r>
      <w:r w:rsidRPr="00177E9E">
        <w:rPr>
          <w:rFonts w:cs="Arial"/>
          <w:sz w:val="22"/>
          <w:szCs w:val="22"/>
        </w:rPr>
        <w:t>усто</w:t>
      </w:r>
      <w:r>
        <w:rPr>
          <w:rFonts w:cs="Arial"/>
          <w:sz w:val="22"/>
          <w:szCs w:val="22"/>
        </w:rPr>
        <w:t>й</w:t>
      </w:r>
      <w:r w:rsidRPr="00177E9E">
        <w:rPr>
          <w:rFonts w:cs="Arial"/>
          <w:sz w:val="22"/>
          <w:szCs w:val="22"/>
        </w:rPr>
        <w:t>ч</w:t>
      </w:r>
      <w:r>
        <w:rPr>
          <w:rFonts w:cs="Arial"/>
          <w:sz w:val="22"/>
          <w:szCs w:val="22"/>
        </w:rPr>
        <w:t>и</w:t>
      </w:r>
      <w:r w:rsidRPr="00177E9E">
        <w:rPr>
          <w:rFonts w:cs="Arial"/>
          <w:sz w:val="22"/>
          <w:szCs w:val="22"/>
        </w:rPr>
        <w:t>в на горива, озон и външни условия</w:t>
      </w:r>
      <w:r>
        <w:rPr>
          <w:rFonts w:cs="Arial"/>
          <w:sz w:val="22"/>
          <w:szCs w:val="22"/>
        </w:rPr>
        <w:t>, налягане 10</w:t>
      </w:r>
      <w:r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</w:rPr>
        <w:t>÷</w:t>
      </w:r>
      <w:r w:rsidRPr="002A4558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</w:rPr>
        <w:t xml:space="preserve">25 </w:t>
      </w:r>
      <w:r w:rsidRPr="002A4558">
        <w:rPr>
          <w:rFonts w:cs="Arial"/>
          <w:sz w:val="22"/>
          <w:szCs w:val="22"/>
          <w:lang w:val="en-US"/>
        </w:rPr>
        <w:t>bar</w:t>
      </w:r>
      <w:r>
        <w:rPr>
          <w:rFonts w:cs="Arial"/>
          <w:sz w:val="22"/>
          <w:szCs w:val="22"/>
        </w:rPr>
        <w:t>.</w:t>
      </w:r>
    </w:p>
    <w:p w14:paraId="3968B3C3" w14:textId="430D7D42" w:rsidR="005F442E" w:rsidRPr="00541000" w:rsidRDefault="005F442E" w:rsidP="00975C5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Смукателен маркуч с минимална дължина 5 м., диаметър съгласно предложената помпа между </w:t>
      </w:r>
      <w:r>
        <w:rPr>
          <w:rFonts w:cs="Arial"/>
          <w:sz w:val="22"/>
          <w:szCs w:val="22"/>
        </w:rPr>
        <w:t>1“ ÷</w:t>
      </w:r>
      <w:r w:rsidRPr="00E47C92">
        <w:rPr>
          <w:rFonts w:cs="Arial"/>
          <w:sz w:val="22"/>
          <w:szCs w:val="22"/>
          <w:lang w:val="en-US"/>
        </w:rPr>
        <w:t xml:space="preserve"> </w:t>
      </w:r>
      <w:r w:rsidRPr="00E47C92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½ “, маслоустойчив</w:t>
      </w:r>
      <w:r w:rsidR="00541000" w:rsidRPr="00541000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541000">
        <w:rPr>
          <w:rFonts w:eastAsia="Calibri" w:cs="Arial"/>
          <w:bCs/>
          <w:sz w:val="22"/>
          <w:szCs w:val="22"/>
          <w:lang w:eastAsia="en-US"/>
        </w:rPr>
        <w:t xml:space="preserve">гумен с </w:t>
      </w:r>
      <w:proofErr w:type="spellStart"/>
      <w:r w:rsidR="00541000">
        <w:rPr>
          <w:rFonts w:eastAsia="Calibri" w:cs="Arial"/>
          <w:bCs/>
          <w:sz w:val="22"/>
          <w:szCs w:val="22"/>
          <w:lang w:eastAsia="en-US"/>
        </w:rPr>
        <w:t>оплетка</w:t>
      </w:r>
      <w:proofErr w:type="spellEnd"/>
      <w:r>
        <w:rPr>
          <w:rFonts w:cs="Arial"/>
          <w:sz w:val="22"/>
          <w:szCs w:val="22"/>
        </w:rPr>
        <w:t xml:space="preserve">, </w:t>
      </w:r>
      <w:r w:rsidRPr="00177E9E">
        <w:rPr>
          <w:rFonts w:cs="Arial"/>
          <w:sz w:val="22"/>
          <w:szCs w:val="22"/>
        </w:rPr>
        <w:t>усто</w:t>
      </w:r>
      <w:r>
        <w:rPr>
          <w:rFonts w:cs="Arial"/>
          <w:sz w:val="22"/>
          <w:szCs w:val="22"/>
        </w:rPr>
        <w:t>й</w:t>
      </w:r>
      <w:r w:rsidRPr="00177E9E">
        <w:rPr>
          <w:rFonts w:cs="Arial"/>
          <w:sz w:val="22"/>
          <w:szCs w:val="22"/>
        </w:rPr>
        <w:t>ч</w:t>
      </w:r>
      <w:r>
        <w:rPr>
          <w:rFonts w:cs="Arial"/>
          <w:sz w:val="22"/>
          <w:szCs w:val="22"/>
        </w:rPr>
        <w:t>и</w:t>
      </w:r>
      <w:r w:rsidRPr="00177E9E">
        <w:rPr>
          <w:rFonts w:cs="Arial"/>
          <w:sz w:val="22"/>
          <w:szCs w:val="22"/>
        </w:rPr>
        <w:t xml:space="preserve">в </w:t>
      </w:r>
      <w:r w:rsidR="00541000">
        <w:rPr>
          <w:rFonts w:cs="Arial"/>
          <w:sz w:val="22"/>
          <w:szCs w:val="22"/>
        </w:rPr>
        <w:t>на</w:t>
      </w:r>
      <w:r w:rsidRPr="00177E9E">
        <w:rPr>
          <w:rFonts w:cs="Arial"/>
          <w:sz w:val="22"/>
          <w:szCs w:val="22"/>
        </w:rPr>
        <w:t xml:space="preserve"> горива, озон и външни условия</w:t>
      </w:r>
      <w:r w:rsidR="00541000">
        <w:rPr>
          <w:rFonts w:cs="Arial"/>
          <w:sz w:val="22"/>
          <w:szCs w:val="22"/>
        </w:rPr>
        <w:t>.</w:t>
      </w:r>
    </w:p>
    <w:p w14:paraId="496FDB25" w14:textId="7BF27787" w:rsidR="00541000" w:rsidRPr="00541000" w:rsidRDefault="006658BA" w:rsidP="00975C5D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 xml:space="preserve"> </w:t>
      </w:r>
      <w:r w:rsidR="00541000" w:rsidRPr="002A4558">
        <w:rPr>
          <w:rFonts w:cs="Arial"/>
          <w:sz w:val="22"/>
          <w:szCs w:val="22"/>
        </w:rPr>
        <w:t>Смукателен филтър</w:t>
      </w:r>
      <w:r w:rsidR="00541000">
        <w:rPr>
          <w:rFonts w:cs="Arial"/>
          <w:sz w:val="22"/>
          <w:szCs w:val="22"/>
        </w:rPr>
        <w:t>, с максимална едрина - подходящ</w:t>
      </w:r>
      <w:r w:rsidR="00541000">
        <w:rPr>
          <w:rFonts w:cs="Arial"/>
          <w:sz w:val="22"/>
          <w:szCs w:val="22"/>
          <w:lang w:val="en-US"/>
        </w:rPr>
        <w:t>a</w:t>
      </w:r>
      <w:r w:rsidR="00541000">
        <w:rPr>
          <w:rFonts w:cs="Arial"/>
          <w:sz w:val="22"/>
          <w:szCs w:val="22"/>
        </w:rPr>
        <w:t xml:space="preserve"> за помпата и с подходящи размери за</w:t>
      </w:r>
      <w:r w:rsidR="00541000" w:rsidRPr="002A4558">
        <w:rPr>
          <w:rFonts w:cs="Arial"/>
          <w:sz w:val="22"/>
          <w:szCs w:val="22"/>
        </w:rPr>
        <w:t xml:space="preserve"> </w:t>
      </w:r>
      <w:r w:rsidR="00541000">
        <w:rPr>
          <w:rFonts w:cs="Arial"/>
          <w:sz w:val="22"/>
          <w:szCs w:val="22"/>
        </w:rPr>
        <w:t xml:space="preserve">присъединяване към </w:t>
      </w:r>
      <w:r w:rsidR="00541000" w:rsidRPr="002A4558">
        <w:rPr>
          <w:rFonts w:cs="Arial"/>
          <w:sz w:val="22"/>
          <w:szCs w:val="22"/>
        </w:rPr>
        <w:t>маркуч</w:t>
      </w:r>
      <w:r w:rsidR="00541000">
        <w:rPr>
          <w:rFonts w:cs="Arial"/>
          <w:sz w:val="22"/>
          <w:szCs w:val="22"/>
        </w:rPr>
        <w:t xml:space="preserve">а </w:t>
      </w:r>
      <w:r w:rsidR="00541000" w:rsidRPr="002A4558">
        <w:rPr>
          <w:rFonts w:cs="Arial"/>
          <w:sz w:val="22"/>
          <w:szCs w:val="22"/>
        </w:rPr>
        <w:t xml:space="preserve"> </w:t>
      </w:r>
      <w:r w:rsidR="00541000" w:rsidRPr="00B52AFA">
        <w:rPr>
          <w:rFonts w:cs="Arial"/>
          <w:sz w:val="22"/>
          <w:szCs w:val="22"/>
        </w:rPr>
        <w:t xml:space="preserve">- </w:t>
      </w:r>
      <w:r w:rsidR="00541000" w:rsidRPr="002A4558">
        <w:rPr>
          <w:rFonts w:cs="Arial"/>
          <w:sz w:val="22"/>
          <w:szCs w:val="22"/>
        </w:rPr>
        <w:t>1 бр.</w:t>
      </w:r>
    </w:p>
    <w:p w14:paraId="6E3CA9C5" w14:textId="6702F998" w:rsidR="005F442E" w:rsidRPr="0054194F" w:rsidRDefault="00541000" w:rsidP="00975C5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cs="Arial"/>
          <w:bCs/>
          <w:sz w:val="22"/>
          <w:szCs w:val="22"/>
        </w:rPr>
      </w:pPr>
      <w:proofErr w:type="spellStart"/>
      <w:r w:rsidRPr="00541000">
        <w:rPr>
          <w:rFonts w:cs="Arial"/>
          <w:bCs/>
          <w:sz w:val="22"/>
          <w:szCs w:val="22"/>
        </w:rPr>
        <w:t>Фитингите</w:t>
      </w:r>
      <w:proofErr w:type="spellEnd"/>
      <w:r w:rsidRPr="00541000">
        <w:rPr>
          <w:rFonts w:cs="Arial"/>
          <w:bCs/>
          <w:sz w:val="22"/>
          <w:szCs w:val="22"/>
        </w:rPr>
        <w:t xml:space="preserve"> за </w:t>
      </w:r>
      <w:r w:rsidRPr="0054194F">
        <w:rPr>
          <w:rFonts w:cs="Arial"/>
          <w:bCs/>
          <w:sz w:val="22"/>
          <w:szCs w:val="22"/>
        </w:rPr>
        <w:t xml:space="preserve">присъединяване на смукателен, </w:t>
      </w:r>
      <w:proofErr w:type="spellStart"/>
      <w:r w:rsidRPr="0054194F">
        <w:rPr>
          <w:rFonts w:cs="Arial"/>
          <w:bCs/>
          <w:sz w:val="22"/>
          <w:szCs w:val="22"/>
        </w:rPr>
        <w:t>нагнетателен</w:t>
      </w:r>
      <w:proofErr w:type="spellEnd"/>
      <w:r w:rsidRPr="0054194F">
        <w:rPr>
          <w:rFonts w:cs="Arial"/>
          <w:bCs/>
          <w:sz w:val="22"/>
          <w:szCs w:val="22"/>
        </w:rPr>
        <w:t xml:space="preserve"> маркуч и филтър се допуска да са фабрично </w:t>
      </w:r>
      <w:proofErr w:type="spellStart"/>
      <w:r w:rsidRPr="0054194F">
        <w:rPr>
          <w:rFonts w:cs="Arial"/>
          <w:bCs/>
          <w:sz w:val="22"/>
          <w:szCs w:val="22"/>
        </w:rPr>
        <w:t>запресовани</w:t>
      </w:r>
      <w:proofErr w:type="spellEnd"/>
      <w:r w:rsidRPr="0054194F">
        <w:rPr>
          <w:rFonts w:cs="Arial"/>
          <w:bCs/>
          <w:sz w:val="22"/>
          <w:szCs w:val="22"/>
        </w:rPr>
        <w:t xml:space="preserve"> към маркучите или отделни за сглобяване. В зави</w:t>
      </w:r>
      <w:r w:rsidR="003921F8" w:rsidRPr="0054194F">
        <w:rPr>
          <w:rFonts w:cs="Arial"/>
          <w:bCs/>
          <w:sz w:val="22"/>
          <w:szCs w:val="22"/>
        </w:rPr>
        <w:t>с</w:t>
      </w:r>
      <w:r w:rsidRPr="0054194F">
        <w:rPr>
          <w:rFonts w:cs="Arial"/>
          <w:bCs/>
          <w:sz w:val="22"/>
          <w:szCs w:val="22"/>
        </w:rPr>
        <w:t>имост от предложението на участника.</w:t>
      </w:r>
    </w:p>
    <w:p w14:paraId="5207BD32" w14:textId="77777777" w:rsidR="00E14FAE" w:rsidRPr="0067734A" w:rsidRDefault="00E14FAE" w:rsidP="00975C5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9A2ECF5" w14:textId="77777777" w:rsidR="00C16200" w:rsidRPr="00E47C92" w:rsidRDefault="00C16200" w:rsidP="00975C5D">
      <w:pPr>
        <w:numPr>
          <w:ilvl w:val="2"/>
          <w:numId w:val="26"/>
        </w:numPr>
        <w:spacing w:line="276" w:lineRule="auto"/>
        <w:ind w:left="0" w:firstLine="0"/>
        <w:contextualSpacing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маркировката</w:t>
      </w:r>
    </w:p>
    <w:p w14:paraId="5A695529" w14:textId="77777777" w:rsidR="00C16200" w:rsidRPr="00E62E4C" w:rsidRDefault="00C16200" w:rsidP="00975C5D">
      <w:pPr>
        <w:tabs>
          <w:tab w:val="left" w:pos="284"/>
        </w:tabs>
        <w:spacing w:after="120"/>
        <w:contextualSpacing/>
        <w:jc w:val="both"/>
        <w:rPr>
          <w:rFonts w:cs="Arial"/>
          <w:sz w:val="22"/>
          <w:szCs w:val="22"/>
          <w:lang w:val="ru-RU"/>
        </w:rPr>
      </w:pPr>
      <w:r w:rsidRPr="00F615BE">
        <w:rPr>
          <w:rFonts w:cs="Arial"/>
          <w:sz w:val="22"/>
          <w:szCs w:val="22"/>
        </w:rPr>
        <w:t>На помпата да има информационна табела с данни за помпата и двигателя.</w:t>
      </w:r>
    </w:p>
    <w:p w14:paraId="15F4DDCA" w14:textId="77777777" w:rsidR="00C16200" w:rsidRPr="00E47C92" w:rsidRDefault="00C16200" w:rsidP="00975C5D">
      <w:pPr>
        <w:numPr>
          <w:ilvl w:val="2"/>
          <w:numId w:val="26"/>
        </w:numPr>
        <w:spacing w:after="120" w:line="276" w:lineRule="auto"/>
        <w:ind w:left="0" w:firstLine="0"/>
        <w:contextualSpacing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окомплектовка и опаковка</w:t>
      </w:r>
    </w:p>
    <w:p w14:paraId="4B0134B3" w14:textId="77777777" w:rsidR="00F77A5E" w:rsidRDefault="00F77A5E" w:rsidP="00975C5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Документация, съпровождаща доставката:</w:t>
      </w:r>
    </w:p>
    <w:p w14:paraId="084F8448" w14:textId="052AAFF6" w:rsidR="00F77A5E" w:rsidRPr="00975C5D" w:rsidRDefault="00975C5D" w:rsidP="00975C5D">
      <w:pPr>
        <w:jc w:val="both"/>
        <w:rPr>
          <w:rFonts w:cs="Arial"/>
          <w:sz w:val="22"/>
          <w:szCs w:val="22"/>
        </w:rPr>
      </w:pPr>
      <w:r w:rsidRPr="00975C5D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</w:t>
      </w:r>
      <w:r w:rsidR="00F77A5E" w:rsidRPr="00975C5D">
        <w:rPr>
          <w:rFonts w:cs="Arial"/>
          <w:sz w:val="22"/>
          <w:szCs w:val="22"/>
        </w:rPr>
        <w:t>Инструкция за експлоатация;</w:t>
      </w:r>
    </w:p>
    <w:p w14:paraId="6D927C0B" w14:textId="0FB23A70" w:rsidR="00F77A5E" w:rsidRDefault="00975C5D" w:rsidP="00975C5D">
      <w:pPr>
        <w:pStyle w:val="a8"/>
        <w:ind w:left="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>-</w:t>
      </w:r>
      <w:r w:rsidR="00087FCA">
        <w:rPr>
          <w:rFonts w:cs="Arial"/>
          <w:sz w:val="22"/>
          <w:szCs w:val="22"/>
          <w:lang w:val="en-US"/>
        </w:rPr>
        <w:t xml:space="preserve"> </w:t>
      </w:r>
      <w:r w:rsidR="00F77A5E">
        <w:rPr>
          <w:rFonts w:cs="Arial"/>
          <w:sz w:val="22"/>
          <w:szCs w:val="22"/>
        </w:rPr>
        <w:t>Техническа брошура/каталог/паспорт с информация за помпата</w:t>
      </w:r>
      <w:r w:rsidR="00150E79">
        <w:rPr>
          <w:rFonts w:cs="Arial"/>
          <w:sz w:val="22"/>
          <w:szCs w:val="22"/>
        </w:rPr>
        <w:t xml:space="preserve"> </w:t>
      </w:r>
      <w:r w:rsidR="00F77A5E">
        <w:rPr>
          <w:rFonts w:cs="Arial"/>
          <w:sz w:val="22"/>
          <w:szCs w:val="22"/>
        </w:rPr>
        <w:t>(или извадка от документа)</w:t>
      </w:r>
      <w:r w:rsidR="00150E79">
        <w:rPr>
          <w:rFonts w:cs="Arial"/>
          <w:sz w:val="22"/>
          <w:szCs w:val="22"/>
        </w:rPr>
        <w:t xml:space="preserve"> – работни характеристики, материали и т.н.</w:t>
      </w:r>
      <w:r w:rsidR="00F77A5E">
        <w:rPr>
          <w:rFonts w:cs="Arial"/>
          <w:sz w:val="22"/>
          <w:szCs w:val="22"/>
        </w:rPr>
        <w:t>;</w:t>
      </w:r>
    </w:p>
    <w:p w14:paraId="27ADB38D" w14:textId="74ADE03C" w:rsidR="00F77A5E" w:rsidRDefault="00975C5D" w:rsidP="00975C5D">
      <w:pPr>
        <w:pStyle w:val="a8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F77A5E">
        <w:rPr>
          <w:rFonts w:cs="Arial"/>
          <w:sz w:val="22"/>
          <w:szCs w:val="22"/>
        </w:rPr>
        <w:t>Декларация от Производителя за съответствие на помпата</w:t>
      </w:r>
      <w:r w:rsidR="0072407D">
        <w:rPr>
          <w:rFonts w:cs="Arial"/>
          <w:sz w:val="22"/>
          <w:szCs w:val="22"/>
          <w:lang w:val="en-US"/>
        </w:rPr>
        <w:t xml:space="preserve">, </w:t>
      </w:r>
      <w:r w:rsidR="0072407D">
        <w:rPr>
          <w:rFonts w:cs="Arial"/>
          <w:sz w:val="22"/>
          <w:szCs w:val="22"/>
        </w:rPr>
        <w:t xml:space="preserve">придружена от протокол </w:t>
      </w:r>
      <w:r w:rsidR="00150E79">
        <w:rPr>
          <w:rFonts w:cs="Arial"/>
          <w:sz w:val="22"/>
          <w:szCs w:val="22"/>
        </w:rPr>
        <w:t>от проведени</w:t>
      </w:r>
      <w:r w:rsidR="0072407D">
        <w:rPr>
          <w:rFonts w:cs="Arial"/>
          <w:sz w:val="22"/>
          <w:szCs w:val="22"/>
        </w:rPr>
        <w:t xml:space="preserve"> заводски изпитания</w:t>
      </w:r>
      <w:r w:rsidR="00F77A5E">
        <w:rPr>
          <w:rFonts w:cs="Arial"/>
          <w:sz w:val="22"/>
          <w:szCs w:val="22"/>
        </w:rPr>
        <w:t>;</w:t>
      </w:r>
    </w:p>
    <w:p w14:paraId="4DCDDDF2" w14:textId="7767652C" w:rsidR="00F77A5E" w:rsidRPr="00975C5D" w:rsidRDefault="00975C5D" w:rsidP="00975C5D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F77A5E" w:rsidRPr="00975C5D">
        <w:rPr>
          <w:rFonts w:cs="Arial"/>
          <w:sz w:val="22"/>
          <w:szCs w:val="22"/>
        </w:rPr>
        <w:t>Декларация от Изпълнителя за произход на помпата;</w:t>
      </w:r>
    </w:p>
    <w:p w14:paraId="6708C486" w14:textId="77777777" w:rsidR="00C16200" w:rsidRPr="00E47C92" w:rsidRDefault="00C16200" w:rsidP="00975C5D">
      <w:pPr>
        <w:numPr>
          <w:ilvl w:val="2"/>
          <w:numId w:val="26"/>
        </w:numPr>
        <w:spacing w:after="120" w:line="276" w:lineRule="auto"/>
        <w:ind w:left="0" w:firstLine="0"/>
        <w:contextualSpacing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транспортирането</w:t>
      </w:r>
    </w:p>
    <w:p w14:paraId="56682D88" w14:textId="77777777" w:rsidR="00C16200" w:rsidRPr="00E47C92" w:rsidRDefault="00C16200" w:rsidP="00975C5D">
      <w:pPr>
        <w:spacing w:line="276" w:lineRule="auto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E47C92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Транспортът да се извършва, съгласно предписанията на производителя, ако има такива.</w:t>
      </w:r>
    </w:p>
    <w:p w14:paraId="75A7A6F9" w14:textId="77777777" w:rsidR="00C16200" w:rsidRPr="00E47C92" w:rsidRDefault="00C16200" w:rsidP="00975C5D">
      <w:pPr>
        <w:numPr>
          <w:ilvl w:val="2"/>
          <w:numId w:val="26"/>
        </w:numPr>
        <w:spacing w:line="276" w:lineRule="auto"/>
        <w:ind w:left="0" w:firstLine="0"/>
        <w:contextualSpacing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обучение, монтаж и въвеждане в експлоатация</w:t>
      </w:r>
    </w:p>
    <w:p w14:paraId="3BBDA63A" w14:textId="77777777" w:rsidR="00C16200" w:rsidRPr="00E47C92" w:rsidRDefault="00C16200" w:rsidP="00CE4FED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cs="Arial"/>
          <w:bCs/>
          <w:i/>
          <w:iCs/>
          <w:sz w:val="22"/>
          <w:szCs w:val="22"/>
        </w:rPr>
        <w:t>Неприложимо</w:t>
      </w:r>
      <w:r w:rsidRPr="00E47C92">
        <w:rPr>
          <w:rFonts w:cs="Arial"/>
          <w:i/>
          <w:iCs/>
          <w:sz w:val="22"/>
          <w:szCs w:val="22"/>
        </w:rPr>
        <w:t xml:space="preserve"> за предмета на поръчката.</w:t>
      </w:r>
    </w:p>
    <w:p w14:paraId="7A85C80A" w14:textId="77777777" w:rsidR="003B1A5E" w:rsidRDefault="00C16200" w:rsidP="00CE4FED">
      <w:pPr>
        <w:spacing w:after="120"/>
        <w:jc w:val="both"/>
        <w:rPr>
          <w:rFonts w:eastAsia="Calibri" w:cs="Arial"/>
          <w:bCs/>
          <w:i/>
          <w:iCs/>
          <w:sz w:val="22"/>
          <w:szCs w:val="22"/>
          <w:shd w:val="clear" w:color="auto" w:fill="FEFEFE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eastAsia="en-US"/>
        </w:rPr>
        <w:t xml:space="preserve">4.2. </w:t>
      </w:r>
      <w:r w:rsidRPr="00E47C92">
        <w:rPr>
          <w:rFonts w:eastAsia="Calibri" w:cs="Arial"/>
          <w:b/>
          <w:sz w:val="22"/>
          <w:szCs w:val="22"/>
          <w:lang w:val="x-none" w:eastAsia="en-US"/>
        </w:rPr>
        <w:t>Изисквания към доставените стоки за опазване на околната среда и</w:t>
      </w:r>
      <w:r w:rsidRPr="00E47C92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E47C92">
        <w:rPr>
          <w:rFonts w:eastAsia="Calibri" w:cs="Arial"/>
          <w:b/>
          <w:sz w:val="22"/>
          <w:szCs w:val="22"/>
          <w:lang w:val="x-none" w:eastAsia="en-US"/>
        </w:rPr>
        <w:t>к</w:t>
      </w:r>
      <w:r w:rsidR="000856A9">
        <w:rPr>
          <w:rFonts w:eastAsia="Calibri" w:cs="Arial"/>
          <w:b/>
          <w:sz w:val="22"/>
          <w:szCs w:val="22"/>
          <w:lang w:eastAsia="en-US"/>
        </w:rPr>
        <w:t>л</w:t>
      </w:r>
      <w:proofErr w:type="spellStart"/>
      <w:r w:rsidRPr="00E47C92">
        <w:rPr>
          <w:rFonts w:eastAsia="Calibri" w:cs="Arial"/>
          <w:b/>
          <w:sz w:val="22"/>
          <w:szCs w:val="22"/>
          <w:lang w:val="x-none" w:eastAsia="en-US"/>
        </w:rPr>
        <w:t>имата</w:t>
      </w:r>
      <w:proofErr w:type="spellEnd"/>
    </w:p>
    <w:p w14:paraId="1A192DD7" w14:textId="50824ED0" w:rsidR="00F96634" w:rsidRPr="0054194F" w:rsidRDefault="0054194F" w:rsidP="00975C5D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/>
          <w:color w:val="000000"/>
          <w:sz w:val="22"/>
          <w:szCs w:val="22"/>
          <w:lang w:eastAsia="en-US"/>
        </w:rPr>
        <w:t xml:space="preserve">- </w:t>
      </w:r>
      <w:r w:rsidR="00C935C5" w:rsidRPr="00543B4B">
        <w:rPr>
          <w:rFonts w:eastAsia="Calibri" w:cs="Arial"/>
          <w:color w:val="000000"/>
          <w:sz w:val="22"/>
          <w:szCs w:val="22"/>
          <w:lang w:eastAsia="en-US"/>
        </w:rPr>
        <w:t>Стоката/те да бъдат доставени в опаковка, осигуряваща възможност за разделно събиране на отпадъци от опаковки.</w:t>
      </w:r>
    </w:p>
    <w:p w14:paraId="0EEB8043" w14:textId="1FCE63CE" w:rsidR="00C935C5" w:rsidRPr="003B1A5E" w:rsidRDefault="0054194F" w:rsidP="00975C5D">
      <w:pPr>
        <w:jc w:val="both"/>
        <w:rPr>
          <w:rFonts w:eastAsia="Calibri" w:cs="Arial"/>
          <w:bCs/>
          <w:i/>
          <w:iCs/>
          <w:sz w:val="22"/>
          <w:szCs w:val="22"/>
          <w:shd w:val="clear" w:color="auto" w:fill="FEFEFE"/>
          <w:lang w:val="x-none" w:eastAsia="en-US"/>
        </w:rPr>
      </w:pPr>
      <w:r>
        <w:rPr>
          <w:rFonts w:eastAsia="Calibri" w:cs="Arial"/>
          <w:color w:val="000000"/>
          <w:sz w:val="22"/>
          <w:szCs w:val="22"/>
          <w:lang w:eastAsia="en-US"/>
        </w:rPr>
        <w:t xml:space="preserve">- </w:t>
      </w:r>
      <w:r w:rsidR="00C935C5" w:rsidRPr="00543B4B">
        <w:rPr>
          <w:rFonts w:eastAsia="Calibri" w:cs="Arial"/>
          <w:color w:val="000000"/>
          <w:sz w:val="22"/>
          <w:szCs w:val="22"/>
          <w:lang w:eastAsia="en-US"/>
        </w:rPr>
        <w:t>Доставяното електрическо и електронно оборудване трябва да бъде идентифицирано еднозначно чрез поставяне на четлива, видима и трайна маркировка, съгласно изискванията на чл.7 на Наредбата за излязлото от употреба електрическо и електронно оборудване.</w:t>
      </w:r>
    </w:p>
    <w:p w14:paraId="34A66226" w14:textId="77777777" w:rsidR="003B1A5E" w:rsidRDefault="003B1A5E" w:rsidP="00975C5D">
      <w:pPr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233C0188" w14:textId="1F2A4BB0" w:rsidR="00C16200" w:rsidRPr="00E47C92" w:rsidRDefault="00C16200" w:rsidP="00975C5D">
      <w:pPr>
        <w:jc w:val="both"/>
        <w:rPr>
          <w:rFonts w:eastAsia="Calibri" w:cs="Arial"/>
          <w:iCs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eastAsia="en-US"/>
        </w:rPr>
        <w:t xml:space="preserve">4.3 </w:t>
      </w:r>
      <w:r w:rsidRPr="00E47C92">
        <w:rPr>
          <w:rFonts w:eastAsia="Calibri" w:cs="Arial"/>
          <w:b/>
          <w:sz w:val="22"/>
          <w:szCs w:val="22"/>
          <w:lang w:val="x-none" w:eastAsia="en-US"/>
        </w:rPr>
        <w:t>Изисквания към доставяните стоки за осигуряване на здравословни и безопасни условия на труд</w:t>
      </w:r>
    </w:p>
    <w:p w14:paraId="0B2FF795" w14:textId="77777777" w:rsidR="00557F4E" w:rsidRPr="00A037CA" w:rsidRDefault="00557F4E" w:rsidP="00CE4FED">
      <w:pPr>
        <w:tabs>
          <w:tab w:val="left" w:pos="0"/>
        </w:tabs>
        <w:spacing w:after="120"/>
        <w:ind w:left="142" w:hanging="142"/>
        <w:jc w:val="both"/>
        <w:rPr>
          <w:rFonts w:eastAsia="Calibri" w:cs="Arial"/>
          <w:iCs/>
          <w:sz w:val="22"/>
          <w:szCs w:val="22"/>
          <w:lang w:eastAsia="en-US"/>
        </w:rPr>
      </w:pPr>
      <w:r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Стоката да е придружена от инструкция за експлоатация на Български език.</w:t>
      </w:r>
    </w:p>
    <w:p w14:paraId="192F2CCC" w14:textId="1DD51C4D" w:rsidR="00C16200" w:rsidRPr="00E47C92" w:rsidRDefault="00C16200" w:rsidP="00CE4FED">
      <w:pPr>
        <w:spacing w:after="120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eastAsia="en-US"/>
        </w:rPr>
        <w:t xml:space="preserve">4.4. </w:t>
      </w:r>
      <w:r w:rsidRPr="00E47C92">
        <w:rPr>
          <w:rFonts w:eastAsia="Calibri" w:cs="Arial"/>
          <w:b/>
          <w:sz w:val="22"/>
          <w:szCs w:val="22"/>
          <w:lang w:val="x-none" w:eastAsia="en-US"/>
        </w:rPr>
        <w:t>Гаранционен срок на доставените стоки и други гаранционни условия</w:t>
      </w:r>
    </w:p>
    <w:p w14:paraId="41D646C1" w14:textId="77777777" w:rsidR="00C16200" w:rsidRPr="00E47C92" w:rsidRDefault="00C16200" w:rsidP="00CE4FED">
      <w:pPr>
        <w:spacing w:after="120"/>
        <w:jc w:val="both"/>
        <w:rPr>
          <w:rFonts w:cs="Arial"/>
          <w:sz w:val="22"/>
          <w:szCs w:val="22"/>
        </w:rPr>
      </w:pPr>
      <w:bookmarkStart w:id="13" w:name="_Hlk15630881"/>
      <w:r w:rsidRPr="00E47C92">
        <w:rPr>
          <w:rFonts w:cs="Arial"/>
          <w:sz w:val="22"/>
          <w:szCs w:val="22"/>
        </w:rPr>
        <w:t>Не по-малко от 12 месеца от датата на подписване на двустранен приемо-предавателен протокол за извършена доставка без забележки от представители на Възложителя и Изпълнителя.</w:t>
      </w:r>
    </w:p>
    <w:bookmarkEnd w:id="13"/>
    <w:p w14:paraId="5465403D" w14:textId="77777777" w:rsidR="00C16200" w:rsidRPr="00E47C92" w:rsidRDefault="00C16200" w:rsidP="00CE4FED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eastAsia="en-US"/>
        </w:rPr>
        <w:t xml:space="preserve">5. </w:t>
      </w:r>
      <w:r w:rsidRPr="00E47C92">
        <w:rPr>
          <w:rFonts w:eastAsia="Calibri" w:cs="Arial"/>
          <w:b/>
          <w:sz w:val="22"/>
          <w:szCs w:val="22"/>
          <w:lang w:val="x-none" w:eastAsia="en-US"/>
        </w:rPr>
        <w:t>УСЛОВИЯ ЗА ИЗПЪЛНЕНИЕ НА ПОРЪЧКАТА</w:t>
      </w:r>
    </w:p>
    <w:p w14:paraId="4B5E541A" w14:textId="77777777" w:rsidR="00C16200" w:rsidRPr="00E47C92" w:rsidRDefault="00C16200" w:rsidP="00975C5D">
      <w:pPr>
        <w:keepNext/>
        <w:numPr>
          <w:ilvl w:val="0"/>
          <w:numId w:val="27"/>
        </w:numPr>
        <w:spacing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Срок, място и условия за доставка</w:t>
      </w:r>
    </w:p>
    <w:p w14:paraId="7CCD5184" w14:textId="6A30CD67" w:rsidR="00C16200" w:rsidRPr="00E47C92" w:rsidRDefault="00C16200" w:rsidP="00975C5D">
      <w:pPr>
        <w:tabs>
          <w:tab w:val="left" w:pos="284"/>
        </w:tabs>
        <w:contextualSpacing/>
        <w:jc w:val="both"/>
      </w:pPr>
      <w:bookmarkStart w:id="14" w:name="_Hlk64965167"/>
      <w:r w:rsidRPr="00E47C92">
        <w:rPr>
          <w:rFonts w:eastAsia="Calibri" w:cs="Arial"/>
          <w:iCs/>
          <w:sz w:val="22"/>
          <w:szCs w:val="22"/>
          <w:lang w:val="x-none" w:eastAsia="en-US"/>
        </w:rPr>
        <w:t>-</w:t>
      </w:r>
      <w:bookmarkStart w:id="15" w:name="_Hlk15631052"/>
      <w:r w:rsidR="002A0ED9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E47C92">
        <w:rPr>
          <w:rFonts w:cs="Arial"/>
          <w:sz w:val="22"/>
          <w:szCs w:val="22"/>
        </w:rPr>
        <w:t>Срок на доставка</w:t>
      </w:r>
      <w:r w:rsidRPr="00E47C92">
        <w:rPr>
          <w:rFonts w:cs="Arial"/>
          <w:b/>
          <w:sz w:val="22"/>
          <w:szCs w:val="22"/>
        </w:rPr>
        <w:t xml:space="preserve"> </w:t>
      </w:r>
      <w:r w:rsidRPr="00E47C92">
        <w:rPr>
          <w:rFonts w:cs="Arial"/>
          <w:sz w:val="22"/>
          <w:szCs w:val="22"/>
        </w:rPr>
        <w:t>–</w:t>
      </w:r>
      <w:r w:rsidRPr="00E47C92">
        <w:rPr>
          <w:rFonts w:cs="Arial"/>
          <w:b/>
          <w:sz w:val="22"/>
          <w:szCs w:val="22"/>
        </w:rPr>
        <w:t xml:space="preserve"> </w:t>
      </w:r>
      <w:r w:rsidRPr="00E47C92">
        <w:rPr>
          <w:rFonts w:cs="Arial"/>
          <w:sz w:val="22"/>
          <w:szCs w:val="22"/>
        </w:rPr>
        <w:t>не повече от 45 календарни дни от датата на получаване на писмено уведомление от Възложителя към Изпълнителя за стартиране изпълнението на договора.</w:t>
      </w:r>
    </w:p>
    <w:bookmarkEnd w:id="15"/>
    <w:p w14:paraId="6BBD409E" w14:textId="051ECA26" w:rsidR="00C16200" w:rsidRPr="00E47C92" w:rsidRDefault="00C16200" w:rsidP="00975C5D">
      <w:pPr>
        <w:tabs>
          <w:tab w:val="left" w:pos="284"/>
        </w:tabs>
        <w:contextualSpacing/>
        <w:jc w:val="both"/>
        <w:rPr>
          <w:rFonts w:cs="Arial"/>
          <w:sz w:val="22"/>
          <w:szCs w:val="22"/>
        </w:rPr>
      </w:pPr>
      <w:r w:rsidRPr="00E47C92">
        <w:rPr>
          <w:rFonts w:eastAsia="Calibri" w:cs="Arial"/>
          <w:iCs/>
          <w:sz w:val="22"/>
          <w:szCs w:val="22"/>
          <w:lang w:val="x-none" w:eastAsia="en-US"/>
        </w:rPr>
        <w:t>-</w:t>
      </w:r>
      <w:r w:rsidR="002A0ED9">
        <w:rPr>
          <w:rFonts w:eastAsia="Calibri" w:cs="Arial"/>
          <w:iCs/>
          <w:sz w:val="22"/>
          <w:szCs w:val="22"/>
          <w:lang w:eastAsia="en-US"/>
        </w:rPr>
        <w:t xml:space="preserve"> </w:t>
      </w:r>
      <w:r w:rsidRPr="00E47C92">
        <w:rPr>
          <w:rFonts w:cs="Arial"/>
          <w:sz w:val="22"/>
          <w:szCs w:val="22"/>
        </w:rPr>
        <w:t>Приемане на доставката - с подписване на</w:t>
      </w:r>
      <w:r w:rsidRPr="00E47C92">
        <w:rPr>
          <w:rFonts w:cs="Arial"/>
          <w:sz w:val="22"/>
          <w:szCs w:val="22"/>
          <w:lang w:val="ru-RU"/>
        </w:rPr>
        <w:t xml:space="preserve"> </w:t>
      </w:r>
      <w:r w:rsidRPr="00E47C92">
        <w:rPr>
          <w:rFonts w:cs="Arial"/>
          <w:sz w:val="22"/>
          <w:szCs w:val="22"/>
        </w:rPr>
        <w:t>двустранен приемо-предавателен протокол без забележки от представители на Възложителя и Изпълнителя.</w:t>
      </w:r>
    </w:p>
    <w:p w14:paraId="5664DD6A" w14:textId="77777777" w:rsidR="00C16200" w:rsidRPr="00E47C92" w:rsidRDefault="00C16200" w:rsidP="00975C5D">
      <w:pPr>
        <w:tabs>
          <w:tab w:val="left" w:pos="284"/>
        </w:tabs>
        <w:contextualSpacing/>
        <w:jc w:val="both"/>
        <w:rPr>
          <w:rFonts w:eastAsia="Calibri" w:cs="Arial"/>
          <w:iCs/>
          <w:sz w:val="22"/>
          <w:szCs w:val="22"/>
          <w:lang w:val="x-none" w:eastAsia="en-US"/>
        </w:rPr>
      </w:pPr>
      <w:r w:rsidRPr="00E47C92">
        <w:rPr>
          <w:rFonts w:eastAsia="Calibri" w:cs="Arial"/>
          <w:iCs/>
          <w:sz w:val="22"/>
          <w:szCs w:val="22"/>
          <w:lang w:eastAsia="en-US"/>
        </w:rPr>
        <w:t xml:space="preserve">- </w:t>
      </w:r>
      <w:r w:rsidRPr="00E47C92">
        <w:rPr>
          <w:rFonts w:eastAsia="Calibri" w:cs="Arial"/>
          <w:iCs/>
          <w:sz w:val="22"/>
          <w:szCs w:val="22"/>
          <w:lang w:val="x-none" w:eastAsia="en-US"/>
        </w:rPr>
        <w:t>Място на доставка – гр. Пловдив, ул. Васил Левски 244, централен склад на Предприятие „Водноелектрически централи“.</w:t>
      </w:r>
    </w:p>
    <w:bookmarkEnd w:id="14"/>
    <w:p w14:paraId="768F1AA0" w14:textId="77777777" w:rsidR="00C16200" w:rsidRPr="00E47C92" w:rsidRDefault="00C16200" w:rsidP="00975C5D">
      <w:pPr>
        <w:jc w:val="both"/>
        <w:rPr>
          <w:rFonts w:cs="Arial"/>
          <w:sz w:val="22"/>
          <w:szCs w:val="22"/>
        </w:rPr>
      </w:pPr>
    </w:p>
    <w:p w14:paraId="6AFD5446" w14:textId="6D1D627F" w:rsidR="00C16200" w:rsidRDefault="00C16200" w:rsidP="00975C5D">
      <w:pPr>
        <w:keepNext/>
        <w:numPr>
          <w:ilvl w:val="0"/>
          <w:numId w:val="27"/>
        </w:numPr>
        <w:spacing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E47C92">
        <w:rPr>
          <w:rFonts w:eastAsia="Calibri" w:cs="Arial"/>
          <w:b/>
          <w:sz w:val="22"/>
          <w:szCs w:val="22"/>
          <w:lang w:val="x-none" w:eastAsia="en-US"/>
        </w:rPr>
        <w:t>Контрол на доставка при получаването и</w:t>
      </w:r>
    </w:p>
    <w:p w14:paraId="3D0A86B8" w14:textId="3D00DA9A" w:rsidR="005A5807" w:rsidRPr="00565C62" w:rsidRDefault="005A5807" w:rsidP="00975C5D">
      <w:pPr>
        <w:pStyle w:val="a8"/>
        <w:numPr>
          <w:ilvl w:val="0"/>
          <w:numId w:val="31"/>
        </w:numPr>
        <w:jc w:val="both"/>
        <w:rPr>
          <w:rFonts w:cs="Arial"/>
          <w:sz w:val="22"/>
          <w:szCs w:val="22"/>
          <w:lang w:eastAsia="en-US"/>
        </w:rPr>
      </w:pPr>
      <w:r w:rsidRPr="00565C62">
        <w:rPr>
          <w:rFonts w:cs="Arial"/>
          <w:sz w:val="22"/>
          <w:szCs w:val="22"/>
          <w:lang w:eastAsia="en-US"/>
        </w:rPr>
        <w:t>Проверка на документите по т.4.1.3.;</w:t>
      </w:r>
    </w:p>
    <w:p w14:paraId="1B58959B" w14:textId="3F266F89" w:rsidR="005A5807" w:rsidRDefault="005A5807" w:rsidP="00975C5D">
      <w:pPr>
        <w:pStyle w:val="a8"/>
        <w:numPr>
          <w:ilvl w:val="0"/>
          <w:numId w:val="31"/>
        </w:numPr>
        <w:jc w:val="both"/>
        <w:rPr>
          <w:rFonts w:cs="Arial"/>
          <w:sz w:val="22"/>
          <w:szCs w:val="22"/>
          <w:lang w:eastAsia="en-US"/>
        </w:rPr>
      </w:pPr>
      <w:r w:rsidRPr="00565C62">
        <w:rPr>
          <w:rFonts w:cs="Arial"/>
          <w:sz w:val="22"/>
          <w:szCs w:val="22"/>
          <w:lang w:eastAsia="en-US"/>
        </w:rPr>
        <w:t>Входящия контрол се извършва на база утвърден класификатор за входящ контрол.</w:t>
      </w:r>
    </w:p>
    <w:p w14:paraId="4091BD86" w14:textId="77777777" w:rsidR="005A5807" w:rsidRPr="00565C62" w:rsidRDefault="005A5807" w:rsidP="00975C5D">
      <w:pPr>
        <w:pStyle w:val="a8"/>
        <w:ind w:left="0"/>
        <w:jc w:val="both"/>
        <w:rPr>
          <w:rFonts w:cs="Arial"/>
          <w:sz w:val="22"/>
          <w:szCs w:val="22"/>
          <w:lang w:eastAsia="en-US"/>
        </w:rPr>
      </w:pPr>
    </w:p>
    <w:p w14:paraId="3AEADE1E" w14:textId="77777777" w:rsidR="00114718" w:rsidRPr="00114718" w:rsidRDefault="00114718" w:rsidP="00975C5D">
      <w:pPr>
        <w:rPr>
          <w:rFonts w:eastAsia="Calibri" w:cs="Arial"/>
          <w:b/>
          <w:sz w:val="22"/>
          <w:szCs w:val="22"/>
          <w:lang w:val="x-none" w:eastAsia="en-US"/>
        </w:rPr>
      </w:pPr>
      <w:r w:rsidRPr="00114718">
        <w:rPr>
          <w:rFonts w:eastAsia="Calibri" w:cs="Arial"/>
          <w:b/>
          <w:sz w:val="22"/>
          <w:szCs w:val="22"/>
          <w:lang w:val="x-none" w:eastAsia="en-US"/>
        </w:rPr>
        <w:t>5.3. Други изисквания</w:t>
      </w:r>
    </w:p>
    <w:p w14:paraId="5F57F885" w14:textId="77777777" w:rsidR="00114718" w:rsidRPr="00114718" w:rsidRDefault="00114718" w:rsidP="00975C5D">
      <w:pPr>
        <w:rPr>
          <w:rFonts w:eastAsia="Calibri" w:cs="Arial"/>
          <w:b/>
          <w:sz w:val="22"/>
          <w:szCs w:val="22"/>
          <w:lang w:val="x-none" w:eastAsia="en-US"/>
        </w:rPr>
      </w:pPr>
      <w:r w:rsidRPr="00114718">
        <w:rPr>
          <w:rFonts w:eastAsia="Calibri" w:cs="Arial"/>
          <w:b/>
          <w:sz w:val="22"/>
          <w:szCs w:val="22"/>
          <w:lang w:val="x-none" w:eastAsia="en-US"/>
        </w:rPr>
        <w:t>5.3.1. ДОКУМЕНТАЦИЯ ПРЕДСТАВЕНА С ОФЕРТАТА</w:t>
      </w:r>
    </w:p>
    <w:p w14:paraId="4CE5EC12" w14:textId="77777777" w:rsidR="00114718" w:rsidRPr="00114718" w:rsidRDefault="00114718" w:rsidP="00975C5D">
      <w:pPr>
        <w:rPr>
          <w:rFonts w:eastAsia="Calibri" w:cs="Arial"/>
          <w:bCs/>
          <w:sz w:val="22"/>
          <w:szCs w:val="22"/>
          <w:lang w:val="x-none" w:eastAsia="en-US"/>
        </w:rPr>
      </w:pPr>
      <w:r w:rsidRPr="00114718">
        <w:rPr>
          <w:rFonts w:eastAsia="Calibri" w:cs="Arial"/>
          <w:bCs/>
          <w:sz w:val="22"/>
          <w:szCs w:val="22"/>
          <w:lang w:val="x-none" w:eastAsia="en-US"/>
        </w:rPr>
        <w:t>- Каталожни данни на предлаганите продукти (страница от каталог или каталог) с подробно описание.</w:t>
      </w:r>
    </w:p>
    <w:p w14:paraId="2B9E3BA4" w14:textId="77777777" w:rsidR="00114718" w:rsidRPr="00114718" w:rsidRDefault="00114718" w:rsidP="00975C5D">
      <w:pPr>
        <w:rPr>
          <w:rFonts w:eastAsia="Calibri" w:cs="Arial"/>
          <w:b/>
          <w:sz w:val="22"/>
          <w:szCs w:val="22"/>
          <w:lang w:val="x-none" w:eastAsia="en-US"/>
        </w:rPr>
      </w:pPr>
    </w:p>
    <w:p w14:paraId="7062D8E5" w14:textId="77777777" w:rsidR="00114718" w:rsidRPr="00114718" w:rsidRDefault="00114718" w:rsidP="00975C5D">
      <w:pPr>
        <w:rPr>
          <w:rFonts w:eastAsia="Calibri" w:cs="Arial"/>
          <w:b/>
          <w:sz w:val="22"/>
          <w:szCs w:val="22"/>
          <w:lang w:val="x-none" w:eastAsia="en-US"/>
        </w:rPr>
      </w:pPr>
      <w:r w:rsidRPr="00114718">
        <w:rPr>
          <w:rFonts w:eastAsia="Calibri" w:cs="Arial"/>
          <w:b/>
          <w:sz w:val="22"/>
          <w:szCs w:val="22"/>
          <w:lang w:val="x-none" w:eastAsia="en-US"/>
        </w:rPr>
        <w:t>5.3.2. КРИТЕРИИ ЗА ОЦЕНКА</w:t>
      </w:r>
    </w:p>
    <w:p w14:paraId="1B27ACA0" w14:textId="77777777" w:rsidR="00114718" w:rsidRPr="00114718" w:rsidRDefault="00114718" w:rsidP="00087FCA">
      <w:pPr>
        <w:spacing w:after="120"/>
        <w:rPr>
          <w:rFonts w:eastAsia="Calibri" w:cs="Arial"/>
          <w:bCs/>
          <w:sz w:val="22"/>
          <w:szCs w:val="22"/>
          <w:lang w:val="x-none" w:eastAsia="en-US"/>
        </w:rPr>
      </w:pPr>
      <w:r w:rsidRPr="00114718">
        <w:rPr>
          <w:rFonts w:eastAsia="Calibri" w:cs="Arial"/>
          <w:bCs/>
          <w:sz w:val="22"/>
          <w:szCs w:val="22"/>
          <w:lang w:val="x-none" w:eastAsia="en-US"/>
        </w:rPr>
        <w:t xml:space="preserve"> - Най-ниска цена.</w:t>
      </w:r>
    </w:p>
    <w:p w14:paraId="5C162B19" w14:textId="2DFA0ECE" w:rsidR="00114718" w:rsidRPr="00114718" w:rsidRDefault="00114718" w:rsidP="00087FCA">
      <w:pPr>
        <w:spacing w:after="120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6. </w:t>
      </w:r>
      <w:r w:rsidRPr="00114718">
        <w:rPr>
          <w:rFonts w:eastAsia="Calibri" w:cs="Arial"/>
          <w:b/>
          <w:sz w:val="22"/>
          <w:szCs w:val="22"/>
          <w:lang w:val="x-none" w:eastAsia="en-US"/>
        </w:rPr>
        <w:t>ПРИЛОЖЕНИЯ</w:t>
      </w:r>
    </w:p>
    <w:p w14:paraId="59804808" w14:textId="77777777" w:rsidR="00114718" w:rsidRPr="00114718" w:rsidRDefault="00114718" w:rsidP="00975C5D">
      <w:pPr>
        <w:rPr>
          <w:rFonts w:eastAsia="Calibri" w:cs="Arial"/>
          <w:bCs/>
          <w:sz w:val="22"/>
          <w:szCs w:val="22"/>
          <w:lang w:val="x-none" w:eastAsia="en-US"/>
        </w:rPr>
      </w:pPr>
      <w:r w:rsidRPr="00114718">
        <w:rPr>
          <w:rFonts w:eastAsia="Calibri" w:cs="Arial"/>
          <w:bCs/>
          <w:sz w:val="22"/>
          <w:szCs w:val="22"/>
          <w:lang w:val="x-none" w:eastAsia="en-US"/>
        </w:rPr>
        <w:t>Неприложимо.</w:t>
      </w:r>
    </w:p>
    <w:p w14:paraId="61390EF5" w14:textId="7D39931D" w:rsidR="00CE05B3" w:rsidRDefault="00CE05B3" w:rsidP="00975C5D">
      <w:pPr>
        <w:rPr>
          <w:rFonts w:cs="Arial"/>
          <w:sz w:val="16"/>
          <w:szCs w:val="16"/>
        </w:rPr>
      </w:pPr>
    </w:p>
    <w:p w14:paraId="24CDBA7F" w14:textId="249C84A4" w:rsidR="008575F2" w:rsidRDefault="008575F2" w:rsidP="00975C5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F50E9DC" w14:textId="7E284F32" w:rsidR="007B2E0A" w:rsidRDefault="007B2E0A" w:rsidP="00975C5D">
      <w:pPr>
        <w:rPr>
          <w:rFonts w:cs="Arial"/>
          <w:sz w:val="16"/>
          <w:szCs w:val="16"/>
        </w:rPr>
      </w:pPr>
    </w:p>
    <w:p w14:paraId="684CDAE8" w14:textId="35E44F5F" w:rsidR="00C3524D" w:rsidRPr="00CE4FED" w:rsidRDefault="00C3524D" w:rsidP="008575F2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t xml:space="preserve">Обособена позиция </w:t>
      </w:r>
      <w:r w:rsidRPr="00A115A6">
        <w:rPr>
          <w:rFonts w:cs="Arial"/>
          <w:b/>
          <w:bCs/>
          <w:sz w:val="22"/>
          <w:szCs w:val="22"/>
          <w:lang w:val="en-US"/>
        </w:rPr>
        <w:t>3</w:t>
      </w:r>
      <w:r w:rsidRPr="00A115A6">
        <w:rPr>
          <w:rFonts w:cs="Arial"/>
          <w:b/>
          <w:bCs/>
          <w:sz w:val="22"/>
          <w:szCs w:val="22"/>
        </w:rPr>
        <w:t>:</w:t>
      </w:r>
      <w:r w:rsidRPr="00A115A6">
        <w:rPr>
          <w:rFonts w:cs="Arial"/>
          <w:sz w:val="22"/>
          <w:szCs w:val="22"/>
        </w:rPr>
        <w:t xml:space="preserve"> Доставка на помпи за турбинно, трансформаторно и мръсно масло</w:t>
      </w:r>
    </w:p>
    <w:p w14:paraId="6776EFE3" w14:textId="77777777" w:rsidR="00C3524D" w:rsidRPr="00543B4B" w:rsidRDefault="00C3524D" w:rsidP="00975C5D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en-US" w:eastAsia="en-US"/>
        </w:rPr>
      </w:pPr>
    </w:p>
    <w:p w14:paraId="58DDD019" w14:textId="77777777" w:rsidR="00C3524D" w:rsidRPr="00543B4B" w:rsidRDefault="00C3524D" w:rsidP="00975C5D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t>1.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ВЪВЕДЕНИЕ</w:t>
      </w:r>
    </w:p>
    <w:p w14:paraId="508539DB" w14:textId="77777777" w:rsidR="00C3524D" w:rsidRPr="00543B4B" w:rsidRDefault="00C3524D" w:rsidP="00975C5D">
      <w:pPr>
        <w:tabs>
          <w:tab w:val="num" w:pos="0"/>
        </w:tabs>
        <w:jc w:val="both"/>
        <w:rPr>
          <w:rFonts w:cs="Arial"/>
          <w:bCs/>
          <w:sz w:val="22"/>
          <w:szCs w:val="22"/>
          <w:lang w:eastAsia="en-GB"/>
        </w:rPr>
      </w:pPr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В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Маслено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стопанство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на Предприятие ВЕЦ се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използват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помпи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за трансфер на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минерални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енергетични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масла. При необходимост от определено количество от даден вид масло за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обект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на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Предприятито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с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помоща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gramStart"/>
      <w:r>
        <w:rPr>
          <w:rFonts w:cs="Arial"/>
          <w:bCs/>
          <w:color w:val="000000"/>
          <w:sz w:val="22"/>
          <w:szCs w:val="22"/>
          <w:lang w:val="ru-RU" w:eastAsia="en-US"/>
        </w:rPr>
        <w:t>на помпа</w:t>
      </w:r>
      <w:proofErr w:type="gram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се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източва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необходимото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количество в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съд</w:t>
      </w:r>
      <w:proofErr w:type="spellEnd"/>
      <w:r>
        <w:rPr>
          <w:rFonts w:cs="Arial"/>
          <w:bCs/>
          <w:color w:val="000000"/>
          <w:sz w:val="22"/>
          <w:szCs w:val="22"/>
          <w:lang w:eastAsia="en-US"/>
        </w:rPr>
        <w:t>,</w:t>
      </w:r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с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който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ще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се транспортира. </w:t>
      </w:r>
      <w:r>
        <w:rPr>
          <w:rFonts w:cs="Arial"/>
          <w:bCs/>
          <w:color w:val="000000"/>
          <w:sz w:val="22"/>
          <w:szCs w:val="22"/>
          <w:lang w:eastAsia="en-US"/>
        </w:rPr>
        <w:t>С</w:t>
      </w:r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помоща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на помпа при доставка на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мръсни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масла от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обектите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се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трансферират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в </w:t>
      </w:r>
      <w:proofErr w:type="spellStart"/>
      <w:r>
        <w:rPr>
          <w:rFonts w:cs="Arial"/>
          <w:bCs/>
          <w:color w:val="000000"/>
          <w:sz w:val="22"/>
          <w:szCs w:val="22"/>
          <w:lang w:val="ru-RU" w:eastAsia="en-US"/>
        </w:rPr>
        <w:t>резервоарите</w:t>
      </w:r>
      <w:proofErr w:type="spellEnd"/>
      <w:r>
        <w:rPr>
          <w:rFonts w:cs="Arial"/>
          <w:bCs/>
          <w:color w:val="000000"/>
          <w:sz w:val="22"/>
          <w:szCs w:val="22"/>
          <w:lang w:val="ru-RU" w:eastAsia="en-US"/>
        </w:rPr>
        <w:t xml:space="preserve"> за съхранение.</w:t>
      </w:r>
    </w:p>
    <w:p w14:paraId="22095A2E" w14:textId="77777777" w:rsidR="00C3524D" w:rsidRPr="00543B4B" w:rsidRDefault="00C3524D" w:rsidP="00975C5D">
      <w:pPr>
        <w:tabs>
          <w:tab w:val="left" w:pos="284"/>
        </w:tabs>
        <w:jc w:val="both"/>
        <w:rPr>
          <w:rFonts w:eastAsia="Calibri" w:cs="Arial"/>
          <w:bCs/>
          <w:lang w:eastAsia="en-US"/>
        </w:rPr>
      </w:pPr>
    </w:p>
    <w:p w14:paraId="5BD56576" w14:textId="77777777" w:rsidR="00C3524D" w:rsidRPr="00543B4B" w:rsidRDefault="00C3524D" w:rsidP="00975C5D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t xml:space="preserve">2.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ОБХВАТ НА ОБЩЕСТВЕНАТА ПОРЪЧКА</w:t>
      </w:r>
    </w:p>
    <w:p w14:paraId="24A23609" w14:textId="77777777" w:rsidR="00C3524D" w:rsidRPr="00543B4B" w:rsidRDefault="00C3524D" w:rsidP="00087FCA">
      <w:pPr>
        <w:spacing w:after="120" w:line="276" w:lineRule="auto"/>
        <w:jc w:val="both"/>
        <w:rPr>
          <w:rFonts w:eastAsia="Calibri" w:cs="Arial"/>
          <w:bCs/>
          <w:color w:val="000000"/>
          <w:sz w:val="22"/>
          <w:szCs w:val="22"/>
          <w:lang w:eastAsia="zh-CN"/>
        </w:rPr>
      </w:pPr>
      <w:r>
        <w:rPr>
          <w:rFonts w:eastAsia="Calibri" w:cs="Arial"/>
          <w:sz w:val="22"/>
          <w:szCs w:val="22"/>
          <w:lang w:eastAsia="zh-CN"/>
        </w:rPr>
        <w:t xml:space="preserve">Доставка на 3 (три) броя помпи за минерални енергетични масла, окомплектовани със захранващ кабел, щуцери, смукателен и </w:t>
      </w:r>
      <w:proofErr w:type="spellStart"/>
      <w:r>
        <w:rPr>
          <w:rFonts w:eastAsia="Calibri" w:cs="Arial"/>
          <w:sz w:val="22"/>
          <w:szCs w:val="22"/>
          <w:lang w:eastAsia="zh-CN"/>
        </w:rPr>
        <w:t>нагнетателен</w:t>
      </w:r>
      <w:proofErr w:type="spellEnd"/>
      <w:r>
        <w:rPr>
          <w:rFonts w:eastAsia="Calibri" w:cs="Arial"/>
          <w:sz w:val="22"/>
          <w:szCs w:val="22"/>
          <w:lang w:eastAsia="zh-CN"/>
        </w:rPr>
        <w:t xml:space="preserve"> маркуч.</w:t>
      </w:r>
    </w:p>
    <w:p w14:paraId="7DFFCCC2" w14:textId="77777777" w:rsidR="00C3524D" w:rsidRPr="00543B4B" w:rsidRDefault="00C3524D" w:rsidP="00087FCA">
      <w:pPr>
        <w:spacing w:after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 xml:space="preserve">3.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СЪЩЕСТВУВАЩО ПОЛОЖЕНИЕ</w:t>
      </w:r>
    </w:p>
    <w:p w14:paraId="595F3858" w14:textId="27CC4AD4" w:rsidR="00C3524D" w:rsidRPr="00055FDC" w:rsidRDefault="00C3524D" w:rsidP="00975C5D">
      <w:pPr>
        <w:spacing w:line="276" w:lineRule="auto"/>
        <w:jc w:val="both"/>
        <w:rPr>
          <w:rFonts w:cs="Arial"/>
          <w:bCs/>
          <w:sz w:val="22"/>
          <w:szCs w:val="22"/>
          <w:lang w:val="ru-RU" w:eastAsia="en-US"/>
        </w:rPr>
      </w:pP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Едни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от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основните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дейности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Маслено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стопанство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преработка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 доставка на масла до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обекти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Предприятието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,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както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събиране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съхранение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отпадъчно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масло. При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осъществяването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им се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извършва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прехвърляне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различни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по вид,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произход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, марка,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производител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състояние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енергетични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масла в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различни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съдове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.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Към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момента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Маслено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стопанство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разполага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с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една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помпа,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което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затруднява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дейността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,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тъй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като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при всяко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използване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се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налага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промиване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помпата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с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маслото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, за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което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ще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се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използва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промивното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масло се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отделя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като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отпадък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.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Това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води до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разход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годно за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експлоатация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масло,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време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и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допълнително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генериране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количества опасен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отпадък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. В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тази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връзка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е необходимо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закупуването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на </w:t>
      </w:r>
      <w:r w:rsidRPr="00055FDC">
        <w:rPr>
          <w:rFonts w:cs="Arial"/>
          <w:bCs/>
          <w:sz w:val="22"/>
          <w:szCs w:val="22"/>
          <w:lang w:val="en-US" w:eastAsia="en-US"/>
        </w:rPr>
        <w:t>2</w:t>
      </w:r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броя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помпи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за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различни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по вид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годни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за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експлоатация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масла и 1 бр. - за </w:t>
      </w:r>
      <w:proofErr w:type="spellStart"/>
      <w:r w:rsidRPr="00055FDC">
        <w:rPr>
          <w:rFonts w:cs="Arial"/>
          <w:bCs/>
          <w:sz w:val="22"/>
          <w:szCs w:val="22"/>
          <w:lang w:val="ru-RU" w:eastAsia="en-US"/>
        </w:rPr>
        <w:t>отпадъчно</w:t>
      </w:r>
      <w:proofErr w:type="spellEnd"/>
      <w:r w:rsidRPr="00055FDC">
        <w:rPr>
          <w:rFonts w:cs="Arial"/>
          <w:bCs/>
          <w:sz w:val="22"/>
          <w:szCs w:val="22"/>
          <w:lang w:val="ru-RU" w:eastAsia="en-US"/>
        </w:rPr>
        <w:t xml:space="preserve"> масло.</w:t>
      </w:r>
    </w:p>
    <w:p w14:paraId="35016A33" w14:textId="77777777" w:rsidR="00C3524D" w:rsidRPr="00543B4B" w:rsidRDefault="00C3524D" w:rsidP="00975C5D">
      <w:pPr>
        <w:spacing w:line="276" w:lineRule="auto"/>
        <w:jc w:val="both"/>
        <w:rPr>
          <w:rFonts w:eastAsia="SimSun" w:cs="Arial"/>
          <w:sz w:val="14"/>
          <w:szCs w:val="14"/>
          <w:lang w:eastAsia="zh-CN"/>
        </w:rPr>
      </w:pPr>
    </w:p>
    <w:p w14:paraId="12540564" w14:textId="77777777" w:rsidR="00C3524D" w:rsidRPr="00543B4B" w:rsidRDefault="00C3524D" w:rsidP="00975C5D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t>1.</w:t>
      </w:r>
      <w:r w:rsidRPr="00543B4B">
        <w:rPr>
          <w:rFonts w:eastAsia="Calibri" w:cs="Arial"/>
          <w:b/>
          <w:sz w:val="22"/>
          <w:szCs w:val="22"/>
          <w:lang w:eastAsia="en-US"/>
        </w:rPr>
        <w:t xml:space="preserve">4.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ДОСТАВКАТА</w:t>
      </w:r>
    </w:p>
    <w:p w14:paraId="3C5F7F28" w14:textId="77777777" w:rsidR="00C3524D" w:rsidRPr="00543B4B" w:rsidRDefault="00C3524D" w:rsidP="00975C5D">
      <w:pPr>
        <w:keepNext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t>1.</w:t>
      </w:r>
      <w:r w:rsidRPr="00543B4B">
        <w:rPr>
          <w:rFonts w:eastAsia="Calibri" w:cs="Arial"/>
          <w:b/>
          <w:sz w:val="22"/>
          <w:szCs w:val="22"/>
          <w:lang w:eastAsia="en-US"/>
        </w:rPr>
        <w:t xml:space="preserve">4.1.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доставените стоки, включително и качеството</w:t>
      </w:r>
    </w:p>
    <w:p w14:paraId="369DF35B" w14:textId="77777777" w:rsidR="00C3524D" w:rsidRPr="00543B4B" w:rsidRDefault="00C3524D" w:rsidP="00975C5D">
      <w:pPr>
        <w:numPr>
          <w:ilvl w:val="3"/>
          <w:numId w:val="33"/>
        </w:numPr>
        <w:spacing w:line="276" w:lineRule="auto"/>
        <w:contextualSpacing/>
        <w:jc w:val="both"/>
        <w:rPr>
          <w:rFonts w:eastAsia="Calibri" w:cs="Arial"/>
          <w:b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>Технически изисквания към стоките</w:t>
      </w:r>
      <w:r w:rsidRPr="00543B4B">
        <w:rPr>
          <w:rFonts w:eastAsia="Calibri" w:cs="Arial"/>
          <w:b/>
          <w:sz w:val="22"/>
          <w:szCs w:val="22"/>
          <w:lang w:val="en-US" w:eastAsia="en-US"/>
        </w:rPr>
        <w:t>:</w:t>
      </w:r>
    </w:p>
    <w:p w14:paraId="648DAB05" w14:textId="093BAF75" w:rsidR="00C3524D" w:rsidRPr="00543B4B" w:rsidRDefault="00C3524D" w:rsidP="00975C5D">
      <w:pPr>
        <w:jc w:val="both"/>
        <w:rPr>
          <w:rFonts w:eastAsia="Calibri" w:cs="Arial"/>
          <w:b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>Зъбна</w:t>
      </w:r>
      <w:r>
        <w:rPr>
          <w:rFonts w:eastAsia="Calibri" w:cs="Arial"/>
          <w:b/>
          <w:sz w:val="22"/>
          <w:szCs w:val="22"/>
          <w:lang w:eastAsia="en-US"/>
        </w:rPr>
        <w:t xml:space="preserve"> или </w:t>
      </w:r>
      <w:proofErr w:type="spellStart"/>
      <w:r>
        <w:rPr>
          <w:rFonts w:eastAsia="Calibri" w:cs="Arial"/>
          <w:b/>
          <w:sz w:val="22"/>
          <w:szCs w:val="22"/>
          <w:lang w:eastAsia="en-US"/>
        </w:rPr>
        <w:t>пластинкова</w:t>
      </w:r>
      <w:proofErr w:type="spellEnd"/>
      <w:r w:rsidRPr="00543B4B">
        <w:rPr>
          <w:rFonts w:eastAsia="Calibri" w:cs="Arial"/>
          <w:b/>
          <w:sz w:val="22"/>
          <w:szCs w:val="22"/>
          <w:lang w:eastAsia="en-US"/>
        </w:rPr>
        <w:t xml:space="preserve"> помпа </w:t>
      </w:r>
      <w:r w:rsidR="000B18D0">
        <w:rPr>
          <w:rFonts w:eastAsia="Calibri" w:cs="Arial"/>
          <w:b/>
          <w:sz w:val="22"/>
          <w:szCs w:val="22"/>
          <w:lang w:eastAsia="en-US"/>
        </w:rPr>
        <w:t xml:space="preserve">3 </w:t>
      </w:r>
      <w:r w:rsidRPr="00543B4B">
        <w:rPr>
          <w:rFonts w:eastAsia="Calibri" w:cs="Arial"/>
          <w:b/>
          <w:sz w:val="22"/>
          <w:szCs w:val="22"/>
          <w:lang w:eastAsia="en-US"/>
        </w:rPr>
        <w:t>(</w:t>
      </w:r>
      <w:r>
        <w:rPr>
          <w:rFonts w:eastAsia="Calibri" w:cs="Arial"/>
          <w:b/>
          <w:sz w:val="22"/>
          <w:szCs w:val="22"/>
          <w:lang w:eastAsia="en-US"/>
        </w:rPr>
        <w:t>три</w:t>
      </w:r>
      <w:r w:rsidRPr="00543B4B">
        <w:rPr>
          <w:rFonts w:eastAsia="Calibri" w:cs="Arial"/>
          <w:b/>
          <w:sz w:val="22"/>
          <w:szCs w:val="22"/>
          <w:lang w:eastAsia="en-US"/>
        </w:rPr>
        <w:t>)</w:t>
      </w:r>
      <w:r w:rsidR="000B18D0" w:rsidRPr="000B18D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0B18D0" w:rsidRPr="00543B4B">
        <w:rPr>
          <w:rFonts w:eastAsia="Calibri" w:cs="Arial"/>
          <w:b/>
          <w:sz w:val="22"/>
          <w:szCs w:val="22"/>
          <w:lang w:eastAsia="en-US"/>
        </w:rPr>
        <w:t>броя</w:t>
      </w:r>
      <w:r w:rsidRPr="00543B4B">
        <w:rPr>
          <w:rFonts w:eastAsia="Calibri" w:cs="Arial"/>
          <w:b/>
          <w:sz w:val="22"/>
          <w:szCs w:val="22"/>
          <w:lang w:eastAsia="en-US"/>
        </w:rPr>
        <w:t xml:space="preserve"> за турбинни</w:t>
      </w:r>
      <w:r>
        <w:rPr>
          <w:rFonts w:eastAsia="Calibri" w:cs="Arial"/>
          <w:b/>
          <w:sz w:val="22"/>
          <w:szCs w:val="22"/>
          <w:lang w:eastAsia="en-US"/>
        </w:rPr>
        <w:t>, трансформаторни и мръсни</w:t>
      </w:r>
      <w:r w:rsidRPr="00543B4B">
        <w:rPr>
          <w:rFonts w:eastAsia="Calibri" w:cs="Arial"/>
          <w:b/>
          <w:sz w:val="22"/>
          <w:szCs w:val="22"/>
          <w:lang w:eastAsia="en-US"/>
        </w:rPr>
        <w:t xml:space="preserve"> масла с електродвигател.</w:t>
      </w:r>
    </w:p>
    <w:p w14:paraId="29E6CB2A" w14:textId="52C956CA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 xml:space="preserve">Ел. двигател – 400V, 50 </w:t>
      </w:r>
      <w:proofErr w:type="spellStart"/>
      <w:r w:rsidRPr="00543B4B">
        <w:rPr>
          <w:rFonts w:eastAsia="Calibri" w:cs="Arial"/>
          <w:bCs/>
          <w:sz w:val="22"/>
          <w:szCs w:val="22"/>
          <w:lang w:eastAsia="en-US"/>
        </w:rPr>
        <w:t>Hz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>;</w:t>
      </w:r>
    </w:p>
    <w:p w14:paraId="160CD6C3" w14:textId="77777777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>Степен на защита: ≥ IP55;</w:t>
      </w:r>
    </w:p>
    <w:p w14:paraId="0597BBC7" w14:textId="09541728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 xml:space="preserve">Дебит: </w:t>
      </w:r>
      <w:r>
        <w:rPr>
          <w:rFonts w:eastAsia="Calibri" w:cs="Arial"/>
          <w:bCs/>
          <w:sz w:val="22"/>
          <w:szCs w:val="22"/>
          <w:lang w:eastAsia="en-US"/>
        </w:rPr>
        <w:t>минимален</w:t>
      </w:r>
      <w:r w:rsidRPr="00543B4B">
        <w:rPr>
          <w:rFonts w:eastAsia="Calibri" w:cs="Arial"/>
          <w:bCs/>
          <w:sz w:val="22"/>
          <w:szCs w:val="22"/>
          <w:lang w:eastAsia="en-US"/>
        </w:rPr>
        <w:t xml:space="preserve"> </w:t>
      </w:r>
      <w:r>
        <w:rPr>
          <w:rFonts w:eastAsia="Calibri" w:cs="Arial"/>
          <w:bCs/>
          <w:sz w:val="22"/>
          <w:szCs w:val="22"/>
          <w:lang w:eastAsia="en-US"/>
        </w:rPr>
        <w:t xml:space="preserve">40 </w:t>
      </w:r>
      <w:r w:rsidRPr="00543B4B">
        <w:rPr>
          <w:rFonts w:eastAsia="Calibri" w:cs="Arial"/>
          <w:bCs/>
          <w:sz w:val="22"/>
          <w:szCs w:val="22"/>
          <w:lang w:eastAsia="en-US"/>
        </w:rPr>
        <w:t>л./мин.</w:t>
      </w:r>
      <w:r>
        <w:rPr>
          <w:rFonts w:eastAsia="Calibri" w:cs="Arial"/>
          <w:bCs/>
          <w:sz w:val="22"/>
          <w:szCs w:val="22"/>
          <w:lang w:eastAsia="en-US"/>
        </w:rPr>
        <w:t xml:space="preserve">, максимален </w:t>
      </w:r>
      <w:r w:rsidR="000B18D0">
        <w:rPr>
          <w:rFonts w:eastAsia="Calibri" w:cs="Arial"/>
          <w:bCs/>
          <w:sz w:val="22"/>
          <w:szCs w:val="22"/>
          <w:lang w:eastAsia="en-US"/>
        </w:rPr>
        <w:t>60</w:t>
      </w:r>
      <w:r w:rsidRPr="00543B4B">
        <w:rPr>
          <w:rFonts w:eastAsia="Calibri" w:cs="Arial"/>
          <w:bCs/>
          <w:sz w:val="22"/>
          <w:szCs w:val="22"/>
          <w:lang w:eastAsia="en-US"/>
        </w:rPr>
        <w:t xml:space="preserve">  л./мин.</w:t>
      </w:r>
      <w:r>
        <w:rPr>
          <w:rFonts w:eastAsia="Calibri" w:cs="Arial"/>
          <w:bCs/>
          <w:sz w:val="22"/>
          <w:szCs w:val="22"/>
          <w:lang w:eastAsia="en-US"/>
        </w:rPr>
        <w:t>;</w:t>
      </w:r>
    </w:p>
    <w:p w14:paraId="290B78F7" w14:textId="4B3D49E5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 xml:space="preserve">Налягане </w:t>
      </w:r>
      <w:r>
        <w:rPr>
          <w:rFonts w:eastAsia="Calibri" w:cs="Arial"/>
          <w:bCs/>
          <w:sz w:val="22"/>
          <w:szCs w:val="22"/>
          <w:lang w:eastAsia="en-US"/>
        </w:rPr>
        <w:t xml:space="preserve">≥ </w:t>
      </w:r>
      <w:r w:rsidR="00114718">
        <w:rPr>
          <w:rFonts w:eastAsia="Calibri" w:cs="Arial"/>
          <w:bCs/>
          <w:sz w:val="22"/>
          <w:szCs w:val="22"/>
          <w:lang w:eastAsia="en-US"/>
        </w:rPr>
        <w:t>4</w:t>
      </w:r>
      <w:r w:rsidRPr="00543B4B">
        <w:rPr>
          <w:rFonts w:eastAsia="Calibri" w:cs="Arial"/>
          <w:bCs/>
          <w:sz w:val="22"/>
          <w:szCs w:val="22"/>
          <w:lang w:eastAsia="en-US"/>
        </w:rPr>
        <w:t xml:space="preserve"> </w:t>
      </w:r>
      <w:proofErr w:type="spellStart"/>
      <w:r w:rsidRPr="00543B4B">
        <w:rPr>
          <w:rFonts w:eastAsia="Calibri" w:cs="Arial"/>
          <w:bCs/>
          <w:sz w:val="22"/>
          <w:szCs w:val="22"/>
          <w:lang w:eastAsia="en-US"/>
        </w:rPr>
        <w:t>bar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>;</w:t>
      </w:r>
    </w:p>
    <w:p w14:paraId="382C73FF" w14:textId="77777777" w:rsidR="00C3524D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>Присъединяване - вход/изход: 1“;</w:t>
      </w:r>
    </w:p>
    <w:p w14:paraId="1C6AD66E" w14:textId="77777777" w:rsidR="00C3524D" w:rsidRPr="00C01F4A" w:rsidRDefault="00C3524D" w:rsidP="00975C5D">
      <w:pPr>
        <w:numPr>
          <w:ilvl w:val="0"/>
          <w:numId w:val="34"/>
        </w:numPr>
        <w:ind w:left="360"/>
        <w:contextualSpacing/>
        <w:rPr>
          <w:rFonts w:cs="Arial"/>
          <w:sz w:val="22"/>
          <w:szCs w:val="22"/>
        </w:rPr>
      </w:pPr>
      <w:r w:rsidRPr="00E47C92">
        <w:rPr>
          <w:rFonts w:cs="Arial"/>
          <w:sz w:val="22"/>
          <w:szCs w:val="22"/>
        </w:rPr>
        <w:t>Дължина на захранващ кабел: ≥</w:t>
      </w:r>
      <w:r w:rsidRPr="00E47C92">
        <w:rPr>
          <w:rFonts w:cs="Arial"/>
          <w:sz w:val="22"/>
          <w:szCs w:val="22"/>
          <w:lang w:val="en-US"/>
        </w:rPr>
        <w:t xml:space="preserve"> </w:t>
      </w:r>
      <w:r w:rsidRPr="00E47C92">
        <w:rPr>
          <w:rFonts w:cs="Arial"/>
          <w:sz w:val="22"/>
          <w:szCs w:val="22"/>
        </w:rPr>
        <w:t>1</w:t>
      </w:r>
      <w:r w:rsidRPr="00E47C92">
        <w:rPr>
          <w:rFonts w:cs="Arial"/>
          <w:sz w:val="22"/>
          <w:szCs w:val="22"/>
          <w:lang w:val="en-US"/>
        </w:rPr>
        <w:t>m</w:t>
      </w:r>
      <w:r w:rsidRPr="00E47C92">
        <w:rPr>
          <w:rFonts w:cs="Arial"/>
          <w:sz w:val="22"/>
          <w:szCs w:val="22"/>
        </w:rPr>
        <w:t>;</w:t>
      </w:r>
    </w:p>
    <w:p w14:paraId="49B0F6CD" w14:textId="77777777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Използвани масла с вискозитет в границите на 8 ÷ 100</w:t>
      </w:r>
      <w:r w:rsidRPr="00543B4B">
        <w:rPr>
          <w:rFonts w:eastAsia="Calibri" w:cs="Arial"/>
          <w:bCs/>
          <w:sz w:val="22"/>
          <w:szCs w:val="22"/>
          <w:lang w:eastAsia="en-US"/>
        </w:rPr>
        <w:t xml:space="preserve"> </w:t>
      </w:r>
      <w:proofErr w:type="spellStart"/>
      <w:r w:rsidRPr="00543B4B">
        <w:rPr>
          <w:rFonts w:eastAsia="Calibri" w:cs="Arial"/>
          <w:bCs/>
          <w:sz w:val="22"/>
          <w:szCs w:val="22"/>
          <w:lang w:eastAsia="en-US"/>
        </w:rPr>
        <w:t>cSt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>;</w:t>
      </w:r>
    </w:p>
    <w:p w14:paraId="24F90332" w14:textId="77777777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>Тип - само засмукваща</w:t>
      </w:r>
      <w:r>
        <w:rPr>
          <w:rFonts w:eastAsia="Calibri" w:cs="Arial"/>
          <w:bCs/>
          <w:sz w:val="22"/>
          <w:szCs w:val="22"/>
          <w:lang w:val="en-US" w:eastAsia="en-US"/>
        </w:rPr>
        <w:t>;</w:t>
      </w:r>
    </w:p>
    <w:p w14:paraId="7FFC5E24" w14:textId="77777777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>Стандарт БДС EN ISO 12100:2011 за безопасност на машините</w:t>
      </w:r>
      <w:r>
        <w:rPr>
          <w:rFonts w:eastAsia="Calibri" w:cs="Arial"/>
          <w:bCs/>
          <w:sz w:val="22"/>
          <w:szCs w:val="22"/>
          <w:lang w:eastAsia="en-US"/>
        </w:rPr>
        <w:t>;</w:t>
      </w:r>
    </w:p>
    <w:p w14:paraId="0FB48823" w14:textId="77777777" w:rsidR="00C3524D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 w:rsidRPr="00543B4B">
        <w:rPr>
          <w:rFonts w:eastAsia="Calibri" w:cs="Arial"/>
          <w:bCs/>
          <w:sz w:val="22"/>
          <w:szCs w:val="22"/>
          <w:lang w:eastAsia="en-US"/>
        </w:rPr>
        <w:t>Корпус: метален, обработен срещу корозия;</w:t>
      </w:r>
    </w:p>
    <w:p w14:paraId="1BD76056" w14:textId="776C8B2A" w:rsidR="00C3524D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 xml:space="preserve">Смукателен маркуч 1“, с </w:t>
      </w:r>
      <w:r w:rsidR="000B18D0">
        <w:rPr>
          <w:rFonts w:eastAsia="Calibri" w:cs="Arial"/>
          <w:bCs/>
          <w:sz w:val="22"/>
          <w:szCs w:val="22"/>
          <w:lang w:eastAsia="en-US"/>
        </w:rPr>
        <w:t xml:space="preserve">минимална </w:t>
      </w:r>
      <w:r>
        <w:rPr>
          <w:rFonts w:eastAsia="Calibri" w:cs="Arial"/>
          <w:bCs/>
          <w:sz w:val="22"/>
          <w:szCs w:val="22"/>
          <w:lang w:eastAsia="en-US"/>
        </w:rPr>
        <w:t xml:space="preserve">дължина </w:t>
      </w:r>
      <w:r w:rsidRPr="00EF2951">
        <w:rPr>
          <w:rFonts w:eastAsia="Calibri" w:cs="Arial"/>
          <w:bCs/>
          <w:sz w:val="22"/>
          <w:szCs w:val="22"/>
          <w:lang w:eastAsia="en-US"/>
        </w:rPr>
        <w:t>3</w:t>
      </w:r>
      <w:r>
        <w:rPr>
          <w:rFonts w:eastAsia="Calibri" w:cs="Arial"/>
          <w:bCs/>
          <w:sz w:val="22"/>
          <w:szCs w:val="22"/>
          <w:lang w:eastAsia="en-US"/>
        </w:rPr>
        <w:t xml:space="preserve"> м., маслоустойчив, гумен с </w:t>
      </w:r>
      <w:proofErr w:type="spellStart"/>
      <w:r>
        <w:rPr>
          <w:rFonts w:eastAsia="Calibri" w:cs="Arial"/>
          <w:bCs/>
          <w:sz w:val="22"/>
          <w:szCs w:val="22"/>
          <w:lang w:eastAsia="en-US"/>
        </w:rPr>
        <w:t>оплетка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 xml:space="preserve"> (текстилна и метална) - 3 (три) броя;</w:t>
      </w:r>
    </w:p>
    <w:p w14:paraId="309790DF" w14:textId="362704F3" w:rsidR="00C3524D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jc w:val="both"/>
        <w:rPr>
          <w:rFonts w:eastAsia="Calibri" w:cs="Arial"/>
          <w:bCs/>
          <w:sz w:val="22"/>
          <w:szCs w:val="22"/>
          <w:lang w:eastAsia="en-US"/>
        </w:rPr>
      </w:pPr>
      <w:proofErr w:type="spellStart"/>
      <w:r>
        <w:rPr>
          <w:rFonts w:eastAsia="Calibri" w:cs="Arial"/>
          <w:bCs/>
          <w:sz w:val="22"/>
          <w:szCs w:val="22"/>
          <w:lang w:eastAsia="en-US"/>
        </w:rPr>
        <w:t>Нагнетателен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 xml:space="preserve"> маркуч  1“, </w:t>
      </w:r>
      <w:r w:rsidR="000B18D0">
        <w:rPr>
          <w:rFonts w:eastAsia="Calibri" w:cs="Arial"/>
          <w:bCs/>
          <w:sz w:val="22"/>
          <w:szCs w:val="22"/>
          <w:lang w:eastAsia="en-US"/>
        </w:rPr>
        <w:t>минимална</w:t>
      </w:r>
      <w:r>
        <w:rPr>
          <w:rFonts w:eastAsia="Calibri" w:cs="Arial"/>
          <w:bCs/>
          <w:sz w:val="22"/>
          <w:szCs w:val="22"/>
          <w:lang w:eastAsia="en-US"/>
        </w:rPr>
        <w:t xml:space="preserve"> дължина 10 м., работно налягане </w:t>
      </w:r>
      <w:r w:rsidR="000B18D0">
        <w:rPr>
          <w:rFonts w:eastAsia="Calibri" w:cs="Arial"/>
          <w:bCs/>
          <w:sz w:val="22"/>
          <w:szCs w:val="22"/>
          <w:lang w:eastAsia="en-US"/>
        </w:rPr>
        <w:t>≥</w:t>
      </w:r>
      <w:r>
        <w:rPr>
          <w:rFonts w:eastAsia="Calibri" w:cs="Arial"/>
          <w:bCs/>
          <w:sz w:val="22"/>
          <w:szCs w:val="22"/>
          <w:lang w:eastAsia="en-US"/>
        </w:rPr>
        <w:t xml:space="preserve">10 </w:t>
      </w:r>
      <w:r>
        <w:rPr>
          <w:rFonts w:eastAsia="Calibri" w:cs="Arial"/>
          <w:bCs/>
          <w:sz w:val="22"/>
          <w:szCs w:val="22"/>
          <w:lang w:val="en-US" w:eastAsia="en-US"/>
        </w:rPr>
        <w:t>bar,</w:t>
      </w:r>
      <w:r>
        <w:rPr>
          <w:rFonts w:eastAsia="Calibri" w:cs="Arial"/>
          <w:bCs/>
          <w:sz w:val="22"/>
          <w:szCs w:val="22"/>
          <w:lang w:eastAsia="en-US"/>
        </w:rPr>
        <w:t xml:space="preserve"> маслоустойчив, гумен с </w:t>
      </w:r>
      <w:proofErr w:type="spellStart"/>
      <w:r>
        <w:rPr>
          <w:rFonts w:eastAsia="Calibri" w:cs="Arial"/>
          <w:bCs/>
          <w:sz w:val="22"/>
          <w:szCs w:val="22"/>
          <w:lang w:eastAsia="en-US"/>
        </w:rPr>
        <w:t>оплетка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>- 3 (три) броя;</w:t>
      </w:r>
    </w:p>
    <w:p w14:paraId="419D7562" w14:textId="77777777" w:rsidR="00C3524D" w:rsidRPr="00543B4B" w:rsidRDefault="00C3524D" w:rsidP="00975C5D">
      <w:pPr>
        <w:numPr>
          <w:ilvl w:val="0"/>
          <w:numId w:val="34"/>
        </w:numPr>
        <w:spacing w:line="276" w:lineRule="auto"/>
        <w:ind w:left="360"/>
        <w:contextualSpacing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Щ</w:t>
      </w:r>
      <w:r w:rsidRPr="008D63C3">
        <w:rPr>
          <w:rFonts w:eastAsia="Calibri" w:cs="Arial"/>
          <w:bCs/>
          <w:sz w:val="22"/>
          <w:szCs w:val="22"/>
          <w:lang w:eastAsia="en-US"/>
        </w:rPr>
        <w:t xml:space="preserve">уцер G 1'' / за маркуч 25 мм </w:t>
      </w:r>
      <w:r>
        <w:rPr>
          <w:rFonts w:eastAsia="Calibri" w:cs="Arial"/>
          <w:bCs/>
          <w:sz w:val="22"/>
          <w:szCs w:val="22"/>
          <w:lang w:eastAsia="en-US"/>
        </w:rPr>
        <w:t>(</w:t>
      </w:r>
      <w:r w:rsidRPr="008D63C3">
        <w:rPr>
          <w:rFonts w:eastAsia="Calibri" w:cs="Arial"/>
          <w:bCs/>
          <w:sz w:val="22"/>
          <w:szCs w:val="22"/>
          <w:lang w:eastAsia="en-US"/>
        </w:rPr>
        <w:t>1''</w:t>
      </w:r>
      <w:r>
        <w:rPr>
          <w:rFonts w:eastAsia="Calibri" w:cs="Arial"/>
          <w:bCs/>
          <w:sz w:val="22"/>
          <w:szCs w:val="22"/>
          <w:lang w:eastAsia="en-US"/>
        </w:rPr>
        <w:t>) – 6 (шест) броя.</w:t>
      </w:r>
    </w:p>
    <w:p w14:paraId="753797D4" w14:textId="77777777" w:rsidR="00975C5D" w:rsidRDefault="00975C5D" w:rsidP="00975C5D">
      <w:pPr>
        <w:contextualSpacing/>
        <w:rPr>
          <w:rFonts w:eastAsia="Calibri" w:cs="Arial"/>
          <w:b/>
          <w:bCs/>
          <w:sz w:val="22"/>
          <w:szCs w:val="22"/>
          <w:lang w:eastAsia="en-US"/>
        </w:rPr>
      </w:pPr>
    </w:p>
    <w:p w14:paraId="50ACF72F" w14:textId="199B4876" w:rsidR="00C3524D" w:rsidRDefault="00C3524D" w:rsidP="00975C5D">
      <w:pPr>
        <w:contextualSpacing/>
        <w:rPr>
          <w:rFonts w:eastAsia="Calibri" w:cs="Arial"/>
          <w:b/>
          <w:bCs/>
          <w:sz w:val="22"/>
          <w:szCs w:val="22"/>
          <w:lang w:eastAsia="en-US"/>
        </w:rPr>
      </w:pPr>
      <w:r w:rsidRPr="00543B4B">
        <w:rPr>
          <w:rFonts w:eastAsia="Calibri" w:cs="Arial"/>
          <w:b/>
          <w:bCs/>
          <w:sz w:val="22"/>
          <w:szCs w:val="22"/>
          <w:lang w:eastAsia="en-US"/>
        </w:rPr>
        <w:t>Забележка:</w:t>
      </w:r>
    </w:p>
    <w:p w14:paraId="196616EE" w14:textId="5CBE6CBF" w:rsidR="000B18D0" w:rsidRPr="000B18D0" w:rsidRDefault="000B18D0" w:rsidP="00975C5D">
      <w:pPr>
        <w:pStyle w:val="a8"/>
        <w:numPr>
          <w:ilvl w:val="0"/>
          <w:numId w:val="34"/>
        </w:numPr>
        <w:ind w:left="360"/>
        <w:rPr>
          <w:rFonts w:eastAsia="Calibri" w:cs="Arial"/>
          <w:b/>
          <w:bCs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Допуска се маркучите да са фабрично </w:t>
      </w:r>
      <w:proofErr w:type="spellStart"/>
      <w:r>
        <w:rPr>
          <w:rFonts w:eastAsia="Calibri" w:cs="Arial"/>
          <w:sz w:val="22"/>
          <w:szCs w:val="22"/>
          <w:lang w:eastAsia="en-US"/>
        </w:rPr>
        <w:t>запресовани</w:t>
      </w:r>
      <w:proofErr w:type="spellEnd"/>
      <w:r>
        <w:rPr>
          <w:rFonts w:eastAsia="Calibri" w:cs="Arial"/>
          <w:sz w:val="22"/>
          <w:szCs w:val="22"/>
          <w:lang w:eastAsia="en-US"/>
        </w:rPr>
        <w:t xml:space="preserve"> към </w:t>
      </w:r>
      <w:proofErr w:type="spellStart"/>
      <w:r>
        <w:rPr>
          <w:rFonts w:eastAsia="Calibri" w:cs="Arial"/>
          <w:sz w:val="22"/>
          <w:szCs w:val="22"/>
          <w:lang w:eastAsia="en-US"/>
        </w:rPr>
        <w:t>шуцерите</w:t>
      </w:r>
      <w:proofErr w:type="spellEnd"/>
      <w:r>
        <w:rPr>
          <w:rFonts w:eastAsia="Calibri" w:cs="Arial"/>
          <w:sz w:val="22"/>
          <w:szCs w:val="22"/>
          <w:lang w:eastAsia="en-US"/>
        </w:rPr>
        <w:t xml:space="preserve"> за присъединяване към помпите;</w:t>
      </w:r>
    </w:p>
    <w:p w14:paraId="1693A3F6" w14:textId="77777777" w:rsidR="00C3524D" w:rsidRPr="00C01F4A" w:rsidRDefault="00C3524D" w:rsidP="00975C5D">
      <w:pPr>
        <w:numPr>
          <w:ilvl w:val="0"/>
          <w:numId w:val="34"/>
        </w:numPr>
        <w:spacing w:line="276" w:lineRule="auto"/>
        <w:ind w:left="357" w:hanging="357"/>
        <w:contextualSpacing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Под мръсно масло да се разбира, максимално замърсяване до 25µ</w:t>
      </w:r>
      <w:r>
        <w:rPr>
          <w:rFonts w:eastAsia="Calibri" w:cs="Arial"/>
          <w:bCs/>
          <w:sz w:val="22"/>
          <w:szCs w:val="22"/>
          <w:lang w:val="en-US" w:eastAsia="en-US"/>
        </w:rPr>
        <w:t>m;</w:t>
      </w:r>
    </w:p>
    <w:p w14:paraId="313D33B3" w14:textId="77413085" w:rsidR="00C3524D" w:rsidRPr="008575F2" w:rsidRDefault="00C3524D" w:rsidP="00975C5D">
      <w:pPr>
        <w:pStyle w:val="a8"/>
        <w:numPr>
          <w:ilvl w:val="0"/>
          <w:numId w:val="34"/>
        </w:numPr>
        <w:ind w:left="357" w:hanging="357"/>
        <w:rPr>
          <w:rFonts w:eastAsia="Calibri" w:cs="Arial"/>
          <w:sz w:val="22"/>
          <w:szCs w:val="22"/>
          <w:lang w:eastAsia="en-US"/>
        </w:rPr>
      </w:pPr>
      <w:r w:rsidRPr="00C01F4A">
        <w:rPr>
          <w:rFonts w:eastAsia="Calibri" w:cs="Arial"/>
          <w:sz w:val="22"/>
          <w:szCs w:val="22"/>
          <w:lang w:eastAsia="en-US"/>
        </w:rPr>
        <w:t>Помпите да са подходящи за продължителна работа без прекъсване ~ 5 часа.</w:t>
      </w:r>
    </w:p>
    <w:p w14:paraId="13F5161F" w14:textId="77777777" w:rsidR="00C3524D" w:rsidRPr="00543B4B" w:rsidRDefault="00C3524D" w:rsidP="00975C5D">
      <w:pPr>
        <w:keepNext/>
        <w:jc w:val="both"/>
        <w:rPr>
          <w:rFonts w:eastAsia="Calibri" w:cs="Arial"/>
          <w:b/>
          <w:i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lastRenderedPageBreak/>
        <w:t xml:space="preserve">4.1.2.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маркировката</w:t>
      </w:r>
    </w:p>
    <w:p w14:paraId="3C5E70AA" w14:textId="77777777" w:rsidR="00C3524D" w:rsidRPr="00543B4B" w:rsidRDefault="00C3524D" w:rsidP="00975C5D">
      <w:pPr>
        <w:tabs>
          <w:tab w:val="left" w:pos="284"/>
        </w:tabs>
        <w:contextualSpacing/>
        <w:jc w:val="both"/>
        <w:rPr>
          <w:rFonts w:cs="Arial"/>
          <w:sz w:val="22"/>
          <w:szCs w:val="22"/>
          <w:lang w:val="ru-RU"/>
        </w:rPr>
      </w:pPr>
      <w:r w:rsidRPr="00543B4B">
        <w:rPr>
          <w:rFonts w:cs="Arial"/>
          <w:sz w:val="22"/>
          <w:szCs w:val="22"/>
        </w:rPr>
        <w:t>На помпата да има информационна табела с данни за помпата и двигателя.</w:t>
      </w:r>
    </w:p>
    <w:p w14:paraId="0E14F597" w14:textId="77777777" w:rsidR="00C3524D" w:rsidRPr="00543B4B" w:rsidRDefault="00C3524D" w:rsidP="00975C5D">
      <w:pPr>
        <w:spacing w:line="276" w:lineRule="auto"/>
        <w:jc w:val="both"/>
        <w:rPr>
          <w:rFonts w:eastAsia="SimSun" w:cs="Arial"/>
          <w:sz w:val="22"/>
          <w:szCs w:val="22"/>
          <w:lang w:eastAsia="en-US"/>
        </w:rPr>
      </w:pPr>
    </w:p>
    <w:p w14:paraId="551E4E70" w14:textId="77777777" w:rsidR="00C3524D" w:rsidRPr="00543B4B" w:rsidRDefault="00C3524D" w:rsidP="00975C5D">
      <w:pPr>
        <w:jc w:val="both"/>
        <w:rPr>
          <w:rFonts w:eastAsia="Calibri" w:cs="Arial"/>
          <w:b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>4.1.3. Технически изисквания към окомплектовка и опаковка</w:t>
      </w:r>
    </w:p>
    <w:p w14:paraId="06B3FB74" w14:textId="77777777" w:rsidR="00C3524D" w:rsidRPr="00AC577D" w:rsidRDefault="00C3524D" w:rsidP="00975C5D">
      <w:pPr>
        <w:numPr>
          <w:ilvl w:val="0"/>
          <w:numId w:val="9"/>
        </w:numPr>
        <w:spacing w:line="259" w:lineRule="auto"/>
        <w:ind w:left="357" w:hanging="357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</w:pPr>
      <w:r w:rsidRPr="00AC3E04">
        <w:rPr>
          <w:rFonts w:eastAsiaTheme="minorHAnsi" w:cs="Arial"/>
          <w:sz w:val="22"/>
          <w:szCs w:val="22"/>
          <w:lang w:eastAsia="en-US"/>
        </w:rPr>
        <w:t xml:space="preserve">Изпълнителят трябва да осигури опаковка предотвратяваща повреда или разрушаване на продуктите по време на транспортирането. Същата трябва да предоставя възможност за лесно и безопасно извършване на </w:t>
      </w:r>
      <w:proofErr w:type="spellStart"/>
      <w:r w:rsidRPr="00AC3E04">
        <w:rPr>
          <w:rFonts w:eastAsiaTheme="minorHAnsi" w:cs="Arial"/>
          <w:sz w:val="22"/>
          <w:szCs w:val="22"/>
          <w:lang w:eastAsia="en-US"/>
        </w:rPr>
        <w:t>товаро</w:t>
      </w:r>
      <w:proofErr w:type="spellEnd"/>
      <w:r w:rsidRPr="00AC3E04">
        <w:rPr>
          <w:rFonts w:eastAsiaTheme="minorHAnsi" w:cs="Arial"/>
          <w:sz w:val="22"/>
          <w:szCs w:val="22"/>
          <w:lang w:eastAsia="en-US"/>
        </w:rPr>
        <w:t xml:space="preserve"> - разтоварни дейности;</w:t>
      </w:r>
    </w:p>
    <w:p w14:paraId="41C23FAC" w14:textId="77777777" w:rsidR="00C3524D" w:rsidRPr="00AC3E04" w:rsidRDefault="00C3524D" w:rsidP="00975C5D">
      <w:pPr>
        <w:numPr>
          <w:ilvl w:val="0"/>
          <w:numId w:val="9"/>
        </w:numPr>
        <w:spacing w:line="259" w:lineRule="auto"/>
        <w:ind w:left="357" w:hanging="357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Упътване за експлоатация;</w:t>
      </w:r>
    </w:p>
    <w:p w14:paraId="54117B9B" w14:textId="77777777" w:rsidR="00C3524D" w:rsidRPr="00AC3E04" w:rsidRDefault="00C3524D" w:rsidP="00975C5D">
      <w:pPr>
        <w:numPr>
          <w:ilvl w:val="0"/>
          <w:numId w:val="9"/>
        </w:numPr>
        <w:tabs>
          <w:tab w:val="left" w:pos="284"/>
          <w:tab w:val="num" w:pos="1440"/>
        </w:tabs>
        <w:spacing w:line="259" w:lineRule="auto"/>
        <w:ind w:left="357" w:hanging="357"/>
        <w:contextualSpacing/>
        <w:jc w:val="both"/>
        <w:rPr>
          <w:rFonts w:eastAsiaTheme="minorHAnsi" w:cs="Arial"/>
          <w:sz w:val="22"/>
          <w:szCs w:val="22"/>
          <w:lang w:eastAsia="en-US"/>
        </w:rPr>
      </w:pPr>
      <w:r w:rsidRPr="00AC3E04">
        <w:rPr>
          <w:rFonts w:eastAsiaTheme="minorHAnsi" w:cs="Arial"/>
          <w:sz w:val="22"/>
          <w:szCs w:val="22"/>
          <w:lang w:eastAsia="en-US"/>
        </w:rPr>
        <w:t xml:space="preserve">Приемо-предавателен протокол – </w:t>
      </w:r>
      <w:r w:rsidRPr="00AC3E04">
        <w:rPr>
          <w:rFonts w:eastAsiaTheme="minorHAnsi" w:cs="Arial"/>
          <w:sz w:val="22"/>
          <w:szCs w:val="22"/>
          <w:lang w:val="en-US" w:eastAsia="en-US"/>
        </w:rPr>
        <w:t>2</w:t>
      </w:r>
      <w:r w:rsidRPr="00AC3E04">
        <w:rPr>
          <w:rFonts w:eastAsiaTheme="minorHAnsi" w:cs="Arial"/>
          <w:sz w:val="22"/>
          <w:szCs w:val="22"/>
          <w:lang w:eastAsia="en-US"/>
        </w:rPr>
        <w:t xml:space="preserve"> броя;</w:t>
      </w:r>
    </w:p>
    <w:p w14:paraId="3DBFC625" w14:textId="77777777" w:rsidR="00C3524D" w:rsidRPr="00AC3E04" w:rsidRDefault="00C3524D" w:rsidP="00975C5D">
      <w:pPr>
        <w:numPr>
          <w:ilvl w:val="0"/>
          <w:numId w:val="9"/>
        </w:numPr>
        <w:tabs>
          <w:tab w:val="left" w:pos="284"/>
          <w:tab w:val="num" w:pos="1440"/>
        </w:tabs>
        <w:spacing w:after="120" w:line="259" w:lineRule="auto"/>
        <w:ind w:left="357" w:hanging="357"/>
        <w:contextualSpacing/>
        <w:jc w:val="both"/>
        <w:rPr>
          <w:rFonts w:eastAsiaTheme="minorHAnsi" w:cs="Arial"/>
          <w:sz w:val="22"/>
          <w:szCs w:val="22"/>
          <w:lang w:eastAsia="en-US"/>
        </w:rPr>
      </w:pPr>
      <w:r w:rsidRPr="00AC3E04">
        <w:rPr>
          <w:rFonts w:eastAsiaTheme="minorHAnsi" w:cs="Arial"/>
          <w:sz w:val="22"/>
          <w:szCs w:val="22"/>
          <w:lang w:eastAsia="en-US"/>
        </w:rPr>
        <w:t>Фактура оригинал.</w:t>
      </w:r>
    </w:p>
    <w:p w14:paraId="0121554F" w14:textId="77777777" w:rsidR="00C3524D" w:rsidRPr="00543B4B" w:rsidRDefault="00C3524D" w:rsidP="00975C5D">
      <w:pPr>
        <w:spacing w:after="120"/>
        <w:jc w:val="both"/>
        <w:rPr>
          <w:rFonts w:eastAsia="Calibri" w:cs="Arial"/>
          <w:b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>4.1.4. Технически изисквания към транспортирането</w:t>
      </w:r>
    </w:p>
    <w:p w14:paraId="76D25F55" w14:textId="4F37262F" w:rsidR="00C3524D" w:rsidRPr="00543B4B" w:rsidRDefault="00114718" w:rsidP="00975C5D">
      <w:pPr>
        <w:spacing w:after="120" w:line="276" w:lineRule="auto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114718">
        <w:rPr>
          <w:rFonts w:eastAsia="Calibri" w:cs="Arial"/>
          <w:sz w:val="22"/>
          <w:szCs w:val="22"/>
          <w:lang w:eastAsia="en-US"/>
        </w:rPr>
        <w:t>-</w:t>
      </w:r>
      <w:r>
        <w:rPr>
          <w:rFonts w:eastAsia="Calibri" w:cs="Arial"/>
          <w:b/>
          <w:bCs/>
          <w:sz w:val="22"/>
          <w:szCs w:val="22"/>
          <w:lang w:eastAsia="en-US"/>
        </w:rPr>
        <w:t xml:space="preserve"> </w:t>
      </w:r>
      <w:r w:rsidR="00C3524D" w:rsidRPr="00543B4B">
        <w:rPr>
          <w:rFonts w:eastAsia="SimSun" w:cs="Arial"/>
          <w:sz w:val="22"/>
          <w:szCs w:val="22"/>
          <w:lang w:eastAsia="en-US"/>
        </w:rPr>
        <w:t xml:space="preserve"> </w:t>
      </w:r>
      <w:r w:rsidR="00C3524D" w:rsidRPr="00543B4B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Транспортът да се извършва, съгласно предписанията на производителя, ако има такива.</w:t>
      </w:r>
    </w:p>
    <w:p w14:paraId="7FA04373" w14:textId="77777777" w:rsidR="00C3524D" w:rsidRPr="00543B4B" w:rsidRDefault="00C3524D" w:rsidP="00975C5D">
      <w:pPr>
        <w:spacing w:after="120"/>
        <w:jc w:val="both"/>
        <w:rPr>
          <w:rFonts w:eastAsia="Calibri" w:cs="Arial"/>
          <w:b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>4.1.5. Технически изисквания към обучение, монтаж и въвеждане в експлоатация</w:t>
      </w:r>
    </w:p>
    <w:p w14:paraId="42489D05" w14:textId="77777777" w:rsidR="00C3524D" w:rsidRPr="00543B4B" w:rsidRDefault="00C3524D" w:rsidP="00975C5D">
      <w:pPr>
        <w:spacing w:after="120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543B4B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Неприложимо за предмета на поръчката</w:t>
      </w:r>
      <w:r w:rsidRPr="00543B4B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  <w:t>.</w:t>
      </w:r>
    </w:p>
    <w:p w14:paraId="76BCA799" w14:textId="77777777" w:rsidR="00C3524D" w:rsidRPr="00543B4B" w:rsidRDefault="00C3524D" w:rsidP="00975C5D">
      <w:pPr>
        <w:keepNext/>
        <w:spacing w:after="120"/>
        <w:jc w:val="both"/>
        <w:rPr>
          <w:rFonts w:eastAsia="Calibri" w:cs="Arial"/>
          <w:b/>
          <w:i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t xml:space="preserve">4.2. </w:t>
      </w:r>
      <w:r w:rsidRPr="00543B4B">
        <w:rPr>
          <w:rFonts w:eastAsia="Calibri" w:cs="Arial"/>
          <w:b/>
          <w:sz w:val="22"/>
          <w:szCs w:val="22"/>
          <w:lang w:eastAsia="en-US"/>
        </w:rPr>
        <w:t>Изисквания към доставените стоки за опазване на околната среда и климата</w:t>
      </w:r>
    </w:p>
    <w:p w14:paraId="3E76902B" w14:textId="4337445B" w:rsidR="00C3524D" w:rsidRDefault="00114718" w:rsidP="00975C5D">
      <w:pPr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bookmarkStart w:id="16" w:name="_Hlk64969546"/>
      <w:r w:rsidRPr="00114718">
        <w:rPr>
          <w:rFonts w:eastAsia="Calibri" w:cs="Arial"/>
          <w:bCs/>
          <w:iCs/>
          <w:sz w:val="22"/>
          <w:szCs w:val="22"/>
          <w:lang w:eastAsia="en-US"/>
        </w:rPr>
        <w:t>-</w:t>
      </w:r>
      <w:r w:rsidR="00C3524D" w:rsidRPr="00114718">
        <w:rPr>
          <w:rFonts w:eastAsia="Calibri" w:cs="Arial"/>
          <w:bCs/>
          <w:iCs/>
          <w:sz w:val="22"/>
          <w:szCs w:val="22"/>
          <w:lang w:eastAsia="en-US"/>
        </w:rPr>
        <w:t xml:space="preserve"> </w:t>
      </w:r>
      <w:r w:rsidR="00C3524D" w:rsidRPr="00543B4B">
        <w:rPr>
          <w:rFonts w:eastAsia="Calibri" w:cs="Arial"/>
          <w:color w:val="000000"/>
          <w:sz w:val="22"/>
          <w:szCs w:val="22"/>
          <w:lang w:eastAsia="en-US"/>
        </w:rPr>
        <w:t>Стоката/те да бъдат доставени в опаковка, осигуряваща възможност за разделно събиране на отпадъци от опаковки.</w:t>
      </w:r>
    </w:p>
    <w:p w14:paraId="65859790" w14:textId="3258B305" w:rsidR="00C3524D" w:rsidRPr="00272772" w:rsidRDefault="00114718" w:rsidP="00975C5D">
      <w:pPr>
        <w:spacing w:after="120" w:line="276" w:lineRule="auto"/>
        <w:jc w:val="both"/>
        <w:rPr>
          <w:rFonts w:eastAsia="Calibri" w:cs="Arial"/>
          <w:color w:val="FF0000"/>
          <w:sz w:val="22"/>
          <w:szCs w:val="22"/>
          <w:lang w:eastAsia="en-US"/>
        </w:rPr>
      </w:pPr>
      <w:r w:rsidRPr="00114718">
        <w:rPr>
          <w:rFonts w:eastAsia="Calibri" w:cs="Arial"/>
          <w:color w:val="000000"/>
          <w:sz w:val="22"/>
          <w:szCs w:val="22"/>
          <w:lang w:eastAsia="en-US"/>
        </w:rPr>
        <w:t>-</w:t>
      </w:r>
      <w:r w:rsidR="00C3524D" w:rsidRPr="00114718">
        <w:t xml:space="preserve"> </w:t>
      </w:r>
      <w:r w:rsidR="00C3524D" w:rsidRPr="00055FDC">
        <w:rPr>
          <w:rFonts w:eastAsia="Calibri" w:cs="Arial"/>
          <w:sz w:val="22"/>
          <w:szCs w:val="22"/>
          <w:lang w:eastAsia="en-US"/>
        </w:rPr>
        <w:t>Доставяното оборудване трябва да бъде  идентифицирано еднозначно чрез поставяне на четлива, видима и трайна маркировка, съгласно изискванията на чл.7 на Наредбата за излязлото от употреба електрическо и електронно оборудване.</w:t>
      </w:r>
    </w:p>
    <w:bookmarkEnd w:id="16"/>
    <w:p w14:paraId="51145643" w14:textId="77777777" w:rsidR="00C3524D" w:rsidRPr="00543B4B" w:rsidRDefault="00C3524D" w:rsidP="00975C5D">
      <w:pPr>
        <w:keepNext/>
        <w:spacing w:after="120"/>
        <w:jc w:val="both"/>
        <w:rPr>
          <w:rFonts w:eastAsia="Calibri" w:cs="Arial"/>
          <w:b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val="en-US" w:eastAsia="en-US"/>
        </w:rPr>
        <w:t xml:space="preserve">4.3. </w:t>
      </w:r>
      <w:r w:rsidRPr="00543B4B">
        <w:rPr>
          <w:rFonts w:eastAsia="Calibri" w:cs="Arial"/>
          <w:b/>
          <w:sz w:val="22"/>
          <w:szCs w:val="22"/>
          <w:lang w:eastAsia="en-US"/>
        </w:rPr>
        <w:t>Изисквания към доставяните стоки за осигуряване на здравословни и безопасни условия на труд</w:t>
      </w:r>
    </w:p>
    <w:p w14:paraId="143E3836" w14:textId="77777777" w:rsidR="00C3524D" w:rsidRPr="00543B4B" w:rsidRDefault="00C3524D" w:rsidP="00975C5D">
      <w:pPr>
        <w:spacing w:after="120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 w:rsidRPr="00543B4B">
        <w:rPr>
          <w:rFonts w:eastAsia="Calibri" w:cs="Arial"/>
          <w:iCs/>
          <w:sz w:val="22"/>
          <w:szCs w:val="22"/>
          <w:lang w:val="x-none" w:eastAsia="en-US"/>
        </w:rPr>
        <w:t>Неприложимо към предмета на доставката.</w:t>
      </w:r>
    </w:p>
    <w:p w14:paraId="31FF2A5D" w14:textId="77777777" w:rsidR="00C3524D" w:rsidRPr="00543B4B" w:rsidRDefault="00C3524D" w:rsidP="00975C5D">
      <w:pPr>
        <w:spacing w:after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>4.4. Гаранционен срок на доставените стоки и други гаранционни условия</w:t>
      </w:r>
    </w:p>
    <w:p w14:paraId="2508F4D9" w14:textId="77777777" w:rsidR="00C3524D" w:rsidRPr="00543B4B" w:rsidRDefault="00C3524D" w:rsidP="00975C5D">
      <w:pPr>
        <w:spacing w:line="276" w:lineRule="auto"/>
        <w:jc w:val="both"/>
        <w:rPr>
          <w:rFonts w:eastAsia="Calibri" w:cs="Arial"/>
          <w:iCs/>
          <w:color w:val="000000"/>
          <w:sz w:val="22"/>
          <w:szCs w:val="22"/>
          <w:lang w:eastAsia="en-US"/>
        </w:rPr>
      </w:pPr>
      <w:r w:rsidRPr="00543B4B">
        <w:rPr>
          <w:rFonts w:eastAsia="Calibri" w:cs="Arial"/>
          <w:b/>
          <w:iCs/>
          <w:sz w:val="22"/>
          <w:szCs w:val="22"/>
          <w:highlight w:val="white"/>
          <w:shd w:val="clear" w:color="auto" w:fill="FEFEFE"/>
          <w:lang w:eastAsia="en-US"/>
        </w:rPr>
        <w:t>4.4.1.</w:t>
      </w:r>
      <w:r w:rsidRPr="00543B4B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 xml:space="preserve"> Гаранционен срок </w:t>
      </w:r>
      <w:r w:rsidRPr="00543B4B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–</w:t>
      </w:r>
      <w:r w:rsidRPr="00543B4B">
        <w:rPr>
          <w:rFonts w:eastAsia="Calibri" w:cs="Arial"/>
          <w:iCs/>
          <w:color w:val="000000"/>
          <w:lang w:eastAsia="en-US"/>
        </w:rPr>
        <w:t xml:space="preserve"> </w:t>
      </w:r>
      <w:r w:rsidRPr="00543B4B">
        <w:rPr>
          <w:rFonts w:eastAsia="Calibri" w:cs="Arial"/>
          <w:iCs/>
          <w:color w:val="000000"/>
          <w:sz w:val="22"/>
          <w:szCs w:val="22"/>
          <w:lang w:eastAsia="en-US"/>
        </w:rPr>
        <w:t xml:space="preserve">не по-малко от </w:t>
      </w:r>
      <w:r w:rsidRPr="00543B4B">
        <w:rPr>
          <w:rFonts w:eastAsia="Calibri" w:cs="Arial"/>
          <w:iCs/>
          <w:color w:val="000000"/>
          <w:sz w:val="22"/>
          <w:szCs w:val="22"/>
          <w:lang w:val="ru-RU" w:eastAsia="en-US"/>
        </w:rPr>
        <w:t>12</w:t>
      </w:r>
      <w:r w:rsidRPr="00543B4B">
        <w:rPr>
          <w:rFonts w:eastAsia="Calibri" w:cs="Arial"/>
          <w:iCs/>
          <w:color w:val="000000"/>
          <w:sz w:val="22"/>
          <w:szCs w:val="22"/>
          <w:lang w:eastAsia="en-US"/>
        </w:rPr>
        <w:t xml:space="preserve"> месеца, считано от </w:t>
      </w:r>
      <w:r w:rsidRPr="00543B4B">
        <w:rPr>
          <w:rFonts w:eastAsia="Calibri" w:cs="Arial"/>
          <w:iCs/>
          <w:sz w:val="22"/>
          <w:szCs w:val="22"/>
          <w:lang w:eastAsia="en-US"/>
        </w:rPr>
        <w:t xml:space="preserve">датата на подписване на двустранен приемо-предавателен протокол за извършена доставка, без забележки </w:t>
      </w:r>
      <w:r w:rsidRPr="00543B4B">
        <w:rPr>
          <w:rFonts w:eastAsia="Calibri" w:cs="Arial"/>
          <w:iCs/>
          <w:color w:val="000000"/>
          <w:sz w:val="22"/>
          <w:szCs w:val="22"/>
          <w:lang w:eastAsia="en-US"/>
        </w:rPr>
        <w:t>от представители на Възложителя и Изпълнителя.</w:t>
      </w:r>
    </w:p>
    <w:p w14:paraId="63A5F21C" w14:textId="77777777" w:rsidR="00C3524D" w:rsidRPr="00543B4B" w:rsidRDefault="00C3524D" w:rsidP="00975C5D">
      <w:pPr>
        <w:jc w:val="both"/>
        <w:rPr>
          <w:rFonts w:cs="Arial"/>
          <w:sz w:val="22"/>
          <w:szCs w:val="22"/>
          <w:lang w:eastAsia="en-US"/>
        </w:rPr>
      </w:pPr>
    </w:p>
    <w:p w14:paraId="70460EBC" w14:textId="77777777" w:rsidR="00C3524D" w:rsidRPr="00543B4B" w:rsidRDefault="00C3524D" w:rsidP="00975C5D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 xml:space="preserve">5.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УСЛОВИЯ ЗА ИЗПЪЛНЕНИЕ НА ПОРЪЧКАТА</w:t>
      </w:r>
    </w:p>
    <w:p w14:paraId="4AB03815" w14:textId="77777777" w:rsidR="00C3524D" w:rsidRPr="00543B4B" w:rsidRDefault="00C3524D" w:rsidP="00975C5D">
      <w:pPr>
        <w:keepNext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 xml:space="preserve">5.1.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Срок, място и условия за доставка</w:t>
      </w:r>
    </w:p>
    <w:p w14:paraId="62E7DAF4" w14:textId="77777777" w:rsidR="00114718" w:rsidRPr="00114718" w:rsidRDefault="00114718" w:rsidP="00975C5D">
      <w:pPr>
        <w:jc w:val="both"/>
        <w:rPr>
          <w:rFonts w:cs="Arial"/>
          <w:sz w:val="22"/>
          <w:szCs w:val="22"/>
          <w:lang w:val="en-US" w:eastAsia="en-US"/>
        </w:rPr>
      </w:pPr>
      <w:r w:rsidRPr="00114718">
        <w:rPr>
          <w:rFonts w:cs="Arial"/>
          <w:sz w:val="22"/>
          <w:szCs w:val="22"/>
          <w:lang w:val="en-US" w:eastAsia="en-US"/>
        </w:rPr>
        <w:t xml:space="preserve">-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Срок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доставка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–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повече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от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45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календарни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дни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от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датата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получаване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писмено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уведомление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от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Възложителя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към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Изпълнителя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за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стартиране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изпълнението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договора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>.</w:t>
      </w:r>
    </w:p>
    <w:p w14:paraId="73C79C2D" w14:textId="77777777" w:rsidR="00114718" w:rsidRPr="00114718" w:rsidRDefault="00114718" w:rsidP="00975C5D">
      <w:pPr>
        <w:jc w:val="both"/>
        <w:rPr>
          <w:rFonts w:cs="Arial"/>
          <w:sz w:val="22"/>
          <w:szCs w:val="22"/>
          <w:lang w:val="en-US" w:eastAsia="en-US"/>
        </w:rPr>
      </w:pPr>
      <w:r w:rsidRPr="00114718">
        <w:rPr>
          <w:rFonts w:cs="Arial"/>
          <w:sz w:val="22"/>
          <w:szCs w:val="22"/>
          <w:lang w:val="en-US" w:eastAsia="en-US"/>
        </w:rPr>
        <w:t xml:space="preserve">-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Приемане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доставката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- с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подписване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двустранен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приемо-предавателен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протокол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без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забележки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от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представители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Възложителя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и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Изпълнителя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>.</w:t>
      </w:r>
    </w:p>
    <w:p w14:paraId="7BA728E7" w14:textId="4BBF6CDF" w:rsidR="00C3524D" w:rsidRPr="00114718" w:rsidRDefault="00114718" w:rsidP="00CE4FED">
      <w:pPr>
        <w:spacing w:after="120"/>
        <w:jc w:val="both"/>
        <w:rPr>
          <w:rFonts w:cs="Arial"/>
          <w:sz w:val="24"/>
          <w:szCs w:val="24"/>
          <w:lang w:eastAsia="en-US"/>
        </w:rPr>
      </w:pPr>
      <w:r w:rsidRPr="00114718">
        <w:rPr>
          <w:rFonts w:cs="Arial"/>
          <w:sz w:val="22"/>
          <w:szCs w:val="22"/>
          <w:lang w:val="en-US" w:eastAsia="en-US"/>
        </w:rPr>
        <w:t xml:space="preserve">-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Място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доставка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–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гр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.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Пловдив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,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ул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.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Васил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Левски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244,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централен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склад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Предприятие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„</w:t>
      </w:r>
      <w:proofErr w:type="spellStart"/>
      <w:r w:rsidRPr="00114718">
        <w:rPr>
          <w:rFonts w:cs="Arial"/>
          <w:sz w:val="22"/>
          <w:szCs w:val="22"/>
          <w:lang w:val="en-US" w:eastAsia="en-US"/>
        </w:rPr>
        <w:t>Водноелектрически</w:t>
      </w:r>
      <w:proofErr w:type="spellEnd"/>
      <w:r w:rsidRPr="00114718">
        <w:rPr>
          <w:rFonts w:cs="Arial"/>
          <w:sz w:val="22"/>
          <w:szCs w:val="22"/>
          <w:lang w:val="en-US" w:eastAsia="en-US"/>
        </w:rPr>
        <w:t xml:space="preserve"> </w:t>
      </w:r>
      <w:proofErr w:type="gramStart"/>
      <w:r w:rsidRPr="00114718">
        <w:rPr>
          <w:rFonts w:cs="Arial"/>
          <w:sz w:val="22"/>
          <w:szCs w:val="22"/>
          <w:lang w:val="en-US" w:eastAsia="en-US"/>
        </w:rPr>
        <w:t>централи“</w:t>
      </w:r>
      <w:proofErr w:type="gramEnd"/>
      <w:r w:rsidRPr="00114718">
        <w:rPr>
          <w:rFonts w:cs="Arial"/>
          <w:sz w:val="22"/>
          <w:szCs w:val="22"/>
          <w:lang w:val="en-US" w:eastAsia="en-US"/>
        </w:rPr>
        <w:t>.</w:t>
      </w:r>
    </w:p>
    <w:p w14:paraId="56D93182" w14:textId="77777777" w:rsidR="00C3524D" w:rsidRPr="00543B4B" w:rsidRDefault="00C3524D" w:rsidP="00CE4FED">
      <w:pPr>
        <w:keepNext/>
        <w:spacing w:after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543B4B">
        <w:rPr>
          <w:rFonts w:eastAsia="Calibri" w:cs="Arial"/>
          <w:b/>
          <w:sz w:val="22"/>
          <w:szCs w:val="22"/>
          <w:lang w:eastAsia="en-US"/>
        </w:rPr>
        <w:t xml:space="preserve">5.2.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Контрол на доставка при получаването и</w:t>
      </w:r>
    </w:p>
    <w:p w14:paraId="654D3159" w14:textId="31C043C3" w:rsidR="00C3524D" w:rsidRDefault="00114718" w:rsidP="00975C5D">
      <w:p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 w:rsidRPr="00114718">
        <w:rPr>
          <w:rFonts w:eastAsia="Calibri" w:cs="Arial"/>
          <w:sz w:val="22"/>
          <w:szCs w:val="22"/>
          <w:lang w:eastAsia="en-US"/>
        </w:rPr>
        <w:t>-</w:t>
      </w:r>
      <w:r>
        <w:rPr>
          <w:rFonts w:eastAsia="Calibri" w:cs="Arial"/>
          <w:sz w:val="22"/>
          <w:szCs w:val="22"/>
          <w:lang w:eastAsia="en-US"/>
        </w:rPr>
        <w:t xml:space="preserve"> Проверка на документите по т.4.1.3.;</w:t>
      </w:r>
    </w:p>
    <w:p w14:paraId="37F461D0" w14:textId="3FD16781" w:rsidR="00114718" w:rsidRPr="00114718" w:rsidRDefault="00114718" w:rsidP="00CE4FED">
      <w:pPr>
        <w:spacing w:after="120"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- Входящ контрол се извършва на база утвърден класификатор за входящ контрол.</w:t>
      </w:r>
    </w:p>
    <w:p w14:paraId="5D6B1D77" w14:textId="77777777" w:rsidR="00C3524D" w:rsidRPr="00543B4B" w:rsidRDefault="00C3524D" w:rsidP="00CE4FED">
      <w:pPr>
        <w:keepNext/>
        <w:spacing w:after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bookmarkStart w:id="17" w:name="_Hlk64965082"/>
      <w:r w:rsidRPr="00543B4B">
        <w:rPr>
          <w:rFonts w:eastAsia="Calibri" w:cs="Arial"/>
          <w:b/>
          <w:sz w:val="22"/>
          <w:szCs w:val="22"/>
          <w:lang w:eastAsia="en-US"/>
        </w:rPr>
        <w:t xml:space="preserve">5.3. </w:t>
      </w:r>
      <w:r w:rsidRPr="00543B4B">
        <w:rPr>
          <w:rFonts w:eastAsia="Calibri" w:cs="Arial"/>
          <w:b/>
          <w:sz w:val="22"/>
          <w:szCs w:val="22"/>
          <w:lang w:val="x-none" w:eastAsia="en-US"/>
        </w:rPr>
        <w:t>Други изисквания</w:t>
      </w:r>
    </w:p>
    <w:p w14:paraId="141F174D" w14:textId="4105A1F3" w:rsidR="00C3524D" w:rsidRDefault="00087FCA" w:rsidP="00975C5D">
      <w:pPr>
        <w:spacing w:line="259" w:lineRule="auto"/>
        <w:contextualSpacing/>
        <w:jc w:val="both"/>
        <w:rPr>
          <w:rFonts w:eastAsiaTheme="minorHAnsi" w:cs="Arial"/>
          <w:sz w:val="22"/>
          <w:szCs w:val="22"/>
          <w:lang w:val="be-BY"/>
        </w:rPr>
      </w:pPr>
      <w:r>
        <w:rPr>
          <w:rFonts w:eastAsiaTheme="minorHAnsi" w:cs="Arial"/>
          <w:sz w:val="22"/>
          <w:szCs w:val="22"/>
        </w:rPr>
        <w:t>На етап оферта да се представят</w:t>
      </w:r>
      <w:r w:rsidR="00C3524D" w:rsidRPr="00AC3E04">
        <w:rPr>
          <w:rFonts w:eastAsiaTheme="minorHAnsi" w:cs="Arial"/>
          <w:sz w:val="22"/>
          <w:szCs w:val="22"/>
          <w:lang w:val="en-US"/>
        </w:rPr>
        <w:t xml:space="preserve"> </w:t>
      </w:r>
      <w:r>
        <w:rPr>
          <w:rFonts w:eastAsiaTheme="minorHAnsi" w:cs="Arial"/>
          <w:sz w:val="22"/>
          <w:szCs w:val="22"/>
        </w:rPr>
        <w:t>к</w:t>
      </w:r>
      <w:r w:rsidR="00C3524D">
        <w:rPr>
          <w:rFonts w:eastAsiaTheme="minorHAnsi" w:cs="Arial"/>
          <w:sz w:val="22"/>
          <w:szCs w:val="22"/>
        </w:rPr>
        <w:t>аталожни данни на предлаганите продукти (с</w:t>
      </w:r>
      <w:r w:rsidR="00C3524D" w:rsidRPr="00AC3E04">
        <w:rPr>
          <w:rFonts w:eastAsiaTheme="minorHAnsi" w:cs="Arial"/>
          <w:sz w:val="22"/>
          <w:szCs w:val="22"/>
          <w:lang w:val="be-BY"/>
        </w:rPr>
        <w:t>траница от каталог или каталог</w:t>
      </w:r>
      <w:r w:rsidR="00C3524D">
        <w:rPr>
          <w:rFonts w:eastAsiaTheme="minorHAnsi" w:cs="Arial"/>
          <w:sz w:val="22"/>
          <w:szCs w:val="22"/>
          <w:lang w:val="be-BY"/>
        </w:rPr>
        <w:t>)</w:t>
      </w:r>
      <w:r w:rsidR="00C3524D" w:rsidRPr="00AC3E04">
        <w:rPr>
          <w:rFonts w:eastAsiaTheme="minorHAnsi" w:cs="Arial"/>
          <w:sz w:val="22"/>
          <w:szCs w:val="22"/>
          <w:lang w:val="be-BY"/>
        </w:rPr>
        <w:t xml:space="preserve"> </w:t>
      </w:r>
      <w:r w:rsidR="00C3524D">
        <w:rPr>
          <w:rFonts w:eastAsiaTheme="minorHAnsi" w:cs="Arial"/>
          <w:sz w:val="22"/>
          <w:szCs w:val="22"/>
          <w:lang w:val="be-BY"/>
        </w:rPr>
        <w:t>с подробно описание</w:t>
      </w:r>
      <w:r w:rsidR="00C3524D" w:rsidRPr="00AC3E04">
        <w:rPr>
          <w:rFonts w:eastAsiaTheme="minorHAnsi" w:cs="Arial"/>
          <w:sz w:val="22"/>
          <w:szCs w:val="22"/>
          <w:lang w:val="be-BY"/>
        </w:rPr>
        <w:t>.</w:t>
      </w:r>
    </w:p>
    <w:p w14:paraId="07CD94DB" w14:textId="77777777" w:rsidR="00C3524D" w:rsidRPr="00AC3E04" w:rsidRDefault="00C3524D" w:rsidP="00975C5D">
      <w:pPr>
        <w:spacing w:line="259" w:lineRule="auto"/>
        <w:contextualSpacing/>
        <w:jc w:val="both"/>
        <w:rPr>
          <w:rFonts w:eastAsiaTheme="minorHAnsi" w:cs="Arial"/>
          <w:sz w:val="22"/>
          <w:szCs w:val="22"/>
          <w:lang w:val="be-BY"/>
        </w:rPr>
      </w:pPr>
    </w:p>
    <w:p w14:paraId="74D44BA7" w14:textId="77777777" w:rsidR="00C3524D" w:rsidRPr="00AC3E04" w:rsidRDefault="00C3524D" w:rsidP="00975C5D">
      <w:pPr>
        <w:spacing w:line="259" w:lineRule="auto"/>
        <w:contextualSpacing/>
        <w:rPr>
          <w:rFonts w:eastAsiaTheme="minorHAnsi" w:cs="Arial"/>
          <w:b/>
          <w:sz w:val="22"/>
          <w:szCs w:val="22"/>
          <w:lang w:val="en-US"/>
        </w:rPr>
      </w:pPr>
      <w:r w:rsidRPr="00AC3E04">
        <w:rPr>
          <w:rFonts w:eastAsiaTheme="minorHAnsi" w:cs="Arial"/>
          <w:b/>
          <w:sz w:val="22"/>
          <w:szCs w:val="22"/>
        </w:rPr>
        <w:t>5.3.2. КРИТЕРИИ ЗА ОЦЕНКА</w:t>
      </w:r>
    </w:p>
    <w:p w14:paraId="0F674B6B" w14:textId="77777777" w:rsidR="00C3524D" w:rsidRPr="00AC3E04" w:rsidRDefault="00C3524D" w:rsidP="00087FCA">
      <w:pPr>
        <w:spacing w:after="120" w:line="259" w:lineRule="auto"/>
        <w:contextualSpacing/>
        <w:rPr>
          <w:rFonts w:eastAsiaTheme="minorHAnsi" w:cs="Arial"/>
          <w:sz w:val="22"/>
          <w:szCs w:val="22"/>
        </w:rPr>
      </w:pPr>
      <w:r w:rsidRPr="00AC3E04">
        <w:rPr>
          <w:rFonts w:eastAsiaTheme="minorHAnsi" w:cs="Arial"/>
          <w:sz w:val="22"/>
          <w:szCs w:val="22"/>
          <w:lang w:val="en-US"/>
        </w:rPr>
        <w:t xml:space="preserve"> - </w:t>
      </w:r>
      <w:r w:rsidRPr="00AC3E04">
        <w:rPr>
          <w:rFonts w:eastAsiaTheme="minorHAnsi" w:cs="Arial"/>
          <w:sz w:val="22"/>
          <w:szCs w:val="22"/>
        </w:rPr>
        <w:t>Най-ниска цена.</w:t>
      </w:r>
    </w:p>
    <w:p w14:paraId="08C50431" w14:textId="77777777" w:rsidR="00C3524D" w:rsidRPr="00BC245F" w:rsidRDefault="00C3524D" w:rsidP="00087FCA">
      <w:pPr>
        <w:pStyle w:val="a8"/>
        <w:numPr>
          <w:ilvl w:val="0"/>
          <w:numId w:val="35"/>
        </w:numPr>
        <w:spacing w:after="120"/>
        <w:jc w:val="both"/>
        <w:rPr>
          <w:rFonts w:eastAsia="Calibri" w:cs="Arial"/>
          <w:b/>
          <w:iCs/>
          <w:sz w:val="22"/>
          <w:szCs w:val="22"/>
        </w:rPr>
      </w:pPr>
      <w:r w:rsidRPr="00BC245F">
        <w:rPr>
          <w:rFonts w:eastAsia="Calibri" w:cs="Arial"/>
          <w:b/>
          <w:iCs/>
          <w:sz w:val="22"/>
          <w:szCs w:val="22"/>
        </w:rPr>
        <w:t>ПРИЛОЖЕНИЯ</w:t>
      </w:r>
    </w:p>
    <w:p w14:paraId="093E87BF" w14:textId="77777777" w:rsidR="00C3524D" w:rsidRPr="003F1B38" w:rsidRDefault="00C3524D" w:rsidP="00975C5D">
      <w:pPr>
        <w:jc w:val="both"/>
        <w:rPr>
          <w:rFonts w:eastAsia="Calibri" w:cs="Arial"/>
          <w:iCs/>
          <w:sz w:val="22"/>
          <w:szCs w:val="22"/>
        </w:rPr>
      </w:pPr>
      <w:r w:rsidRPr="003F1B38">
        <w:rPr>
          <w:rFonts w:eastAsia="Calibri" w:cs="Arial"/>
          <w:bCs/>
          <w:iCs/>
          <w:sz w:val="22"/>
          <w:szCs w:val="22"/>
          <w:shd w:val="clear" w:color="auto" w:fill="FEFEFE"/>
        </w:rPr>
        <w:t>Неприложимо.</w:t>
      </w:r>
    </w:p>
    <w:bookmarkEnd w:id="17"/>
    <w:p w14:paraId="3598E8B5" w14:textId="77777777" w:rsidR="00E0608C" w:rsidRPr="00A115A6" w:rsidRDefault="00E0608C" w:rsidP="003E3D91">
      <w:pPr>
        <w:jc w:val="both"/>
        <w:rPr>
          <w:rFonts w:cs="Arial"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lastRenderedPageBreak/>
        <w:t>Обособена позиция 4:</w:t>
      </w:r>
      <w:r w:rsidRPr="00A115A6">
        <w:rPr>
          <w:rFonts w:cs="Arial"/>
          <w:sz w:val="22"/>
          <w:szCs w:val="22"/>
        </w:rPr>
        <w:t xml:space="preserve"> Доставка на високонапорна циркулационна водна помпа, задвижена от ел. двигател;</w:t>
      </w:r>
    </w:p>
    <w:p w14:paraId="1380CE30" w14:textId="498EA0E2" w:rsidR="007B2E0A" w:rsidRDefault="007B2E0A" w:rsidP="00C16200">
      <w:pPr>
        <w:spacing w:after="120"/>
        <w:rPr>
          <w:rFonts w:cs="Arial"/>
          <w:sz w:val="16"/>
          <w:szCs w:val="16"/>
        </w:rPr>
      </w:pPr>
    </w:p>
    <w:p w14:paraId="5658782E" w14:textId="11747E9B" w:rsidR="00E0608C" w:rsidRPr="000F3823" w:rsidRDefault="00E0608C" w:rsidP="00E0608C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1.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ВЪВЕДЕНИЕ</w:t>
      </w:r>
    </w:p>
    <w:p w14:paraId="07BAA0EB" w14:textId="3D29AEB1" w:rsidR="00E0608C" w:rsidRPr="008575F2" w:rsidRDefault="00E0608C" w:rsidP="008575F2">
      <w:pPr>
        <w:spacing w:after="120" w:line="276" w:lineRule="auto"/>
        <w:jc w:val="both"/>
        <w:rPr>
          <w:rFonts w:cs="Arial"/>
          <w:sz w:val="22"/>
          <w:szCs w:val="22"/>
        </w:rPr>
      </w:pPr>
      <w:r w:rsidRPr="003818FC">
        <w:rPr>
          <w:rFonts w:cs="Arial"/>
          <w:sz w:val="22"/>
          <w:szCs w:val="22"/>
        </w:rPr>
        <w:t>П</w:t>
      </w:r>
      <w:r>
        <w:rPr>
          <w:rFonts w:cs="Arial"/>
          <w:sz w:val="22"/>
          <w:szCs w:val="22"/>
        </w:rPr>
        <w:t>очивна база (ПБ)</w:t>
      </w:r>
      <w:r w:rsidRPr="003818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„</w:t>
      </w:r>
      <w:r w:rsidRPr="003818FC">
        <w:rPr>
          <w:rFonts w:cs="Arial"/>
          <w:sz w:val="22"/>
          <w:szCs w:val="22"/>
        </w:rPr>
        <w:t>Беглика</w:t>
      </w:r>
      <w:r>
        <w:rPr>
          <w:rFonts w:cs="Arial"/>
          <w:sz w:val="22"/>
          <w:szCs w:val="22"/>
        </w:rPr>
        <w:t>“</w:t>
      </w:r>
      <w:r w:rsidRPr="003818FC">
        <w:rPr>
          <w:rFonts w:cs="Arial"/>
          <w:sz w:val="22"/>
          <w:szCs w:val="22"/>
        </w:rPr>
        <w:t xml:space="preserve"> се намира на 1500м. надморска височина, на 25км. от гр. Батак</w:t>
      </w:r>
      <w:r>
        <w:rPr>
          <w:rFonts w:cs="Arial"/>
          <w:sz w:val="22"/>
          <w:szCs w:val="22"/>
          <w:lang w:val="en-US"/>
        </w:rPr>
        <w:t>,</w:t>
      </w:r>
      <w:r w:rsidRPr="00840085">
        <w:rPr>
          <w:rFonts w:cs="Arial"/>
          <w:sz w:val="22"/>
          <w:szCs w:val="22"/>
        </w:rPr>
        <w:t xml:space="preserve"> </w:t>
      </w:r>
      <w:r w:rsidRPr="003818FC">
        <w:rPr>
          <w:rFonts w:cs="Arial"/>
          <w:sz w:val="22"/>
          <w:szCs w:val="22"/>
        </w:rPr>
        <w:t>над язовир Малък Беглик.</w:t>
      </w:r>
      <w:r>
        <w:rPr>
          <w:rFonts w:cs="Arial"/>
          <w:sz w:val="22"/>
          <w:szCs w:val="22"/>
        </w:rPr>
        <w:t xml:space="preserve"> Водоснабдяването на базата се осигурява от собствено</w:t>
      </w:r>
      <w:r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</w:rPr>
        <w:t>водовземане посредством каптаж и резервоар.</w:t>
      </w:r>
    </w:p>
    <w:p w14:paraId="52BF4F94" w14:textId="031F807D" w:rsidR="00E0608C" w:rsidRPr="000F3823" w:rsidRDefault="00E0608C" w:rsidP="00E0608C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2.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ОБХВАТ НА ОБЩЕСТВЕНАТА ПОРЪЧКА</w:t>
      </w:r>
    </w:p>
    <w:p w14:paraId="105CD0B6" w14:textId="57CE3AA7" w:rsidR="00E0608C" w:rsidRPr="00742E75" w:rsidRDefault="00E0608C" w:rsidP="00E0608C">
      <w:pPr>
        <w:spacing w:after="120" w:line="276" w:lineRule="auto"/>
        <w:jc w:val="both"/>
        <w:rPr>
          <w:rFonts w:cs="Arial"/>
          <w:b/>
          <w:bCs/>
          <w:sz w:val="22"/>
          <w:szCs w:val="22"/>
        </w:rPr>
      </w:pPr>
      <w:r w:rsidRPr="00077F04">
        <w:rPr>
          <w:rFonts w:cs="Arial"/>
          <w:sz w:val="22"/>
          <w:szCs w:val="22"/>
        </w:rPr>
        <w:t xml:space="preserve">Доставка на </w:t>
      </w:r>
      <w:r>
        <w:rPr>
          <w:rFonts w:cs="Arial"/>
          <w:sz w:val="22"/>
          <w:szCs w:val="22"/>
          <w:lang w:val="en-US"/>
        </w:rPr>
        <w:t>1</w:t>
      </w:r>
      <w:r>
        <w:rPr>
          <w:rFonts w:cs="Arial"/>
          <w:sz w:val="22"/>
          <w:szCs w:val="22"/>
        </w:rPr>
        <w:t xml:space="preserve"> бр. </w:t>
      </w:r>
      <w:r>
        <w:rPr>
          <w:rFonts w:eastAsia="Calibri" w:cs="Arial"/>
          <w:bCs/>
          <w:sz w:val="22"/>
          <w:szCs w:val="22"/>
          <w:lang w:eastAsia="en-US"/>
        </w:rPr>
        <w:t xml:space="preserve">центробежна </w:t>
      </w:r>
      <w:proofErr w:type="spellStart"/>
      <w:r>
        <w:rPr>
          <w:rFonts w:eastAsia="Calibri" w:cs="Arial"/>
          <w:bCs/>
          <w:sz w:val="22"/>
          <w:szCs w:val="22"/>
          <w:lang w:eastAsia="en-US"/>
        </w:rPr>
        <w:t>многостъпалн</w:t>
      </w:r>
      <w:r w:rsidR="00032A13">
        <w:rPr>
          <w:rFonts w:eastAsia="Calibri" w:cs="Arial"/>
          <w:bCs/>
          <w:sz w:val="22"/>
          <w:szCs w:val="22"/>
          <w:lang w:eastAsia="en-US"/>
        </w:rPr>
        <w:t>а</w:t>
      </w:r>
      <w:proofErr w:type="spellEnd"/>
      <w:r>
        <w:rPr>
          <w:rFonts w:eastAsia="Calibri" w:cs="Arial"/>
          <w:bCs/>
          <w:sz w:val="22"/>
          <w:szCs w:val="22"/>
          <w:lang w:eastAsia="en-US"/>
        </w:rPr>
        <w:t xml:space="preserve"> водна помпа</w:t>
      </w:r>
      <w:r w:rsidR="00032A13">
        <w:rPr>
          <w:rFonts w:eastAsia="Calibri" w:cs="Arial"/>
          <w:bCs/>
          <w:sz w:val="22"/>
          <w:szCs w:val="22"/>
          <w:lang w:eastAsia="en-US"/>
        </w:rPr>
        <w:t>, задвижвана от ел. двигател.</w:t>
      </w:r>
    </w:p>
    <w:p w14:paraId="78308551" w14:textId="6A90FA1F" w:rsidR="00E0608C" w:rsidRPr="000F3823" w:rsidRDefault="00E0608C" w:rsidP="00E0608C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3.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СЪЩЕСТВУВАЩО ПОЛОЖЕНИЕ</w:t>
      </w:r>
    </w:p>
    <w:p w14:paraId="78776471" w14:textId="77777777" w:rsidR="00E0608C" w:rsidRPr="009B389B" w:rsidRDefault="00E0608C" w:rsidP="00E0608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ПБ се използва целогодишно от почиващ и командирован персонал. С цел осигуряване на водоснабдяване на обекта е необходима доставката на водна помпа, която да захранва резервоар, от който по гравитачен път е изпълнено снабдяването с вода за битови нужди</w:t>
      </w:r>
      <w:r>
        <w:rPr>
          <w:rFonts w:eastAsia="Calibri" w:cs="Arial"/>
          <w:bCs/>
          <w:sz w:val="22"/>
          <w:szCs w:val="22"/>
          <w:lang w:eastAsia="en-US"/>
        </w:rPr>
        <w:t>. Монтираната помпа с две работни колела, която е амортизирана вследствие дългогодишна експлоатация и често се поврежда.</w:t>
      </w:r>
    </w:p>
    <w:p w14:paraId="1755322C" w14:textId="77777777" w:rsidR="00E0608C" w:rsidRPr="00E27474" w:rsidRDefault="00E0608C" w:rsidP="00E0608C">
      <w:pPr>
        <w:jc w:val="both"/>
        <w:rPr>
          <w:rFonts w:cs="Arial"/>
          <w:sz w:val="22"/>
          <w:szCs w:val="22"/>
          <w:lang w:val="en-US"/>
        </w:rPr>
      </w:pPr>
    </w:p>
    <w:p w14:paraId="3A7283D9" w14:textId="77777777" w:rsidR="00E0608C" w:rsidRDefault="00E0608C" w:rsidP="00E0608C">
      <w:pPr>
        <w:spacing w:after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ДОСТАВКАТА</w:t>
      </w:r>
    </w:p>
    <w:p w14:paraId="5638E8B5" w14:textId="77777777" w:rsidR="00E0608C" w:rsidRDefault="00E0608C" w:rsidP="00E0608C">
      <w:pPr>
        <w:spacing w:after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4.1.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доставените стоки, включително и качеството</w:t>
      </w:r>
    </w:p>
    <w:p w14:paraId="60444F87" w14:textId="77777777" w:rsidR="00E0608C" w:rsidRDefault="00E0608C" w:rsidP="00E0608C">
      <w:pPr>
        <w:spacing w:after="120"/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4.1.1.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стоките</w:t>
      </w:r>
      <w:r>
        <w:rPr>
          <w:rFonts w:eastAsia="Calibri" w:cs="Arial"/>
          <w:b/>
          <w:sz w:val="22"/>
          <w:szCs w:val="22"/>
          <w:lang w:eastAsia="en-US"/>
        </w:rPr>
        <w:t>:</w:t>
      </w:r>
    </w:p>
    <w:p w14:paraId="37ABDDD6" w14:textId="77777777" w:rsidR="00E0608C" w:rsidRDefault="00E0608C" w:rsidP="00E0608C">
      <w:p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Доставената водна помпа трябва да отговаря на следните основни характеристики:</w:t>
      </w:r>
    </w:p>
    <w:p w14:paraId="576A34E1" w14:textId="77777777" w:rsidR="00E0608C" w:rsidRPr="003266EE" w:rsidRDefault="00E0608C" w:rsidP="00E0608C">
      <w:pPr>
        <w:spacing w:before="120" w:after="120" w:line="276" w:lineRule="auto"/>
        <w:jc w:val="both"/>
        <w:rPr>
          <w:rFonts w:cs="Arial"/>
          <w:bCs/>
          <w:sz w:val="22"/>
          <w:szCs w:val="22"/>
        </w:rPr>
      </w:pPr>
      <w:bookmarkStart w:id="18" w:name="_Hlk43886445"/>
      <w:r>
        <w:rPr>
          <w:rFonts w:cs="Arial"/>
          <w:bCs/>
          <w:sz w:val="22"/>
          <w:szCs w:val="22"/>
        </w:rPr>
        <w:t>Ц</w:t>
      </w:r>
      <w:r w:rsidRPr="00D94986">
        <w:rPr>
          <w:rFonts w:cs="Arial"/>
          <w:bCs/>
          <w:sz w:val="22"/>
          <w:szCs w:val="22"/>
        </w:rPr>
        <w:t xml:space="preserve">ентробежна </w:t>
      </w:r>
      <w:proofErr w:type="spellStart"/>
      <w:r w:rsidRPr="00D94986">
        <w:rPr>
          <w:rFonts w:cs="Arial"/>
          <w:bCs/>
          <w:sz w:val="22"/>
          <w:szCs w:val="22"/>
        </w:rPr>
        <w:t>многостъпална</w:t>
      </w:r>
      <w:proofErr w:type="spellEnd"/>
      <w:r w:rsidRPr="00D94986">
        <w:rPr>
          <w:rFonts w:cs="Arial"/>
          <w:bCs/>
          <w:sz w:val="22"/>
          <w:szCs w:val="22"/>
        </w:rPr>
        <w:t xml:space="preserve"> водна помпа</w:t>
      </w:r>
      <w:r w:rsidRPr="003266EE">
        <w:rPr>
          <w:rFonts w:cs="Arial"/>
          <w:bCs/>
          <w:sz w:val="22"/>
          <w:szCs w:val="22"/>
        </w:rPr>
        <w:t xml:space="preserve">: </w:t>
      </w:r>
    </w:p>
    <w:p w14:paraId="207B8949" w14:textId="77777777" w:rsidR="00E0608C" w:rsidRPr="00CF6BB8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Fonts w:cs="Arial"/>
          <w:sz w:val="22"/>
          <w:szCs w:val="22"/>
        </w:rPr>
        <w:t>Напрежение 380</w:t>
      </w:r>
      <w:r>
        <w:rPr>
          <w:rFonts w:cs="Arial"/>
          <w:sz w:val="22"/>
          <w:szCs w:val="22"/>
        </w:rPr>
        <w:t xml:space="preserve"> ÷ </w:t>
      </w:r>
      <w:r w:rsidRPr="003266EE">
        <w:rPr>
          <w:rFonts w:cs="Arial"/>
          <w:sz w:val="22"/>
          <w:szCs w:val="22"/>
        </w:rPr>
        <w:t>400</w:t>
      </w:r>
      <w:r>
        <w:rPr>
          <w:rFonts w:cs="Arial"/>
          <w:sz w:val="22"/>
          <w:szCs w:val="22"/>
        </w:rPr>
        <w:t xml:space="preserve"> </w:t>
      </w:r>
      <w:r w:rsidRPr="003266EE">
        <w:rPr>
          <w:rFonts w:cs="Arial"/>
          <w:sz w:val="22"/>
          <w:szCs w:val="22"/>
          <w:lang w:val="en-US"/>
        </w:rPr>
        <w:t>V;</w:t>
      </w:r>
    </w:p>
    <w:p w14:paraId="3E4E7E6D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proofErr w:type="spellStart"/>
      <w:r w:rsidRPr="003266EE">
        <w:rPr>
          <w:rFonts w:cs="Arial"/>
          <w:sz w:val="22"/>
          <w:szCs w:val="22"/>
        </w:rPr>
        <w:t>Честот</w:t>
      </w:r>
      <w:proofErr w:type="spellEnd"/>
      <w:r w:rsidRPr="003266EE">
        <w:rPr>
          <w:rFonts w:cs="Arial"/>
          <w:sz w:val="22"/>
          <w:szCs w:val="22"/>
          <w:lang w:val="en-US"/>
        </w:rPr>
        <w:t>a</w:t>
      </w:r>
      <w:r>
        <w:rPr>
          <w:rFonts w:cs="Arial"/>
          <w:sz w:val="22"/>
          <w:szCs w:val="22"/>
        </w:rPr>
        <w:t>:</w:t>
      </w:r>
      <w:r w:rsidRPr="003266EE">
        <w:rPr>
          <w:rFonts w:cs="Arial"/>
          <w:sz w:val="22"/>
          <w:szCs w:val="22"/>
          <w:lang w:val="en-US"/>
        </w:rPr>
        <w:t xml:space="preserve"> </w:t>
      </w:r>
      <w:r w:rsidRPr="003266EE">
        <w:rPr>
          <w:rFonts w:cs="Arial"/>
          <w:sz w:val="22"/>
          <w:szCs w:val="22"/>
        </w:rPr>
        <w:t xml:space="preserve">50 </w:t>
      </w:r>
      <w:r w:rsidRPr="003266EE">
        <w:rPr>
          <w:rFonts w:cs="Arial"/>
          <w:sz w:val="22"/>
          <w:szCs w:val="22"/>
          <w:lang w:val="en-US"/>
        </w:rPr>
        <w:t>Hz</w:t>
      </w:r>
      <w:r w:rsidRPr="003266EE">
        <w:rPr>
          <w:rFonts w:cs="Arial"/>
          <w:sz w:val="22"/>
          <w:szCs w:val="22"/>
        </w:rPr>
        <w:t>;</w:t>
      </w:r>
    </w:p>
    <w:p w14:paraId="6454EB52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Номинален ел. ток: </w:t>
      </w:r>
      <w:r>
        <w:rPr>
          <w:rFonts w:cs="Arial"/>
          <w:sz w:val="22"/>
          <w:szCs w:val="22"/>
          <w:lang w:val="en-US"/>
        </w:rPr>
        <w:t>4 ÷ 6</w:t>
      </w:r>
      <w:r>
        <w:rPr>
          <w:rFonts w:cs="Arial"/>
          <w:sz w:val="22"/>
          <w:szCs w:val="22"/>
        </w:rPr>
        <w:t xml:space="preserve"> </w:t>
      </w:r>
      <w:r w:rsidRPr="003266EE">
        <w:rPr>
          <w:rFonts w:cs="Arial"/>
          <w:sz w:val="22"/>
          <w:szCs w:val="22"/>
        </w:rPr>
        <w:t>А;</w:t>
      </w:r>
    </w:p>
    <w:p w14:paraId="28D48CD2" w14:textId="77777777" w:rsidR="00E0608C" w:rsidRPr="005C213C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>Минимален напор: 26 ÷ 32 м;</w:t>
      </w:r>
    </w:p>
    <w:p w14:paraId="7D2B1A92" w14:textId="77777777" w:rsidR="00E0608C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>Максимален напор: 60 ÷ 80 м;</w:t>
      </w:r>
    </w:p>
    <w:p w14:paraId="79A73B69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Style w:val="af1"/>
          <w:rFonts w:cs="Arial"/>
          <w:b w:val="0"/>
          <w:bCs w:val="0"/>
          <w:sz w:val="22"/>
          <w:szCs w:val="22"/>
        </w:rPr>
        <w:t>Дебит</w:t>
      </w:r>
      <w:r>
        <w:rPr>
          <w:rStyle w:val="af1"/>
          <w:rFonts w:cs="Arial"/>
          <w:b w:val="0"/>
          <w:bCs w:val="0"/>
          <w:sz w:val="22"/>
          <w:szCs w:val="22"/>
        </w:rPr>
        <w:t>:</w:t>
      </w:r>
      <w:r w:rsidRPr="003266EE">
        <w:rPr>
          <w:rStyle w:val="af1"/>
          <w:rFonts w:cs="Arial"/>
          <w:b w:val="0"/>
          <w:bCs w:val="0"/>
          <w:sz w:val="22"/>
          <w:szCs w:val="22"/>
        </w:rPr>
        <w:t xml:space="preserve"> </w:t>
      </w:r>
      <w:r>
        <w:rPr>
          <w:rStyle w:val="af1"/>
          <w:rFonts w:cs="Arial"/>
          <w:b w:val="0"/>
          <w:bCs w:val="0"/>
          <w:sz w:val="22"/>
          <w:szCs w:val="22"/>
        </w:rPr>
        <w:t>до 200 л/мин</w:t>
      </w:r>
      <w:r w:rsidRPr="003266EE">
        <w:t xml:space="preserve"> </w:t>
      </w:r>
      <w:r>
        <w:t>(12 м</w:t>
      </w:r>
      <w:r>
        <w:rPr>
          <w:vertAlign w:val="superscript"/>
        </w:rPr>
        <w:t>3</w:t>
      </w:r>
      <w:r>
        <w:rPr>
          <w:lang w:val="en-US"/>
        </w:rPr>
        <w:t>/</w:t>
      </w:r>
      <w:r>
        <w:t>ч);</w:t>
      </w:r>
    </w:p>
    <w:p w14:paraId="1F9F2C66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Style w:val="af1"/>
          <w:rFonts w:cs="Arial"/>
          <w:b w:val="0"/>
          <w:bCs w:val="0"/>
          <w:sz w:val="22"/>
          <w:szCs w:val="22"/>
        </w:rPr>
      </w:pPr>
      <w:r w:rsidRPr="003266EE">
        <w:rPr>
          <w:rStyle w:val="af1"/>
          <w:rFonts w:cs="Arial"/>
          <w:b w:val="0"/>
          <w:bCs w:val="0"/>
          <w:sz w:val="22"/>
          <w:szCs w:val="22"/>
        </w:rPr>
        <w:t>Присъединителни размери</w:t>
      </w:r>
      <w:r w:rsidRPr="003266EE">
        <w:rPr>
          <w:rStyle w:val="af1"/>
          <w:rFonts w:cs="Arial"/>
          <w:b w:val="0"/>
          <w:bCs w:val="0"/>
          <w:sz w:val="22"/>
          <w:szCs w:val="22"/>
          <w:lang w:val="en-US"/>
        </w:rPr>
        <w:t xml:space="preserve"> (</w:t>
      </w:r>
      <w:proofErr w:type="spellStart"/>
      <w:r w:rsidRPr="003266EE">
        <w:rPr>
          <w:rStyle w:val="af1"/>
          <w:rFonts w:cs="Arial"/>
          <w:b w:val="0"/>
          <w:bCs w:val="0"/>
          <w:sz w:val="22"/>
          <w:szCs w:val="22"/>
        </w:rPr>
        <w:t>резбови</w:t>
      </w:r>
      <w:proofErr w:type="spellEnd"/>
      <w:r w:rsidRPr="003266EE">
        <w:rPr>
          <w:rStyle w:val="af1"/>
          <w:rFonts w:cs="Arial"/>
          <w:b w:val="0"/>
          <w:bCs w:val="0"/>
          <w:sz w:val="22"/>
          <w:szCs w:val="22"/>
          <w:lang w:val="en-US"/>
        </w:rPr>
        <w:t>)</w:t>
      </w:r>
      <w:r w:rsidRPr="003266EE">
        <w:rPr>
          <w:rStyle w:val="af1"/>
          <w:rFonts w:cs="Arial"/>
          <w:b w:val="0"/>
          <w:bCs w:val="0"/>
          <w:sz w:val="22"/>
          <w:szCs w:val="22"/>
        </w:rPr>
        <w:t>:</w:t>
      </w:r>
    </w:p>
    <w:p w14:paraId="38770545" w14:textId="6A72B1ED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rPr>
          <w:rStyle w:val="af1"/>
          <w:rFonts w:cs="Arial"/>
          <w:b w:val="0"/>
          <w:bCs w:val="0"/>
          <w:sz w:val="22"/>
          <w:szCs w:val="22"/>
        </w:rPr>
      </w:pPr>
      <w:proofErr w:type="spellStart"/>
      <w:r w:rsidRPr="003266EE">
        <w:rPr>
          <w:rStyle w:val="af1"/>
          <w:rFonts w:cs="Arial"/>
          <w:b w:val="0"/>
          <w:bCs w:val="0"/>
          <w:sz w:val="22"/>
          <w:szCs w:val="22"/>
        </w:rPr>
        <w:t>Нагнетателна</w:t>
      </w:r>
      <w:proofErr w:type="spellEnd"/>
      <w:r w:rsidRPr="003266EE">
        <w:rPr>
          <w:rStyle w:val="af1"/>
          <w:rFonts w:cs="Arial"/>
          <w:b w:val="0"/>
          <w:bCs w:val="0"/>
          <w:sz w:val="22"/>
          <w:szCs w:val="22"/>
        </w:rPr>
        <w:t xml:space="preserve"> страна</w:t>
      </w:r>
      <w:r>
        <w:rPr>
          <w:rStyle w:val="af1"/>
          <w:rFonts w:cs="Arial"/>
          <w:b w:val="0"/>
          <w:bCs w:val="0"/>
          <w:sz w:val="22"/>
          <w:szCs w:val="22"/>
        </w:rPr>
        <w:t>:</w:t>
      </w:r>
      <w:r w:rsidRPr="003266EE">
        <w:rPr>
          <w:rStyle w:val="af1"/>
          <w:rFonts w:cs="Arial"/>
          <w:b w:val="0"/>
          <w:bCs w:val="0"/>
          <w:sz w:val="22"/>
          <w:szCs w:val="22"/>
        </w:rPr>
        <w:t xml:space="preserve"> 1</w:t>
      </w:r>
      <w:r w:rsidRPr="00CF6BB8">
        <w:rPr>
          <w:rStyle w:val="af1"/>
          <w:rFonts w:cs="Arial"/>
          <w:b w:val="0"/>
          <w:bCs w:val="0"/>
          <w:sz w:val="22"/>
          <w:szCs w:val="22"/>
          <w:vertAlign w:val="superscript"/>
        </w:rPr>
        <w:t>1/4</w:t>
      </w:r>
      <w:r w:rsidRPr="003266EE">
        <w:rPr>
          <w:rStyle w:val="af1"/>
          <w:rFonts w:cs="Arial"/>
          <w:b w:val="0"/>
          <w:bCs w:val="0"/>
          <w:sz w:val="22"/>
          <w:szCs w:val="22"/>
        </w:rPr>
        <w:t>“</w:t>
      </w:r>
      <w:r>
        <w:rPr>
          <w:rStyle w:val="af1"/>
          <w:rFonts w:cs="Arial"/>
          <w:b w:val="0"/>
          <w:bCs w:val="0"/>
          <w:sz w:val="22"/>
          <w:szCs w:val="22"/>
        </w:rPr>
        <w:t xml:space="preserve"> или 1</w:t>
      </w:r>
      <w:r>
        <w:rPr>
          <w:rStyle w:val="af1"/>
          <w:rFonts w:cs="Arial"/>
          <w:b w:val="0"/>
          <w:bCs w:val="0"/>
          <w:sz w:val="22"/>
          <w:szCs w:val="22"/>
          <w:vertAlign w:val="superscript"/>
        </w:rPr>
        <w:t>1/2</w:t>
      </w:r>
      <w:r>
        <w:rPr>
          <w:rStyle w:val="af1"/>
          <w:rFonts w:cs="Arial"/>
          <w:b w:val="0"/>
          <w:bCs w:val="0"/>
          <w:sz w:val="22"/>
          <w:szCs w:val="22"/>
        </w:rPr>
        <w:t>“</w:t>
      </w:r>
    </w:p>
    <w:p w14:paraId="4911F518" w14:textId="6A918AA0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rPr>
          <w:rStyle w:val="af1"/>
          <w:rFonts w:cs="Arial"/>
          <w:b w:val="0"/>
          <w:bCs w:val="0"/>
          <w:sz w:val="22"/>
          <w:szCs w:val="22"/>
        </w:rPr>
      </w:pPr>
      <w:r w:rsidRPr="003266EE">
        <w:rPr>
          <w:rStyle w:val="af1"/>
          <w:rFonts w:cs="Arial"/>
          <w:b w:val="0"/>
          <w:bCs w:val="0"/>
          <w:sz w:val="22"/>
          <w:szCs w:val="22"/>
        </w:rPr>
        <w:t>Смукателна страна</w:t>
      </w:r>
      <w:r>
        <w:rPr>
          <w:rStyle w:val="af1"/>
          <w:rFonts w:cs="Arial"/>
          <w:b w:val="0"/>
          <w:bCs w:val="0"/>
          <w:sz w:val="22"/>
          <w:szCs w:val="22"/>
        </w:rPr>
        <w:t>:</w:t>
      </w:r>
      <w:r w:rsidRPr="003266EE">
        <w:rPr>
          <w:rStyle w:val="af1"/>
          <w:rFonts w:cs="Arial"/>
          <w:b w:val="0"/>
          <w:bCs w:val="0"/>
          <w:sz w:val="22"/>
          <w:szCs w:val="22"/>
        </w:rPr>
        <w:t xml:space="preserve"> 1“</w:t>
      </w:r>
      <w:r>
        <w:rPr>
          <w:rStyle w:val="af1"/>
          <w:rFonts w:cs="Arial"/>
          <w:b w:val="0"/>
          <w:bCs w:val="0"/>
          <w:sz w:val="22"/>
          <w:szCs w:val="22"/>
        </w:rPr>
        <w:t>;</w:t>
      </w:r>
    </w:p>
    <w:p w14:paraId="50F46911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Fonts w:cs="Arial"/>
          <w:sz w:val="22"/>
          <w:szCs w:val="22"/>
        </w:rPr>
        <w:t>Захранващ кабел - дължина не по-малко от 2</w:t>
      </w:r>
      <w:r w:rsidRPr="003266EE">
        <w:rPr>
          <w:rFonts w:cs="Arial"/>
          <w:sz w:val="22"/>
          <w:szCs w:val="22"/>
          <w:lang w:val="en-US"/>
        </w:rPr>
        <w:t>m</w:t>
      </w:r>
      <w:r w:rsidRPr="003266EE">
        <w:rPr>
          <w:rFonts w:cs="Arial"/>
          <w:sz w:val="22"/>
          <w:szCs w:val="22"/>
        </w:rPr>
        <w:t>.</w:t>
      </w:r>
    </w:p>
    <w:p w14:paraId="4B6F98BA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Fonts w:cs="Arial"/>
          <w:sz w:val="22"/>
          <w:szCs w:val="22"/>
        </w:rPr>
        <w:t>Мощност на двигателя</w:t>
      </w:r>
      <w:r>
        <w:rPr>
          <w:rFonts w:cs="Arial"/>
          <w:sz w:val="22"/>
          <w:szCs w:val="22"/>
          <w:lang w:val="en-US"/>
        </w:rPr>
        <w:t>:</w:t>
      </w:r>
      <w:r w:rsidRPr="003266EE">
        <w:rPr>
          <w:rFonts w:cs="Arial"/>
          <w:sz w:val="22"/>
          <w:szCs w:val="22"/>
        </w:rPr>
        <w:t xml:space="preserve"> от 1</w:t>
      </w:r>
      <w:r w:rsidRPr="003266EE">
        <w:rPr>
          <w:rFonts w:cs="Arial"/>
          <w:sz w:val="22"/>
          <w:szCs w:val="22"/>
          <w:lang w:val="en-US"/>
        </w:rPr>
        <w:t>.</w:t>
      </w:r>
      <w:r w:rsidRPr="003266EE">
        <w:rPr>
          <w:rFonts w:cs="Arial"/>
          <w:sz w:val="22"/>
          <w:szCs w:val="22"/>
        </w:rPr>
        <w:t xml:space="preserve">8 </w:t>
      </w:r>
      <w:r>
        <w:rPr>
          <w:rFonts w:cs="Arial"/>
          <w:sz w:val="22"/>
          <w:szCs w:val="22"/>
        </w:rPr>
        <w:t>÷</w:t>
      </w:r>
      <w:r w:rsidRPr="003266EE">
        <w:rPr>
          <w:rFonts w:cs="Arial"/>
          <w:sz w:val="22"/>
          <w:szCs w:val="22"/>
        </w:rPr>
        <w:t xml:space="preserve"> 2.2 </w:t>
      </w:r>
      <w:proofErr w:type="spellStart"/>
      <w:r w:rsidRPr="003266EE">
        <w:rPr>
          <w:rFonts w:cs="Arial"/>
          <w:sz w:val="22"/>
          <w:szCs w:val="22"/>
        </w:rPr>
        <w:t>kW</w:t>
      </w:r>
      <w:proofErr w:type="spellEnd"/>
      <w:r w:rsidRPr="003266EE">
        <w:rPr>
          <w:rFonts w:cs="Arial"/>
          <w:sz w:val="22"/>
          <w:szCs w:val="22"/>
        </w:rPr>
        <w:t>;</w:t>
      </w:r>
    </w:p>
    <w:p w14:paraId="1342F276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Fonts w:cs="Arial"/>
          <w:sz w:val="22"/>
          <w:szCs w:val="22"/>
        </w:rPr>
        <w:t xml:space="preserve">Защита </w:t>
      </w:r>
      <w:r w:rsidRPr="003266EE">
        <w:rPr>
          <w:rFonts w:cs="Arial"/>
          <w:sz w:val="22"/>
          <w:szCs w:val="22"/>
          <w:lang w:val="en-US"/>
        </w:rPr>
        <w:t>IP</w:t>
      </w:r>
      <w:r>
        <w:rPr>
          <w:rFonts w:cs="Arial"/>
          <w:sz w:val="22"/>
          <w:szCs w:val="22"/>
          <w:lang w:val="en-US"/>
        </w:rPr>
        <w:t>:</w:t>
      </w:r>
      <w:r w:rsidRPr="003266EE">
        <w:rPr>
          <w:rFonts w:cs="Arial"/>
          <w:sz w:val="22"/>
          <w:szCs w:val="22"/>
          <w:lang w:val="en-US"/>
        </w:rPr>
        <w:t xml:space="preserve"> </w:t>
      </w:r>
      <w:r w:rsidRPr="003266EE">
        <w:rPr>
          <w:rFonts w:cs="Arial"/>
          <w:sz w:val="22"/>
          <w:szCs w:val="22"/>
        </w:rPr>
        <w:t>не по-малко от 44;</w:t>
      </w:r>
    </w:p>
    <w:p w14:paraId="0A5C5902" w14:textId="77777777" w:rsidR="00E0608C" w:rsidRPr="003266EE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Fonts w:cs="Arial"/>
          <w:sz w:val="22"/>
          <w:szCs w:val="22"/>
        </w:rPr>
        <w:t xml:space="preserve">Клас на изолацията не по-малко от </w:t>
      </w:r>
      <w:r w:rsidRPr="003266EE">
        <w:rPr>
          <w:rFonts w:cs="Arial"/>
          <w:sz w:val="22"/>
          <w:szCs w:val="22"/>
          <w:lang w:val="en-US"/>
        </w:rPr>
        <w:t>F</w:t>
      </w:r>
      <w:r w:rsidRPr="003266EE">
        <w:rPr>
          <w:rFonts w:cs="Arial"/>
          <w:sz w:val="22"/>
          <w:szCs w:val="22"/>
        </w:rPr>
        <w:t>;</w:t>
      </w:r>
    </w:p>
    <w:p w14:paraId="13CF67CA" w14:textId="77777777" w:rsidR="00E0608C" w:rsidRPr="00DD39C4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Работна температура: до 90 °</w:t>
      </w:r>
      <w:r>
        <w:rPr>
          <w:rFonts w:cs="Arial"/>
          <w:sz w:val="22"/>
          <w:szCs w:val="22"/>
          <w:lang w:val="en-US"/>
        </w:rPr>
        <w:t>C;</w:t>
      </w:r>
    </w:p>
    <w:p w14:paraId="16CD5D7E" w14:textId="1DADFEE1" w:rsidR="00E0608C" w:rsidRPr="00DD39C4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Номинални обороти: ≥ 3000 об./мин</w:t>
      </w:r>
    </w:p>
    <w:p w14:paraId="5F886B96" w14:textId="77777777" w:rsidR="00E0608C" w:rsidRDefault="00E0608C" w:rsidP="00E0608C">
      <w:pPr>
        <w:pStyle w:val="a8"/>
        <w:numPr>
          <w:ilvl w:val="0"/>
          <w:numId w:val="40"/>
        </w:numPr>
        <w:ind w:left="568" w:hanging="284"/>
        <w:contextualSpacing w:val="0"/>
        <w:rPr>
          <w:rFonts w:cs="Arial"/>
          <w:sz w:val="22"/>
          <w:szCs w:val="22"/>
        </w:rPr>
      </w:pPr>
      <w:r w:rsidRPr="003266EE">
        <w:rPr>
          <w:rFonts w:cs="Arial"/>
          <w:sz w:val="22"/>
          <w:szCs w:val="22"/>
        </w:rPr>
        <w:t>Да е подходяща за битово водоснабдяване;</w:t>
      </w:r>
    </w:p>
    <w:p w14:paraId="0F9437E8" w14:textId="77777777" w:rsidR="00E0608C" w:rsidRPr="00981A1A" w:rsidRDefault="00E0608C" w:rsidP="00E0608C">
      <w:pPr>
        <w:pStyle w:val="a8"/>
        <w:ind w:left="284"/>
        <w:contextualSpacing w:val="0"/>
        <w:rPr>
          <w:rFonts w:cs="Arial"/>
          <w:sz w:val="22"/>
          <w:szCs w:val="22"/>
        </w:rPr>
      </w:pPr>
    </w:p>
    <w:bookmarkEnd w:id="18"/>
    <w:p w14:paraId="44316DA9" w14:textId="14CDED30" w:rsidR="00E0608C" w:rsidRPr="00AC3CDD" w:rsidRDefault="00E0608C" w:rsidP="00E0608C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Приложими </w:t>
      </w:r>
      <w:r w:rsidR="00087FCA">
        <w:rPr>
          <w:rFonts w:cs="Arial"/>
          <w:b/>
          <w:sz w:val="22"/>
          <w:szCs w:val="22"/>
        </w:rPr>
        <w:t>с</w:t>
      </w:r>
      <w:r>
        <w:rPr>
          <w:rFonts w:cs="Arial"/>
          <w:b/>
          <w:sz w:val="22"/>
          <w:szCs w:val="22"/>
        </w:rPr>
        <w:t>тандарти:</w:t>
      </w:r>
    </w:p>
    <w:p w14:paraId="3748D6F2" w14:textId="1DACEB64" w:rsidR="00E0608C" w:rsidRPr="00A45E26" w:rsidRDefault="00E0608C" w:rsidP="00E0608C">
      <w:pPr>
        <w:spacing w:after="12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Доставената </w:t>
      </w:r>
      <w:r w:rsidRPr="00981A1A">
        <w:rPr>
          <w:rFonts w:cs="Arial"/>
          <w:bCs/>
          <w:sz w:val="22"/>
          <w:szCs w:val="22"/>
        </w:rPr>
        <w:t xml:space="preserve">водна помпа </w:t>
      </w:r>
      <w:r>
        <w:rPr>
          <w:rFonts w:cs="Arial"/>
          <w:bCs/>
          <w:sz w:val="22"/>
          <w:szCs w:val="22"/>
        </w:rPr>
        <w:t xml:space="preserve">трябва да бъде разработена, произведена и изпитана съгласно изискванията на стандарт </w:t>
      </w:r>
      <w:r w:rsidRPr="008A0334">
        <w:rPr>
          <w:rFonts w:cs="Arial"/>
          <w:bCs/>
          <w:sz w:val="22"/>
          <w:szCs w:val="22"/>
        </w:rPr>
        <w:t>БДС EN 16480:2016</w:t>
      </w:r>
      <w:r>
        <w:rPr>
          <w:rFonts w:cs="Arial"/>
          <w:bCs/>
          <w:sz w:val="22"/>
          <w:szCs w:val="22"/>
          <w:lang w:val="en-US"/>
        </w:rPr>
        <w:t xml:space="preserve"> </w:t>
      </w:r>
      <w:r>
        <w:rPr>
          <w:rFonts w:cs="Arial"/>
          <w:bCs/>
          <w:sz w:val="22"/>
          <w:szCs w:val="22"/>
        </w:rPr>
        <w:t>или еквивалентно.</w:t>
      </w:r>
    </w:p>
    <w:p w14:paraId="1A6CBB9B" w14:textId="7F6E0601" w:rsidR="00E0608C" w:rsidRPr="00CE4FED" w:rsidRDefault="00E0608C" w:rsidP="00E0608C">
      <w:pPr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4.1.2. </w:t>
      </w:r>
      <w:r w:rsidRPr="00371174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маркировката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</w:p>
    <w:p w14:paraId="5865D7FD" w14:textId="77777777" w:rsidR="00E0608C" w:rsidRDefault="00E0608C" w:rsidP="00E0608C">
      <w:pPr>
        <w:tabs>
          <w:tab w:val="left" w:pos="284"/>
        </w:tabs>
        <w:spacing w:after="120"/>
        <w:jc w:val="both"/>
        <w:rPr>
          <w:rFonts w:cs="Arial"/>
          <w:sz w:val="22"/>
          <w:szCs w:val="22"/>
        </w:rPr>
      </w:pPr>
      <w:r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На помпата да има информационна табела с данни за помпата и двигателя</w:t>
      </w:r>
      <w:r w:rsidRPr="00F479BD">
        <w:rPr>
          <w:rFonts w:cs="Arial"/>
          <w:sz w:val="22"/>
          <w:szCs w:val="22"/>
        </w:rPr>
        <w:t xml:space="preserve"> </w:t>
      </w:r>
    </w:p>
    <w:p w14:paraId="08E50ECD" w14:textId="3AE94A00" w:rsidR="00E0608C" w:rsidRDefault="00E0608C" w:rsidP="00E0608C">
      <w:pPr>
        <w:spacing w:before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4.1.3</w:t>
      </w:r>
      <w:r>
        <w:rPr>
          <w:rFonts w:eastAsia="Calibri" w:cs="Arial"/>
          <w:b/>
          <w:sz w:val="22"/>
          <w:szCs w:val="22"/>
          <w:lang w:val="en-US" w:eastAsia="en-US"/>
        </w:rPr>
        <w:t>.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371174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окомплектовка и опаковка</w:t>
      </w:r>
    </w:p>
    <w:p w14:paraId="567594D4" w14:textId="77777777" w:rsidR="00E0608C" w:rsidRDefault="00E0608C" w:rsidP="00E0608C">
      <w:pPr>
        <w:jc w:val="both"/>
        <w:rPr>
          <w:rFonts w:cs="Arial"/>
          <w:sz w:val="22"/>
          <w:szCs w:val="22"/>
        </w:rPr>
      </w:pPr>
      <w:r w:rsidRPr="00A037CA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 xml:space="preserve">Опаковката да е </w:t>
      </w:r>
      <w:proofErr w:type="spellStart"/>
      <w:r w:rsidRPr="00A037CA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не</w:t>
      </w:r>
      <w:r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нарушена</w:t>
      </w:r>
      <w:proofErr w:type="spellEnd"/>
      <w:r w:rsidRPr="00A037CA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.</w:t>
      </w:r>
      <w:r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 xml:space="preserve"> </w:t>
      </w:r>
      <w:r>
        <w:rPr>
          <w:rFonts w:cs="Arial"/>
          <w:sz w:val="22"/>
          <w:szCs w:val="22"/>
        </w:rPr>
        <w:t>Документация, съпровождаща доставката:</w:t>
      </w:r>
    </w:p>
    <w:p w14:paraId="77DB785B" w14:textId="77777777" w:rsidR="00E0608C" w:rsidRDefault="00E0608C" w:rsidP="00E0608C">
      <w:pPr>
        <w:pStyle w:val="a8"/>
        <w:numPr>
          <w:ilvl w:val="0"/>
          <w:numId w:val="20"/>
        </w:numPr>
        <w:ind w:left="-720" w:firstLine="72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>Инструкция за работа с помпата;</w:t>
      </w:r>
    </w:p>
    <w:p w14:paraId="39A5381D" w14:textId="77777777" w:rsidR="00E0608C" w:rsidRDefault="00E0608C" w:rsidP="00E0608C">
      <w:pPr>
        <w:pStyle w:val="a8"/>
        <w:numPr>
          <w:ilvl w:val="0"/>
          <w:numId w:val="20"/>
        </w:numPr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Декларация от Изпълнителя за съответствие на помпата с техническите изисквания;</w:t>
      </w:r>
    </w:p>
    <w:p w14:paraId="12669085" w14:textId="77777777" w:rsidR="00E0608C" w:rsidRPr="001244B4" w:rsidRDefault="00E0608C" w:rsidP="00E0608C">
      <w:pPr>
        <w:pStyle w:val="a8"/>
        <w:numPr>
          <w:ilvl w:val="0"/>
          <w:numId w:val="20"/>
        </w:numPr>
        <w:ind w:left="-720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Декларация от Изпълнителя за произход на помпата.</w:t>
      </w:r>
    </w:p>
    <w:p w14:paraId="03C30BF2" w14:textId="77777777" w:rsidR="00E0608C" w:rsidRPr="00371174" w:rsidRDefault="00E0608C" w:rsidP="00E0608C">
      <w:pPr>
        <w:spacing w:before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4.1.4. </w:t>
      </w:r>
      <w:r w:rsidRPr="00371174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транспортирането</w:t>
      </w:r>
    </w:p>
    <w:p w14:paraId="69DAA01A" w14:textId="14827BD9" w:rsidR="00E0608C" w:rsidRPr="00087FCA" w:rsidRDefault="00E0608C" w:rsidP="00087FCA">
      <w:pPr>
        <w:spacing w:before="100" w:beforeAutospacing="1" w:after="120" w:line="276" w:lineRule="auto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DB2523">
        <w:rPr>
          <w:rFonts w:cs="Arial"/>
          <w:sz w:val="22"/>
          <w:szCs w:val="22"/>
        </w:rPr>
        <w:lastRenderedPageBreak/>
        <w:t>Изпълнителят е отговорен за натоварването, транспортирането</w:t>
      </w:r>
      <w:r>
        <w:rPr>
          <w:rFonts w:cs="Arial"/>
          <w:sz w:val="22"/>
          <w:szCs w:val="22"/>
        </w:rPr>
        <w:t>,</w:t>
      </w:r>
      <w:r w:rsidRPr="00DB2523">
        <w:rPr>
          <w:rFonts w:cs="Arial"/>
          <w:sz w:val="22"/>
          <w:szCs w:val="22"/>
        </w:rPr>
        <w:t xml:space="preserve"> доставката на оборудването до мястото на доставка.</w:t>
      </w:r>
      <w:bookmarkStart w:id="19" w:name="_Hlk56504839"/>
      <w:r>
        <w:rPr>
          <w:rFonts w:cs="Arial"/>
          <w:sz w:val="22"/>
          <w:szCs w:val="22"/>
        </w:rPr>
        <w:t xml:space="preserve"> </w:t>
      </w:r>
      <w:r w:rsidRPr="006C0B92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Транспортът да се извършва, съгласно предписанията на производителя, ако има такива.</w:t>
      </w:r>
      <w:bookmarkEnd w:id="19"/>
    </w:p>
    <w:p w14:paraId="51EFBDF3" w14:textId="1792D834" w:rsidR="00E0608C" w:rsidRPr="00371174" w:rsidRDefault="00E0608C" w:rsidP="00087FCA">
      <w:pPr>
        <w:spacing w:before="100" w:beforeAutospacing="1" w:after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4.1.5. </w:t>
      </w:r>
      <w:r w:rsidRPr="00371174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обучение, монтаж и въвеждане в експлоатация</w:t>
      </w:r>
    </w:p>
    <w:p w14:paraId="7556EC11" w14:textId="77777777" w:rsidR="00E0608C" w:rsidRPr="00C17CA2" w:rsidRDefault="00E0608C" w:rsidP="00E0608C">
      <w:pPr>
        <w:spacing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17CA2">
        <w:rPr>
          <w:rFonts w:cs="Arial"/>
          <w:bCs/>
          <w:i/>
          <w:iCs/>
          <w:sz w:val="22"/>
          <w:szCs w:val="22"/>
        </w:rPr>
        <w:t>Неприложимо</w:t>
      </w:r>
      <w:r w:rsidRPr="00C17CA2">
        <w:rPr>
          <w:rFonts w:cs="Arial"/>
          <w:i/>
          <w:iCs/>
          <w:sz w:val="22"/>
          <w:szCs w:val="22"/>
        </w:rPr>
        <w:t xml:space="preserve"> за предмета на поръчката.</w:t>
      </w:r>
    </w:p>
    <w:p w14:paraId="22AB4263" w14:textId="77777777" w:rsidR="00E0608C" w:rsidRPr="00C17CA2" w:rsidRDefault="00E0608C" w:rsidP="00E0608C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</w:p>
    <w:p w14:paraId="1F1E8D55" w14:textId="77777777" w:rsidR="00E0608C" w:rsidRPr="00E64A4C" w:rsidRDefault="00E0608C" w:rsidP="00E0608C">
      <w:pPr>
        <w:jc w:val="both"/>
        <w:rPr>
          <w:rFonts w:eastAsia="Calibri" w:cs="Arial"/>
          <w:bCs/>
          <w:i/>
          <w:iCs/>
          <w:sz w:val="22"/>
          <w:szCs w:val="22"/>
          <w:shd w:val="clear" w:color="auto" w:fill="FEFEFE"/>
          <w:lang w:val="en-US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4.2.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 xml:space="preserve">Изисквания към доставените стоки за опазване на околната среда и 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>климата</w:t>
      </w:r>
    </w:p>
    <w:p w14:paraId="7220C6A6" w14:textId="77777777" w:rsidR="00E0608C" w:rsidRDefault="00E0608C" w:rsidP="00E0608C">
      <w:pPr>
        <w:jc w:val="both"/>
        <w:rPr>
          <w:rFonts w:cs="Arial"/>
          <w:b/>
          <w:bCs/>
          <w:color w:val="000000"/>
          <w:sz w:val="22"/>
          <w:szCs w:val="22"/>
          <w:lang w:val="en-US"/>
        </w:rPr>
      </w:pPr>
    </w:p>
    <w:p w14:paraId="6E71C729" w14:textId="77777777" w:rsidR="00E0608C" w:rsidRDefault="00E0608C" w:rsidP="00E0608C">
      <w:pPr>
        <w:jc w:val="both"/>
        <w:rPr>
          <w:rFonts w:cs="Arial"/>
          <w:color w:val="000000"/>
          <w:sz w:val="22"/>
          <w:szCs w:val="22"/>
        </w:rPr>
      </w:pPr>
      <w:r w:rsidRPr="00E0075D">
        <w:rPr>
          <w:rFonts w:cs="Arial"/>
          <w:b/>
          <w:bCs/>
          <w:color w:val="000000"/>
          <w:sz w:val="22"/>
          <w:szCs w:val="22"/>
          <w:lang w:val="en-US"/>
        </w:rPr>
        <w:t>4.2.1.</w:t>
      </w:r>
      <w:r>
        <w:rPr>
          <w:rFonts w:cs="Arial"/>
          <w:color w:val="000000"/>
          <w:sz w:val="22"/>
          <w:szCs w:val="22"/>
          <w:lang w:val="en-US"/>
        </w:rPr>
        <w:t xml:space="preserve"> </w:t>
      </w:r>
      <w:r w:rsidRPr="00DE4D5D">
        <w:rPr>
          <w:rFonts w:cs="Arial"/>
          <w:color w:val="000000"/>
          <w:sz w:val="22"/>
          <w:szCs w:val="22"/>
        </w:rPr>
        <w:t>Стоката</w:t>
      </w:r>
      <w:r>
        <w:rPr>
          <w:rFonts w:cs="Arial"/>
          <w:color w:val="000000"/>
          <w:sz w:val="22"/>
          <w:szCs w:val="22"/>
        </w:rPr>
        <w:t>/те</w:t>
      </w:r>
      <w:r w:rsidRPr="00DE4D5D">
        <w:rPr>
          <w:rFonts w:cs="Arial"/>
          <w:color w:val="000000"/>
          <w:sz w:val="22"/>
          <w:szCs w:val="22"/>
        </w:rPr>
        <w:t xml:space="preserve"> да бъд</w:t>
      </w:r>
      <w:r>
        <w:rPr>
          <w:rFonts w:cs="Arial"/>
          <w:color w:val="000000"/>
          <w:sz w:val="22"/>
          <w:szCs w:val="22"/>
        </w:rPr>
        <w:t>ат</w:t>
      </w:r>
      <w:r w:rsidRPr="00DE4D5D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доставени</w:t>
      </w:r>
      <w:r w:rsidRPr="00DE4D5D">
        <w:rPr>
          <w:rFonts w:cs="Arial"/>
          <w:color w:val="000000"/>
          <w:sz w:val="22"/>
          <w:szCs w:val="22"/>
        </w:rPr>
        <w:t xml:space="preserve"> в опаковка, осигуряваща възможност за разделно събиране на отпадъци от опаковки.</w:t>
      </w:r>
    </w:p>
    <w:p w14:paraId="1DF26FA6" w14:textId="77777777" w:rsidR="00E0608C" w:rsidRPr="00DA4AE4" w:rsidRDefault="00E0608C" w:rsidP="00E0608C">
      <w:pPr>
        <w:widowControl w:val="0"/>
        <w:tabs>
          <w:tab w:val="left" w:pos="284"/>
        </w:tabs>
        <w:jc w:val="both"/>
        <w:rPr>
          <w:rFonts w:cs="Arial"/>
          <w:sz w:val="22"/>
          <w:szCs w:val="22"/>
        </w:rPr>
      </w:pPr>
      <w:r w:rsidRPr="00DA4AE4">
        <w:rPr>
          <w:rFonts w:cs="Arial"/>
          <w:sz w:val="22"/>
          <w:szCs w:val="22"/>
        </w:rPr>
        <w:t>Доставяното електрическо оборудване трябва да бъде  идентифицирано еднозначно чрез поставяне на четлива, видима и трайна маркировка, съгласно изискванията на чл.7 на Наредбата за излязлото от употреба електрическо и електронно оборудване.</w:t>
      </w:r>
    </w:p>
    <w:p w14:paraId="78B2019A" w14:textId="77777777" w:rsidR="00E0608C" w:rsidRPr="00DA4AE4" w:rsidRDefault="00E0608C" w:rsidP="00E0608C">
      <w:pPr>
        <w:jc w:val="both"/>
        <w:rPr>
          <w:rFonts w:cs="Arial"/>
          <w:sz w:val="22"/>
          <w:szCs w:val="22"/>
        </w:rPr>
      </w:pPr>
      <w:r w:rsidRPr="00DA4AE4">
        <w:rPr>
          <w:rFonts w:cs="Arial"/>
          <w:sz w:val="22"/>
          <w:szCs w:val="22"/>
        </w:rPr>
        <w:t>Инструкциите или указанията за употреба на уреда трябва да съдържат информация на български език за изискването за разделното събиране на излязлото от употреба електрическо и електронно оборудване  и за забраната за изхвърлянето му в контейнери за смесени битови отпадъци, както  и възможното вредно въздействие върху околната среда и човешкото здраве в резултат на наличието на опасни вещества в електрическото и електронно оборудване.</w:t>
      </w:r>
    </w:p>
    <w:p w14:paraId="5FF46A07" w14:textId="77777777" w:rsidR="00E0608C" w:rsidRDefault="00E0608C" w:rsidP="00E0608C">
      <w:pPr>
        <w:jc w:val="both"/>
        <w:rPr>
          <w:rFonts w:eastAsia="Calibri" w:cs="Arial"/>
          <w:iCs/>
          <w:sz w:val="22"/>
          <w:szCs w:val="22"/>
          <w:lang w:val="x-none" w:eastAsia="en-US"/>
        </w:rPr>
      </w:pPr>
    </w:p>
    <w:p w14:paraId="3E947CC3" w14:textId="77777777" w:rsidR="00E0608C" w:rsidRDefault="00E0608C" w:rsidP="00E0608C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4.3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Изисквания към доставяните стоки за осигуряване на здравословни и безопасни условия на труд</w:t>
      </w:r>
    </w:p>
    <w:p w14:paraId="61832618" w14:textId="77777777" w:rsidR="00E0608C" w:rsidRPr="00C17CA2" w:rsidRDefault="00E0608C" w:rsidP="00E0608C">
      <w:pPr>
        <w:jc w:val="both"/>
        <w:rPr>
          <w:rFonts w:eastAsia="Calibri" w:cs="Arial"/>
          <w:iCs/>
          <w:sz w:val="22"/>
          <w:szCs w:val="22"/>
          <w:lang w:val="x-none" w:eastAsia="en-US"/>
        </w:rPr>
      </w:pPr>
    </w:p>
    <w:p w14:paraId="7F595E13" w14:textId="77777777" w:rsidR="00E0608C" w:rsidRPr="005D0C9A" w:rsidRDefault="00E0608C" w:rsidP="00E0608C">
      <w:pPr>
        <w:jc w:val="both"/>
        <w:rPr>
          <w:rFonts w:cs="Arial"/>
          <w:sz w:val="22"/>
          <w:szCs w:val="22"/>
        </w:rPr>
      </w:pPr>
      <w:r w:rsidRPr="005D0C9A">
        <w:rPr>
          <w:rFonts w:cs="Arial"/>
          <w:bCs/>
          <w:sz w:val="22"/>
          <w:szCs w:val="22"/>
        </w:rPr>
        <w:t>Неприложимо</w:t>
      </w:r>
      <w:r w:rsidRPr="005D0C9A">
        <w:rPr>
          <w:rFonts w:cs="Arial"/>
          <w:sz w:val="22"/>
          <w:szCs w:val="22"/>
        </w:rPr>
        <w:t xml:space="preserve"> за предмета на поръчката.</w:t>
      </w:r>
    </w:p>
    <w:p w14:paraId="227B0CAB" w14:textId="77777777" w:rsidR="00E0608C" w:rsidRPr="00607C60" w:rsidRDefault="00E0608C" w:rsidP="00E0608C">
      <w:pPr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</w:p>
    <w:p w14:paraId="65A1C912" w14:textId="77777777" w:rsidR="00E0608C" w:rsidRDefault="00E0608C" w:rsidP="00E0608C">
      <w:pPr>
        <w:jc w:val="both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4.4.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>Гаранционен срок на доставените стоки и други гаранционни условия</w:t>
      </w:r>
      <w:r>
        <w:rPr>
          <w:rFonts w:eastAsia="Calibri" w:cs="Arial"/>
          <w:b/>
          <w:sz w:val="22"/>
          <w:szCs w:val="22"/>
          <w:lang w:eastAsia="en-US"/>
        </w:rPr>
        <w:t>:</w:t>
      </w:r>
    </w:p>
    <w:p w14:paraId="0AABA649" w14:textId="77777777" w:rsidR="00E0608C" w:rsidRPr="0073002D" w:rsidRDefault="00E0608C" w:rsidP="00E0608C">
      <w:pPr>
        <w:rPr>
          <w:rFonts w:cs="Arial"/>
          <w:bCs/>
          <w:sz w:val="22"/>
          <w:szCs w:val="22"/>
        </w:rPr>
      </w:pPr>
    </w:p>
    <w:p w14:paraId="761703D3" w14:textId="77777777" w:rsidR="00E0608C" w:rsidRDefault="00E0608C" w:rsidP="00E0608C">
      <w:pPr>
        <w:jc w:val="both"/>
        <w:rPr>
          <w:rFonts w:cs="Arial"/>
          <w:sz w:val="22"/>
          <w:szCs w:val="22"/>
        </w:rPr>
      </w:pPr>
      <w:r w:rsidRPr="00A437D1">
        <w:rPr>
          <w:rFonts w:cs="Arial"/>
          <w:sz w:val="22"/>
          <w:szCs w:val="22"/>
        </w:rPr>
        <w:t xml:space="preserve">Гаранционен срок – не по - малко от </w:t>
      </w:r>
      <w:r>
        <w:rPr>
          <w:rFonts w:cs="Arial"/>
          <w:sz w:val="22"/>
          <w:szCs w:val="22"/>
        </w:rPr>
        <w:t>24</w:t>
      </w:r>
      <w:r w:rsidRPr="00A437D1">
        <w:rPr>
          <w:rFonts w:cs="Arial"/>
          <w:sz w:val="22"/>
          <w:szCs w:val="22"/>
        </w:rPr>
        <w:t xml:space="preserve"> /</w:t>
      </w:r>
      <w:r>
        <w:rPr>
          <w:rFonts w:cs="Arial"/>
          <w:sz w:val="22"/>
          <w:szCs w:val="22"/>
        </w:rPr>
        <w:t xml:space="preserve">двадесет и четири/ </w:t>
      </w:r>
      <w:r w:rsidRPr="00576E8A">
        <w:rPr>
          <w:rFonts w:cs="Arial"/>
          <w:sz w:val="22"/>
          <w:szCs w:val="22"/>
        </w:rPr>
        <w:t>месеца</w:t>
      </w:r>
      <w:r>
        <w:rPr>
          <w:rFonts w:cs="Arial"/>
          <w:sz w:val="22"/>
          <w:szCs w:val="22"/>
        </w:rPr>
        <w:t>, считано</w:t>
      </w:r>
      <w:r w:rsidRPr="00576E8A">
        <w:rPr>
          <w:rFonts w:cs="Arial"/>
          <w:sz w:val="22"/>
          <w:szCs w:val="22"/>
        </w:rPr>
        <w:t xml:space="preserve"> от датата </w:t>
      </w:r>
      <w:r>
        <w:rPr>
          <w:rFonts w:cs="Arial"/>
          <w:sz w:val="22"/>
          <w:szCs w:val="22"/>
        </w:rPr>
        <w:t xml:space="preserve">на </w:t>
      </w:r>
      <w:r w:rsidRPr="00576E8A">
        <w:rPr>
          <w:rFonts w:cs="Arial"/>
          <w:sz w:val="22"/>
          <w:szCs w:val="22"/>
        </w:rPr>
        <w:t xml:space="preserve">подписване </w:t>
      </w:r>
      <w:r>
        <w:rPr>
          <w:rFonts w:cs="Arial"/>
          <w:sz w:val="22"/>
          <w:szCs w:val="22"/>
        </w:rPr>
        <w:t>на двустранен приемо-</w:t>
      </w:r>
      <w:r w:rsidRPr="00576E8A">
        <w:rPr>
          <w:rFonts w:cs="Arial"/>
          <w:sz w:val="22"/>
          <w:szCs w:val="22"/>
        </w:rPr>
        <w:t xml:space="preserve">предавателен протокол </w:t>
      </w:r>
      <w:r>
        <w:rPr>
          <w:rFonts w:cs="Arial"/>
          <w:sz w:val="22"/>
          <w:szCs w:val="22"/>
        </w:rPr>
        <w:t>за извършена доставка.</w:t>
      </w:r>
    </w:p>
    <w:p w14:paraId="0C394312" w14:textId="77777777" w:rsidR="00E0608C" w:rsidRPr="00607C60" w:rsidRDefault="00E0608C" w:rsidP="00E0608C">
      <w:pPr>
        <w:jc w:val="both"/>
        <w:rPr>
          <w:rFonts w:cs="Arial"/>
          <w:sz w:val="22"/>
          <w:szCs w:val="22"/>
        </w:rPr>
      </w:pPr>
    </w:p>
    <w:p w14:paraId="0BCEBDEB" w14:textId="77777777" w:rsidR="00E0608C" w:rsidRPr="00077439" w:rsidRDefault="00E0608C" w:rsidP="00E0608C">
      <w:pPr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77439">
        <w:rPr>
          <w:rFonts w:eastAsia="Calibri" w:cs="Arial"/>
          <w:b/>
          <w:sz w:val="22"/>
          <w:szCs w:val="22"/>
          <w:lang w:eastAsia="en-US"/>
        </w:rPr>
        <w:t xml:space="preserve">5. </w:t>
      </w:r>
      <w:r w:rsidRPr="00077439">
        <w:rPr>
          <w:rFonts w:eastAsia="Calibri" w:cs="Arial"/>
          <w:b/>
          <w:sz w:val="22"/>
          <w:szCs w:val="22"/>
          <w:lang w:val="x-none" w:eastAsia="en-US"/>
        </w:rPr>
        <w:t>УСЛОВИЯ ЗА ИЗПЪЛНЕНИЕ НА ПОРЪЧКАТА</w:t>
      </w:r>
    </w:p>
    <w:p w14:paraId="15589293" w14:textId="77777777" w:rsidR="00E0608C" w:rsidRPr="00077439" w:rsidRDefault="00E0608C" w:rsidP="00E0608C">
      <w:pPr>
        <w:keepNext/>
        <w:spacing w:before="12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77439">
        <w:rPr>
          <w:rFonts w:eastAsia="Calibri" w:cs="Arial"/>
          <w:b/>
          <w:sz w:val="22"/>
          <w:szCs w:val="22"/>
          <w:lang w:eastAsia="en-US"/>
        </w:rPr>
        <w:t xml:space="preserve">5.1. </w:t>
      </w:r>
      <w:r w:rsidRPr="00077439">
        <w:rPr>
          <w:rFonts w:eastAsia="Calibri" w:cs="Arial"/>
          <w:b/>
          <w:sz w:val="22"/>
          <w:szCs w:val="22"/>
          <w:lang w:val="x-none" w:eastAsia="en-US"/>
        </w:rPr>
        <w:t>Срок, място и условия за доставка</w:t>
      </w:r>
    </w:p>
    <w:p w14:paraId="01FBDFB5" w14:textId="77777777" w:rsidR="00E0608C" w:rsidRDefault="00E0608C" w:rsidP="00E0608C">
      <w:pPr>
        <w:tabs>
          <w:tab w:val="left" w:pos="142"/>
        </w:tabs>
        <w:spacing w:before="120"/>
        <w:jc w:val="both"/>
        <w:rPr>
          <w:rFonts w:cs="Arial"/>
          <w:sz w:val="22"/>
          <w:szCs w:val="22"/>
        </w:rPr>
      </w:pPr>
      <w:r w:rsidRPr="00077439">
        <w:rPr>
          <w:rFonts w:eastAsia="Calibri" w:cs="Arial"/>
          <w:b/>
          <w:bCs/>
          <w:iCs/>
          <w:sz w:val="22"/>
          <w:szCs w:val="22"/>
          <w:lang w:eastAsia="en-US"/>
        </w:rPr>
        <w:t>5.1.1</w:t>
      </w:r>
      <w:r w:rsidRPr="00077439">
        <w:rPr>
          <w:rFonts w:eastAsia="Calibri" w:cs="Arial"/>
          <w:iCs/>
          <w:sz w:val="22"/>
          <w:szCs w:val="22"/>
          <w:lang w:eastAsia="en-US"/>
        </w:rPr>
        <w:t>.</w:t>
      </w:r>
      <w:r w:rsidRPr="00077439">
        <w:rPr>
          <w:rFonts w:eastAsia="Calibri" w:cs="Arial"/>
          <w:iCs/>
          <w:sz w:val="22"/>
          <w:szCs w:val="22"/>
          <w:lang w:val="x-none" w:eastAsia="en-US"/>
        </w:rPr>
        <w:tab/>
      </w:r>
      <w:r w:rsidRPr="00077439">
        <w:rPr>
          <w:rFonts w:cs="Arial"/>
          <w:sz w:val="22"/>
          <w:szCs w:val="22"/>
        </w:rPr>
        <w:t>Срок за доставка</w:t>
      </w:r>
      <w:r>
        <w:rPr>
          <w:rFonts w:cs="Arial"/>
          <w:sz w:val="22"/>
          <w:szCs w:val="22"/>
        </w:rPr>
        <w:t>:</w:t>
      </w:r>
    </w:p>
    <w:p w14:paraId="36C1CF1D" w14:textId="77777777" w:rsidR="00E0608C" w:rsidRDefault="00E0608C" w:rsidP="00E0608C">
      <w:pPr>
        <w:tabs>
          <w:tab w:val="left" w:pos="142"/>
        </w:tabs>
        <w:spacing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Н</w:t>
      </w:r>
      <w:r w:rsidRPr="00077439">
        <w:rPr>
          <w:rFonts w:cs="Arial"/>
          <w:sz w:val="22"/>
          <w:szCs w:val="22"/>
        </w:rPr>
        <w:t xml:space="preserve">е повече от </w:t>
      </w:r>
      <w:r>
        <w:rPr>
          <w:rFonts w:cs="Arial"/>
          <w:sz w:val="22"/>
          <w:szCs w:val="22"/>
        </w:rPr>
        <w:t>30</w:t>
      </w:r>
      <w:r w:rsidRPr="00077439">
        <w:rPr>
          <w:rFonts w:cs="Arial"/>
          <w:sz w:val="22"/>
          <w:szCs w:val="22"/>
        </w:rPr>
        <w:t xml:space="preserve"> /</w:t>
      </w:r>
      <w:r>
        <w:rPr>
          <w:rFonts w:cs="Arial"/>
          <w:sz w:val="22"/>
          <w:szCs w:val="22"/>
        </w:rPr>
        <w:t>тридесет</w:t>
      </w:r>
      <w:r w:rsidRPr="00077439">
        <w:rPr>
          <w:rFonts w:cs="Arial"/>
          <w:sz w:val="22"/>
          <w:szCs w:val="22"/>
        </w:rPr>
        <w:t>/ календарни дни, считано от датата на получаване на възлагателно писмо/подписване на договор от страна на Изпълнителя.</w:t>
      </w:r>
    </w:p>
    <w:p w14:paraId="44335365" w14:textId="77777777" w:rsidR="00E0608C" w:rsidRPr="00AF0948" w:rsidRDefault="00E0608C" w:rsidP="00E0608C">
      <w:pPr>
        <w:spacing w:before="120"/>
        <w:jc w:val="both"/>
        <w:rPr>
          <w:rFonts w:cs="Arial"/>
          <w:sz w:val="22"/>
          <w:szCs w:val="22"/>
        </w:rPr>
      </w:pPr>
      <w:r w:rsidRPr="00077439">
        <w:rPr>
          <w:rFonts w:eastAsia="Calibri" w:cs="Arial"/>
          <w:b/>
          <w:bCs/>
          <w:iCs/>
          <w:sz w:val="22"/>
          <w:szCs w:val="22"/>
          <w:lang w:eastAsia="en-US"/>
        </w:rPr>
        <w:t>5.1.2</w:t>
      </w:r>
      <w:r w:rsidRPr="00077439">
        <w:rPr>
          <w:rFonts w:eastAsia="Calibri" w:cs="Arial"/>
          <w:iCs/>
          <w:sz w:val="22"/>
          <w:szCs w:val="22"/>
          <w:lang w:eastAsia="en-US"/>
        </w:rPr>
        <w:t xml:space="preserve">. </w:t>
      </w:r>
      <w:r w:rsidRPr="00077439">
        <w:rPr>
          <w:rFonts w:eastAsia="Calibri" w:cs="Arial"/>
          <w:iCs/>
          <w:sz w:val="22"/>
          <w:szCs w:val="22"/>
          <w:lang w:val="x-none" w:eastAsia="en-US"/>
        </w:rPr>
        <w:t xml:space="preserve">Място на доставка – </w:t>
      </w:r>
      <w:r w:rsidRPr="00077439">
        <w:rPr>
          <w:rFonts w:cs="Arial"/>
          <w:sz w:val="22"/>
          <w:szCs w:val="22"/>
        </w:rPr>
        <w:t>гр. Пловдив, ул. „Васил Левски“ № 244, Централен склад на Предприятие ВЕЦ.</w:t>
      </w:r>
    </w:p>
    <w:p w14:paraId="00131B98" w14:textId="77777777" w:rsidR="00E0608C" w:rsidRDefault="00E0608C" w:rsidP="00E0608C">
      <w:pPr>
        <w:keepNext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781637C9" w14:textId="77777777" w:rsidR="00E0608C" w:rsidRDefault="00E0608C" w:rsidP="00E0608C">
      <w:pPr>
        <w:keepNext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77439">
        <w:rPr>
          <w:rFonts w:eastAsia="Calibri" w:cs="Arial"/>
          <w:b/>
          <w:sz w:val="22"/>
          <w:szCs w:val="22"/>
          <w:lang w:eastAsia="en-US"/>
        </w:rPr>
        <w:t xml:space="preserve">5.2. </w:t>
      </w:r>
      <w:r w:rsidRPr="00077439">
        <w:rPr>
          <w:rFonts w:eastAsia="Calibri" w:cs="Arial"/>
          <w:b/>
          <w:sz w:val="22"/>
          <w:szCs w:val="22"/>
          <w:lang w:val="x-none" w:eastAsia="en-US"/>
        </w:rPr>
        <w:t>Контрол на доставка при получаването и</w:t>
      </w:r>
    </w:p>
    <w:p w14:paraId="07670240" w14:textId="77777777" w:rsidR="00E0608C" w:rsidRPr="00077439" w:rsidRDefault="00E0608C" w:rsidP="00E0608C">
      <w:pPr>
        <w:keepNext/>
        <w:jc w:val="both"/>
        <w:rPr>
          <w:rFonts w:eastAsia="Calibri" w:cs="Arial"/>
          <w:b/>
          <w:sz w:val="22"/>
          <w:szCs w:val="22"/>
          <w:lang w:val="x-none" w:eastAsia="en-US"/>
        </w:rPr>
      </w:pPr>
    </w:p>
    <w:p w14:paraId="15CE057A" w14:textId="77777777" w:rsidR="00E0608C" w:rsidRDefault="00E0608C" w:rsidP="00E0608C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842AA8">
        <w:rPr>
          <w:rFonts w:eastAsia="Calibri" w:cs="Arial"/>
          <w:iCs/>
          <w:sz w:val="22"/>
          <w:szCs w:val="22"/>
          <w:lang w:eastAsia="en-US"/>
        </w:rPr>
        <w:t>Стоката ще бъде приета с подписване на двустранен приемо-предавателен протокол, след като се установи, че са спазени всички изисквания посочени в техническата спецификация.</w:t>
      </w:r>
    </w:p>
    <w:p w14:paraId="1BB4E3F4" w14:textId="77777777" w:rsidR="00E0608C" w:rsidRPr="00FD295F" w:rsidRDefault="00E0608C" w:rsidP="00E0608C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FD295F">
        <w:rPr>
          <w:rFonts w:cs="Arial"/>
          <w:iCs/>
          <w:sz w:val="22"/>
          <w:szCs w:val="22"/>
        </w:rPr>
        <w:t>Проверка на доставката съгласно класификатор за входящ контрол.</w:t>
      </w:r>
    </w:p>
    <w:p w14:paraId="0599B7D3" w14:textId="77777777" w:rsidR="00E0608C" w:rsidRDefault="00E0608C" w:rsidP="00E0608C">
      <w:pPr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752DC542" w14:textId="77777777" w:rsidR="00E0608C" w:rsidRPr="00077439" w:rsidRDefault="00E0608C" w:rsidP="00E0608C">
      <w:pPr>
        <w:jc w:val="both"/>
        <w:rPr>
          <w:rFonts w:eastAsia="Calibri" w:cs="Arial"/>
          <w:iCs/>
          <w:sz w:val="22"/>
          <w:szCs w:val="22"/>
          <w:lang w:eastAsia="en-US"/>
        </w:rPr>
      </w:pPr>
      <w:r w:rsidRPr="00077439">
        <w:rPr>
          <w:rFonts w:eastAsia="Calibri" w:cs="Arial"/>
          <w:b/>
          <w:sz w:val="22"/>
          <w:szCs w:val="22"/>
          <w:lang w:eastAsia="en-US"/>
        </w:rPr>
        <w:t xml:space="preserve">5.3. </w:t>
      </w:r>
      <w:r w:rsidRPr="00077439">
        <w:rPr>
          <w:rFonts w:eastAsia="Calibri" w:cs="Arial"/>
          <w:b/>
          <w:sz w:val="22"/>
          <w:szCs w:val="22"/>
          <w:lang w:val="x-none" w:eastAsia="en-US"/>
        </w:rPr>
        <w:t>Други изисквания</w:t>
      </w:r>
    </w:p>
    <w:p w14:paraId="77F56A3C" w14:textId="77777777" w:rsidR="00E0608C" w:rsidRPr="008A0334" w:rsidRDefault="00E0608C" w:rsidP="00E0608C">
      <w:pPr>
        <w:tabs>
          <w:tab w:val="left" w:pos="2655"/>
        </w:tabs>
        <w:rPr>
          <w:rFonts w:eastAsia="Calibri" w:cs="Arial"/>
          <w:sz w:val="22"/>
          <w:szCs w:val="22"/>
          <w:lang w:eastAsia="en-US"/>
        </w:rPr>
      </w:pPr>
    </w:p>
    <w:p w14:paraId="1CF98A57" w14:textId="49E46FFD" w:rsidR="00E0608C" w:rsidRDefault="00E0608C" w:rsidP="00E0608C">
      <w:pPr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Стоката да е придружена от инструкция за експлоатация на Български език и документ доказващ, че е подходяща за битово водоснабдяване (сертификат, протокол, декларация и др.).</w:t>
      </w:r>
    </w:p>
    <w:p w14:paraId="5BA91360" w14:textId="00593B3F" w:rsidR="00550E94" w:rsidRDefault="00550E94" w:rsidP="00E0608C">
      <w:pPr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</w:p>
    <w:p w14:paraId="6616943A" w14:textId="201FEE9C" w:rsidR="00550E94" w:rsidRPr="00550E94" w:rsidRDefault="00550E94" w:rsidP="00550E94">
      <w:pPr>
        <w:jc w:val="both"/>
        <w:rPr>
          <w:rFonts w:eastAsia="Calibri" w:cs="Arial"/>
          <w:b/>
          <w:iCs/>
          <w:sz w:val="22"/>
          <w:szCs w:val="22"/>
        </w:rPr>
      </w:pPr>
      <w:r>
        <w:rPr>
          <w:rFonts w:eastAsia="Calibri" w:cs="Arial"/>
          <w:b/>
          <w:iCs/>
          <w:sz w:val="22"/>
          <w:szCs w:val="22"/>
        </w:rPr>
        <w:t xml:space="preserve">6. </w:t>
      </w:r>
      <w:r w:rsidRPr="00550E94">
        <w:rPr>
          <w:rFonts w:eastAsia="Calibri" w:cs="Arial"/>
          <w:b/>
          <w:iCs/>
          <w:sz w:val="22"/>
          <w:szCs w:val="22"/>
        </w:rPr>
        <w:t>ПРИЛОЖЕНИЯ</w:t>
      </w:r>
    </w:p>
    <w:p w14:paraId="0B41544F" w14:textId="77777777" w:rsidR="00550E94" w:rsidRPr="003F1B38" w:rsidRDefault="00550E94" w:rsidP="00550E94">
      <w:pPr>
        <w:jc w:val="both"/>
        <w:rPr>
          <w:rFonts w:eastAsia="Calibri" w:cs="Arial"/>
          <w:iCs/>
          <w:sz w:val="22"/>
          <w:szCs w:val="22"/>
        </w:rPr>
      </w:pPr>
      <w:r w:rsidRPr="003F1B38">
        <w:rPr>
          <w:rFonts w:eastAsia="Calibri" w:cs="Arial"/>
          <w:bCs/>
          <w:iCs/>
          <w:sz w:val="22"/>
          <w:szCs w:val="22"/>
          <w:shd w:val="clear" w:color="auto" w:fill="FEFEFE"/>
        </w:rPr>
        <w:t>Неприложимо.</w:t>
      </w:r>
    </w:p>
    <w:p w14:paraId="51670DC4" w14:textId="39F6902C" w:rsidR="007B2E0A" w:rsidRDefault="007B2E0A" w:rsidP="00C16200">
      <w:pPr>
        <w:spacing w:after="120"/>
        <w:rPr>
          <w:rFonts w:cs="Arial"/>
          <w:sz w:val="16"/>
          <w:szCs w:val="16"/>
        </w:rPr>
      </w:pPr>
    </w:p>
    <w:p w14:paraId="388A92A5" w14:textId="77777777" w:rsidR="005E0A46" w:rsidRPr="00A115A6" w:rsidRDefault="005E0A46" w:rsidP="005E0A46">
      <w:pPr>
        <w:rPr>
          <w:rFonts w:eastAsia="Calibri" w:cs="Arial"/>
          <w:iCs/>
          <w:sz w:val="22"/>
          <w:szCs w:val="22"/>
        </w:rPr>
      </w:pPr>
      <w:r w:rsidRPr="00A115A6">
        <w:rPr>
          <w:rFonts w:cs="Arial"/>
          <w:b/>
          <w:bCs/>
          <w:sz w:val="22"/>
          <w:szCs w:val="22"/>
        </w:rPr>
        <w:lastRenderedPageBreak/>
        <w:t>Обособена позиция 5:</w:t>
      </w:r>
      <w:r w:rsidRPr="00A115A6">
        <w:rPr>
          <w:rFonts w:cs="Arial"/>
          <w:sz w:val="22"/>
          <w:szCs w:val="22"/>
        </w:rPr>
        <w:t xml:space="preserve"> </w:t>
      </w:r>
      <w:r w:rsidRPr="00A115A6">
        <w:rPr>
          <w:rFonts w:eastAsia="Calibri" w:cs="Arial"/>
          <w:iCs/>
          <w:sz w:val="22"/>
          <w:szCs w:val="22"/>
        </w:rPr>
        <w:t>Доставка на помпа за изпитване на налягане за ВЕЦ „Момина клисура“.</w:t>
      </w:r>
    </w:p>
    <w:p w14:paraId="723780D1" w14:textId="3728873A" w:rsidR="007B2E0A" w:rsidRDefault="007B2E0A" w:rsidP="00C16200">
      <w:pPr>
        <w:spacing w:after="120"/>
        <w:rPr>
          <w:rFonts w:cs="Arial"/>
          <w:sz w:val="16"/>
          <w:szCs w:val="16"/>
        </w:rPr>
      </w:pPr>
    </w:p>
    <w:p w14:paraId="3B835D03" w14:textId="4835597F" w:rsidR="009A23A6" w:rsidRPr="000E10AB" w:rsidRDefault="009A23A6" w:rsidP="000E10AB">
      <w:pPr>
        <w:pStyle w:val="a8"/>
        <w:numPr>
          <w:ilvl w:val="0"/>
          <w:numId w:val="38"/>
        </w:num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E10AB">
        <w:rPr>
          <w:rFonts w:eastAsia="Calibri" w:cs="Arial"/>
          <w:b/>
          <w:sz w:val="22"/>
          <w:szCs w:val="22"/>
          <w:lang w:val="x-none" w:eastAsia="en-US"/>
        </w:rPr>
        <w:t>ВЪВЕДЕНИЕ</w:t>
      </w:r>
    </w:p>
    <w:p w14:paraId="39942105" w14:textId="77777777" w:rsidR="009A23A6" w:rsidRPr="00B733E8" w:rsidRDefault="009A23A6" w:rsidP="009A23A6">
      <w:pPr>
        <w:spacing w:after="120" w:line="276" w:lineRule="auto"/>
        <w:jc w:val="both"/>
        <w:rPr>
          <w:rFonts w:cs="Arial"/>
          <w:sz w:val="22"/>
          <w:szCs w:val="22"/>
        </w:rPr>
      </w:pPr>
      <w:r w:rsidRPr="00B733E8">
        <w:rPr>
          <w:rFonts w:cs="Arial"/>
          <w:sz w:val="22"/>
          <w:szCs w:val="22"/>
          <w:lang w:eastAsia="en-US"/>
        </w:rPr>
        <w:t>Централата е разположена в подножието на Рила, в близост до с. Момина клисура. ВЕЦ "Момина клисура" е третото</w:t>
      </w:r>
      <w:r w:rsidRPr="00B733E8">
        <w:rPr>
          <w:rFonts w:cs="Arial"/>
          <w:b/>
          <w:sz w:val="22"/>
          <w:szCs w:val="22"/>
          <w:lang w:eastAsia="en-US"/>
        </w:rPr>
        <w:t xml:space="preserve"> </w:t>
      </w:r>
      <w:r w:rsidRPr="00B733E8">
        <w:rPr>
          <w:rFonts w:cs="Arial"/>
          <w:sz w:val="22"/>
          <w:szCs w:val="22"/>
          <w:lang w:eastAsia="en-US"/>
        </w:rPr>
        <w:t>стъпало на каскадата "Белмекен-Сестримо". Централата е в експлоатация от 1973 година. Монтирани са два хидрогенератора, вертикални с турбини тип „Францис”. Общата инсталирана мощност е 120</w:t>
      </w:r>
      <w:r w:rsidRPr="00B733E8">
        <w:rPr>
          <w:rFonts w:cs="Arial"/>
          <w:b/>
          <w:sz w:val="22"/>
          <w:szCs w:val="22"/>
          <w:lang w:eastAsia="en-US"/>
        </w:rPr>
        <w:t xml:space="preserve"> </w:t>
      </w:r>
      <w:r w:rsidRPr="00B733E8">
        <w:rPr>
          <w:rFonts w:cs="Arial"/>
          <w:sz w:val="22"/>
          <w:szCs w:val="22"/>
          <w:lang w:eastAsia="en-US"/>
        </w:rPr>
        <w:t>МВт.</w:t>
      </w:r>
    </w:p>
    <w:p w14:paraId="02C389FF" w14:textId="44C3588C" w:rsidR="009A23A6" w:rsidRPr="000E10AB" w:rsidRDefault="009A23A6" w:rsidP="000E10AB">
      <w:pPr>
        <w:pStyle w:val="a8"/>
        <w:numPr>
          <w:ilvl w:val="0"/>
          <w:numId w:val="38"/>
        </w:num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E10AB">
        <w:rPr>
          <w:rFonts w:eastAsia="Calibri" w:cs="Arial"/>
          <w:b/>
          <w:sz w:val="22"/>
          <w:szCs w:val="22"/>
          <w:lang w:val="x-none" w:eastAsia="en-US"/>
        </w:rPr>
        <w:t>ОБХВАТ НА ОБЩЕСТВЕНАТА ПОРЪЧКА</w:t>
      </w:r>
    </w:p>
    <w:p w14:paraId="2291B290" w14:textId="77777777" w:rsidR="009A23A6" w:rsidRPr="00B14BBD" w:rsidRDefault="009A23A6" w:rsidP="009A23A6">
      <w:pPr>
        <w:spacing w:after="120" w:line="276" w:lineRule="auto"/>
        <w:jc w:val="both"/>
        <w:rPr>
          <w:rFonts w:cs="Arial"/>
          <w:b/>
          <w:bCs/>
          <w:sz w:val="22"/>
          <w:szCs w:val="22"/>
        </w:rPr>
      </w:pPr>
      <w:r w:rsidRPr="00077F04">
        <w:rPr>
          <w:rFonts w:cs="Arial"/>
          <w:sz w:val="22"/>
          <w:szCs w:val="22"/>
        </w:rPr>
        <w:t xml:space="preserve">Доставка на </w:t>
      </w:r>
      <w:r>
        <w:rPr>
          <w:rFonts w:eastAsia="Calibri" w:cs="Arial"/>
          <w:bCs/>
          <w:sz w:val="22"/>
          <w:szCs w:val="22"/>
          <w:lang w:eastAsia="en-US"/>
        </w:rPr>
        <w:t>в</w:t>
      </w:r>
      <w:r w:rsidRPr="005A5BE2">
        <w:rPr>
          <w:rFonts w:eastAsia="Calibri" w:cs="Arial"/>
          <w:bCs/>
          <w:sz w:val="22"/>
          <w:szCs w:val="22"/>
          <w:lang w:eastAsia="en-US"/>
        </w:rPr>
        <w:t>одна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5A5BE2">
        <w:rPr>
          <w:rFonts w:eastAsia="Calibri" w:cs="Arial"/>
          <w:bCs/>
          <w:sz w:val="22"/>
          <w:szCs w:val="22"/>
          <w:lang w:eastAsia="en-US"/>
        </w:rPr>
        <w:t>помпа,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5A5BE2">
        <w:rPr>
          <w:rFonts w:eastAsia="Calibri" w:cs="Arial"/>
          <w:bCs/>
          <w:sz w:val="22"/>
          <w:szCs w:val="22"/>
          <w:lang w:eastAsia="en-US"/>
        </w:rPr>
        <w:t>предпазно-преливен клапан,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5A5BE2">
        <w:rPr>
          <w:rFonts w:eastAsia="Calibri" w:cs="Arial"/>
          <w:bCs/>
          <w:sz w:val="22"/>
          <w:szCs w:val="22"/>
          <w:lang w:eastAsia="en-US"/>
        </w:rPr>
        <w:t>манометър, арматура и свързващи елементи</w:t>
      </w:r>
      <w:r>
        <w:rPr>
          <w:rFonts w:cs="Arial"/>
          <w:sz w:val="22"/>
          <w:szCs w:val="22"/>
        </w:rPr>
        <w:t>.</w:t>
      </w:r>
    </w:p>
    <w:p w14:paraId="4A7BF743" w14:textId="77777777" w:rsidR="009A23A6" w:rsidRPr="000F3823" w:rsidRDefault="009A23A6" w:rsidP="000E10AB">
      <w:pPr>
        <w:numPr>
          <w:ilvl w:val="0"/>
          <w:numId w:val="38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F3823">
        <w:rPr>
          <w:rFonts w:eastAsia="Calibri" w:cs="Arial"/>
          <w:b/>
          <w:sz w:val="22"/>
          <w:szCs w:val="22"/>
          <w:lang w:val="x-none" w:eastAsia="en-US"/>
        </w:rPr>
        <w:t>СЪЩЕСТВУВАЩО ПОЛОЖЕНИЕ</w:t>
      </w:r>
    </w:p>
    <w:p w14:paraId="10C9919F" w14:textId="670CA9DD" w:rsidR="009A23A6" w:rsidRPr="009B389B" w:rsidRDefault="009A23A6" w:rsidP="009A23A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Във връзка с провеждащата се р</w:t>
      </w:r>
      <w:r w:rsidR="00E52753">
        <w:rPr>
          <w:rFonts w:cs="Arial"/>
          <w:sz w:val="22"/>
          <w:szCs w:val="22"/>
        </w:rPr>
        <w:t>е</w:t>
      </w:r>
      <w:r>
        <w:rPr>
          <w:rFonts w:cs="Arial"/>
          <w:sz w:val="22"/>
          <w:szCs w:val="22"/>
        </w:rPr>
        <w:t xml:space="preserve">хабилитация на централата е предвиден за монтаж нов сферичен шибър, чието ремонтно уплътнение се управлява с вода от напорния тръбопровод с налягане от 25-26 </w:t>
      </w:r>
      <w:r>
        <w:rPr>
          <w:rFonts w:cs="Arial"/>
          <w:sz w:val="22"/>
          <w:szCs w:val="22"/>
          <w:lang w:val="en-US"/>
        </w:rPr>
        <w:t>atm</w:t>
      </w:r>
      <w:r>
        <w:rPr>
          <w:rFonts w:cs="Arial"/>
          <w:sz w:val="22"/>
          <w:szCs w:val="22"/>
        </w:rPr>
        <w:t xml:space="preserve">. При изпразнен напорен тръбопровод за управлението на ремонтно и работно уплътнение на шибъра е необходима вода със същото налягане, което може да се осъществи с помпа за вода. За тези ситуации, с цел осигуряване управление на уплътнението е необходима доставката на </w:t>
      </w:r>
      <w:r>
        <w:rPr>
          <w:rFonts w:eastAsia="Calibri" w:cs="Arial"/>
          <w:bCs/>
          <w:sz w:val="22"/>
          <w:szCs w:val="22"/>
          <w:lang w:eastAsia="en-US"/>
        </w:rPr>
        <w:t>в</w:t>
      </w:r>
      <w:r w:rsidRPr="005A5BE2">
        <w:rPr>
          <w:rFonts w:eastAsia="Calibri" w:cs="Arial"/>
          <w:bCs/>
          <w:sz w:val="22"/>
          <w:szCs w:val="22"/>
          <w:lang w:eastAsia="en-US"/>
        </w:rPr>
        <w:t>одна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5A5BE2">
        <w:rPr>
          <w:rFonts w:eastAsia="Calibri" w:cs="Arial"/>
          <w:bCs/>
          <w:sz w:val="22"/>
          <w:szCs w:val="22"/>
          <w:lang w:eastAsia="en-US"/>
        </w:rPr>
        <w:t>помпа,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5A5BE2">
        <w:rPr>
          <w:rFonts w:eastAsia="Calibri" w:cs="Arial"/>
          <w:bCs/>
          <w:sz w:val="22"/>
          <w:szCs w:val="22"/>
          <w:lang w:eastAsia="en-US"/>
        </w:rPr>
        <w:t>предпазно-преливен клапан,</w:t>
      </w:r>
      <w:r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5A5BE2">
        <w:rPr>
          <w:rFonts w:eastAsia="Calibri" w:cs="Arial"/>
          <w:bCs/>
          <w:sz w:val="22"/>
          <w:szCs w:val="22"/>
          <w:lang w:eastAsia="en-US"/>
        </w:rPr>
        <w:t xml:space="preserve">манометър, </w:t>
      </w:r>
      <w:r>
        <w:rPr>
          <w:rFonts w:eastAsia="Calibri" w:cs="Arial"/>
          <w:bCs/>
          <w:sz w:val="22"/>
          <w:szCs w:val="22"/>
          <w:lang w:eastAsia="en-US"/>
        </w:rPr>
        <w:t xml:space="preserve">регулатор за налягането, </w:t>
      </w:r>
      <w:r w:rsidRPr="005A5BE2">
        <w:rPr>
          <w:rFonts w:eastAsia="Calibri" w:cs="Arial"/>
          <w:bCs/>
          <w:sz w:val="22"/>
          <w:szCs w:val="22"/>
          <w:lang w:eastAsia="en-US"/>
        </w:rPr>
        <w:t>арматура и свързващи елементи</w:t>
      </w:r>
      <w:r>
        <w:rPr>
          <w:rFonts w:eastAsia="Calibri" w:cs="Arial"/>
          <w:bCs/>
          <w:sz w:val="22"/>
          <w:szCs w:val="22"/>
          <w:lang w:eastAsia="en-US"/>
        </w:rPr>
        <w:t>.</w:t>
      </w:r>
    </w:p>
    <w:p w14:paraId="1FE430CB" w14:textId="77777777" w:rsidR="009A23A6" w:rsidRDefault="009A23A6" w:rsidP="009A23A6">
      <w:pPr>
        <w:spacing w:after="120"/>
        <w:ind w:left="-284"/>
        <w:jc w:val="both"/>
        <w:rPr>
          <w:rFonts w:cs="Arial"/>
          <w:b/>
          <w:bCs/>
          <w:sz w:val="22"/>
          <w:szCs w:val="22"/>
        </w:rPr>
      </w:pPr>
    </w:p>
    <w:p w14:paraId="10309FC9" w14:textId="77777777" w:rsidR="009A23A6" w:rsidRPr="000F3823" w:rsidRDefault="009A23A6" w:rsidP="000E10AB">
      <w:pPr>
        <w:numPr>
          <w:ilvl w:val="0"/>
          <w:numId w:val="38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F3823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ДОСТАВКАТА</w:t>
      </w:r>
    </w:p>
    <w:p w14:paraId="346E92CD" w14:textId="2ED7A658" w:rsidR="009A23A6" w:rsidRPr="000E10AB" w:rsidRDefault="009A23A6" w:rsidP="000E10AB">
      <w:pPr>
        <w:pStyle w:val="a8"/>
        <w:keepNext/>
        <w:numPr>
          <w:ilvl w:val="1"/>
          <w:numId w:val="38"/>
        </w:numPr>
        <w:spacing w:after="120" w:line="276" w:lineRule="auto"/>
        <w:jc w:val="both"/>
        <w:rPr>
          <w:rFonts w:eastAsia="Calibri" w:cs="Arial"/>
          <w:b/>
          <w:i/>
          <w:sz w:val="22"/>
          <w:szCs w:val="22"/>
          <w:lang w:val="x-none" w:eastAsia="en-US"/>
        </w:rPr>
      </w:pPr>
      <w:r w:rsidRPr="000E10AB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доставените стоки, включително и качеството</w:t>
      </w:r>
    </w:p>
    <w:p w14:paraId="11027F78" w14:textId="71F1D0B3" w:rsidR="009A23A6" w:rsidRPr="000E10AB" w:rsidRDefault="009A23A6" w:rsidP="000E10AB">
      <w:pPr>
        <w:pStyle w:val="a8"/>
        <w:numPr>
          <w:ilvl w:val="2"/>
          <w:numId w:val="38"/>
        </w:num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0E10AB">
        <w:rPr>
          <w:rFonts w:eastAsia="Calibri" w:cs="Arial"/>
          <w:b/>
          <w:sz w:val="22"/>
          <w:szCs w:val="22"/>
          <w:lang w:val="x-none" w:eastAsia="en-US"/>
        </w:rPr>
        <w:t xml:space="preserve"> Технически изисквания към стоките</w:t>
      </w:r>
      <w:r w:rsidRPr="000E10AB">
        <w:rPr>
          <w:rFonts w:eastAsia="Calibri" w:cs="Arial"/>
          <w:b/>
          <w:sz w:val="22"/>
          <w:szCs w:val="22"/>
          <w:lang w:eastAsia="en-US"/>
        </w:rPr>
        <w:t xml:space="preserve"> – очаквани количества:</w:t>
      </w:r>
    </w:p>
    <w:p w14:paraId="27E0CC87" w14:textId="77777777" w:rsidR="009A23A6" w:rsidRPr="00AF65EE" w:rsidRDefault="009A23A6" w:rsidP="009A23A6">
      <w:pPr>
        <w:spacing w:after="120"/>
        <w:jc w:val="both"/>
        <w:rPr>
          <w:rFonts w:cs="Arial"/>
          <w:bCs/>
          <w:sz w:val="22"/>
          <w:szCs w:val="22"/>
        </w:rPr>
      </w:pPr>
      <w:bookmarkStart w:id="20" w:name="_Hlk31975293"/>
      <w:r w:rsidRPr="00AF65EE">
        <w:rPr>
          <w:rFonts w:cs="Arial"/>
          <w:b/>
          <w:bCs/>
          <w:sz w:val="22"/>
          <w:szCs w:val="22"/>
        </w:rPr>
        <w:t>Водна помпа с ел. двигател</w:t>
      </w:r>
      <w:r>
        <w:rPr>
          <w:rFonts w:cs="Arial"/>
          <w:b/>
          <w:bCs/>
          <w:sz w:val="22"/>
          <w:szCs w:val="22"/>
        </w:rPr>
        <w:t>,</w:t>
      </w:r>
      <w:r w:rsidRPr="00AF65EE">
        <w:rPr>
          <w:rFonts w:cs="Arial"/>
          <w:b/>
          <w:bCs/>
          <w:sz w:val="22"/>
          <w:szCs w:val="22"/>
        </w:rPr>
        <w:t xml:space="preserve"> </w:t>
      </w:r>
      <w:r w:rsidRPr="00AF65EE">
        <w:rPr>
          <w:rFonts w:cs="Arial"/>
          <w:bCs/>
          <w:sz w:val="22"/>
          <w:szCs w:val="22"/>
        </w:rPr>
        <w:t>(центробежна)</w:t>
      </w:r>
      <w:r>
        <w:rPr>
          <w:rFonts w:cs="Arial"/>
          <w:bCs/>
          <w:sz w:val="22"/>
          <w:szCs w:val="22"/>
        </w:rPr>
        <w:t xml:space="preserve"> х</w:t>
      </w:r>
      <w:r w:rsidRPr="00AF65EE">
        <w:rPr>
          <w:rFonts w:cs="Arial"/>
          <w:bCs/>
          <w:sz w:val="22"/>
          <w:szCs w:val="22"/>
        </w:rPr>
        <w:t>арактеристики на помпата:</w:t>
      </w:r>
    </w:p>
    <w:p w14:paraId="761317C7" w14:textId="532F5317" w:rsidR="009A23A6" w:rsidRPr="00087FCA" w:rsidRDefault="00087FCA" w:rsidP="00087FCA">
      <w:pPr>
        <w:rPr>
          <w:rFonts w:cs="Arial"/>
          <w:sz w:val="22"/>
          <w:szCs w:val="22"/>
          <w:lang w:val="en-US"/>
        </w:rPr>
      </w:pPr>
      <w:bookmarkStart w:id="21" w:name="_Hlk32306649"/>
      <w:r w:rsidRPr="00087FCA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</w:t>
      </w:r>
      <w:r w:rsidR="009A23A6" w:rsidRPr="00087FCA">
        <w:rPr>
          <w:rFonts w:cs="Arial"/>
          <w:sz w:val="22"/>
          <w:szCs w:val="22"/>
        </w:rPr>
        <w:t xml:space="preserve">Налягане след помпата </w:t>
      </w:r>
      <w:proofErr w:type="spellStart"/>
      <w:r w:rsidR="009A23A6" w:rsidRPr="00087FCA">
        <w:rPr>
          <w:rFonts w:cs="Arial"/>
          <w:sz w:val="22"/>
          <w:szCs w:val="22"/>
          <w:lang w:val="en-US"/>
        </w:rPr>
        <w:t>Pn</w:t>
      </w:r>
      <w:proofErr w:type="spellEnd"/>
      <w:r w:rsidR="009A23A6" w:rsidRPr="00087FCA">
        <w:rPr>
          <w:rFonts w:cs="Arial"/>
          <w:sz w:val="22"/>
          <w:szCs w:val="22"/>
          <w:lang w:val="en-US"/>
        </w:rPr>
        <w:t>=25-2</w:t>
      </w:r>
      <w:r w:rsidR="009A23A6" w:rsidRPr="00087FCA">
        <w:rPr>
          <w:rFonts w:cs="Arial"/>
          <w:sz w:val="22"/>
          <w:szCs w:val="22"/>
        </w:rPr>
        <w:t>6</w:t>
      </w:r>
      <w:r w:rsidR="009A23A6" w:rsidRPr="00087FCA">
        <w:rPr>
          <w:rFonts w:cs="Arial"/>
          <w:sz w:val="22"/>
          <w:szCs w:val="22"/>
          <w:lang w:val="en-US"/>
        </w:rPr>
        <w:t xml:space="preserve"> atm, </w:t>
      </w:r>
      <w:r w:rsidR="009A23A6" w:rsidRPr="00087FCA">
        <w:rPr>
          <w:rFonts w:cs="Arial"/>
          <w:sz w:val="22"/>
          <w:szCs w:val="22"/>
        </w:rPr>
        <w:t>входно налягане 3</w:t>
      </w:r>
      <w:r w:rsidR="009A23A6" w:rsidRPr="00087FCA">
        <w:rPr>
          <w:rFonts w:cs="Arial"/>
          <w:sz w:val="22"/>
          <w:szCs w:val="22"/>
          <w:lang w:val="en-US"/>
        </w:rPr>
        <w:t>atm;</w:t>
      </w:r>
    </w:p>
    <w:p w14:paraId="55842B19" w14:textId="2B02F67E" w:rsidR="009A23A6" w:rsidRPr="00087FCA" w:rsidRDefault="00087FCA" w:rsidP="00087FCA">
      <w:pPr>
        <w:pStyle w:val="a8"/>
        <w:ind w:left="0"/>
        <w:contextualSpacing w:val="0"/>
        <w:rPr>
          <w:rFonts w:cs="Arial"/>
          <w:b/>
          <w:bCs/>
          <w:sz w:val="22"/>
          <w:szCs w:val="22"/>
        </w:rPr>
      </w:pPr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- 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Дебит 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  <w:lang w:val="en-US"/>
        </w:rPr>
        <w:t>Q =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 30-40м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  <w:vertAlign w:val="superscript"/>
        </w:rPr>
        <w:t>3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/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  <w:lang w:val="en-US"/>
        </w:rPr>
        <w:t>h</w:t>
      </w:r>
      <w:r w:rsidR="009A23A6" w:rsidRPr="00087FCA">
        <w:rPr>
          <w:rFonts w:cs="Arial"/>
          <w:b/>
          <w:bCs/>
          <w:sz w:val="22"/>
          <w:szCs w:val="22"/>
        </w:rPr>
        <w:t xml:space="preserve">; </w:t>
      </w:r>
    </w:p>
    <w:p w14:paraId="4A763706" w14:textId="2525C9D8" w:rsidR="009A23A6" w:rsidRPr="00087FCA" w:rsidRDefault="00087FCA" w:rsidP="00087FCA">
      <w:pPr>
        <w:pStyle w:val="a8"/>
        <w:ind w:left="0"/>
        <w:contextualSpacing w:val="0"/>
        <w:rPr>
          <w:rStyle w:val="af1"/>
          <w:rFonts w:eastAsiaTheme="majorEastAsia" w:cs="Arial"/>
          <w:b w:val="0"/>
          <w:bCs w:val="0"/>
          <w:sz w:val="22"/>
          <w:szCs w:val="22"/>
        </w:rPr>
      </w:pPr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- </w:t>
      </w:r>
      <w:r w:rsidR="009A23A6"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Присъединителни размери:</w:t>
      </w:r>
    </w:p>
    <w:p w14:paraId="3429ABF6" w14:textId="77777777" w:rsidR="009A23A6" w:rsidRPr="00087FCA" w:rsidRDefault="009A23A6" w:rsidP="009A23A6">
      <w:pPr>
        <w:pStyle w:val="a8"/>
        <w:ind w:left="0"/>
        <w:rPr>
          <w:rStyle w:val="af1"/>
          <w:rFonts w:eastAsiaTheme="majorEastAsia" w:cs="Arial"/>
          <w:b w:val="0"/>
          <w:bCs w:val="0"/>
          <w:sz w:val="22"/>
          <w:szCs w:val="22"/>
        </w:rPr>
      </w:pPr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- </w:t>
      </w:r>
      <w:proofErr w:type="spellStart"/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Нагнетателна</w:t>
      </w:r>
      <w:proofErr w:type="spellEnd"/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 страна ½“ </w:t>
      </w:r>
      <w:bookmarkStart w:id="22" w:name="_Hlk26881626"/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външна резба</w:t>
      </w:r>
      <w:bookmarkEnd w:id="22"/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;</w:t>
      </w:r>
    </w:p>
    <w:p w14:paraId="3DB6BA7C" w14:textId="7A045A5A" w:rsidR="009A23A6" w:rsidRPr="00087FCA" w:rsidRDefault="009A23A6" w:rsidP="009A23A6">
      <w:pPr>
        <w:pStyle w:val="a8"/>
        <w:ind w:left="0"/>
        <w:rPr>
          <w:rFonts w:cs="Arial"/>
          <w:b/>
          <w:bCs/>
          <w:sz w:val="22"/>
          <w:szCs w:val="22"/>
        </w:rPr>
      </w:pPr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- Смукателна страна външна резба не по-малко от 1“ и не повече от 1½“, с механичен филтър</w:t>
      </w:r>
      <w:r w:rsidRPr="00087FCA">
        <w:rPr>
          <w:rStyle w:val="af1"/>
          <w:rFonts w:eastAsiaTheme="majorEastAsia" w:cs="Arial"/>
          <w:b w:val="0"/>
          <w:bCs w:val="0"/>
          <w:sz w:val="22"/>
          <w:szCs w:val="22"/>
          <w:lang w:val="en-US"/>
        </w:rPr>
        <w:t>,</w:t>
      </w:r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 xml:space="preserve"> който да улавя частици по-големи от 50</w:t>
      </w:r>
      <m:oMath>
        <m:r>
          <w:rPr>
            <w:rStyle w:val="af1"/>
            <w:rFonts w:ascii="Cambria Math" w:eastAsiaTheme="majorEastAsia" w:hAnsi="Cambria Math" w:cs="Arial"/>
            <w:sz w:val="22"/>
            <w:szCs w:val="22"/>
          </w:rPr>
          <m:t>µм</m:t>
        </m:r>
      </m:oMath>
      <w:r w:rsidRPr="00087FCA">
        <w:rPr>
          <w:rStyle w:val="af1"/>
          <w:rFonts w:eastAsiaTheme="majorEastAsia" w:cs="Arial"/>
          <w:b w:val="0"/>
          <w:bCs w:val="0"/>
          <w:sz w:val="22"/>
          <w:szCs w:val="22"/>
        </w:rPr>
        <w:t>;</w:t>
      </w:r>
    </w:p>
    <w:p w14:paraId="261CF0C7" w14:textId="378CB562" w:rsidR="009A23A6" w:rsidRPr="00AF65EE" w:rsidRDefault="00087FCA" w:rsidP="00087FCA">
      <w:pPr>
        <w:pStyle w:val="aa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A23A6" w:rsidRPr="00AF65EE">
        <w:rPr>
          <w:rFonts w:ascii="Arial" w:hAnsi="Arial" w:cs="Arial"/>
          <w:sz w:val="22"/>
          <w:szCs w:val="22"/>
        </w:rPr>
        <w:t>Захранващ кабел - дължина не по-малко от 7м;</w:t>
      </w:r>
    </w:p>
    <w:p w14:paraId="3F4DD1F1" w14:textId="10A46FDC" w:rsidR="009A23A6" w:rsidRPr="00AF65EE" w:rsidRDefault="00087FCA" w:rsidP="00087FCA">
      <w:pPr>
        <w:pStyle w:val="a8"/>
        <w:ind w:left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9A23A6" w:rsidRPr="00AF65EE">
        <w:rPr>
          <w:rFonts w:cs="Arial"/>
          <w:sz w:val="22"/>
          <w:szCs w:val="22"/>
        </w:rPr>
        <w:t>Трифазно захранване;</w:t>
      </w:r>
    </w:p>
    <w:p w14:paraId="277BE79D" w14:textId="0CE3A10C" w:rsidR="009A23A6" w:rsidRPr="00AF65EE" w:rsidRDefault="00087FCA" w:rsidP="00087FCA">
      <w:pPr>
        <w:pStyle w:val="a8"/>
        <w:ind w:left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9A23A6" w:rsidRPr="00AF65EE">
        <w:rPr>
          <w:rFonts w:cs="Arial"/>
          <w:sz w:val="22"/>
          <w:szCs w:val="22"/>
        </w:rPr>
        <w:t>Номинално напрежение 400V;</w:t>
      </w:r>
    </w:p>
    <w:p w14:paraId="57713C70" w14:textId="5FFBA545" w:rsidR="009A23A6" w:rsidRPr="00AF65EE" w:rsidRDefault="00087FCA" w:rsidP="00087FCA">
      <w:pPr>
        <w:pStyle w:val="a8"/>
        <w:ind w:left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9A23A6" w:rsidRPr="00AF65EE">
        <w:rPr>
          <w:rFonts w:cs="Arial"/>
          <w:sz w:val="22"/>
          <w:szCs w:val="22"/>
        </w:rPr>
        <w:t>Степен на защита ІР 68;</w:t>
      </w:r>
    </w:p>
    <w:p w14:paraId="2E287CB0" w14:textId="24F36984" w:rsidR="009A23A6" w:rsidRDefault="00087FCA" w:rsidP="00087FCA">
      <w:pPr>
        <w:pStyle w:val="a8"/>
        <w:ind w:left="0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9A23A6" w:rsidRPr="00AF65EE">
        <w:rPr>
          <w:rFonts w:cs="Arial"/>
          <w:sz w:val="22"/>
          <w:szCs w:val="22"/>
        </w:rPr>
        <w:t>Изолация - клас не по-нисък от F/155 °C/</w:t>
      </w:r>
      <w:r w:rsidR="009A23A6">
        <w:rPr>
          <w:rFonts w:cs="Arial"/>
          <w:sz w:val="22"/>
          <w:szCs w:val="22"/>
        </w:rPr>
        <w:t>;</w:t>
      </w:r>
    </w:p>
    <w:p w14:paraId="62444A45" w14:textId="615A9775" w:rsidR="009A23A6" w:rsidRPr="003E6F44" w:rsidRDefault="00087FCA" w:rsidP="00087FCA">
      <w:pPr>
        <w:pStyle w:val="a8"/>
        <w:ind w:left="0"/>
        <w:contextualSpacing w:val="0"/>
        <w:rPr>
          <w:rFonts w:cs="Arial"/>
          <w:sz w:val="22"/>
          <w:szCs w:val="22"/>
        </w:rPr>
      </w:pPr>
      <w:r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 xml:space="preserve">- </w:t>
      </w:r>
      <w:r w:rsidR="009A23A6" w:rsidRPr="003E6F44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 xml:space="preserve">Стандарт БДС </w:t>
      </w:r>
      <w:r w:rsidR="009A23A6" w:rsidRPr="003E6F44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en-US" w:eastAsia="en-US"/>
        </w:rPr>
        <w:t xml:space="preserve">EN ISO 12100:2011 </w:t>
      </w:r>
      <w:r w:rsidR="009A23A6" w:rsidRPr="003E6F44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за безопасност на машините.</w:t>
      </w:r>
    </w:p>
    <w:p w14:paraId="70E22D34" w14:textId="77777777" w:rsidR="009A23A6" w:rsidRPr="00AF65EE" w:rsidRDefault="009A23A6" w:rsidP="009A23A6">
      <w:pPr>
        <w:pStyle w:val="a8"/>
        <w:ind w:left="0"/>
        <w:contextualSpacing w:val="0"/>
        <w:rPr>
          <w:rFonts w:cs="Arial"/>
          <w:sz w:val="22"/>
          <w:szCs w:val="22"/>
        </w:rPr>
      </w:pPr>
    </w:p>
    <w:p w14:paraId="2FED1290" w14:textId="77777777" w:rsidR="009A23A6" w:rsidRPr="004364D1" w:rsidRDefault="009A23A6" w:rsidP="009A23A6">
      <w:pPr>
        <w:pStyle w:val="aa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364D1">
        <w:rPr>
          <w:rFonts w:ascii="Arial" w:hAnsi="Arial" w:cs="Arial"/>
          <w:b/>
          <w:bCs/>
          <w:sz w:val="22"/>
          <w:szCs w:val="22"/>
        </w:rPr>
        <w:t>Окомплектовка:</w:t>
      </w:r>
    </w:p>
    <w:p w14:paraId="34EDDCBB" w14:textId="77777777" w:rsidR="009A23A6" w:rsidRPr="00AF65EE" w:rsidRDefault="009A23A6" w:rsidP="009A23A6">
      <w:pPr>
        <w:pStyle w:val="aa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439B12D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Спирателен кран от месинг, сферичен с графитно</w:t>
      </w:r>
      <w:r w:rsidRPr="00AF65EE">
        <w:rPr>
          <w:rFonts w:ascii="Arial" w:hAnsi="Arial" w:cs="Arial"/>
          <w:sz w:val="22"/>
          <w:szCs w:val="22"/>
          <w:lang w:val="en-US"/>
        </w:rPr>
        <w:t>/</w:t>
      </w:r>
      <w:r w:rsidRPr="00AF65EE">
        <w:rPr>
          <w:rFonts w:ascii="Arial" w:hAnsi="Arial" w:cs="Arial"/>
          <w:sz w:val="22"/>
          <w:szCs w:val="22"/>
        </w:rPr>
        <w:t>полиуретаново уплътнение,</w:t>
      </w:r>
      <w:r w:rsidRPr="00AF65EE">
        <w:rPr>
          <w:rFonts w:ascii="Arial" w:hAnsi="Arial" w:cs="Arial"/>
          <w:sz w:val="22"/>
          <w:szCs w:val="22"/>
          <w:lang w:val="en-US"/>
        </w:rPr>
        <w:t xml:space="preserve"> </w:t>
      </w:r>
      <w:r w:rsidRPr="00AF65EE">
        <w:rPr>
          <w:rFonts w:ascii="Arial" w:hAnsi="Arial" w:cs="Arial"/>
          <w:sz w:val="22"/>
          <w:szCs w:val="22"/>
        </w:rPr>
        <w:t xml:space="preserve">вътрешна резба 1/2“ (ж/ж) за най-малко </w:t>
      </w:r>
      <w:r w:rsidRPr="00AF65EE">
        <w:rPr>
          <w:rFonts w:ascii="Arial" w:hAnsi="Arial" w:cs="Arial"/>
          <w:sz w:val="22"/>
          <w:szCs w:val="22"/>
          <w:lang w:val="en-US"/>
        </w:rPr>
        <w:t>PN= 26 atm</w:t>
      </w:r>
      <w:r w:rsidRPr="00AF65EE">
        <w:rPr>
          <w:rFonts w:ascii="Arial" w:hAnsi="Arial" w:cs="Arial"/>
          <w:sz w:val="22"/>
          <w:szCs w:val="22"/>
        </w:rPr>
        <w:t>;</w:t>
      </w:r>
    </w:p>
    <w:p w14:paraId="544ECA83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Свързващи елементи – хидравличен маркуч за присъединяване тип „</w:t>
      </w:r>
      <w:proofErr w:type="spellStart"/>
      <w:r w:rsidRPr="00AF65EE">
        <w:rPr>
          <w:rFonts w:ascii="Arial" w:hAnsi="Arial" w:cs="Arial"/>
          <w:sz w:val="22"/>
          <w:szCs w:val="22"/>
        </w:rPr>
        <w:t>Ермето</w:t>
      </w:r>
      <w:proofErr w:type="spellEnd"/>
      <w:r w:rsidRPr="00AF65EE">
        <w:rPr>
          <w:rFonts w:ascii="Arial" w:hAnsi="Arial" w:cs="Arial"/>
          <w:sz w:val="22"/>
          <w:szCs w:val="22"/>
        </w:rPr>
        <w:t xml:space="preserve">“, вътрешна резба </w:t>
      </w:r>
      <w:bookmarkStart w:id="23" w:name="_Hlk27987476"/>
      <w:r w:rsidRPr="00AF65EE">
        <w:rPr>
          <w:rFonts w:ascii="Arial" w:hAnsi="Arial" w:cs="Arial"/>
          <w:sz w:val="22"/>
          <w:szCs w:val="22"/>
        </w:rPr>
        <w:t>½“</w:t>
      </w:r>
      <w:bookmarkEnd w:id="23"/>
      <w:r w:rsidRPr="00AF65EE">
        <w:rPr>
          <w:rFonts w:ascii="Arial" w:hAnsi="Arial" w:cs="Arial"/>
          <w:sz w:val="22"/>
          <w:szCs w:val="22"/>
        </w:rPr>
        <w:t xml:space="preserve">, за налягане 30 </w:t>
      </w:r>
      <w:r w:rsidRPr="00AF65EE">
        <w:rPr>
          <w:rFonts w:ascii="Arial" w:hAnsi="Arial" w:cs="Arial"/>
          <w:sz w:val="22"/>
          <w:szCs w:val="22"/>
          <w:lang w:val="en-US"/>
        </w:rPr>
        <w:t>atm</w:t>
      </w:r>
      <w:r w:rsidRPr="00AF65EE">
        <w:rPr>
          <w:rFonts w:ascii="Arial" w:hAnsi="Arial" w:cs="Arial"/>
          <w:sz w:val="22"/>
          <w:szCs w:val="22"/>
        </w:rPr>
        <w:t xml:space="preserve"> и дължина 8</w:t>
      </w:r>
      <w:r w:rsidRPr="00AF65EE">
        <w:rPr>
          <w:rFonts w:ascii="Arial" w:hAnsi="Arial" w:cs="Arial"/>
          <w:sz w:val="22"/>
          <w:szCs w:val="22"/>
          <w:lang w:val="en-US"/>
        </w:rPr>
        <w:t>m;</w:t>
      </w:r>
    </w:p>
    <w:p w14:paraId="6DBBE226" w14:textId="77777777" w:rsidR="009A23A6" w:rsidRPr="00B22E8B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 xml:space="preserve">Предпазно-преливен клапан с възможност да се настройва така, че да регулира налягането в следните граници - от 25 </w:t>
      </w:r>
      <w:r w:rsidRPr="00AF65EE">
        <w:rPr>
          <w:rFonts w:ascii="Arial" w:hAnsi="Arial" w:cs="Arial"/>
          <w:sz w:val="22"/>
          <w:szCs w:val="22"/>
          <w:lang w:val="en-US"/>
        </w:rPr>
        <w:t>atm</w:t>
      </w:r>
      <w:r w:rsidRPr="00AF65EE">
        <w:rPr>
          <w:rFonts w:ascii="Arial" w:hAnsi="Arial" w:cs="Arial"/>
          <w:sz w:val="22"/>
          <w:szCs w:val="22"/>
        </w:rPr>
        <w:t xml:space="preserve"> до 26 </w:t>
      </w:r>
      <w:r w:rsidRPr="00AF65EE">
        <w:rPr>
          <w:rFonts w:ascii="Arial" w:hAnsi="Arial" w:cs="Arial"/>
          <w:sz w:val="22"/>
          <w:szCs w:val="22"/>
          <w:lang w:val="en-US"/>
        </w:rPr>
        <w:t>atm</w:t>
      </w:r>
      <w:r w:rsidRPr="00AF65EE">
        <w:rPr>
          <w:rFonts w:ascii="Arial" w:hAnsi="Arial" w:cs="Arial"/>
          <w:sz w:val="22"/>
          <w:szCs w:val="22"/>
        </w:rPr>
        <w:t>;</w:t>
      </w:r>
      <w:bookmarkEnd w:id="20"/>
    </w:p>
    <w:p w14:paraId="5BDFAE7C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AF65EE">
        <w:rPr>
          <w:rFonts w:ascii="Arial" w:hAnsi="Arial" w:cs="Arial"/>
          <w:sz w:val="22"/>
          <w:szCs w:val="22"/>
        </w:rPr>
        <w:t>Редуцир</w:t>
      </w:r>
      <w:proofErr w:type="spellEnd"/>
      <w:r w:rsidRPr="00AF65EE">
        <w:rPr>
          <w:rFonts w:ascii="Arial" w:hAnsi="Arial" w:cs="Arial"/>
          <w:sz w:val="22"/>
          <w:szCs w:val="22"/>
        </w:rPr>
        <w:t xml:space="preserve"> вентил за вода с </w:t>
      </w:r>
      <w:proofErr w:type="spellStart"/>
      <w:r w:rsidRPr="00AF65EE">
        <w:rPr>
          <w:rFonts w:ascii="Arial" w:hAnsi="Arial" w:cs="Arial"/>
          <w:sz w:val="22"/>
          <w:szCs w:val="22"/>
        </w:rPr>
        <w:t>настройваемо</w:t>
      </w:r>
      <w:proofErr w:type="spellEnd"/>
      <w:r w:rsidRPr="00AF65EE">
        <w:rPr>
          <w:rFonts w:ascii="Arial" w:hAnsi="Arial" w:cs="Arial"/>
          <w:sz w:val="22"/>
          <w:szCs w:val="22"/>
        </w:rPr>
        <w:t xml:space="preserve"> изходящо налягане в диапазона 1,0 - 5,5 </w:t>
      </w:r>
      <w:proofErr w:type="spellStart"/>
      <w:r w:rsidRPr="00AF65EE">
        <w:rPr>
          <w:rFonts w:ascii="Arial" w:hAnsi="Arial" w:cs="Arial"/>
          <w:sz w:val="22"/>
          <w:szCs w:val="22"/>
        </w:rPr>
        <w:t>bar</w:t>
      </w:r>
      <w:proofErr w:type="spellEnd"/>
      <w:r w:rsidRPr="00AF65EE">
        <w:rPr>
          <w:rFonts w:ascii="Arial" w:hAnsi="Arial" w:cs="Arial"/>
          <w:sz w:val="22"/>
          <w:szCs w:val="22"/>
        </w:rPr>
        <w:t xml:space="preserve">, максимално входно налягане до 25 </w:t>
      </w:r>
      <w:proofErr w:type="spellStart"/>
      <w:r w:rsidRPr="00AF65EE">
        <w:rPr>
          <w:rFonts w:ascii="Arial" w:hAnsi="Arial" w:cs="Arial"/>
          <w:sz w:val="22"/>
          <w:szCs w:val="22"/>
        </w:rPr>
        <w:t>bar</w:t>
      </w:r>
      <w:proofErr w:type="spellEnd"/>
      <w:r w:rsidRPr="00AF65EE">
        <w:rPr>
          <w:rFonts w:ascii="Arial" w:hAnsi="Arial" w:cs="Arial"/>
          <w:sz w:val="22"/>
          <w:szCs w:val="22"/>
        </w:rPr>
        <w:t xml:space="preserve">, фабрично зададено изходящо налягане 3 </w:t>
      </w:r>
      <w:proofErr w:type="spellStart"/>
      <w:r w:rsidRPr="00AF65EE">
        <w:rPr>
          <w:rFonts w:ascii="Arial" w:hAnsi="Arial" w:cs="Arial"/>
          <w:sz w:val="22"/>
          <w:szCs w:val="22"/>
        </w:rPr>
        <w:t>bar</w:t>
      </w:r>
      <w:proofErr w:type="spellEnd"/>
      <w:r w:rsidRPr="00AF65EE">
        <w:rPr>
          <w:rFonts w:ascii="Arial" w:hAnsi="Arial" w:cs="Arial"/>
          <w:sz w:val="22"/>
          <w:szCs w:val="22"/>
        </w:rPr>
        <w:t>, присъединяване на вътрешни резби и възможност за монтаж на манометър</w:t>
      </w:r>
      <w:r>
        <w:rPr>
          <w:rFonts w:ascii="Arial" w:hAnsi="Arial" w:cs="Arial"/>
          <w:sz w:val="22"/>
          <w:szCs w:val="22"/>
        </w:rPr>
        <w:t>:</w:t>
      </w:r>
    </w:p>
    <w:p w14:paraId="2F35AD6E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Предназначение: Регулиране на налягането на течности (вода) от по-високо към по-</w:t>
      </w:r>
      <w:r w:rsidRPr="00AF65EE">
        <w:rPr>
          <w:rFonts w:ascii="Arial" w:hAnsi="Arial" w:cs="Arial"/>
          <w:sz w:val="22"/>
          <w:szCs w:val="22"/>
        </w:rPr>
        <w:lastRenderedPageBreak/>
        <w:t>ниско</w:t>
      </w:r>
      <w:r>
        <w:rPr>
          <w:rFonts w:ascii="Arial" w:hAnsi="Arial" w:cs="Arial"/>
          <w:sz w:val="22"/>
          <w:szCs w:val="22"/>
        </w:rPr>
        <w:t>;</w:t>
      </w:r>
    </w:p>
    <w:p w14:paraId="394B1B65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Приложение: Битови и индустриални инсталации</w:t>
      </w:r>
      <w:r>
        <w:rPr>
          <w:rFonts w:ascii="Arial" w:hAnsi="Arial" w:cs="Arial"/>
          <w:sz w:val="22"/>
          <w:szCs w:val="22"/>
        </w:rPr>
        <w:t>;</w:t>
      </w:r>
    </w:p>
    <w:p w14:paraId="1166C1A5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Присъединяване (ISO 228-1): 1 1/4" вътрешна резба</w:t>
      </w:r>
      <w:r>
        <w:rPr>
          <w:rFonts w:ascii="Arial" w:hAnsi="Arial" w:cs="Arial"/>
          <w:sz w:val="22"/>
          <w:szCs w:val="22"/>
        </w:rPr>
        <w:t>;</w:t>
      </w:r>
    </w:p>
    <w:p w14:paraId="2E1F8327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Щуцер за контролен манометър: 1/4" вътрешна резба</w:t>
      </w:r>
      <w:r>
        <w:rPr>
          <w:rFonts w:ascii="Arial" w:hAnsi="Arial" w:cs="Arial"/>
          <w:sz w:val="22"/>
          <w:szCs w:val="22"/>
        </w:rPr>
        <w:t>;</w:t>
      </w:r>
    </w:p>
    <w:p w14:paraId="09F72917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 xml:space="preserve">Аксиален манометър за монтаж към </w:t>
      </w:r>
      <w:proofErr w:type="spellStart"/>
      <w:r w:rsidRPr="00AF65EE">
        <w:rPr>
          <w:rFonts w:ascii="Arial" w:hAnsi="Arial" w:cs="Arial"/>
          <w:sz w:val="22"/>
          <w:szCs w:val="22"/>
        </w:rPr>
        <w:t>редуцир</w:t>
      </w:r>
      <w:proofErr w:type="spellEnd"/>
      <w:r w:rsidRPr="00AF65EE">
        <w:rPr>
          <w:rFonts w:ascii="Arial" w:hAnsi="Arial" w:cs="Arial"/>
          <w:sz w:val="22"/>
          <w:szCs w:val="22"/>
        </w:rPr>
        <w:t xml:space="preserve"> вентила</w:t>
      </w:r>
      <w:r>
        <w:rPr>
          <w:rFonts w:ascii="Arial" w:hAnsi="Arial" w:cs="Arial"/>
          <w:sz w:val="22"/>
          <w:szCs w:val="22"/>
        </w:rPr>
        <w:t>;</w:t>
      </w:r>
    </w:p>
    <w:p w14:paraId="69F01A7D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 xml:space="preserve">Препоръчително максимално входно налягане: 25 </w:t>
      </w:r>
      <w:proofErr w:type="spellStart"/>
      <w:r w:rsidRPr="00AF65EE">
        <w:rPr>
          <w:rFonts w:ascii="Arial" w:hAnsi="Arial" w:cs="Arial"/>
          <w:sz w:val="22"/>
          <w:szCs w:val="22"/>
        </w:rPr>
        <w:t>bar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3B352406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 xml:space="preserve">Диапазон на регулиране на изходящото налягане: 1,0 - 5,5 </w:t>
      </w:r>
      <w:proofErr w:type="spellStart"/>
      <w:r w:rsidRPr="00AF65EE">
        <w:rPr>
          <w:rFonts w:ascii="Arial" w:hAnsi="Arial" w:cs="Arial"/>
          <w:sz w:val="22"/>
          <w:szCs w:val="22"/>
        </w:rPr>
        <w:t>bar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00B3C244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 xml:space="preserve">Фабрично регулирано изходящо налягане: 3,0 </w:t>
      </w:r>
      <w:proofErr w:type="spellStart"/>
      <w:r w:rsidRPr="00AF65EE">
        <w:rPr>
          <w:rFonts w:ascii="Arial" w:hAnsi="Arial" w:cs="Arial"/>
          <w:sz w:val="22"/>
          <w:szCs w:val="22"/>
        </w:rPr>
        <w:t>bar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0B305424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Максимална работна температура 80 °C</w:t>
      </w:r>
      <w:r>
        <w:rPr>
          <w:rFonts w:ascii="Arial" w:hAnsi="Arial" w:cs="Arial"/>
          <w:sz w:val="22"/>
          <w:szCs w:val="22"/>
        </w:rPr>
        <w:t>;</w:t>
      </w:r>
    </w:p>
    <w:p w14:paraId="5818ADB6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Монтажна дължина: 120 mm</w:t>
      </w:r>
      <w:r>
        <w:rPr>
          <w:rFonts w:ascii="Arial" w:hAnsi="Arial" w:cs="Arial"/>
          <w:sz w:val="22"/>
          <w:szCs w:val="22"/>
        </w:rPr>
        <w:t>;</w:t>
      </w:r>
    </w:p>
    <w:p w14:paraId="45CD1325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Широчина: 95 mm</w:t>
      </w:r>
      <w:r>
        <w:rPr>
          <w:rFonts w:ascii="Arial" w:hAnsi="Arial" w:cs="Arial"/>
          <w:sz w:val="22"/>
          <w:szCs w:val="22"/>
        </w:rPr>
        <w:t>;</w:t>
      </w:r>
    </w:p>
    <w:p w14:paraId="67644383" w14:textId="77777777" w:rsidR="009A23A6" w:rsidRPr="00AF65EE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Габаритна височина: 215 mm</w:t>
      </w:r>
      <w:r>
        <w:rPr>
          <w:rFonts w:ascii="Arial" w:hAnsi="Arial" w:cs="Arial"/>
          <w:sz w:val="22"/>
          <w:szCs w:val="22"/>
        </w:rPr>
        <w:t>;</w:t>
      </w:r>
    </w:p>
    <w:p w14:paraId="0C7EE6F6" w14:textId="77777777" w:rsidR="009A23A6" w:rsidRPr="008D1416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F65EE">
        <w:rPr>
          <w:rFonts w:ascii="Arial" w:hAnsi="Arial" w:cs="Arial"/>
          <w:sz w:val="22"/>
          <w:szCs w:val="22"/>
        </w:rPr>
        <w:t>Материал на тялото: Хромиран месинг CB753S UNI EN</w:t>
      </w:r>
      <w:r w:rsidRPr="008D1416">
        <w:rPr>
          <w:rFonts w:ascii="Arial" w:hAnsi="Arial" w:cs="Arial"/>
          <w:sz w:val="22"/>
          <w:szCs w:val="22"/>
        </w:rPr>
        <w:t xml:space="preserve"> 1984</w:t>
      </w:r>
      <w:r>
        <w:rPr>
          <w:rFonts w:ascii="Arial" w:hAnsi="Arial" w:cs="Arial"/>
          <w:sz w:val="22"/>
          <w:szCs w:val="22"/>
        </w:rPr>
        <w:t>;</w:t>
      </w:r>
    </w:p>
    <w:p w14:paraId="7B6F3432" w14:textId="77777777" w:rsidR="009A23A6" w:rsidRPr="008D1416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8D1416">
        <w:rPr>
          <w:rFonts w:ascii="Arial" w:hAnsi="Arial" w:cs="Arial"/>
          <w:sz w:val="22"/>
          <w:szCs w:val="22"/>
        </w:rPr>
        <w:t>Материал на работния орган: Неръждаема стомана AISI 304</w:t>
      </w:r>
      <w:r>
        <w:rPr>
          <w:rFonts w:ascii="Arial" w:hAnsi="Arial" w:cs="Arial"/>
          <w:sz w:val="22"/>
          <w:szCs w:val="22"/>
        </w:rPr>
        <w:t>;</w:t>
      </w:r>
    </w:p>
    <w:p w14:paraId="74325148" w14:textId="77777777" w:rsidR="009A23A6" w:rsidRPr="008D1416" w:rsidRDefault="009A23A6" w:rsidP="009A23A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8D1416">
        <w:rPr>
          <w:rFonts w:ascii="Arial" w:hAnsi="Arial" w:cs="Arial"/>
          <w:sz w:val="22"/>
          <w:szCs w:val="22"/>
        </w:rPr>
        <w:t>Материал на уплътненията: NBR 70</w:t>
      </w:r>
      <w:bookmarkEnd w:id="21"/>
      <w:r>
        <w:rPr>
          <w:rFonts w:ascii="Arial" w:hAnsi="Arial" w:cs="Arial"/>
          <w:sz w:val="22"/>
          <w:szCs w:val="22"/>
        </w:rPr>
        <w:t>.</w:t>
      </w:r>
    </w:p>
    <w:p w14:paraId="49651F62" w14:textId="77777777" w:rsidR="009A23A6" w:rsidRPr="00161D51" w:rsidRDefault="009A23A6" w:rsidP="009A23A6">
      <w:pPr>
        <w:pStyle w:val="aa"/>
        <w:ind w:left="0" w:firstLine="0"/>
        <w:jc w:val="both"/>
        <w:rPr>
          <w:rFonts w:ascii="Arial" w:hAnsi="Arial" w:cs="Arial"/>
          <w:sz w:val="22"/>
          <w:szCs w:val="22"/>
          <w:u w:val="single"/>
        </w:rPr>
      </w:pPr>
    </w:p>
    <w:p w14:paraId="4771BF8E" w14:textId="231E64DC" w:rsidR="009A23A6" w:rsidRPr="007838D0" w:rsidRDefault="009A23A6" w:rsidP="000E10AB">
      <w:pPr>
        <w:pStyle w:val="a8"/>
        <w:numPr>
          <w:ilvl w:val="2"/>
          <w:numId w:val="38"/>
        </w:numPr>
        <w:spacing w:after="120" w:line="276" w:lineRule="auto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C17CA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маркировката</w:t>
      </w:r>
    </w:p>
    <w:p w14:paraId="71CE72F7" w14:textId="77777777" w:rsidR="009A23A6" w:rsidRPr="00281902" w:rsidRDefault="009A23A6" w:rsidP="000E10AB">
      <w:pPr>
        <w:spacing w:after="120"/>
        <w:jc w:val="both"/>
        <w:rPr>
          <w:rFonts w:cs="Arial"/>
          <w:sz w:val="22"/>
          <w:szCs w:val="22"/>
        </w:rPr>
      </w:pPr>
      <w:r w:rsidRPr="00281902">
        <w:rPr>
          <w:rFonts w:cs="Arial"/>
          <w:sz w:val="22"/>
          <w:szCs w:val="22"/>
        </w:rPr>
        <w:t>На помпата да има информационна табела с данни за помпата и двигателя.</w:t>
      </w:r>
    </w:p>
    <w:p w14:paraId="7B2A22F6" w14:textId="77777777" w:rsidR="000E10AB" w:rsidRDefault="000E10AB" w:rsidP="000E10AB">
      <w:pPr>
        <w:pStyle w:val="a8"/>
        <w:spacing w:after="120"/>
        <w:ind w:left="0"/>
        <w:jc w:val="both"/>
        <w:rPr>
          <w:rFonts w:cs="Arial"/>
          <w:sz w:val="22"/>
          <w:szCs w:val="22"/>
        </w:rPr>
      </w:pPr>
    </w:p>
    <w:p w14:paraId="4F871688" w14:textId="77777777" w:rsidR="009A23A6" w:rsidRPr="00C17CA2" w:rsidRDefault="009A23A6" w:rsidP="000E10AB">
      <w:pPr>
        <w:pStyle w:val="a8"/>
        <w:numPr>
          <w:ilvl w:val="2"/>
          <w:numId w:val="38"/>
        </w:numPr>
        <w:spacing w:after="120" w:line="276" w:lineRule="auto"/>
        <w:ind w:left="0" w:firstLine="0"/>
        <w:jc w:val="both"/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</w:pPr>
      <w:r w:rsidRPr="00C17CA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окомплектовка и опаковка</w:t>
      </w:r>
    </w:p>
    <w:p w14:paraId="1E1D8865" w14:textId="77777777" w:rsidR="000E10AB" w:rsidRPr="00BC5DA7" w:rsidRDefault="000E10AB" w:rsidP="000E10AB">
      <w:pPr>
        <w:pStyle w:val="a8"/>
        <w:tabs>
          <w:tab w:val="left" w:pos="284"/>
        </w:tabs>
        <w:spacing w:after="120"/>
        <w:ind w:left="0"/>
        <w:jc w:val="both"/>
        <w:rPr>
          <w:rFonts w:cs="Arial"/>
          <w:sz w:val="22"/>
          <w:szCs w:val="22"/>
        </w:rPr>
      </w:pPr>
      <w:r w:rsidRPr="00BC5DA7">
        <w:rPr>
          <w:rFonts w:cs="Arial"/>
          <w:sz w:val="22"/>
          <w:szCs w:val="22"/>
        </w:rPr>
        <w:t>Документация, съпровождаща доставката:</w:t>
      </w:r>
    </w:p>
    <w:p w14:paraId="6E065937" w14:textId="77777777" w:rsidR="000E10AB" w:rsidRDefault="000E10AB" w:rsidP="000E10AB">
      <w:pPr>
        <w:pStyle w:val="a8"/>
        <w:numPr>
          <w:ilvl w:val="0"/>
          <w:numId w:val="20"/>
        </w:numPr>
        <w:ind w:left="0" w:firstLine="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>Инструкция за експлоатация;</w:t>
      </w:r>
    </w:p>
    <w:p w14:paraId="04997A9C" w14:textId="77777777" w:rsidR="000E10AB" w:rsidRDefault="000E10AB" w:rsidP="000E10AB">
      <w:pPr>
        <w:pStyle w:val="a8"/>
        <w:numPr>
          <w:ilvl w:val="0"/>
          <w:numId w:val="20"/>
        </w:numPr>
        <w:ind w:left="0" w:firstLine="0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t>Протокол/и от заводски изпитания на помпата, съгласно системата на качество на производителя.</w:t>
      </w:r>
    </w:p>
    <w:p w14:paraId="0F016E3E" w14:textId="77777777" w:rsidR="000E10AB" w:rsidRDefault="000E10AB" w:rsidP="000E10AB">
      <w:pPr>
        <w:pStyle w:val="a8"/>
        <w:numPr>
          <w:ilvl w:val="0"/>
          <w:numId w:val="20"/>
        </w:numPr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Декларация от Изпълнителя за съответствие на помпата с техническите изисквания;</w:t>
      </w:r>
    </w:p>
    <w:p w14:paraId="44EF0382" w14:textId="77777777" w:rsidR="000E10AB" w:rsidRDefault="000E10AB" w:rsidP="000E10AB">
      <w:pPr>
        <w:pStyle w:val="a8"/>
        <w:numPr>
          <w:ilvl w:val="0"/>
          <w:numId w:val="20"/>
        </w:numPr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Декларация от Изпълнителя за произход на помпата.</w:t>
      </w:r>
    </w:p>
    <w:p w14:paraId="20667AE7" w14:textId="77777777" w:rsidR="000E10AB" w:rsidRDefault="000E10AB" w:rsidP="000E10AB">
      <w:pPr>
        <w:pStyle w:val="a8"/>
        <w:numPr>
          <w:ilvl w:val="0"/>
          <w:numId w:val="20"/>
        </w:numPr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Декларация от Изпълнителя за съответствие </w:t>
      </w:r>
      <w:bookmarkStart w:id="24" w:name="_Hlk32215520"/>
      <w:r>
        <w:rPr>
          <w:rFonts w:cs="Arial"/>
          <w:sz w:val="22"/>
          <w:szCs w:val="22"/>
        </w:rPr>
        <w:t>на елементите от окомплектовката</w:t>
      </w:r>
      <w:bookmarkEnd w:id="24"/>
      <w:r>
        <w:rPr>
          <w:rFonts w:cs="Arial"/>
          <w:sz w:val="22"/>
          <w:szCs w:val="22"/>
        </w:rPr>
        <w:t xml:space="preserve"> с техническите изисквания;</w:t>
      </w:r>
    </w:p>
    <w:p w14:paraId="1685C03E" w14:textId="77777777" w:rsidR="000E10AB" w:rsidRDefault="000E10AB" w:rsidP="000E10AB">
      <w:pPr>
        <w:pStyle w:val="a8"/>
        <w:numPr>
          <w:ilvl w:val="0"/>
          <w:numId w:val="20"/>
        </w:numPr>
        <w:spacing w:after="120"/>
        <w:ind w:left="0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Декларация от Изпълнителя за произход на елементите от окомплектовката.</w:t>
      </w:r>
    </w:p>
    <w:p w14:paraId="7CE82428" w14:textId="77777777" w:rsidR="009A23A6" w:rsidRPr="00BC5DA7" w:rsidRDefault="009A23A6" w:rsidP="009A23A6">
      <w:pPr>
        <w:pStyle w:val="a8"/>
        <w:ind w:left="0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</w:pPr>
    </w:p>
    <w:p w14:paraId="70C00DEF" w14:textId="77777777" w:rsidR="009A23A6" w:rsidRPr="006C0B92" w:rsidRDefault="009A23A6" w:rsidP="000E10AB">
      <w:pPr>
        <w:pStyle w:val="a8"/>
        <w:numPr>
          <w:ilvl w:val="2"/>
          <w:numId w:val="38"/>
        </w:numPr>
        <w:spacing w:line="276" w:lineRule="auto"/>
        <w:ind w:left="0" w:firstLine="0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B108D0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транспортирането</w:t>
      </w:r>
    </w:p>
    <w:p w14:paraId="12E39053" w14:textId="77777777" w:rsidR="009A23A6" w:rsidRPr="006C0B92" w:rsidRDefault="009A23A6" w:rsidP="009A23A6">
      <w:pPr>
        <w:spacing w:after="120" w:line="276" w:lineRule="auto"/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  <w:r w:rsidRPr="006C0B92"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eastAsia="en-US"/>
        </w:rPr>
        <w:t>Транспортът да се извършва, съгласно предписанията на производителя, ако има такива.</w:t>
      </w:r>
    </w:p>
    <w:p w14:paraId="3F24756D" w14:textId="77777777" w:rsidR="009A23A6" w:rsidRDefault="009A23A6" w:rsidP="000E10AB">
      <w:pPr>
        <w:pStyle w:val="a8"/>
        <w:numPr>
          <w:ilvl w:val="2"/>
          <w:numId w:val="38"/>
        </w:numPr>
        <w:spacing w:after="120" w:line="276" w:lineRule="auto"/>
        <w:ind w:left="0" w:firstLine="0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17CA2">
        <w:rPr>
          <w:rFonts w:eastAsia="Calibri" w:cs="Arial"/>
          <w:b/>
          <w:sz w:val="22"/>
          <w:szCs w:val="22"/>
          <w:lang w:val="x-none" w:eastAsia="en-US"/>
        </w:rPr>
        <w:t>Технически изисквания към обучение, монтаж и въвеждане в експлоатация</w:t>
      </w:r>
    </w:p>
    <w:p w14:paraId="74B9B60E" w14:textId="77777777" w:rsidR="009A23A6" w:rsidRPr="00C17CA2" w:rsidRDefault="009A23A6" w:rsidP="009A23A6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17CA2">
        <w:rPr>
          <w:rFonts w:cs="Arial"/>
          <w:bCs/>
          <w:i/>
          <w:iCs/>
          <w:sz w:val="22"/>
          <w:szCs w:val="22"/>
        </w:rPr>
        <w:t>Неприложимо</w:t>
      </w:r>
      <w:r w:rsidRPr="00C17CA2">
        <w:rPr>
          <w:rFonts w:cs="Arial"/>
          <w:i/>
          <w:iCs/>
          <w:sz w:val="22"/>
          <w:szCs w:val="22"/>
        </w:rPr>
        <w:t xml:space="preserve"> за предмета на поръчката.</w:t>
      </w:r>
    </w:p>
    <w:p w14:paraId="138A20AA" w14:textId="77777777" w:rsidR="009A23A6" w:rsidRPr="00C17CA2" w:rsidRDefault="009A23A6" w:rsidP="009A23A6">
      <w:pPr>
        <w:spacing w:after="120"/>
        <w:jc w:val="both"/>
        <w:rPr>
          <w:rFonts w:eastAsia="Calibri" w:cs="Arial"/>
          <w:bCs/>
          <w:i/>
          <w:iCs/>
          <w:sz w:val="22"/>
          <w:szCs w:val="22"/>
          <w:shd w:val="clear" w:color="auto" w:fill="FEFEFE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4.2.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>Изисквания към доставените стоки за опазване на околната среда и</w:t>
      </w:r>
      <w:r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>климата</w:t>
      </w:r>
    </w:p>
    <w:p w14:paraId="7C4E746C" w14:textId="77777777" w:rsidR="000E10AB" w:rsidRDefault="000E10AB" w:rsidP="000E10AB">
      <w:pPr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114718">
        <w:rPr>
          <w:rFonts w:eastAsia="Calibri" w:cs="Arial"/>
          <w:bCs/>
          <w:iCs/>
          <w:sz w:val="22"/>
          <w:szCs w:val="22"/>
          <w:lang w:eastAsia="en-US"/>
        </w:rPr>
        <w:t xml:space="preserve">- </w:t>
      </w:r>
      <w:r w:rsidRPr="00543B4B">
        <w:rPr>
          <w:rFonts w:eastAsia="Calibri" w:cs="Arial"/>
          <w:color w:val="000000"/>
          <w:sz w:val="22"/>
          <w:szCs w:val="22"/>
          <w:lang w:eastAsia="en-US"/>
        </w:rPr>
        <w:t>Стоката/те да бъдат доставени в опаковка, осигуряваща възможност за разделно събиране на отпадъци от опаковки.</w:t>
      </w:r>
    </w:p>
    <w:p w14:paraId="68D53B62" w14:textId="48EB6EFA" w:rsidR="000E10AB" w:rsidRPr="00272772" w:rsidRDefault="000E10AB" w:rsidP="000E10AB">
      <w:pPr>
        <w:spacing w:after="120" w:line="276" w:lineRule="auto"/>
        <w:jc w:val="both"/>
        <w:rPr>
          <w:rFonts w:eastAsia="Calibri" w:cs="Arial"/>
          <w:color w:val="FF0000"/>
          <w:sz w:val="22"/>
          <w:szCs w:val="22"/>
          <w:lang w:eastAsia="en-US"/>
        </w:rPr>
      </w:pPr>
      <w:r w:rsidRPr="00114718">
        <w:rPr>
          <w:rFonts w:eastAsia="Calibri" w:cs="Arial"/>
          <w:color w:val="000000"/>
          <w:sz w:val="22"/>
          <w:szCs w:val="22"/>
          <w:lang w:eastAsia="en-US"/>
        </w:rPr>
        <w:t>-</w:t>
      </w:r>
      <w:r w:rsidRPr="00114718">
        <w:t xml:space="preserve"> </w:t>
      </w:r>
      <w:r w:rsidRPr="00055FDC">
        <w:rPr>
          <w:rFonts w:eastAsia="Calibri" w:cs="Arial"/>
          <w:sz w:val="22"/>
          <w:szCs w:val="22"/>
          <w:lang w:eastAsia="en-US"/>
        </w:rPr>
        <w:t>Доставяното</w:t>
      </w:r>
      <w:r>
        <w:rPr>
          <w:rFonts w:eastAsia="Calibri" w:cs="Arial"/>
          <w:sz w:val="22"/>
          <w:szCs w:val="22"/>
          <w:lang w:eastAsia="en-US"/>
        </w:rPr>
        <w:t xml:space="preserve"> електрическо и електронно</w:t>
      </w:r>
      <w:r w:rsidRPr="00055FDC">
        <w:rPr>
          <w:rFonts w:eastAsia="Calibri" w:cs="Arial"/>
          <w:sz w:val="22"/>
          <w:szCs w:val="22"/>
          <w:lang w:eastAsia="en-US"/>
        </w:rPr>
        <w:t xml:space="preserve"> оборудване трябва да бъде  идентифицирано еднозначно чрез поставяне на четлива, видима и трайна маркировка, съгласно изискванията на чл.7 на Наредбата за излязлото от употреба електрическо и електронно оборудване.</w:t>
      </w:r>
    </w:p>
    <w:p w14:paraId="53538CDD" w14:textId="77777777" w:rsidR="009A23A6" w:rsidRPr="00C17CA2" w:rsidRDefault="009A23A6" w:rsidP="009A23A6">
      <w:pPr>
        <w:spacing w:after="120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4.3 </w:t>
      </w:r>
      <w:r w:rsidRPr="000F3823">
        <w:rPr>
          <w:rFonts w:eastAsia="Calibri" w:cs="Arial"/>
          <w:b/>
          <w:sz w:val="22"/>
          <w:szCs w:val="22"/>
          <w:lang w:val="x-none" w:eastAsia="en-US"/>
        </w:rPr>
        <w:t>Изисквания към доставяните стоки за осигуряване на здравословни и безопасни условия на труд</w:t>
      </w:r>
    </w:p>
    <w:p w14:paraId="474FECB3" w14:textId="77777777" w:rsidR="009A23A6" w:rsidRPr="00F95488" w:rsidRDefault="009A23A6" w:rsidP="009A23A6">
      <w:pPr>
        <w:spacing w:after="120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 w:rsidRPr="00F95488">
        <w:rPr>
          <w:rFonts w:eastAsia="Calibri" w:cs="Arial"/>
          <w:bCs/>
          <w:iCs/>
          <w:sz w:val="22"/>
          <w:szCs w:val="22"/>
          <w:shd w:val="clear" w:color="auto" w:fill="FEFEFE"/>
          <w:lang w:eastAsia="en-US"/>
        </w:rPr>
        <w:t>Неприложимо за предмета на поръчката.</w:t>
      </w:r>
    </w:p>
    <w:p w14:paraId="603876E0" w14:textId="77777777" w:rsidR="009A23A6" w:rsidRPr="00C17CA2" w:rsidRDefault="009A23A6" w:rsidP="009A23A6">
      <w:pPr>
        <w:spacing w:after="120"/>
        <w:jc w:val="both"/>
        <w:rPr>
          <w:rFonts w:eastAsia="Calibri" w:cs="Arial"/>
          <w:iCs/>
          <w:sz w:val="22"/>
          <w:szCs w:val="22"/>
          <w:lang w:val="x-none"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4.4.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>Гаранционен срок на доставените стоки и други гаранционни условия</w:t>
      </w:r>
    </w:p>
    <w:p w14:paraId="71356622" w14:textId="7CB0C8E8" w:rsidR="009A23A6" w:rsidRPr="004F56F2" w:rsidRDefault="009A23A6" w:rsidP="009A23A6">
      <w:pPr>
        <w:spacing w:after="120"/>
        <w:jc w:val="both"/>
        <w:rPr>
          <w:rFonts w:eastAsia="Calibri" w:cs="Arial"/>
          <w:bCs/>
          <w:sz w:val="22"/>
          <w:szCs w:val="22"/>
          <w:highlight w:val="white"/>
          <w:shd w:val="clear" w:color="auto" w:fill="FEFEFE"/>
          <w:lang w:val="x-none" w:eastAsia="en-US"/>
        </w:rPr>
      </w:pPr>
      <w:r w:rsidRPr="004F56F2">
        <w:rPr>
          <w:rFonts w:cs="Arial"/>
          <w:bCs/>
          <w:sz w:val="22"/>
          <w:szCs w:val="22"/>
        </w:rPr>
        <w:t>Не по-малко от 12 месеца</w:t>
      </w:r>
      <w:r>
        <w:rPr>
          <w:rFonts w:cs="Arial"/>
          <w:bCs/>
          <w:sz w:val="22"/>
          <w:szCs w:val="22"/>
        </w:rPr>
        <w:t xml:space="preserve">, считано </w:t>
      </w:r>
      <w:r w:rsidRPr="004F56F2">
        <w:rPr>
          <w:rFonts w:cs="Arial"/>
          <w:bCs/>
          <w:sz w:val="22"/>
          <w:szCs w:val="22"/>
        </w:rPr>
        <w:t>от датата на подписване на</w:t>
      </w:r>
      <w:r w:rsidR="000E10AB">
        <w:rPr>
          <w:rFonts w:cs="Arial"/>
          <w:bCs/>
          <w:sz w:val="22"/>
          <w:szCs w:val="22"/>
        </w:rPr>
        <w:t xml:space="preserve"> двустранен приемо-предавателен протокол за извършена доставка, без забележки от представители на Възложителя и изпълнителя</w:t>
      </w:r>
      <w:r w:rsidRPr="004F56F2">
        <w:rPr>
          <w:rFonts w:cs="Arial"/>
          <w:bCs/>
          <w:sz w:val="22"/>
          <w:szCs w:val="22"/>
        </w:rPr>
        <w:t>.</w:t>
      </w:r>
    </w:p>
    <w:p w14:paraId="289C22BC" w14:textId="77777777" w:rsidR="009A23A6" w:rsidRPr="00C17CA2" w:rsidRDefault="009A23A6" w:rsidP="009A23A6">
      <w:p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17CA2">
        <w:rPr>
          <w:rFonts w:eastAsia="Calibri" w:cs="Arial"/>
          <w:b/>
          <w:sz w:val="22"/>
          <w:szCs w:val="22"/>
          <w:lang w:eastAsia="en-US"/>
        </w:rPr>
        <w:t xml:space="preserve">5. </w:t>
      </w:r>
      <w:r w:rsidRPr="00C17CA2">
        <w:rPr>
          <w:rFonts w:eastAsia="Calibri" w:cs="Arial"/>
          <w:b/>
          <w:sz w:val="22"/>
          <w:szCs w:val="22"/>
          <w:lang w:val="x-none" w:eastAsia="en-US"/>
        </w:rPr>
        <w:t>УСЛОВИЯ ЗА ИЗПЪЛНЕНИЕ НА ПОРЪЧКАТА</w:t>
      </w:r>
    </w:p>
    <w:p w14:paraId="08ED4DDB" w14:textId="003F344F" w:rsidR="009A23A6" w:rsidRPr="00CE4FED" w:rsidRDefault="009A23A6" w:rsidP="00CE4FED">
      <w:pPr>
        <w:pStyle w:val="a8"/>
        <w:keepNext/>
        <w:numPr>
          <w:ilvl w:val="1"/>
          <w:numId w:val="41"/>
        </w:numPr>
        <w:spacing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E4FED">
        <w:rPr>
          <w:rFonts w:eastAsia="Calibri" w:cs="Arial"/>
          <w:b/>
          <w:sz w:val="22"/>
          <w:szCs w:val="22"/>
          <w:lang w:val="x-none" w:eastAsia="en-US"/>
        </w:rPr>
        <w:lastRenderedPageBreak/>
        <w:t>Срок, място и условия за доставка</w:t>
      </w:r>
    </w:p>
    <w:p w14:paraId="12D08FF2" w14:textId="62129E16" w:rsidR="009A23A6" w:rsidRPr="007838D0" w:rsidRDefault="009A23A6" w:rsidP="009A23A6">
      <w:pPr>
        <w:pStyle w:val="a8"/>
        <w:tabs>
          <w:tab w:val="left" w:pos="284"/>
        </w:tabs>
        <w:ind w:left="0"/>
        <w:contextualSpacing w:val="0"/>
        <w:jc w:val="both"/>
        <w:rPr>
          <w:rFonts w:ascii="Hebar" w:hAnsi="Hebar"/>
          <w:sz w:val="24"/>
          <w:szCs w:val="24"/>
          <w:lang w:eastAsia="en-US"/>
        </w:rPr>
      </w:pPr>
      <w:r w:rsidRPr="00BC5684">
        <w:rPr>
          <w:rFonts w:eastAsia="Calibri" w:cs="Arial"/>
          <w:iCs/>
          <w:sz w:val="22"/>
          <w:szCs w:val="22"/>
          <w:lang w:val="x-none" w:eastAsia="en-US"/>
        </w:rPr>
        <w:t>-</w:t>
      </w:r>
      <w:r w:rsidRPr="00BC5684">
        <w:rPr>
          <w:rFonts w:eastAsia="Calibri" w:cs="Arial"/>
          <w:iCs/>
          <w:sz w:val="22"/>
          <w:szCs w:val="22"/>
          <w:lang w:val="x-none" w:eastAsia="en-US"/>
        </w:rPr>
        <w:tab/>
      </w:r>
      <w:r w:rsidRPr="007838D0">
        <w:rPr>
          <w:rFonts w:cs="Arial"/>
          <w:b/>
          <w:sz w:val="22"/>
          <w:szCs w:val="22"/>
          <w:lang w:eastAsia="en-US"/>
        </w:rPr>
        <w:t>Срок на доставка</w:t>
      </w:r>
      <w:r w:rsidRPr="007838D0">
        <w:rPr>
          <w:rFonts w:cs="Arial"/>
          <w:b/>
          <w:bCs/>
          <w:sz w:val="22"/>
          <w:szCs w:val="22"/>
          <w:lang w:eastAsia="en-US"/>
        </w:rPr>
        <w:t xml:space="preserve"> </w:t>
      </w:r>
      <w:r w:rsidRPr="007838D0">
        <w:rPr>
          <w:rFonts w:cs="Arial"/>
          <w:sz w:val="22"/>
          <w:szCs w:val="22"/>
          <w:lang w:eastAsia="en-US"/>
        </w:rPr>
        <w:t>–</w:t>
      </w:r>
      <w:r w:rsidRPr="007838D0">
        <w:rPr>
          <w:rFonts w:cs="Arial"/>
          <w:b/>
          <w:bCs/>
          <w:sz w:val="22"/>
          <w:szCs w:val="22"/>
          <w:lang w:eastAsia="en-US"/>
        </w:rPr>
        <w:t xml:space="preserve"> </w:t>
      </w:r>
      <w:r w:rsidRPr="007838D0">
        <w:rPr>
          <w:rFonts w:cs="Arial"/>
          <w:sz w:val="22"/>
          <w:szCs w:val="22"/>
          <w:lang w:eastAsia="en-US"/>
        </w:rPr>
        <w:t xml:space="preserve">не повече от </w:t>
      </w:r>
      <w:r>
        <w:rPr>
          <w:rFonts w:cs="Arial"/>
          <w:sz w:val="22"/>
          <w:szCs w:val="22"/>
          <w:lang w:eastAsia="en-US"/>
        </w:rPr>
        <w:t>60</w:t>
      </w:r>
      <w:r w:rsidRPr="007838D0">
        <w:rPr>
          <w:rFonts w:cs="Arial"/>
          <w:sz w:val="22"/>
          <w:szCs w:val="22"/>
          <w:lang w:eastAsia="en-US"/>
        </w:rPr>
        <w:t xml:space="preserve"> календарни дни </w:t>
      </w:r>
      <w:r w:rsidR="000E10AB">
        <w:rPr>
          <w:rFonts w:cs="Arial"/>
          <w:sz w:val="22"/>
          <w:szCs w:val="22"/>
          <w:lang w:eastAsia="en-US"/>
        </w:rPr>
        <w:t>считано от датата на влизане на Договора в сила</w:t>
      </w:r>
      <w:r w:rsidRPr="007838D0">
        <w:rPr>
          <w:rFonts w:cs="Arial"/>
          <w:sz w:val="22"/>
          <w:szCs w:val="22"/>
          <w:lang w:eastAsia="en-US"/>
        </w:rPr>
        <w:t>;</w:t>
      </w:r>
      <w:r w:rsidRPr="00BC5684">
        <w:rPr>
          <w:rFonts w:eastAsia="Calibri" w:cs="Arial"/>
          <w:iCs/>
          <w:sz w:val="22"/>
          <w:szCs w:val="22"/>
          <w:lang w:val="x-none" w:eastAsia="en-US"/>
        </w:rPr>
        <w:t xml:space="preserve"> </w:t>
      </w:r>
    </w:p>
    <w:p w14:paraId="662EF208" w14:textId="77777777" w:rsidR="009A23A6" w:rsidRPr="00EF0678" w:rsidRDefault="009A23A6" w:rsidP="009A23A6">
      <w:pPr>
        <w:pStyle w:val="a8"/>
        <w:tabs>
          <w:tab w:val="left" w:pos="284"/>
        </w:tabs>
        <w:spacing w:after="120"/>
        <w:ind w:left="0"/>
        <w:contextualSpacing w:val="0"/>
        <w:jc w:val="both"/>
        <w:rPr>
          <w:rFonts w:cs="Arial"/>
          <w:sz w:val="22"/>
          <w:szCs w:val="22"/>
        </w:rPr>
      </w:pPr>
      <w:r w:rsidRPr="00BC5684">
        <w:rPr>
          <w:rFonts w:eastAsia="Calibri" w:cs="Arial"/>
          <w:iCs/>
          <w:sz w:val="22"/>
          <w:szCs w:val="22"/>
          <w:lang w:val="x-none" w:eastAsia="en-US"/>
        </w:rPr>
        <w:t>-</w:t>
      </w:r>
      <w:r w:rsidRPr="00BC5684">
        <w:rPr>
          <w:rFonts w:eastAsia="Calibri" w:cs="Arial"/>
          <w:iCs/>
          <w:sz w:val="22"/>
          <w:szCs w:val="22"/>
          <w:lang w:val="x-none" w:eastAsia="en-US"/>
        </w:rPr>
        <w:tab/>
      </w:r>
      <w:r w:rsidRPr="00443C95">
        <w:rPr>
          <w:rFonts w:eastAsia="Calibri" w:cs="Arial"/>
          <w:b/>
          <w:bCs/>
          <w:iCs/>
          <w:sz w:val="22"/>
          <w:szCs w:val="22"/>
          <w:lang w:val="x-none" w:eastAsia="en-US"/>
        </w:rPr>
        <w:t>Място на доставката</w:t>
      </w:r>
      <w:r w:rsidRPr="00BC5684">
        <w:rPr>
          <w:rFonts w:eastAsia="Calibri" w:cs="Arial"/>
          <w:iCs/>
          <w:sz w:val="22"/>
          <w:szCs w:val="22"/>
          <w:lang w:val="x-none" w:eastAsia="en-US"/>
        </w:rPr>
        <w:t xml:space="preserve"> - Централен склад на НЕК ЕАД, Предприятие “Водноелектрически централи”, гр. Пловдив, ул. Васил Левски № 244;</w:t>
      </w:r>
    </w:p>
    <w:p w14:paraId="320802CF" w14:textId="47ED2399" w:rsidR="009A23A6" w:rsidRPr="00CE4FED" w:rsidRDefault="009A23A6" w:rsidP="00CE4FED">
      <w:pPr>
        <w:pStyle w:val="a8"/>
        <w:keepNext/>
        <w:numPr>
          <w:ilvl w:val="1"/>
          <w:numId w:val="41"/>
        </w:num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E4FED">
        <w:rPr>
          <w:rFonts w:eastAsia="Calibri" w:cs="Arial"/>
          <w:b/>
          <w:sz w:val="22"/>
          <w:szCs w:val="22"/>
          <w:lang w:val="x-none" w:eastAsia="en-US"/>
        </w:rPr>
        <w:t>Контрол на доставка при получаването и</w:t>
      </w:r>
    </w:p>
    <w:p w14:paraId="78609A3C" w14:textId="77777777" w:rsidR="009A23A6" w:rsidRPr="00BA3A23" w:rsidRDefault="009A23A6" w:rsidP="009A23A6">
      <w:pPr>
        <w:spacing w:after="120"/>
        <w:jc w:val="both"/>
        <w:rPr>
          <w:rFonts w:eastAsia="Calibri" w:cs="Arial"/>
          <w:iCs/>
          <w:sz w:val="22"/>
          <w:szCs w:val="22"/>
          <w:lang w:eastAsia="en-US"/>
        </w:rPr>
      </w:pPr>
      <w:r>
        <w:rPr>
          <w:rFonts w:eastAsia="Calibri" w:cs="Arial"/>
          <w:iCs/>
          <w:sz w:val="22"/>
          <w:szCs w:val="22"/>
          <w:lang w:eastAsia="en-US"/>
        </w:rPr>
        <w:t>Стоката ще бъде приета с подписване на приемателен протокол, след като се установи, че са спазени всички изисквания посочени в техническата спецификация.</w:t>
      </w:r>
    </w:p>
    <w:p w14:paraId="2D09E43D" w14:textId="79822871" w:rsidR="009A23A6" w:rsidRPr="00CE4FED" w:rsidRDefault="009A23A6" w:rsidP="00CE4FED">
      <w:pPr>
        <w:pStyle w:val="a8"/>
        <w:keepNext/>
        <w:numPr>
          <w:ilvl w:val="1"/>
          <w:numId w:val="41"/>
        </w:numPr>
        <w:spacing w:after="120" w:line="276" w:lineRule="auto"/>
        <w:jc w:val="both"/>
        <w:rPr>
          <w:rFonts w:eastAsia="Calibri" w:cs="Arial"/>
          <w:b/>
          <w:sz w:val="22"/>
          <w:szCs w:val="22"/>
          <w:lang w:val="x-none" w:eastAsia="en-US"/>
        </w:rPr>
      </w:pPr>
      <w:r w:rsidRPr="00CE4FED">
        <w:rPr>
          <w:rFonts w:eastAsia="Calibri" w:cs="Arial"/>
          <w:b/>
          <w:sz w:val="22"/>
          <w:szCs w:val="22"/>
          <w:lang w:val="x-none" w:eastAsia="en-US"/>
        </w:rPr>
        <w:t>Други изисквания</w:t>
      </w:r>
    </w:p>
    <w:p w14:paraId="6F85B620" w14:textId="146A0614" w:rsidR="009A23A6" w:rsidRDefault="009A23A6" w:rsidP="00CE4FED">
      <w:pPr>
        <w:spacing w:after="120"/>
        <w:jc w:val="both"/>
        <w:rPr>
          <w:rFonts w:cs="Arial"/>
          <w:sz w:val="22"/>
          <w:szCs w:val="22"/>
        </w:rPr>
      </w:pPr>
      <w:r w:rsidRPr="00C17CA2">
        <w:rPr>
          <w:rFonts w:cs="Arial"/>
          <w:bCs/>
          <w:i/>
          <w:iCs/>
          <w:sz w:val="22"/>
          <w:szCs w:val="22"/>
        </w:rPr>
        <w:t>Неприложимо</w:t>
      </w:r>
      <w:r w:rsidRPr="00C17CA2">
        <w:rPr>
          <w:rFonts w:cs="Arial"/>
          <w:i/>
          <w:iCs/>
          <w:sz w:val="22"/>
          <w:szCs w:val="22"/>
        </w:rPr>
        <w:t xml:space="preserve"> за предмета на поръчката</w:t>
      </w:r>
      <w:r w:rsidRPr="00C17CA2">
        <w:rPr>
          <w:rFonts w:cs="Arial"/>
          <w:sz w:val="22"/>
          <w:szCs w:val="22"/>
        </w:rPr>
        <w:t>.</w:t>
      </w:r>
    </w:p>
    <w:p w14:paraId="0DA7B72C" w14:textId="77777777" w:rsidR="00CE4FED" w:rsidRPr="00550E94" w:rsidRDefault="00CE4FED" w:rsidP="00CE4FED">
      <w:pPr>
        <w:spacing w:after="120"/>
        <w:jc w:val="both"/>
        <w:rPr>
          <w:rFonts w:eastAsia="Calibri" w:cs="Arial"/>
          <w:b/>
          <w:iCs/>
          <w:sz w:val="22"/>
          <w:szCs w:val="22"/>
        </w:rPr>
      </w:pPr>
      <w:r>
        <w:rPr>
          <w:rFonts w:eastAsia="Calibri" w:cs="Arial"/>
          <w:b/>
          <w:iCs/>
          <w:sz w:val="22"/>
          <w:szCs w:val="22"/>
        </w:rPr>
        <w:t xml:space="preserve">6. </w:t>
      </w:r>
      <w:r w:rsidRPr="00550E94">
        <w:rPr>
          <w:rFonts w:eastAsia="Calibri" w:cs="Arial"/>
          <w:b/>
          <w:iCs/>
          <w:sz w:val="22"/>
          <w:szCs w:val="22"/>
        </w:rPr>
        <w:t>ПРИЛОЖЕНИЯ</w:t>
      </w:r>
    </w:p>
    <w:p w14:paraId="762ABD8A" w14:textId="77777777" w:rsidR="00CE4FED" w:rsidRPr="003F1B38" w:rsidRDefault="00CE4FED" w:rsidP="00CE4FED">
      <w:pPr>
        <w:jc w:val="both"/>
        <w:rPr>
          <w:rFonts w:eastAsia="Calibri" w:cs="Arial"/>
          <w:iCs/>
          <w:sz w:val="22"/>
          <w:szCs w:val="22"/>
        </w:rPr>
      </w:pPr>
      <w:r w:rsidRPr="003F1B38">
        <w:rPr>
          <w:rFonts w:eastAsia="Calibri" w:cs="Arial"/>
          <w:bCs/>
          <w:iCs/>
          <w:sz w:val="22"/>
          <w:szCs w:val="22"/>
          <w:shd w:val="clear" w:color="auto" w:fill="FEFEFE"/>
        </w:rPr>
        <w:t>Неприложимо.</w:t>
      </w:r>
    </w:p>
    <w:p w14:paraId="4277EC0E" w14:textId="77777777" w:rsidR="00CE4FED" w:rsidRPr="00797D89" w:rsidRDefault="00CE4FED" w:rsidP="009A23A6">
      <w:pPr>
        <w:jc w:val="both"/>
        <w:rPr>
          <w:rFonts w:eastAsia="Calibri" w:cs="Arial"/>
          <w:bCs/>
          <w:iCs/>
          <w:sz w:val="22"/>
          <w:szCs w:val="22"/>
          <w:highlight w:val="white"/>
          <w:shd w:val="clear" w:color="auto" w:fill="FEFEFE"/>
          <w:lang w:val="x-none" w:eastAsia="en-US"/>
        </w:rPr>
      </w:pPr>
    </w:p>
    <w:p w14:paraId="40BBA69B" w14:textId="77777777" w:rsidR="00CE05B3" w:rsidRDefault="00CE05B3" w:rsidP="00C16200">
      <w:pPr>
        <w:spacing w:after="120"/>
        <w:rPr>
          <w:rFonts w:cs="Arial"/>
          <w:sz w:val="16"/>
          <w:szCs w:val="16"/>
        </w:rPr>
      </w:pPr>
    </w:p>
    <w:sectPr w:rsidR="00CE05B3" w:rsidSect="008575F2">
      <w:footerReference w:type="default" r:id="rId8"/>
      <w:headerReference w:type="first" r:id="rId9"/>
      <w:footerReference w:type="first" r:id="rId10"/>
      <w:pgSz w:w="11906" w:h="16838"/>
      <w:pgMar w:top="1248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4A30" w14:textId="77777777" w:rsidR="00AB15C4" w:rsidRDefault="00AB15C4" w:rsidP="00CB37B4">
      <w:r>
        <w:separator/>
      </w:r>
    </w:p>
  </w:endnote>
  <w:endnote w:type="continuationSeparator" w:id="0">
    <w:p w14:paraId="42909BF9" w14:textId="77777777" w:rsidR="00AB15C4" w:rsidRDefault="00AB15C4" w:rsidP="00CB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4525832"/>
      <w:docPartObj>
        <w:docPartGallery w:val="Page Numbers (Bottom of Page)"/>
        <w:docPartUnique/>
      </w:docPartObj>
    </w:sdtPr>
    <w:sdtEndPr/>
    <w:sdtContent>
      <w:p w14:paraId="047CFD83" w14:textId="55BD1A0F" w:rsidR="00BE29C3" w:rsidRDefault="00BE29C3" w:rsidP="00A40720">
        <w:pPr>
          <w:pStyle w:val="a6"/>
          <w:pBdr>
            <w:top w:val="single" w:sz="4" w:space="1" w:color="auto"/>
          </w:pBdr>
          <w:tabs>
            <w:tab w:val="clear" w:pos="9072"/>
          </w:tabs>
        </w:pPr>
        <w:r>
          <w:rPr>
            <w:rFonts w:cs="Arial"/>
            <w:sz w:val="22"/>
            <w:szCs w:val="22"/>
          </w:rPr>
          <w:t>Доставка – Помпи – П ВЕЦ</w:t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697580"/>
      <w:docPartObj>
        <w:docPartGallery w:val="Page Numbers (Bottom of Page)"/>
        <w:docPartUnique/>
      </w:docPartObj>
    </w:sdtPr>
    <w:sdtEndPr/>
    <w:sdtContent>
      <w:p w14:paraId="4C5854C8" w14:textId="56BDA60E" w:rsidR="00BE29C3" w:rsidRDefault="00BE29C3" w:rsidP="00A40720">
        <w:pPr>
          <w:pStyle w:val="a6"/>
          <w:pBdr>
            <w:top w:val="single" w:sz="4" w:space="1" w:color="auto"/>
          </w:pBdr>
          <w:tabs>
            <w:tab w:val="clear" w:pos="9072"/>
          </w:tabs>
        </w:pPr>
        <w:r>
          <w:rPr>
            <w:rFonts w:cs="Arial"/>
            <w:sz w:val="22"/>
            <w:szCs w:val="22"/>
          </w:rPr>
          <w:t>Доставка – Помпи – П ВЕЦ</w:t>
        </w:r>
        <w:r>
          <w:rPr>
            <w:rFonts w:cs="Arial"/>
            <w:sz w:val="22"/>
            <w:szCs w:val="22"/>
          </w:rPr>
          <w:tab/>
        </w:r>
        <w:r>
          <w:rPr>
            <w:rFonts w:cs="Arial"/>
            <w:sz w:val="22"/>
            <w:szCs w:val="22"/>
          </w:rP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68E2C" w14:textId="77777777" w:rsidR="00AB15C4" w:rsidRDefault="00AB15C4" w:rsidP="00CB37B4">
      <w:r>
        <w:separator/>
      </w:r>
    </w:p>
  </w:footnote>
  <w:footnote w:type="continuationSeparator" w:id="0">
    <w:p w14:paraId="7E790493" w14:textId="77777777" w:rsidR="00AB15C4" w:rsidRDefault="00AB15C4" w:rsidP="00CB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13458" w14:textId="013AABB0" w:rsidR="00BE29C3" w:rsidRDefault="00BE29C3">
    <w:pPr>
      <w:pStyle w:val="a3"/>
    </w:pPr>
    <w:r>
      <w:rPr>
        <w:rFonts w:cs="Arial"/>
        <w:noProof/>
        <w:sz w:val="22"/>
        <w:szCs w:val="22"/>
      </w:rPr>
      <w:drawing>
        <wp:inline distT="0" distB="0" distL="0" distR="0" wp14:anchorId="42D93A35" wp14:editId="229AD0BC">
          <wp:extent cx="5756910" cy="771525"/>
          <wp:effectExtent l="0" t="0" r="0" b="9525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416A"/>
    <w:multiLevelType w:val="hybridMultilevel"/>
    <w:tmpl w:val="7ECE0A6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37505"/>
    <w:multiLevelType w:val="hybridMultilevel"/>
    <w:tmpl w:val="0792A6C0"/>
    <w:lvl w:ilvl="0" w:tplc="344E0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08A"/>
    <w:multiLevelType w:val="hybridMultilevel"/>
    <w:tmpl w:val="B276EE7C"/>
    <w:lvl w:ilvl="0" w:tplc="A8DA511A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719C"/>
    <w:multiLevelType w:val="multilevel"/>
    <w:tmpl w:val="0824CAC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63F0C"/>
    <w:multiLevelType w:val="multilevel"/>
    <w:tmpl w:val="F49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46486E"/>
    <w:multiLevelType w:val="hybridMultilevel"/>
    <w:tmpl w:val="7B3AD2BE"/>
    <w:lvl w:ilvl="0" w:tplc="F0605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C7307"/>
    <w:multiLevelType w:val="hybridMultilevel"/>
    <w:tmpl w:val="E3C6BF1A"/>
    <w:lvl w:ilvl="0" w:tplc="879859EA">
      <w:start w:val="1"/>
      <w:numFmt w:val="decimal"/>
      <w:lvlText w:val="5.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2D39"/>
    <w:multiLevelType w:val="multilevel"/>
    <w:tmpl w:val="767284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A62016"/>
    <w:multiLevelType w:val="multilevel"/>
    <w:tmpl w:val="71E4A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2525F4E"/>
    <w:multiLevelType w:val="hybridMultilevel"/>
    <w:tmpl w:val="D88C1410"/>
    <w:lvl w:ilvl="0" w:tplc="A9EC5C88">
      <w:start w:val="1"/>
      <w:numFmt w:val="decimal"/>
      <w:lvlText w:val="4.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9B3"/>
    <w:multiLevelType w:val="multilevel"/>
    <w:tmpl w:val="271846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1" w15:restartNumberingAfterBreak="0">
    <w:nsid w:val="29BE156F"/>
    <w:multiLevelType w:val="multilevel"/>
    <w:tmpl w:val="D93EAB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A0D7A1C"/>
    <w:multiLevelType w:val="hybridMultilevel"/>
    <w:tmpl w:val="D1C8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E1B2D"/>
    <w:multiLevelType w:val="hybridMultilevel"/>
    <w:tmpl w:val="958CB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A615A"/>
    <w:multiLevelType w:val="hybridMultilevel"/>
    <w:tmpl w:val="F48406F0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62C57"/>
    <w:multiLevelType w:val="multilevel"/>
    <w:tmpl w:val="B59A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42404DEF"/>
    <w:multiLevelType w:val="hybridMultilevel"/>
    <w:tmpl w:val="D2E07FB4"/>
    <w:lvl w:ilvl="0" w:tplc="0402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34AAA"/>
    <w:multiLevelType w:val="hybridMultilevel"/>
    <w:tmpl w:val="FCF29338"/>
    <w:lvl w:ilvl="0" w:tplc="43BE5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540CD"/>
    <w:multiLevelType w:val="hybridMultilevel"/>
    <w:tmpl w:val="85904EF6"/>
    <w:lvl w:ilvl="0" w:tplc="10EA63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65802"/>
    <w:multiLevelType w:val="hybridMultilevel"/>
    <w:tmpl w:val="81565866"/>
    <w:lvl w:ilvl="0" w:tplc="54FE00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4F7D"/>
    <w:multiLevelType w:val="hybridMultilevel"/>
    <w:tmpl w:val="C6C03FB8"/>
    <w:lvl w:ilvl="0" w:tplc="CBAAD50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5560AE1"/>
    <w:multiLevelType w:val="hybridMultilevel"/>
    <w:tmpl w:val="3B467A76"/>
    <w:lvl w:ilvl="0" w:tplc="812875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86C2D"/>
    <w:multiLevelType w:val="hybridMultilevel"/>
    <w:tmpl w:val="A8FC41B2"/>
    <w:lvl w:ilvl="0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6075"/>
    <w:multiLevelType w:val="hybridMultilevel"/>
    <w:tmpl w:val="6E0E70EC"/>
    <w:lvl w:ilvl="0" w:tplc="71EE34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9589C"/>
    <w:multiLevelType w:val="hybridMultilevel"/>
    <w:tmpl w:val="33C0D3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B0E2A"/>
    <w:multiLevelType w:val="hybridMultilevel"/>
    <w:tmpl w:val="58121DD8"/>
    <w:lvl w:ilvl="0" w:tplc="EEEECB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D596D"/>
    <w:multiLevelType w:val="multilevel"/>
    <w:tmpl w:val="D10E98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CE7849"/>
    <w:multiLevelType w:val="hybridMultilevel"/>
    <w:tmpl w:val="BE52D7FA"/>
    <w:lvl w:ilvl="0" w:tplc="FD24F28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68198C"/>
    <w:multiLevelType w:val="hybridMultilevel"/>
    <w:tmpl w:val="63BC8272"/>
    <w:lvl w:ilvl="0" w:tplc="D7C06DEC">
      <w:start w:val="4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781F0D41"/>
    <w:multiLevelType w:val="hybridMultilevel"/>
    <w:tmpl w:val="D77C6A08"/>
    <w:lvl w:ilvl="0" w:tplc="56CAD78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876D1"/>
    <w:multiLevelType w:val="hybridMultilevel"/>
    <w:tmpl w:val="9694445A"/>
    <w:lvl w:ilvl="0" w:tplc="1BF6FE5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7CFD5619"/>
    <w:multiLevelType w:val="hybridMultilevel"/>
    <w:tmpl w:val="5486F8EE"/>
    <w:lvl w:ilvl="0" w:tplc="18A0055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82589"/>
    <w:multiLevelType w:val="hybridMultilevel"/>
    <w:tmpl w:val="8098D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"/>
  </w:num>
  <w:num w:numId="6">
    <w:abstractNumId w:val="25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7"/>
  </w:num>
  <w:num w:numId="11">
    <w:abstractNumId w:val="2"/>
  </w:num>
  <w:num w:numId="12">
    <w:abstractNumId w:val="29"/>
  </w:num>
  <w:num w:numId="13">
    <w:abstractNumId w:val="31"/>
  </w:num>
  <w:num w:numId="14">
    <w:abstractNumId w:val="11"/>
  </w:num>
  <w:num w:numId="15">
    <w:abstractNumId w:val="10"/>
  </w:num>
  <w:num w:numId="16">
    <w:abstractNumId w:val="26"/>
  </w:num>
  <w:num w:numId="17">
    <w:abstractNumId w:val="24"/>
  </w:num>
  <w:num w:numId="18">
    <w:abstractNumId w:val="32"/>
  </w:num>
  <w:num w:numId="19">
    <w:abstractNumId w:val="0"/>
  </w:num>
  <w:num w:numId="20">
    <w:abstractNumId w:val="22"/>
  </w:num>
  <w:num w:numId="21">
    <w:abstractNumId w:val="22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</w:num>
  <w:num w:numId="30">
    <w:abstractNumId w:val="19"/>
  </w:num>
  <w:num w:numId="31">
    <w:abstractNumId w:val="27"/>
  </w:num>
  <w:num w:numId="32">
    <w:abstractNumId w:val="28"/>
  </w:num>
  <w:num w:numId="33">
    <w:abstractNumId w:val="3"/>
  </w:num>
  <w:num w:numId="34">
    <w:abstractNumId w:val="30"/>
  </w:num>
  <w:num w:numId="35">
    <w:abstractNumId w:val="16"/>
  </w:num>
  <w:num w:numId="36">
    <w:abstractNumId w:val="18"/>
  </w:num>
  <w:num w:numId="37">
    <w:abstractNumId w:val="5"/>
  </w:num>
  <w:num w:numId="38">
    <w:abstractNumId w:val="15"/>
  </w:num>
  <w:num w:numId="39">
    <w:abstractNumId w:val="17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C3"/>
    <w:rsid w:val="00003E31"/>
    <w:rsid w:val="00032A13"/>
    <w:rsid w:val="00033FD8"/>
    <w:rsid w:val="00042FCF"/>
    <w:rsid w:val="00064417"/>
    <w:rsid w:val="00064E88"/>
    <w:rsid w:val="00067858"/>
    <w:rsid w:val="00075087"/>
    <w:rsid w:val="000856A9"/>
    <w:rsid w:val="00087FCA"/>
    <w:rsid w:val="00090014"/>
    <w:rsid w:val="000B18D0"/>
    <w:rsid w:val="000C0ECF"/>
    <w:rsid w:val="000D67E2"/>
    <w:rsid w:val="000D7D6E"/>
    <w:rsid w:val="000E10AB"/>
    <w:rsid w:val="000E225C"/>
    <w:rsid w:val="000E4A72"/>
    <w:rsid w:val="000E7083"/>
    <w:rsid w:val="000F2766"/>
    <w:rsid w:val="000F3823"/>
    <w:rsid w:val="000F6570"/>
    <w:rsid w:val="001002E8"/>
    <w:rsid w:val="00114718"/>
    <w:rsid w:val="00116A22"/>
    <w:rsid w:val="00120939"/>
    <w:rsid w:val="00123DC8"/>
    <w:rsid w:val="00127819"/>
    <w:rsid w:val="00131EFC"/>
    <w:rsid w:val="0013316F"/>
    <w:rsid w:val="0013535F"/>
    <w:rsid w:val="001424B1"/>
    <w:rsid w:val="00150E79"/>
    <w:rsid w:val="00162D7C"/>
    <w:rsid w:val="00172E05"/>
    <w:rsid w:val="00177E9E"/>
    <w:rsid w:val="0018628C"/>
    <w:rsid w:val="0019392F"/>
    <w:rsid w:val="001A0C73"/>
    <w:rsid w:val="001A3AAC"/>
    <w:rsid w:val="001A6C35"/>
    <w:rsid w:val="001A7ABF"/>
    <w:rsid w:val="001C06D0"/>
    <w:rsid w:val="001D3030"/>
    <w:rsid w:val="00201A90"/>
    <w:rsid w:val="0020505B"/>
    <w:rsid w:val="00213E2E"/>
    <w:rsid w:val="00217EF9"/>
    <w:rsid w:val="002333BA"/>
    <w:rsid w:val="002346EB"/>
    <w:rsid w:val="0023603A"/>
    <w:rsid w:val="00242213"/>
    <w:rsid w:val="002546D3"/>
    <w:rsid w:val="00255672"/>
    <w:rsid w:val="002637A2"/>
    <w:rsid w:val="00286F6A"/>
    <w:rsid w:val="002951F7"/>
    <w:rsid w:val="00296064"/>
    <w:rsid w:val="00296CBC"/>
    <w:rsid w:val="002A0ED9"/>
    <w:rsid w:val="002A4558"/>
    <w:rsid w:val="002B2CB7"/>
    <w:rsid w:val="002E03C6"/>
    <w:rsid w:val="002E1022"/>
    <w:rsid w:val="002E6C4E"/>
    <w:rsid w:val="002F6919"/>
    <w:rsid w:val="00312945"/>
    <w:rsid w:val="0032282E"/>
    <w:rsid w:val="0033622A"/>
    <w:rsid w:val="00340AA1"/>
    <w:rsid w:val="00342692"/>
    <w:rsid w:val="00350E3E"/>
    <w:rsid w:val="003574F9"/>
    <w:rsid w:val="003608B9"/>
    <w:rsid w:val="00361B8F"/>
    <w:rsid w:val="003651F0"/>
    <w:rsid w:val="003921F8"/>
    <w:rsid w:val="00392389"/>
    <w:rsid w:val="003A0CA7"/>
    <w:rsid w:val="003A0DB3"/>
    <w:rsid w:val="003B1A5E"/>
    <w:rsid w:val="003C181C"/>
    <w:rsid w:val="003C2995"/>
    <w:rsid w:val="003C404A"/>
    <w:rsid w:val="003E1190"/>
    <w:rsid w:val="003E3D91"/>
    <w:rsid w:val="003F3B0A"/>
    <w:rsid w:val="00404632"/>
    <w:rsid w:val="00416A43"/>
    <w:rsid w:val="004235A5"/>
    <w:rsid w:val="00430CDE"/>
    <w:rsid w:val="00432EC9"/>
    <w:rsid w:val="00444C49"/>
    <w:rsid w:val="00446FD9"/>
    <w:rsid w:val="00450A6F"/>
    <w:rsid w:val="00460852"/>
    <w:rsid w:val="0046721C"/>
    <w:rsid w:val="00483284"/>
    <w:rsid w:val="0049040B"/>
    <w:rsid w:val="004A0C55"/>
    <w:rsid w:val="004A4676"/>
    <w:rsid w:val="004A5F8F"/>
    <w:rsid w:val="004B1D7F"/>
    <w:rsid w:val="004D3FAF"/>
    <w:rsid w:val="00501F43"/>
    <w:rsid w:val="00532AFB"/>
    <w:rsid w:val="00535F70"/>
    <w:rsid w:val="00541000"/>
    <w:rsid w:val="0054194F"/>
    <w:rsid w:val="00547802"/>
    <w:rsid w:val="00550E94"/>
    <w:rsid w:val="00553C68"/>
    <w:rsid w:val="00557F4E"/>
    <w:rsid w:val="00565C62"/>
    <w:rsid w:val="00575B4F"/>
    <w:rsid w:val="00582BD2"/>
    <w:rsid w:val="00583F28"/>
    <w:rsid w:val="005857AB"/>
    <w:rsid w:val="00593958"/>
    <w:rsid w:val="005A5807"/>
    <w:rsid w:val="005B5F95"/>
    <w:rsid w:val="005D0C9A"/>
    <w:rsid w:val="005D6626"/>
    <w:rsid w:val="005E0A46"/>
    <w:rsid w:val="005F28E0"/>
    <w:rsid w:val="005F442E"/>
    <w:rsid w:val="005F5DE5"/>
    <w:rsid w:val="006018FF"/>
    <w:rsid w:val="00601D65"/>
    <w:rsid w:val="00607C60"/>
    <w:rsid w:val="00616DD9"/>
    <w:rsid w:val="006216AE"/>
    <w:rsid w:val="006274CF"/>
    <w:rsid w:val="00633E59"/>
    <w:rsid w:val="006658BA"/>
    <w:rsid w:val="00665E58"/>
    <w:rsid w:val="0067734A"/>
    <w:rsid w:val="00682FDB"/>
    <w:rsid w:val="00683412"/>
    <w:rsid w:val="006A0440"/>
    <w:rsid w:val="006B1509"/>
    <w:rsid w:val="006B6E6A"/>
    <w:rsid w:val="006C4517"/>
    <w:rsid w:val="006C6783"/>
    <w:rsid w:val="006D38E0"/>
    <w:rsid w:val="006D4F1A"/>
    <w:rsid w:val="006D6BA1"/>
    <w:rsid w:val="006E62A9"/>
    <w:rsid w:val="006E7837"/>
    <w:rsid w:val="006F11C1"/>
    <w:rsid w:val="006F295B"/>
    <w:rsid w:val="006F3C14"/>
    <w:rsid w:val="006F6049"/>
    <w:rsid w:val="00702F32"/>
    <w:rsid w:val="007144AE"/>
    <w:rsid w:val="00722976"/>
    <w:rsid w:val="0072407D"/>
    <w:rsid w:val="00726891"/>
    <w:rsid w:val="0073387D"/>
    <w:rsid w:val="00742A0E"/>
    <w:rsid w:val="0076081B"/>
    <w:rsid w:val="00780665"/>
    <w:rsid w:val="00782768"/>
    <w:rsid w:val="00782E3F"/>
    <w:rsid w:val="00790E6C"/>
    <w:rsid w:val="00790E9C"/>
    <w:rsid w:val="007A33FD"/>
    <w:rsid w:val="007A5CB9"/>
    <w:rsid w:val="007B1F05"/>
    <w:rsid w:val="007B2E0A"/>
    <w:rsid w:val="007B7E66"/>
    <w:rsid w:val="007C0A06"/>
    <w:rsid w:val="007C6918"/>
    <w:rsid w:val="007D3DF9"/>
    <w:rsid w:val="007D4C4B"/>
    <w:rsid w:val="007E4E33"/>
    <w:rsid w:val="007F61F3"/>
    <w:rsid w:val="008056CA"/>
    <w:rsid w:val="008233EA"/>
    <w:rsid w:val="00835B9F"/>
    <w:rsid w:val="008400F0"/>
    <w:rsid w:val="00844C23"/>
    <w:rsid w:val="00855418"/>
    <w:rsid w:val="00855626"/>
    <w:rsid w:val="008575F2"/>
    <w:rsid w:val="0086628A"/>
    <w:rsid w:val="00867A9F"/>
    <w:rsid w:val="008813D5"/>
    <w:rsid w:val="00894BB4"/>
    <w:rsid w:val="008F2483"/>
    <w:rsid w:val="008F26CA"/>
    <w:rsid w:val="009075DA"/>
    <w:rsid w:val="0091097E"/>
    <w:rsid w:val="009420B0"/>
    <w:rsid w:val="00966A8C"/>
    <w:rsid w:val="0097432F"/>
    <w:rsid w:val="00975C5D"/>
    <w:rsid w:val="00981623"/>
    <w:rsid w:val="00992FD9"/>
    <w:rsid w:val="00994C90"/>
    <w:rsid w:val="009A23A6"/>
    <w:rsid w:val="009A53C5"/>
    <w:rsid w:val="009B0E6A"/>
    <w:rsid w:val="009B2007"/>
    <w:rsid w:val="009E0F6D"/>
    <w:rsid w:val="009E75D0"/>
    <w:rsid w:val="009F0C3B"/>
    <w:rsid w:val="009F363E"/>
    <w:rsid w:val="009F6CEC"/>
    <w:rsid w:val="00A013E9"/>
    <w:rsid w:val="00A05790"/>
    <w:rsid w:val="00A05CA1"/>
    <w:rsid w:val="00A115A6"/>
    <w:rsid w:val="00A22F30"/>
    <w:rsid w:val="00A40720"/>
    <w:rsid w:val="00A43A77"/>
    <w:rsid w:val="00A63CD6"/>
    <w:rsid w:val="00A643A5"/>
    <w:rsid w:val="00A7377F"/>
    <w:rsid w:val="00A957A9"/>
    <w:rsid w:val="00AA31D7"/>
    <w:rsid w:val="00AA77AF"/>
    <w:rsid w:val="00AB15C4"/>
    <w:rsid w:val="00AB362F"/>
    <w:rsid w:val="00AB7D9E"/>
    <w:rsid w:val="00AD01A9"/>
    <w:rsid w:val="00AD1D70"/>
    <w:rsid w:val="00AE1F09"/>
    <w:rsid w:val="00AE658B"/>
    <w:rsid w:val="00AE6D73"/>
    <w:rsid w:val="00AF35B6"/>
    <w:rsid w:val="00AF6DEF"/>
    <w:rsid w:val="00B10827"/>
    <w:rsid w:val="00B266A7"/>
    <w:rsid w:val="00B327F6"/>
    <w:rsid w:val="00B33D07"/>
    <w:rsid w:val="00B500B4"/>
    <w:rsid w:val="00B52AFA"/>
    <w:rsid w:val="00B53AF7"/>
    <w:rsid w:val="00B55B8C"/>
    <w:rsid w:val="00B64859"/>
    <w:rsid w:val="00B83695"/>
    <w:rsid w:val="00BA3A23"/>
    <w:rsid w:val="00BC0433"/>
    <w:rsid w:val="00BC5684"/>
    <w:rsid w:val="00BE29C3"/>
    <w:rsid w:val="00BF6510"/>
    <w:rsid w:val="00C16200"/>
    <w:rsid w:val="00C17CA2"/>
    <w:rsid w:val="00C26544"/>
    <w:rsid w:val="00C3524D"/>
    <w:rsid w:val="00C40773"/>
    <w:rsid w:val="00C512A9"/>
    <w:rsid w:val="00C64391"/>
    <w:rsid w:val="00C709AC"/>
    <w:rsid w:val="00C84658"/>
    <w:rsid w:val="00C86AAC"/>
    <w:rsid w:val="00C935C5"/>
    <w:rsid w:val="00CA3CFE"/>
    <w:rsid w:val="00CB37B4"/>
    <w:rsid w:val="00CC1E48"/>
    <w:rsid w:val="00CD0D4F"/>
    <w:rsid w:val="00CD4966"/>
    <w:rsid w:val="00CE05B3"/>
    <w:rsid w:val="00CE4FED"/>
    <w:rsid w:val="00CF4124"/>
    <w:rsid w:val="00D177AD"/>
    <w:rsid w:val="00D21F52"/>
    <w:rsid w:val="00D25577"/>
    <w:rsid w:val="00D25773"/>
    <w:rsid w:val="00D32A35"/>
    <w:rsid w:val="00D3415C"/>
    <w:rsid w:val="00D4103D"/>
    <w:rsid w:val="00D4364D"/>
    <w:rsid w:val="00D43D3F"/>
    <w:rsid w:val="00D44287"/>
    <w:rsid w:val="00D46675"/>
    <w:rsid w:val="00D659D9"/>
    <w:rsid w:val="00D67632"/>
    <w:rsid w:val="00D70E4B"/>
    <w:rsid w:val="00D74010"/>
    <w:rsid w:val="00D80A1C"/>
    <w:rsid w:val="00D84324"/>
    <w:rsid w:val="00D8692B"/>
    <w:rsid w:val="00D97431"/>
    <w:rsid w:val="00DA109B"/>
    <w:rsid w:val="00DD47F0"/>
    <w:rsid w:val="00E00160"/>
    <w:rsid w:val="00E0608C"/>
    <w:rsid w:val="00E14FAE"/>
    <w:rsid w:val="00E24760"/>
    <w:rsid w:val="00E52753"/>
    <w:rsid w:val="00E779CD"/>
    <w:rsid w:val="00E821F5"/>
    <w:rsid w:val="00E83613"/>
    <w:rsid w:val="00E850DC"/>
    <w:rsid w:val="00E9202F"/>
    <w:rsid w:val="00E93BB6"/>
    <w:rsid w:val="00EB72C6"/>
    <w:rsid w:val="00EC0804"/>
    <w:rsid w:val="00EC5248"/>
    <w:rsid w:val="00ED5831"/>
    <w:rsid w:val="00EF0678"/>
    <w:rsid w:val="00EF3672"/>
    <w:rsid w:val="00F00E1D"/>
    <w:rsid w:val="00F074D4"/>
    <w:rsid w:val="00F125C3"/>
    <w:rsid w:val="00F15235"/>
    <w:rsid w:val="00F15D58"/>
    <w:rsid w:val="00F20D51"/>
    <w:rsid w:val="00F253A9"/>
    <w:rsid w:val="00F42FFA"/>
    <w:rsid w:val="00F51079"/>
    <w:rsid w:val="00F5473E"/>
    <w:rsid w:val="00F73E0D"/>
    <w:rsid w:val="00F77A5E"/>
    <w:rsid w:val="00F9222F"/>
    <w:rsid w:val="00F95488"/>
    <w:rsid w:val="00F96634"/>
    <w:rsid w:val="00FA0E60"/>
    <w:rsid w:val="00FC2057"/>
    <w:rsid w:val="00FC43AA"/>
    <w:rsid w:val="00FC54DA"/>
    <w:rsid w:val="00FF4E54"/>
    <w:rsid w:val="00FF567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944BE"/>
  <w15:chartTrackingRefBased/>
  <w15:docId w15:val="{5601D551-13D5-401C-994F-D2DBB887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E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D0D4F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Подраздел 1 Char"/>
    <w:link w:val="1"/>
    <w:uiPriority w:val="99"/>
    <w:locked/>
    <w:rsid w:val="005F5DE5"/>
    <w:rPr>
      <w:rFonts w:ascii="Calibri" w:eastAsia="Calibri" w:hAnsi="Calibri" w:cs="Calibri"/>
    </w:rPr>
  </w:style>
  <w:style w:type="paragraph" w:customStyle="1" w:styleId="1">
    <w:name w:val="Подраздел 1"/>
    <w:basedOn w:val="a"/>
    <w:link w:val="1Char"/>
    <w:uiPriority w:val="99"/>
    <w:rsid w:val="005F5DE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F5DE5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5F5D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semiHidden/>
    <w:unhideWhenUsed/>
    <w:rsid w:val="005F5DE5"/>
  </w:style>
  <w:style w:type="paragraph" w:styleId="a6">
    <w:name w:val="footer"/>
    <w:basedOn w:val="a"/>
    <w:link w:val="a7"/>
    <w:uiPriority w:val="99"/>
    <w:unhideWhenUsed/>
    <w:rsid w:val="00CB37B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B37B4"/>
    <w:rPr>
      <w:rFonts w:ascii="Arial" w:eastAsia="Times New Roman" w:hAnsi="Arial" w:cs="Times New Roman"/>
      <w:sz w:val="20"/>
      <w:szCs w:val="20"/>
      <w:lang w:eastAsia="bg-BG"/>
    </w:rPr>
  </w:style>
  <w:style w:type="paragraph" w:styleId="a8">
    <w:name w:val="List Paragraph"/>
    <w:basedOn w:val="a"/>
    <w:link w:val="a9"/>
    <w:uiPriority w:val="99"/>
    <w:qFormat/>
    <w:rsid w:val="00003E31"/>
    <w:pPr>
      <w:ind w:left="720"/>
      <w:contextualSpacing/>
    </w:pPr>
  </w:style>
  <w:style w:type="character" w:customStyle="1" w:styleId="50">
    <w:name w:val="Заглавие 5 Знак"/>
    <w:basedOn w:val="a0"/>
    <w:link w:val="5"/>
    <w:semiHidden/>
    <w:rsid w:val="00CD0D4F"/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paragraph" w:styleId="aa">
    <w:name w:val="List"/>
    <w:basedOn w:val="a"/>
    <w:uiPriority w:val="99"/>
    <w:unhideWhenUsed/>
    <w:rsid w:val="00CD0D4F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/>
    </w:rPr>
  </w:style>
  <w:style w:type="paragraph" w:styleId="21">
    <w:name w:val="List 2"/>
    <w:basedOn w:val="a"/>
    <w:uiPriority w:val="99"/>
    <w:semiHidden/>
    <w:unhideWhenUsed/>
    <w:rsid w:val="00CD0D4F"/>
    <w:pPr>
      <w:ind w:left="566" w:hanging="283"/>
      <w:contextualSpacing/>
    </w:pPr>
    <w:rPr>
      <w:rFonts w:ascii="Hebar" w:hAnsi="Hebar"/>
      <w:sz w:val="24"/>
      <w:lang w:val="en-GB" w:eastAsia="en-US"/>
    </w:rPr>
  </w:style>
  <w:style w:type="paragraph" w:styleId="ab">
    <w:name w:val="List Continue"/>
    <w:basedOn w:val="a"/>
    <w:uiPriority w:val="99"/>
    <w:semiHidden/>
    <w:unhideWhenUsed/>
    <w:rsid w:val="00CD0D4F"/>
    <w:pPr>
      <w:spacing w:after="120"/>
      <w:ind w:left="283"/>
      <w:contextualSpacing/>
    </w:pPr>
    <w:rPr>
      <w:rFonts w:ascii="Hebar" w:hAnsi="Hebar"/>
      <w:sz w:val="24"/>
      <w:lang w:val="en-GB" w:eastAsia="en-US"/>
    </w:rPr>
  </w:style>
  <w:style w:type="character" w:customStyle="1" w:styleId="a9">
    <w:name w:val="Списък на абзаци Знак"/>
    <w:link w:val="a8"/>
    <w:uiPriority w:val="99"/>
    <w:locked/>
    <w:rsid w:val="008F2483"/>
    <w:rPr>
      <w:rFonts w:ascii="Arial" w:eastAsia="Times New Roman" w:hAnsi="Arial" w:cs="Times New Roman"/>
      <w:sz w:val="20"/>
      <w:szCs w:val="20"/>
      <w:lang w:eastAsia="bg-BG"/>
    </w:rPr>
  </w:style>
  <w:style w:type="paragraph" w:customStyle="1" w:styleId="Style11">
    <w:name w:val="Style11"/>
    <w:basedOn w:val="a"/>
    <w:uiPriority w:val="99"/>
    <w:rsid w:val="00CD4966"/>
    <w:pPr>
      <w:widowControl w:val="0"/>
      <w:autoSpaceDE w:val="0"/>
      <w:autoSpaceDN w:val="0"/>
      <w:adjustRightInd w:val="0"/>
      <w:spacing w:line="254" w:lineRule="exact"/>
      <w:jc w:val="both"/>
    </w:pPr>
    <w:rPr>
      <w:rFonts w:cs="Arial"/>
      <w:sz w:val="24"/>
      <w:szCs w:val="24"/>
    </w:rPr>
  </w:style>
  <w:style w:type="character" w:customStyle="1" w:styleId="FontStyle44">
    <w:name w:val="Font Style44"/>
    <w:uiPriority w:val="99"/>
    <w:rsid w:val="00CD4966"/>
    <w:rPr>
      <w:rFonts w:ascii="Arial" w:hAnsi="Arial" w:cs="Arial" w:hint="default"/>
      <w:color w:val="000000"/>
      <w:sz w:val="20"/>
      <w:szCs w:val="20"/>
    </w:rPr>
  </w:style>
  <w:style w:type="character" w:customStyle="1" w:styleId="st">
    <w:name w:val="st"/>
    <w:basedOn w:val="a0"/>
    <w:rsid w:val="0013316F"/>
  </w:style>
  <w:style w:type="character" w:styleId="ac">
    <w:name w:val="Emphasis"/>
    <w:basedOn w:val="a0"/>
    <w:uiPriority w:val="20"/>
    <w:qFormat/>
    <w:rsid w:val="0013316F"/>
    <w:rPr>
      <w:i/>
      <w:iCs/>
    </w:rPr>
  </w:style>
  <w:style w:type="paragraph" w:styleId="22">
    <w:name w:val="Body Text 2"/>
    <w:basedOn w:val="a"/>
    <w:link w:val="23"/>
    <w:rsid w:val="0013316F"/>
    <w:pPr>
      <w:spacing w:after="120" w:line="480" w:lineRule="auto"/>
    </w:pPr>
    <w:rPr>
      <w:rFonts w:ascii="Hebar" w:hAnsi="Hebar"/>
      <w:sz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13316F"/>
    <w:rPr>
      <w:rFonts w:ascii="Hebar" w:eastAsia="Times New Roman" w:hAnsi="Hebar" w:cs="Times New Roman"/>
      <w:sz w:val="24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E83613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E83613"/>
    <w:rPr>
      <w:rFonts w:ascii="Segoe UI" w:eastAsia="Times New Roman" w:hAnsi="Segoe UI" w:cs="Segoe UI"/>
      <w:sz w:val="18"/>
      <w:szCs w:val="18"/>
      <w:lang w:eastAsia="bg-BG"/>
    </w:rPr>
  </w:style>
  <w:style w:type="character" w:styleId="af">
    <w:name w:val="Hyperlink"/>
    <w:basedOn w:val="a0"/>
    <w:uiPriority w:val="99"/>
    <w:semiHidden/>
    <w:rsid w:val="00B327F6"/>
    <w:rPr>
      <w:color w:val="0000FF"/>
      <w:u w:val="single"/>
    </w:rPr>
  </w:style>
  <w:style w:type="character" w:customStyle="1" w:styleId="20">
    <w:name w:val="Заглавие 2 Знак"/>
    <w:basedOn w:val="a0"/>
    <w:link w:val="2"/>
    <w:uiPriority w:val="9"/>
    <w:semiHidden/>
    <w:rsid w:val="007E4E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g-BG"/>
    </w:rPr>
  </w:style>
  <w:style w:type="paragraph" w:styleId="af0">
    <w:name w:val="Normal (Web)"/>
    <w:basedOn w:val="a"/>
    <w:uiPriority w:val="99"/>
    <w:semiHidden/>
    <w:unhideWhenUsed/>
    <w:rsid w:val="00177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qFormat/>
    <w:rsid w:val="00177E9E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86628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6628A"/>
  </w:style>
  <w:style w:type="character" w:customStyle="1" w:styleId="af4">
    <w:name w:val="Текст на коментар Знак"/>
    <w:basedOn w:val="a0"/>
    <w:link w:val="af3"/>
    <w:uiPriority w:val="99"/>
    <w:semiHidden/>
    <w:rsid w:val="0086628A"/>
    <w:rPr>
      <w:rFonts w:ascii="Arial" w:eastAsia="Times New Roman" w:hAnsi="Arial" w:cs="Times New Roman"/>
      <w:sz w:val="20"/>
      <w:szCs w:val="20"/>
      <w:lang w:eastAsia="bg-BG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6628A"/>
    <w:rPr>
      <w:b/>
      <w:bCs/>
    </w:rPr>
  </w:style>
  <w:style w:type="character" w:customStyle="1" w:styleId="af6">
    <w:name w:val="Предмет на коментар Знак"/>
    <w:basedOn w:val="af4"/>
    <w:link w:val="af5"/>
    <w:uiPriority w:val="99"/>
    <w:semiHidden/>
    <w:rsid w:val="0086628A"/>
    <w:rPr>
      <w:rFonts w:ascii="Arial" w:eastAsia="Times New Roman" w:hAnsi="Arial" w:cs="Times New Roman"/>
      <w:b/>
      <w:bCs/>
      <w:sz w:val="20"/>
      <w:szCs w:val="20"/>
      <w:lang w:eastAsia="bg-BG"/>
    </w:rPr>
  </w:style>
  <w:style w:type="paragraph" w:styleId="3">
    <w:name w:val="Body Text Indent 3"/>
    <w:basedOn w:val="a"/>
    <w:link w:val="30"/>
    <w:uiPriority w:val="99"/>
    <w:semiHidden/>
    <w:unhideWhenUsed/>
    <w:rsid w:val="007C6918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7C69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6A68-0C22-4282-811F-1BF4689F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3942</Words>
  <Characters>22471</Characters>
  <Application>Microsoft Office Word</Application>
  <DocSecurity>0</DocSecurity>
  <Lines>187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Mileva</dc:creator>
  <cp:keywords/>
  <dc:description/>
  <cp:lastModifiedBy>Petya Valkanova</cp:lastModifiedBy>
  <cp:revision>2</cp:revision>
  <cp:lastPrinted>2020-07-13T06:34:00Z</cp:lastPrinted>
  <dcterms:created xsi:type="dcterms:W3CDTF">2021-03-19T09:27:00Z</dcterms:created>
  <dcterms:modified xsi:type="dcterms:W3CDTF">2021-03-19T09:27:00Z</dcterms:modified>
</cp:coreProperties>
</file>