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FC640" w14:textId="77777777" w:rsidR="000E183E" w:rsidRPr="00C85846" w:rsidRDefault="000E183E" w:rsidP="00674442">
      <w:pPr>
        <w:widowControl w:val="0"/>
        <w:autoSpaceDE w:val="0"/>
        <w:autoSpaceDN w:val="0"/>
        <w:adjustRightInd w:val="0"/>
        <w:jc w:val="center"/>
        <w:rPr>
          <w:rFonts w:ascii="Arial" w:hAnsi="Arial" w:cs="Arial"/>
          <w:sz w:val="22"/>
          <w:szCs w:val="22"/>
        </w:rPr>
      </w:pPr>
      <w:r w:rsidRPr="00C85846">
        <w:rPr>
          <w:rFonts w:ascii="Arial" w:hAnsi="Arial" w:cs="Arial"/>
          <w:noProof/>
          <w:sz w:val="22"/>
          <w:szCs w:val="22"/>
        </w:rPr>
        <w:drawing>
          <wp:inline distT="0" distB="0" distL="0" distR="0" wp14:anchorId="0537DA68" wp14:editId="4AC26E5E">
            <wp:extent cx="5753100" cy="771525"/>
            <wp:effectExtent l="0" t="0" r="0" b="0"/>
            <wp:docPr id="8" name="Картина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71525"/>
                    </a:xfrm>
                    <a:prstGeom prst="rect">
                      <a:avLst/>
                    </a:prstGeom>
                    <a:noFill/>
                    <a:ln>
                      <a:noFill/>
                    </a:ln>
                  </pic:spPr>
                </pic:pic>
              </a:graphicData>
            </a:graphic>
          </wp:inline>
        </w:drawing>
      </w:r>
    </w:p>
    <w:p w14:paraId="1EA2B38F" w14:textId="77777777" w:rsidR="0068739B" w:rsidRDefault="0068739B" w:rsidP="0068739B">
      <w:pPr>
        <w:ind w:right="-16"/>
        <w:rPr>
          <w:rFonts w:ascii="Arial" w:hAnsi="Arial" w:cs="Arial"/>
          <w:b/>
          <w:sz w:val="22"/>
          <w:szCs w:val="22"/>
          <w:lang w:eastAsia="en-US"/>
        </w:rPr>
      </w:pPr>
    </w:p>
    <w:p w14:paraId="68BE1C5E" w14:textId="7CBAA040" w:rsidR="0068739B" w:rsidRPr="00F63A1A" w:rsidRDefault="0068739B" w:rsidP="00382784">
      <w:pPr>
        <w:ind w:right="-16"/>
        <w:rPr>
          <w:rFonts w:ascii="Arial" w:hAnsi="Arial" w:cs="Arial"/>
          <w:b/>
          <w:sz w:val="22"/>
          <w:szCs w:val="22"/>
          <w:lang w:eastAsia="en-US"/>
        </w:rPr>
      </w:pPr>
      <w:r w:rsidRPr="00F63A1A">
        <w:rPr>
          <w:rFonts w:ascii="Arial" w:hAnsi="Arial" w:cs="Arial"/>
          <w:b/>
          <w:sz w:val="22"/>
          <w:szCs w:val="22"/>
          <w:lang w:eastAsia="en-US"/>
        </w:rPr>
        <w:t xml:space="preserve">ДО </w:t>
      </w:r>
    </w:p>
    <w:p w14:paraId="605328CC" w14:textId="62CF359C" w:rsidR="0068739B" w:rsidRDefault="0068739B" w:rsidP="00382784">
      <w:pPr>
        <w:ind w:right="-16"/>
        <w:rPr>
          <w:rFonts w:ascii="Arial" w:hAnsi="Arial" w:cs="Arial"/>
          <w:b/>
          <w:sz w:val="22"/>
          <w:szCs w:val="22"/>
          <w:lang w:eastAsia="en-US"/>
        </w:rPr>
      </w:pPr>
      <w:r w:rsidRPr="00F63A1A">
        <w:rPr>
          <w:rFonts w:ascii="Arial" w:hAnsi="Arial" w:cs="Arial"/>
          <w:b/>
          <w:sz w:val="22"/>
          <w:szCs w:val="22"/>
          <w:lang w:eastAsia="en-US"/>
        </w:rPr>
        <w:t>ВСИЧКИ ЗАИНТЕРЕСОВАНИ ЛИЦА</w:t>
      </w:r>
    </w:p>
    <w:p w14:paraId="42489882" w14:textId="77777777" w:rsidR="0068739B" w:rsidRPr="00F63A1A" w:rsidRDefault="0068739B" w:rsidP="00382784">
      <w:pPr>
        <w:ind w:right="-16"/>
        <w:rPr>
          <w:rFonts w:ascii="Arial" w:hAnsi="Arial" w:cs="Arial"/>
          <w:b/>
          <w:sz w:val="22"/>
          <w:szCs w:val="22"/>
          <w:lang w:eastAsia="en-US"/>
        </w:rPr>
      </w:pPr>
    </w:p>
    <w:p w14:paraId="6B4DEB96" w14:textId="77777777" w:rsidR="000E183E" w:rsidRPr="00C85846" w:rsidRDefault="000E183E" w:rsidP="00382784">
      <w:pPr>
        <w:jc w:val="center"/>
        <w:rPr>
          <w:rFonts w:ascii="Arial" w:hAnsi="Arial" w:cs="Arial"/>
          <w:b/>
          <w:sz w:val="22"/>
          <w:szCs w:val="22"/>
        </w:rPr>
      </w:pPr>
      <w:r w:rsidRPr="00C85846">
        <w:rPr>
          <w:rFonts w:ascii="Arial" w:hAnsi="Arial" w:cs="Arial"/>
          <w:b/>
          <w:sz w:val="22"/>
          <w:szCs w:val="22"/>
        </w:rPr>
        <w:t>П О К А Н А</w:t>
      </w:r>
    </w:p>
    <w:p w14:paraId="2753C9BD" w14:textId="77777777" w:rsidR="000E183E" w:rsidRPr="00C85846" w:rsidRDefault="000E183E" w:rsidP="00382784">
      <w:pPr>
        <w:jc w:val="center"/>
        <w:rPr>
          <w:rFonts w:ascii="Arial" w:hAnsi="Arial" w:cs="Arial"/>
          <w:b/>
          <w:sz w:val="22"/>
          <w:szCs w:val="22"/>
        </w:rPr>
      </w:pPr>
    </w:p>
    <w:p w14:paraId="546F0F08" w14:textId="014E6847" w:rsidR="000E183E" w:rsidRPr="00C85846" w:rsidRDefault="000E183E" w:rsidP="00382784">
      <w:pPr>
        <w:tabs>
          <w:tab w:val="left" w:pos="2655"/>
        </w:tabs>
        <w:jc w:val="both"/>
        <w:rPr>
          <w:rFonts w:ascii="Arial" w:hAnsi="Arial" w:cs="Arial"/>
          <w:b/>
          <w:sz w:val="22"/>
          <w:szCs w:val="22"/>
        </w:rPr>
      </w:pPr>
      <w:r w:rsidRPr="00C85846">
        <w:rPr>
          <w:rFonts w:ascii="Arial" w:hAnsi="Arial" w:cs="Arial"/>
          <w:bCs/>
          <w:sz w:val="22"/>
          <w:szCs w:val="22"/>
        </w:rPr>
        <w:t xml:space="preserve">за избор на Изпълнител на обществена поръчка със стойност по чл. 20, ал. 4, т. </w:t>
      </w:r>
      <w:r w:rsidR="0068739B">
        <w:rPr>
          <w:rFonts w:ascii="Arial" w:hAnsi="Arial" w:cs="Arial"/>
          <w:bCs/>
          <w:sz w:val="22"/>
          <w:szCs w:val="22"/>
        </w:rPr>
        <w:t>1</w:t>
      </w:r>
      <w:r w:rsidRPr="00C85846">
        <w:rPr>
          <w:rFonts w:ascii="Arial" w:hAnsi="Arial" w:cs="Arial"/>
          <w:bCs/>
          <w:sz w:val="22"/>
          <w:szCs w:val="22"/>
        </w:rPr>
        <w:t xml:space="preserve"> от ЗОП, чрез събиране на оферти с предмет:</w:t>
      </w:r>
      <w:r w:rsidRPr="00C85846">
        <w:rPr>
          <w:rFonts w:ascii="Arial" w:hAnsi="Arial" w:cs="Arial"/>
          <w:b/>
          <w:bCs/>
          <w:sz w:val="22"/>
          <w:szCs w:val="22"/>
        </w:rPr>
        <w:t xml:space="preserve"> </w:t>
      </w:r>
      <w:r w:rsidR="00256286" w:rsidRPr="006F4119">
        <w:rPr>
          <w:rStyle w:val="aff6"/>
          <w:sz w:val="22"/>
          <w:szCs w:val="22"/>
        </w:rPr>
        <w:t xml:space="preserve">ВЕЦ </w:t>
      </w:r>
      <w:r w:rsidR="00256286">
        <w:rPr>
          <w:rStyle w:val="aff6"/>
          <w:sz w:val="22"/>
          <w:szCs w:val="22"/>
        </w:rPr>
        <w:t>„</w:t>
      </w:r>
      <w:r w:rsidR="00256286" w:rsidRPr="006F4119">
        <w:rPr>
          <w:rStyle w:val="aff6"/>
          <w:sz w:val="22"/>
          <w:szCs w:val="22"/>
        </w:rPr>
        <w:t>Бели Искър</w:t>
      </w:r>
      <w:r w:rsidR="00256286">
        <w:rPr>
          <w:rStyle w:val="aff6"/>
          <w:sz w:val="22"/>
          <w:szCs w:val="22"/>
        </w:rPr>
        <w:t>”</w:t>
      </w:r>
      <w:r w:rsidR="00256286" w:rsidRPr="006F4119">
        <w:rPr>
          <w:rStyle w:val="aff6"/>
          <w:sz w:val="22"/>
          <w:szCs w:val="22"/>
        </w:rPr>
        <w:t xml:space="preserve"> - Саниране на портали и масички</w:t>
      </w:r>
      <w:r w:rsidRPr="00C85846">
        <w:rPr>
          <w:rFonts w:ascii="Arial" w:hAnsi="Arial" w:cs="Arial"/>
          <w:b/>
          <w:bCs/>
          <w:sz w:val="22"/>
          <w:szCs w:val="22"/>
        </w:rPr>
        <w:t>.</w:t>
      </w:r>
    </w:p>
    <w:p w14:paraId="43A088A9" w14:textId="77777777" w:rsidR="000E183E" w:rsidRPr="00C85846" w:rsidRDefault="000E183E" w:rsidP="00382784">
      <w:pPr>
        <w:jc w:val="both"/>
        <w:rPr>
          <w:rFonts w:ascii="Arial" w:hAnsi="Arial" w:cs="Arial"/>
          <w:b/>
          <w:caps/>
          <w:sz w:val="22"/>
          <w:szCs w:val="22"/>
        </w:rPr>
      </w:pPr>
    </w:p>
    <w:p w14:paraId="4E1C516A" w14:textId="77777777" w:rsidR="0068739B" w:rsidRPr="00F63A1A" w:rsidRDefault="0068739B" w:rsidP="00382784">
      <w:pPr>
        <w:ind w:right="-16"/>
        <w:jc w:val="both"/>
        <w:rPr>
          <w:rFonts w:ascii="Arial" w:hAnsi="Arial" w:cs="Arial"/>
          <w:b/>
          <w:sz w:val="22"/>
          <w:szCs w:val="22"/>
        </w:rPr>
      </w:pPr>
      <w:r w:rsidRPr="00F63A1A">
        <w:rPr>
          <w:rFonts w:ascii="Arial" w:hAnsi="Arial" w:cs="Arial"/>
          <w:b/>
          <w:sz w:val="22"/>
          <w:szCs w:val="22"/>
        </w:rPr>
        <w:t xml:space="preserve">УВАЖАЕМИ ГОСПОЖИ И ГОСПОДА, </w:t>
      </w:r>
    </w:p>
    <w:p w14:paraId="2AD43637" w14:textId="77777777" w:rsidR="006D0E70" w:rsidRDefault="006D0E70" w:rsidP="00382784">
      <w:pPr>
        <w:jc w:val="both"/>
        <w:rPr>
          <w:rFonts w:ascii="Arial" w:hAnsi="Arial" w:cs="Arial"/>
          <w:b/>
          <w:sz w:val="22"/>
          <w:szCs w:val="22"/>
        </w:rPr>
      </w:pPr>
    </w:p>
    <w:p w14:paraId="55E6918E" w14:textId="3354EC29" w:rsidR="00674442" w:rsidRPr="00674442" w:rsidRDefault="000E183E" w:rsidP="00382784">
      <w:pPr>
        <w:spacing w:after="120"/>
        <w:jc w:val="both"/>
        <w:rPr>
          <w:rFonts w:ascii="Arial" w:hAnsi="Arial" w:cs="Arial"/>
          <w:sz w:val="22"/>
          <w:szCs w:val="22"/>
        </w:rPr>
      </w:pPr>
      <w:r w:rsidRPr="006D3869">
        <w:rPr>
          <w:rFonts w:ascii="Arial" w:hAnsi="Arial" w:cs="Arial"/>
          <w:sz w:val="22"/>
          <w:szCs w:val="22"/>
        </w:rPr>
        <w:t xml:space="preserve">„Национална Електрическа Компания” ЕАД, Предприятие „Водноелектрически централи“ Ви отправя покана за </w:t>
      </w:r>
      <w:r w:rsidRPr="006D3869">
        <w:rPr>
          <w:rFonts w:ascii="Arial" w:hAnsi="Arial" w:cs="Arial"/>
          <w:bCs/>
          <w:sz w:val="22"/>
          <w:szCs w:val="22"/>
        </w:rPr>
        <w:t>избор на Изпълнител на обществена поръчка</w:t>
      </w:r>
      <w:r w:rsidRPr="006D3869">
        <w:rPr>
          <w:rFonts w:ascii="Arial" w:hAnsi="Arial" w:cs="Arial"/>
          <w:sz w:val="22"/>
          <w:szCs w:val="22"/>
        </w:rPr>
        <w:t>, чрез събиране на оферти.</w:t>
      </w:r>
    </w:p>
    <w:p w14:paraId="3DE69B02" w14:textId="6887DA5B" w:rsidR="000E183E" w:rsidRDefault="000E183E" w:rsidP="00382784">
      <w:pPr>
        <w:tabs>
          <w:tab w:val="left" w:pos="2655"/>
        </w:tabs>
        <w:jc w:val="both"/>
        <w:rPr>
          <w:rFonts w:ascii="Arial" w:hAnsi="Arial" w:cs="Arial"/>
          <w:sz w:val="22"/>
          <w:szCs w:val="22"/>
        </w:rPr>
      </w:pPr>
      <w:r w:rsidRPr="006D3869">
        <w:rPr>
          <w:rFonts w:ascii="Arial" w:hAnsi="Arial" w:cs="Arial"/>
          <w:b/>
          <w:sz w:val="22"/>
          <w:szCs w:val="22"/>
        </w:rPr>
        <w:t>I. Предмет на поръчката</w:t>
      </w:r>
      <w:r w:rsidR="00F56A0E">
        <w:rPr>
          <w:rFonts w:ascii="Arial" w:hAnsi="Arial" w:cs="Arial"/>
          <w:b/>
          <w:sz w:val="22"/>
          <w:szCs w:val="22"/>
        </w:rPr>
        <w:t xml:space="preserve">: </w:t>
      </w:r>
      <w:r w:rsidR="00256286" w:rsidRPr="006F4119">
        <w:rPr>
          <w:rStyle w:val="aff6"/>
          <w:sz w:val="22"/>
          <w:szCs w:val="22"/>
        </w:rPr>
        <w:t xml:space="preserve">ВЕЦ </w:t>
      </w:r>
      <w:r w:rsidR="00256286">
        <w:rPr>
          <w:rStyle w:val="aff6"/>
          <w:sz w:val="22"/>
          <w:szCs w:val="22"/>
        </w:rPr>
        <w:t>„</w:t>
      </w:r>
      <w:r w:rsidR="00256286" w:rsidRPr="006F4119">
        <w:rPr>
          <w:rStyle w:val="aff6"/>
          <w:sz w:val="22"/>
          <w:szCs w:val="22"/>
        </w:rPr>
        <w:t>Бели Искър</w:t>
      </w:r>
      <w:r w:rsidR="00256286">
        <w:rPr>
          <w:rStyle w:val="aff6"/>
          <w:sz w:val="22"/>
          <w:szCs w:val="22"/>
        </w:rPr>
        <w:t>”</w:t>
      </w:r>
      <w:r w:rsidR="00256286" w:rsidRPr="006F4119">
        <w:rPr>
          <w:rStyle w:val="aff6"/>
          <w:sz w:val="22"/>
          <w:szCs w:val="22"/>
        </w:rPr>
        <w:t xml:space="preserve"> - Саниране на портали и масички</w:t>
      </w:r>
      <w:r w:rsidRPr="00801DA5">
        <w:rPr>
          <w:rFonts w:ascii="Arial" w:hAnsi="Arial" w:cs="Arial"/>
          <w:bCs/>
          <w:sz w:val="22"/>
          <w:szCs w:val="22"/>
        </w:rPr>
        <w:t>,</w:t>
      </w:r>
      <w:r w:rsidRPr="006D3869">
        <w:rPr>
          <w:rFonts w:ascii="Arial" w:hAnsi="Arial" w:cs="Arial"/>
          <w:b/>
          <w:bCs/>
          <w:sz w:val="22"/>
          <w:szCs w:val="22"/>
        </w:rPr>
        <w:t xml:space="preserve"> </w:t>
      </w:r>
      <w:r w:rsidRPr="006D3869">
        <w:rPr>
          <w:rFonts w:ascii="Arial" w:hAnsi="Arial" w:cs="Arial"/>
          <w:bCs/>
          <w:sz w:val="22"/>
          <w:szCs w:val="22"/>
        </w:rPr>
        <w:t>п</w:t>
      </w:r>
      <w:r w:rsidRPr="006D3869">
        <w:rPr>
          <w:rFonts w:ascii="Arial" w:hAnsi="Arial" w:cs="Arial"/>
          <w:sz w:val="22"/>
          <w:szCs w:val="22"/>
        </w:rPr>
        <w:t>одробно описан в Техническата спецификация на Възложителя (Приложение № 1 към поканата).</w:t>
      </w:r>
    </w:p>
    <w:p w14:paraId="1F0556D7" w14:textId="77777777" w:rsidR="00674442" w:rsidRPr="00801DA5" w:rsidRDefault="00674442" w:rsidP="00382784">
      <w:pPr>
        <w:tabs>
          <w:tab w:val="left" w:pos="2655"/>
        </w:tabs>
        <w:jc w:val="both"/>
        <w:rPr>
          <w:rFonts w:ascii="Arial" w:hAnsi="Arial" w:cs="Arial"/>
          <w:b/>
        </w:rPr>
      </w:pPr>
    </w:p>
    <w:p w14:paraId="52D562E8" w14:textId="316EDD6E" w:rsidR="000E183E" w:rsidRDefault="000E183E" w:rsidP="00382784">
      <w:pPr>
        <w:jc w:val="both"/>
        <w:rPr>
          <w:rFonts w:ascii="Arial" w:hAnsi="Arial" w:cs="Arial"/>
          <w:sz w:val="22"/>
          <w:szCs w:val="22"/>
        </w:rPr>
      </w:pPr>
      <w:r w:rsidRPr="006D3869">
        <w:rPr>
          <w:rFonts w:ascii="Arial" w:hAnsi="Arial" w:cs="Arial"/>
          <w:b/>
          <w:sz w:val="22"/>
          <w:szCs w:val="22"/>
        </w:rPr>
        <w:t>ІІ. Правно основание:</w:t>
      </w:r>
      <w:r w:rsidRPr="006D3869">
        <w:rPr>
          <w:rFonts w:ascii="Arial" w:hAnsi="Arial" w:cs="Arial"/>
          <w:sz w:val="22"/>
          <w:szCs w:val="22"/>
        </w:rPr>
        <w:t xml:space="preserve"> </w:t>
      </w:r>
      <w:r w:rsidRPr="006D3869">
        <w:rPr>
          <w:rFonts w:ascii="Arial" w:hAnsi="Arial" w:cs="Arial"/>
          <w:bCs/>
          <w:sz w:val="22"/>
          <w:szCs w:val="22"/>
        </w:rPr>
        <w:t>чл. 20, ал. 4, т.</w:t>
      </w:r>
      <w:r w:rsidR="00382784">
        <w:rPr>
          <w:rFonts w:ascii="Arial" w:hAnsi="Arial" w:cs="Arial"/>
          <w:bCs/>
          <w:sz w:val="22"/>
          <w:szCs w:val="22"/>
        </w:rPr>
        <w:t>1</w:t>
      </w:r>
      <w:r w:rsidRPr="006D3869">
        <w:rPr>
          <w:rFonts w:ascii="Arial" w:hAnsi="Arial" w:cs="Arial"/>
          <w:bCs/>
          <w:sz w:val="22"/>
          <w:szCs w:val="22"/>
        </w:rPr>
        <w:t xml:space="preserve"> </w:t>
      </w:r>
      <w:r w:rsidRPr="006D3869">
        <w:rPr>
          <w:rFonts w:ascii="Arial" w:hAnsi="Arial" w:cs="Arial"/>
          <w:sz w:val="22"/>
          <w:szCs w:val="22"/>
        </w:rPr>
        <w:t>от ЗОП.</w:t>
      </w:r>
    </w:p>
    <w:p w14:paraId="36BC1F80" w14:textId="77777777" w:rsidR="00674442" w:rsidRPr="006D3869" w:rsidRDefault="00674442" w:rsidP="00382784">
      <w:pPr>
        <w:jc w:val="both"/>
        <w:rPr>
          <w:rFonts w:ascii="Arial" w:hAnsi="Arial" w:cs="Arial"/>
          <w:sz w:val="22"/>
          <w:szCs w:val="22"/>
        </w:rPr>
      </w:pPr>
    </w:p>
    <w:p w14:paraId="5F404D8C" w14:textId="77777777" w:rsidR="000E183E" w:rsidRPr="006D3869" w:rsidRDefault="000E183E" w:rsidP="00382784">
      <w:pPr>
        <w:jc w:val="both"/>
        <w:rPr>
          <w:rFonts w:ascii="Arial" w:hAnsi="Arial" w:cs="Arial"/>
          <w:b/>
          <w:sz w:val="22"/>
          <w:szCs w:val="22"/>
        </w:rPr>
      </w:pPr>
      <w:r w:rsidRPr="006D3869">
        <w:rPr>
          <w:rFonts w:ascii="Arial" w:hAnsi="Arial" w:cs="Arial"/>
          <w:b/>
          <w:sz w:val="22"/>
          <w:szCs w:val="22"/>
        </w:rPr>
        <w:t>ІІІ. Изисквания:</w:t>
      </w:r>
    </w:p>
    <w:p w14:paraId="40EBE9F2" w14:textId="024E8C11" w:rsidR="000E183E" w:rsidRDefault="000E183E" w:rsidP="00382784">
      <w:pPr>
        <w:jc w:val="both"/>
        <w:rPr>
          <w:rFonts w:ascii="Arial" w:hAnsi="Arial" w:cs="Arial"/>
          <w:sz w:val="22"/>
          <w:szCs w:val="22"/>
        </w:rPr>
      </w:pPr>
      <w:r w:rsidRPr="006D3869">
        <w:rPr>
          <w:rFonts w:ascii="Arial" w:hAnsi="Arial" w:cs="Arial"/>
          <w:sz w:val="22"/>
          <w:szCs w:val="22"/>
          <w:lang w:eastAsia="en-US"/>
        </w:rPr>
        <w:t>3.1.</w:t>
      </w:r>
      <w:r w:rsidRPr="006D3869">
        <w:rPr>
          <w:rFonts w:ascii="Arial" w:hAnsi="Arial" w:cs="Arial"/>
          <w:sz w:val="22"/>
          <w:szCs w:val="22"/>
        </w:rPr>
        <w:t xml:space="preserve"> Поръчката ще се изпълни при спазване изискванията на Възложителя, посочени в Техническата спецификация (Приложения № 1 към поканата).</w:t>
      </w:r>
    </w:p>
    <w:p w14:paraId="75ACB4D8" w14:textId="7D85EDC3" w:rsidR="00256286" w:rsidRPr="00F63A1A" w:rsidRDefault="00256286" w:rsidP="00382784">
      <w:pPr>
        <w:ind w:right="-16"/>
        <w:jc w:val="both"/>
        <w:rPr>
          <w:rFonts w:ascii="Arial" w:hAnsi="Arial" w:cs="Arial"/>
          <w:bCs/>
          <w:sz w:val="22"/>
          <w:szCs w:val="22"/>
        </w:rPr>
      </w:pPr>
      <w:r w:rsidRPr="00F63A1A">
        <w:rPr>
          <w:rFonts w:ascii="Arial" w:hAnsi="Arial" w:cs="Arial"/>
          <w:sz w:val="22"/>
          <w:szCs w:val="22"/>
          <w:lang w:eastAsia="en-US"/>
        </w:rPr>
        <w:t xml:space="preserve">3.2. </w:t>
      </w:r>
      <w:r w:rsidRPr="00F63A1A">
        <w:rPr>
          <w:rFonts w:ascii="Arial" w:hAnsi="Arial" w:cs="Arial"/>
          <w:sz w:val="22"/>
          <w:szCs w:val="22"/>
        </w:rPr>
        <w:t xml:space="preserve">Място за </w:t>
      </w:r>
      <w:r>
        <w:rPr>
          <w:rFonts w:ascii="Arial" w:hAnsi="Arial" w:cs="Arial"/>
          <w:sz w:val="22"/>
          <w:szCs w:val="22"/>
        </w:rPr>
        <w:t xml:space="preserve">изпълнение на </w:t>
      </w:r>
      <w:r w:rsidR="00951607">
        <w:rPr>
          <w:rFonts w:ascii="Arial" w:hAnsi="Arial" w:cs="Arial"/>
          <w:sz w:val="22"/>
          <w:szCs w:val="22"/>
        </w:rPr>
        <w:t>поръчката</w:t>
      </w:r>
      <w:r>
        <w:rPr>
          <w:rFonts w:ascii="Arial" w:hAnsi="Arial" w:cs="Arial"/>
          <w:sz w:val="22"/>
          <w:szCs w:val="22"/>
        </w:rPr>
        <w:t xml:space="preserve"> </w:t>
      </w:r>
      <w:r w:rsidRPr="006F4119">
        <w:rPr>
          <w:rFonts w:ascii="Arial" w:hAnsi="Arial" w:cs="Arial"/>
          <w:sz w:val="22"/>
          <w:szCs w:val="22"/>
        </w:rPr>
        <w:t>–</w:t>
      </w:r>
      <w:r>
        <w:rPr>
          <w:rFonts w:ascii="Arial" w:hAnsi="Arial" w:cs="Arial"/>
          <w:b/>
          <w:sz w:val="22"/>
          <w:szCs w:val="22"/>
        </w:rPr>
        <w:t xml:space="preserve"> </w:t>
      </w:r>
      <w:r w:rsidRPr="006C3BCF">
        <w:rPr>
          <w:rFonts w:ascii="Arial" w:hAnsi="Arial" w:cs="Arial"/>
          <w:sz w:val="22"/>
          <w:szCs w:val="22"/>
        </w:rPr>
        <w:t xml:space="preserve">ОРУ </w:t>
      </w:r>
      <w:r w:rsidRPr="00DE67ED">
        <w:rPr>
          <w:rFonts w:ascii="Arial" w:hAnsi="Arial" w:cs="Arial"/>
          <w:sz w:val="22"/>
          <w:szCs w:val="22"/>
        </w:rPr>
        <w:t>110кV на ВЕЦ „Бели Искър“</w:t>
      </w:r>
      <w:r>
        <w:rPr>
          <w:rFonts w:ascii="Arial" w:hAnsi="Arial" w:cs="Arial"/>
          <w:sz w:val="22"/>
          <w:szCs w:val="22"/>
        </w:rPr>
        <w:t>.</w:t>
      </w:r>
    </w:p>
    <w:p w14:paraId="48598E71" w14:textId="77777777" w:rsidR="00674442" w:rsidRPr="006D3869" w:rsidRDefault="00674442" w:rsidP="00382784">
      <w:pPr>
        <w:jc w:val="both"/>
        <w:rPr>
          <w:rFonts w:ascii="Arial" w:hAnsi="Arial" w:cs="Arial"/>
          <w:sz w:val="22"/>
          <w:szCs w:val="22"/>
        </w:rPr>
      </w:pPr>
    </w:p>
    <w:p w14:paraId="357ACCF2" w14:textId="2EBA6856" w:rsidR="000E183E" w:rsidRDefault="000E183E" w:rsidP="00382784">
      <w:pPr>
        <w:jc w:val="both"/>
        <w:rPr>
          <w:rFonts w:ascii="Arial" w:hAnsi="Arial" w:cs="Arial"/>
          <w:b/>
          <w:sz w:val="22"/>
          <w:szCs w:val="22"/>
        </w:rPr>
      </w:pPr>
      <w:r w:rsidRPr="006D3869">
        <w:rPr>
          <w:rFonts w:ascii="Arial" w:hAnsi="Arial" w:cs="Arial"/>
          <w:b/>
          <w:sz w:val="22"/>
          <w:szCs w:val="22"/>
        </w:rPr>
        <w:t>ІV. Възлагането на поръчката ще се извърши въз основа на критерий „най – ниска цена”.</w:t>
      </w:r>
    </w:p>
    <w:p w14:paraId="40416935" w14:textId="77777777" w:rsidR="00674442" w:rsidRPr="006D3869" w:rsidRDefault="00674442" w:rsidP="00382784">
      <w:pPr>
        <w:jc w:val="both"/>
        <w:rPr>
          <w:rFonts w:ascii="Arial" w:hAnsi="Arial" w:cs="Arial"/>
          <w:sz w:val="22"/>
          <w:szCs w:val="22"/>
        </w:rPr>
      </w:pPr>
    </w:p>
    <w:p w14:paraId="43152632" w14:textId="77777777" w:rsidR="000E183E" w:rsidRPr="006D3869" w:rsidRDefault="000E183E" w:rsidP="00382784">
      <w:pPr>
        <w:jc w:val="both"/>
        <w:rPr>
          <w:rFonts w:ascii="Arial" w:hAnsi="Arial" w:cs="Arial"/>
          <w:b/>
          <w:sz w:val="22"/>
          <w:szCs w:val="22"/>
        </w:rPr>
      </w:pPr>
      <w:r w:rsidRPr="006D3869">
        <w:rPr>
          <w:rFonts w:ascii="Arial" w:hAnsi="Arial" w:cs="Arial"/>
          <w:b/>
          <w:sz w:val="22"/>
          <w:szCs w:val="22"/>
        </w:rPr>
        <w:t>V. Срокове:</w:t>
      </w:r>
    </w:p>
    <w:p w14:paraId="1D67348B" w14:textId="33E30A9A" w:rsidR="000E183E" w:rsidRDefault="000E183E" w:rsidP="00382784">
      <w:pPr>
        <w:pStyle w:val="a7"/>
        <w:spacing w:after="0"/>
        <w:jc w:val="both"/>
        <w:rPr>
          <w:rFonts w:ascii="Arial" w:hAnsi="Arial" w:cs="Arial"/>
          <w:sz w:val="22"/>
          <w:szCs w:val="22"/>
          <w:lang w:val="bg-BG"/>
        </w:rPr>
      </w:pPr>
      <w:r w:rsidRPr="006D3869">
        <w:rPr>
          <w:rFonts w:ascii="Arial" w:hAnsi="Arial" w:cs="Arial"/>
          <w:sz w:val="22"/>
          <w:szCs w:val="22"/>
          <w:lang w:val="bg-BG"/>
        </w:rPr>
        <w:t>Сроковете са съгласно</w:t>
      </w:r>
      <w:r w:rsidR="003D0B30">
        <w:rPr>
          <w:rFonts w:ascii="Arial" w:hAnsi="Arial" w:cs="Arial"/>
          <w:sz w:val="22"/>
          <w:szCs w:val="22"/>
          <w:lang w:val="bg-BG"/>
        </w:rPr>
        <w:t>,</w:t>
      </w:r>
      <w:r w:rsidRPr="006D3869">
        <w:rPr>
          <w:rFonts w:ascii="Arial" w:hAnsi="Arial" w:cs="Arial"/>
          <w:sz w:val="22"/>
          <w:szCs w:val="22"/>
          <w:lang w:val="bg-BG"/>
        </w:rPr>
        <w:t xml:space="preserve"> посочените в Техническата спецификация (Приложение № 1 към поканата).</w:t>
      </w:r>
    </w:p>
    <w:p w14:paraId="281A7C61" w14:textId="77777777" w:rsidR="00674442" w:rsidRPr="006D3869" w:rsidRDefault="00674442" w:rsidP="00382784">
      <w:pPr>
        <w:pStyle w:val="a7"/>
        <w:spacing w:after="0"/>
        <w:jc w:val="both"/>
        <w:rPr>
          <w:rFonts w:ascii="Arial" w:hAnsi="Arial" w:cs="Arial"/>
          <w:sz w:val="22"/>
          <w:szCs w:val="22"/>
          <w:lang w:val="bg-BG"/>
        </w:rPr>
      </w:pPr>
    </w:p>
    <w:p w14:paraId="1B576CF3" w14:textId="77777777" w:rsidR="000E183E" w:rsidRPr="006D3869" w:rsidRDefault="000E183E" w:rsidP="00382784">
      <w:pPr>
        <w:jc w:val="both"/>
        <w:rPr>
          <w:rFonts w:ascii="Arial" w:hAnsi="Arial" w:cs="Arial"/>
          <w:b/>
          <w:sz w:val="22"/>
          <w:szCs w:val="22"/>
        </w:rPr>
      </w:pPr>
      <w:r w:rsidRPr="006D3869">
        <w:rPr>
          <w:rFonts w:ascii="Arial" w:hAnsi="Arial" w:cs="Arial"/>
          <w:b/>
          <w:sz w:val="22"/>
          <w:szCs w:val="22"/>
        </w:rPr>
        <w:t>VІ. Документи, представяни от участника:</w:t>
      </w:r>
    </w:p>
    <w:p w14:paraId="03FB5F74" w14:textId="77777777" w:rsidR="000E183E" w:rsidRPr="006D3869" w:rsidRDefault="000E183E" w:rsidP="00382784">
      <w:pPr>
        <w:jc w:val="both"/>
        <w:rPr>
          <w:rFonts w:ascii="Arial" w:hAnsi="Arial" w:cs="Arial"/>
          <w:b/>
          <w:sz w:val="22"/>
          <w:szCs w:val="22"/>
        </w:rPr>
      </w:pPr>
      <w:r w:rsidRPr="006D3869">
        <w:rPr>
          <w:rFonts w:ascii="Arial" w:hAnsi="Arial" w:cs="Arial"/>
          <w:b/>
          <w:sz w:val="22"/>
          <w:szCs w:val="22"/>
        </w:rPr>
        <w:t>Варианти в офертата не се допускат.</w:t>
      </w:r>
    </w:p>
    <w:p w14:paraId="5D8988F4" w14:textId="77777777" w:rsidR="000E183E" w:rsidRPr="006D3869" w:rsidRDefault="000E183E" w:rsidP="00382784">
      <w:pPr>
        <w:jc w:val="both"/>
        <w:rPr>
          <w:rFonts w:ascii="Arial" w:hAnsi="Arial" w:cs="Arial"/>
          <w:b/>
          <w:sz w:val="22"/>
          <w:szCs w:val="22"/>
        </w:rPr>
      </w:pPr>
      <w:r w:rsidRPr="006D3869">
        <w:rPr>
          <w:rFonts w:ascii="Arial" w:hAnsi="Arial" w:cs="Arial"/>
          <w:b/>
          <w:sz w:val="22"/>
          <w:szCs w:val="22"/>
        </w:rPr>
        <w:t>6. Всеки участник в обществената поръчка представя следните документи:</w:t>
      </w:r>
    </w:p>
    <w:p w14:paraId="638DD08F" w14:textId="77777777" w:rsidR="00256286" w:rsidRPr="00F63A1A" w:rsidRDefault="00256286" w:rsidP="00382784">
      <w:pPr>
        <w:ind w:right="-16"/>
        <w:jc w:val="both"/>
        <w:rPr>
          <w:rFonts w:ascii="Arial" w:hAnsi="Arial" w:cs="Arial"/>
          <w:sz w:val="22"/>
          <w:szCs w:val="22"/>
        </w:rPr>
      </w:pPr>
      <w:r w:rsidRPr="00F63A1A">
        <w:rPr>
          <w:rFonts w:ascii="Arial" w:hAnsi="Arial" w:cs="Arial"/>
          <w:sz w:val="22"/>
          <w:szCs w:val="22"/>
        </w:rPr>
        <w:t xml:space="preserve">6.1.1. </w:t>
      </w:r>
      <w:r w:rsidRPr="00245CA3">
        <w:rPr>
          <w:rFonts w:ascii="Arial" w:hAnsi="Arial" w:cs="Arial"/>
          <w:sz w:val="22"/>
          <w:szCs w:val="22"/>
        </w:rPr>
        <w:t xml:space="preserve">Техническо предложение на участника (Приложение № 2 към поканата), в съответствие с Техническата спецификация на Възложителя, с приложена </w:t>
      </w:r>
      <w:r w:rsidRPr="008527AF">
        <w:rPr>
          <w:rFonts w:ascii="Arial" w:hAnsi="Arial" w:cs="Arial"/>
          <w:sz w:val="22"/>
          <w:szCs w:val="22"/>
        </w:rPr>
        <w:t>Таблица за съответствие на материалите (Приложение № 2-1 към поканата);</w:t>
      </w:r>
    </w:p>
    <w:p w14:paraId="5286FBE7" w14:textId="77777777" w:rsidR="00256286" w:rsidRPr="00F63A1A" w:rsidRDefault="00256286" w:rsidP="00382784">
      <w:pPr>
        <w:ind w:right="-16"/>
        <w:jc w:val="both"/>
        <w:rPr>
          <w:rFonts w:ascii="Arial" w:hAnsi="Arial" w:cs="Arial"/>
          <w:sz w:val="22"/>
          <w:szCs w:val="22"/>
        </w:rPr>
      </w:pPr>
      <w:r w:rsidRPr="00F63A1A">
        <w:rPr>
          <w:rFonts w:ascii="Arial" w:hAnsi="Arial" w:cs="Arial"/>
          <w:sz w:val="22"/>
          <w:szCs w:val="22"/>
        </w:rPr>
        <w:t xml:space="preserve">6.1.2. </w:t>
      </w:r>
      <w:r w:rsidRPr="00F63A1A">
        <w:rPr>
          <w:rFonts w:ascii="Arial" w:hAnsi="Arial" w:cs="Arial"/>
          <w:bCs/>
          <w:sz w:val="22"/>
          <w:szCs w:val="22"/>
        </w:rPr>
        <w:t xml:space="preserve">Ценово предложение на участника, изготвено съгласно образеца на Възложителя (Приложение № 3 към поканата) </w:t>
      </w:r>
      <w:r w:rsidRPr="00F63A1A">
        <w:rPr>
          <w:rFonts w:ascii="Arial" w:hAnsi="Arial" w:cs="Arial"/>
          <w:sz w:val="22"/>
          <w:szCs w:val="22"/>
        </w:rPr>
        <w:t>с приложена ценова таблица към него (Приложение № 3-1 към поканата)</w:t>
      </w:r>
      <w:r w:rsidRPr="00F63A1A">
        <w:rPr>
          <w:rFonts w:ascii="Arial" w:hAnsi="Arial" w:cs="Arial"/>
          <w:bCs/>
          <w:sz w:val="22"/>
          <w:szCs w:val="22"/>
        </w:rPr>
        <w:t>;</w:t>
      </w:r>
    </w:p>
    <w:p w14:paraId="1F7AB3B9" w14:textId="77777777" w:rsidR="00256286" w:rsidRPr="00F63A1A" w:rsidRDefault="00256286" w:rsidP="00382784">
      <w:pPr>
        <w:ind w:right="-16"/>
        <w:jc w:val="both"/>
        <w:rPr>
          <w:rFonts w:ascii="Arial" w:hAnsi="Arial" w:cs="Arial"/>
          <w:sz w:val="22"/>
          <w:szCs w:val="22"/>
        </w:rPr>
      </w:pPr>
      <w:r w:rsidRPr="00F63A1A">
        <w:rPr>
          <w:rFonts w:ascii="Arial" w:hAnsi="Arial" w:cs="Arial"/>
          <w:sz w:val="22"/>
          <w:szCs w:val="22"/>
        </w:rPr>
        <w:t>6.1.3. Административни сведения за участника по образец на Възложителя (Приложение № 4 към поканата);</w:t>
      </w:r>
    </w:p>
    <w:p w14:paraId="414D7BC6" w14:textId="77777777" w:rsidR="00256286" w:rsidRPr="00F63A1A" w:rsidRDefault="00256286" w:rsidP="00382784">
      <w:pPr>
        <w:ind w:right="-16"/>
        <w:jc w:val="both"/>
        <w:rPr>
          <w:rFonts w:ascii="Arial" w:hAnsi="Arial" w:cs="Arial"/>
          <w:color w:val="000000"/>
          <w:sz w:val="22"/>
          <w:szCs w:val="22"/>
        </w:rPr>
      </w:pPr>
      <w:r w:rsidRPr="00F63A1A">
        <w:rPr>
          <w:rFonts w:ascii="Arial" w:hAnsi="Arial" w:cs="Arial"/>
          <w:color w:val="000000"/>
          <w:sz w:val="22"/>
          <w:szCs w:val="22"/>
          <w:lang w:val="ru-RU"/>
        </w:rPr>
        <w:t>6</w:t>
      </w:r>
      <w:r w:rsidRPr="00F63A1A">
        <w:rPr>
          <w:rFonts w:ascii="Arial" w:hAnsi="Arial" w:cs="Arial"/>
          <w:color w:val="000000"/>
          <w:sz w:val="22"/>
          <w:szCs w:val="22"/>
        </w:rPr>
        <w:t>.1.4. Декларация за извършен оглед и запознаване с обекта (Приложение № 6 към поканата);</w:t>
      </w:r>
    </w:p>
    <w:p w14:paraId="54924447" w14:textId="77777777" w:rsidR="00256286" w:rsidRPr="00F63A1A" w:rsidRDefault="00256286" w:rsidP="00382784">
      <w:pPr>
        <w:ind w:right="-16"/>
        <w:jc w:val="both"/>
        <w:rPr>
          <w:rFonts w:ascii="Arial" w:hAnsi="Arial" w:cs="Arial"/>
          <w:color w:val="000000"/>
          <w:sz w:val="22"/>
          <w:szCs w:val="22"/>
        </w:rPr>
      </w:pPr>
      <w:r w:rsidRPr="00F63A1A">
        <w:rPr>
          <w:rFonts w:ascii="Arial" w:hAnsi="Arial" w:cs="Arial"/>
          <w:bCs/>
          <w:iCs/>
          <w:sz w:val="22"/>
          <w:szCs w:val="22"/>
        </w:rPr>
        <w:t xml:space="preserve">6.1.5. </w:t>
      </w:r>
      <w:r w:rsidRPr="00F63A1A">
        <w:rPr>
          <w:rFonts w:ascii="Arial" w:hAnsi="Arial" w:cs="Arial"/>
          <w:color w:val="000000"/>
          <w:sz w:val="22"/>
          <w:szCs w:val="22"/>
        </w:rPr>
        <w:t>Декларация съгласие за проучване по реда на чл. 40 от ППЗДАНС (Приложение № 7 към поканата);</w:t>
      </w:r>
    </w:p>
    <w:p w14:paraId="0A524079" w14:textId="77777777" w:rsidR="00256286" w:rsidRPr="00A61C5F" w:rsidRDefault="00256286" w:rsidP="00382784">
      <w:pPr>
        <w:tabs>
          <w:tab w:val="left" w:pos="426"/>
        </w:tabs>
        <w:autoSpaceDE w:val="0"/>
        <w:autoSpaceDN w:val="0"/>
        <w:adjustRightInd w:val="0"/>
        <w:ind w:right="-16"/>
        <w:jc w:val="both"/>
        <w:rPr>
          <w:rFonts w:ascii="Arial" w:hAnsi="Arial" w:cs="Arial"/>
          <w:sz w:val="22"/>
          <w:szCs w:val="22"/>
        </w:rPr>
      </w:pPr>
      <w:r w:rsidRPr="00F63A1A">
        <w:rPr>
          <w:rFonts w:ascii="Arial" w:hAnsi="Arial" w:cs="Arial"/>
          <w:bCs/>
          <w:iCs/>
          <w:sz w:val="22"/>
          <w:szCs w:val="22"/>
        </w:rPr>
        <w:t xml:space="preserve">6.1.6. </w:t>
      </w:r>
      <w:r>
        <w:rPr>
          <w:rFonts w:ascii="Arial" w:hAnsi="Arial" w:cs="Arial"/>
          <w:sz w:val="22"/>
          <w:szCs w:val="22"/>
        </w:rPr>
        <w:t>С</w:t>
      </w:r>
      <w:r w:rsidRPr="00A61C5F">
        <w:rPr>
          <w:rFonts w:ascii="Arial" w:hAnsi="Arial" w:cs="Arial"/>
          <w:sz w:val="22"/>
          <w:szCs w:val="22"/>
        </w:rPr>
        <w:t>писък на строителството, идентично или сходно с предмета на поръчката, изпълнено през последните 5 (пет) години, считано от датата на подаване на офертата,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44C151DB" w14:textId="5992A029" w:rsidR="009567B9" w:rsidRDefault="00256286" w:rsidP="009567B9">
      <w:pPr>
        <w:tabs>
          <w:tab w:val="left" w:pos="426"/>
        </w:tabs>
        <w:autoSpaceDE w:val="0"/>
        <w:autoSpaceDN w:val="0"/>
        <w:adjustRightInd w:val="0"/>
        <w:ind w:right="-16"/>
        <w:jc w:val="both"/>
        <w:rPr>
          <w:rFonts w:ascii="Arial" w:hAnsi="Arial" w:cs="Arial"/>
          <w:i/>
          <w:sz w:val="22"/>
          <w:szCs w:val="22"/>
        </w:rPr>
      </w:pPr>
      <w:r w:rsidRPr="00014B67">
        <w:rPr>
          <w:rFonts w:ascii="Arial" w:hAnsi="Arial" w:cs="Arial"/>
          <w:i/>
          <w:sz w:val="22"/>
          <w:szCs w:val="22"/>
        </w:rPr>
        <w:t>Забележка: Под дейност</w:t>
      </w:r>
      <w:r w:rsidR="009567B9">
        <w:rPr>
          <w:rFonts w:ascii="Arial" w:hAnsi="Arial" w:cs="Arial"/>
          <w:i/>
          <w:sz w:val="22"/>
          <w:szCs w:val="22"/>
        </w:rPr>
        <w:t xml:space="preserve"> (строителство)</w:t>
      </w:r>
      <w:r w:rsidRPr="00014B67">
        <w:rPr>
          <w:rFonts w:ascii="Arial" w:hAnsi="Arial" w:cs="Arial"/>
          <w:i/>
          <w:sz w:val="22"/>
          <w:szCs w:val="22"/>
        </w:rPr>
        <w:t>, идентична или сходна с предмета на поръчката да се разбира</w:t>
      </w:r>
      <w:r w:rsidR="009567B9">
        <w:rPr>
          <w:rFonts w:ascii="Arial" w:hAnsi="Arial" w:cs="Arial"/>
          <w:i/>
          <w:sz w:val="22"/>
          <w:szCs w:val="22"/>
        </w:rPr>
        <w:t xml:space="preserve"> -</w:t>
      </w:r>
      <w:r w:rsidRPr="00014B67">
        <w:rPr>
          <w:rFonts w:ascii="Arial" w:hAnsi="Arial" w:cs="Arial"/>
          <w:i/>
          <w:sz w:val="22"/>
          <w:szCs w:val="22"/>
        </w:rPr>
        <w:t xml:space="preserve"> </w:t>
      </w:r>
      <w:r w:rsidR="003F2C3F">
        <w:rPr>
          <w:rFonts w:ascii="Arial" w:hAnsi="Arial" w:cs="Arial"/>
          <w:i/>
          <w:sz w:val="22"/>
          <w:szCs w:val="22"/>
        </w:rPr>
        <w:t>възстановяване</w:t>
      </w:r>
      <w:r w:rsidRPr="00014B67">
        <w:rPr>
          <w:rFonts w:ascii="Arial" w:hAnsi="Arial" w:cs="Arial"/>
          <w:i/>
          <w:sz w:val="22"/>
          <w:szCs w:val="22"/>
        </w:rPr>
        <w:t xml:space="preserve"> на стоманобетонни конструкции в електрически уредби и мрежи. Участникът следва да е изпълнил минимум 1 /една/ дейност с предмет</w:t>
      </w:r>
      <w:r w:rsidR="009567B9">
        <w:rPr>
          <w:rFonts w:ascii="Arial" w:hAnsi="Arial" w:cs="Arial"/>
          <w:i/>
          <w:sz w:val="22"/>
          <w:szCs w:val="22"/>
        </w:rPr>
        <w:t>,</w:t>
      </w:r>
      <w:r w:rsidRPr="00014B67">
        <w:rPr>
          <w:rFonts w:ascii="Arial" w:hAnsi="Arial" w:cs="Arial"/>
          <w:i/>
          <w:sz w:val="22"/>
          <w:szCs w:val="22"/>
        </w:rPr>
        <w:t xml:space="preserve"> идентичен или сходен с този на поръчката.</w:t>
      </w:r>
    </w:p>
    <w:p w14:paraId="10331578" w14:textId="00BFD1D7" w:rsidR="009567B9" w:rsidRPr="00A61C5F" w:rsidRDefault="009567B9" w:rsidP="009567B9">
      <w:pPr>
        <w:pStyle w:val="2"/>
        <w:spacing w:before="0" w:after="0"/>
        <w:rPr>
          <w:b w:val="0"/>
          <w:i w:val="0"/>
        </w:rPr>
      </w:pPr>
      <w:r w:rsidRPr="00A61C5F">
        <w:rPr>
          <w:rFonts w:cs="Arial"/>
          <w:b w:val="0"/>
          <w:i w:val="0"/>
          <w:sz w:val="22"/>
          <w:szCs w:val="22"/>
        </w:rPr>
        <w:t xml:space="preserve">6.1.7. </w:t>
      </w:r>
      <w:r w:rsidRPr="008527AF">
        <w:rPr>
          <w:rFonts w:cs="Arial"/>
          <w:b w:val="0"/>
          <w:i w:val="0"/>
          <w:sz w:val="22"/>
          <w:szCs w:val="22"/>
          <w:lang w:val="bg-BG"/>
        </w:rPr>
        <w:t>З</w:t>
      </w:r>
      <w:proofErr w:type="spellStart"/>
      <w:r w:rsidRPr="008527AF">
        <w:rPr>
          <w:rFonts w:cs="Arial"/>
          <w:b w:val="0"/>
          <w:i w:val="0"/>
          <w:sz w:val="22"/>
          <w:szCs w:val="22"/>
        </w:rPr>
        <w:t>аверено</w:t>
      </w:r>
      <w:proofErr w:type="spellEnd"/>
      <w:r w:rsidRPr="008527AF">
        <w:rPr>
          <w:rFonts w:cs="Arial"/>
          <w:b w:val="0"/>
          <w:i w:val="0"/>
          <w:sz w:val="22"/>
          <w:szCs w:val="22"/>
        </w:rPr>
        <w:t xml:space="preserve"> </w:t>
      </w:r>
      <w:proofErr w:type="spellStart"/>
      <w:r w:rsidRPr="008527AF">
        <w:rPr>
          <w:rFonts w:cs="Arial"/>
          <w:b w:val="0"/>
          <w:i w:val="0"/>
          <w:sz w:val="22"/>
          <w:szCs w:val="22"/>
        </w:rPr>
        <w:t>копие</w:t>
      </w:r>
      <w:proofErr w:type="spellEnd"/>
      <w:r w:rsidRPr="008527AF">
        <w:rPr>
          <w:rFonts w:cs="Arial"/>
          <w:b w:val="0"/>
          <w:i w:val="0"/>
          <w:sz w:val="22"/>
          <w:szCs w:val="22"/>
        </w:rPr>
        <w:t xml:space="preserve"> </w:t>
      </w:r>
      <w:proofErr w:type="spellStart"/>
      <w:r w:rsidRPr="008527AF">
        <w:rPr>
          <w:rFonts w:cs="Arial"/>
          <w:b w:val="0"/>
          <w:i w:val="0"/>
          <w:sz w:val="22"/>
          <w:szCs w:val="22"/>
        </w:rPr>
        <w:t>на</w:t>
      </w:r>
      <w:proofErr w:type="spellEnd"/>
      <w:r w:rsidRPr="008527AF">
        <w:rPr>
          <w:rFonts w:cs="Arial"/>
          <w:b w:val="0"/>
          <w:i w:val="0"/>
          <w:sz w:val="22"/>
          <w:szCs w:val="22"/>
        </w:rPr>
        <w:t xml:space="preserve"> </w:t>
      </w:r>
      <w:r w:rsidR="00EE1DA6">
        <w:rPr>
          <w:rFonts w:cs="Arial"/>
          <w:b w:val="0"/>
          <w:i w:val="0"/>
          <w:sz w:val="22"/>
          <w:szCs w:val="22"/>
          <w:lang w:val="bg-BG"/>
        </w:rPr>
        <w:t xml:space="preserve">застрахователна полица на </w:t>
      </w:r>
      <w:proofErr w:type="spellStart"/>
      <w:r w:rsidRPr="008527AF">
        <w:rPr>
          <w:rStyle w:val="Char3"/>
          <w:b w:val="0"/>
          <w:i w:val="0"/>
        </w:rPr>
        <w:t>валидна</w:t>
      </w:r>
      <w:proofErr w:type="spellEnd"/>
      <w:r w:rsidRPr="008527AF">
        <w:rPr>
          <w:rFonts w:cs="Arial"/>
          <w:b w:val="0"/>
          <w:i w:val="0"/>
          <w:sz w:val="22"/>
          <w:szCs w:val="22"/>
        </w:rPr>
        <w:t xml:space="preserve"> </w:t>
      </w:r>
      <w:proofErr w:type="spellStart"/>
      <w:r w:rsidRPr="008527AF">
        <w:rPr>
          <w:rFonts w:cs="Arial"/>
          <w:b w:val="0"/>
          <w:i w:val="0"/>
          <w:sz w:val="22"/>
          <w:szCs w:val="22"/>
        </w:rPr>
        <w:t>застраховка</w:t>
      </w:r>
      <w:proofErr w:type="spellEnd"/>
      <w:r w:rsidRPr="008527AF">
        <w:rPr>
          <w:rStyle w:val="Char3"/>
          <w:b w:val="0"/>
          <w:i w:val="0"/>
        </w:rPr>
        <w:t xml:space="preserve"> </w:t>
      </w:r>
      <w:proofErr w:type="spellStart"/>
      <w:r w:rsidRPr="008527AF">
        <w:rPr>
          <w:rStyle w:val="Char3"/>
          <w:b w:val="0"/>
          <w:i w:val="0"/>
        </w:rPr>
        <w:t>за</w:t>
      </w:r>
      <w:proofErr w:type="spellEnd"/>
      <w:r w:rsidRPr="008527AF">
        <w:rPr>
          <w:rStyle w:val="Char3"/>
          <w:b w:val="0"/>
          <w:i w:val="0"/>
        </w:rPr>
        <w:t xml:space="preserve"> </w:t>
      </w:r>
      <w:proofErr w:type="spellStart"/>
      <w:r w:rsidRPr="008527AF">
        <w:rPr>
          <w:rStyle w:val="Char3"/>
          <w:b w:val="0"/>
          <w:i w:val="0"/>
        </w:rPr>
        <w:t>професионална</w:t>
      </w:r>
      <w:proofErr w:type="spellEnd"/>
      <w:r w:rsidRPr="008527AF">
        <w:rPr>
          <w:rStyle w:val="Char3"/>
          <w:b w:val="0"/>
          <w:i w:val="0"/>
        </w:rPr>
        <w:t xml:space="preserve"> </w:t>
      </w:r>
      <w:proofErr w:type="spellStart"/>
      <w:r w:rsidRPr="008527AF">
        <w:rPr>
          <w:rStyle w:val="Char3"/>
          <w:b w:val="0"/>
          <w:i w:val="0"/>
        </w:rPr>
        <w:t>отговорност</w:t>
      </w:r>
      <w:proofErr w:type="spellEnd"/>
      <w:r w:rsidR="00EE1DA6">
        <w:rPr>
          <w:rStyle w:val="Char3"/>
          <w:b w:val="0"/>
          <w:i w:val="0"/>
          <w:lang w:val="bg-BG"/>
        </w:rPr>
        <w:t>,</w:t>
      </w:r>
      <w:r w:rsidRPr="008527AF">
        <w:rPr>
          <w:rStyle w:val="Char3"/>
          <w:b w:val="0"/>
          <w:i w:val="0"/>
        </w:rPr>
        <w:t xml:space="preserve"> </w:t>
      </w:r>
      <w:proofErr w:type="spellStart"/>
      <w:r w:rsidRPr="008527AF">
        <w:rPr>
          <w:rStyle w:val="Char3"/>
          <w:b w:val="0"/>
          <w:i w:val="0"/>
        </w:rPr>
        <w:t>съгласно</w:t>
      </w:r>
      <w:proofErr w:type="spellEnd"/>
      <w:r w:rsidRPr="008527AF">
        <w:rPr>
          <w:rStyle w:val="Char3"/>
          <w:b w:val="0"/>
          <w:i w:val="0"/>
        </w:rPr>
        <w:t xml:space="preserve"> </w:t>
      </w:r>
      <w:proofErr w:type="spellStart"/>
      <w:r w:rsidRPr="008527AF">
        <w:rPr>
          <w:rStyle w:val="Char3"/>
          <w:b w:val="0"/>
          <w:i w:val="0"/>
        </w:rPr>
        <w:t>изискванията</w:t>
      </w:r>
      <w:proofErr w:type="spellEnd"/>
      <w:r w:rsidRPr="008527AF">
        <w:rPr>
          <w:rStyle w:val="Char3"/>
          <w:b w:val="0"/>
          <w:i w:val="0"/>
        </w:rPr>
        <w:t xml:space="preserve"> </w:t>
      </w:r>
      <w:proofErr w:type="spellStart"/>
      <w:r w:rsidRPr="008527AF">
        <w:rPr>
          <w:rStyle w:val="Char3"/>
          <w:b w:val="0"/>
          <w:i w:val="0"/>
        </w:rPr>
        <w:t>на</w:t>
      </w:r>
      <w:proofErr w:type="spellEnd"/>
      <w:r w:rsidRPr="008527AF">
        <w:rPr>
          <w:rStyle w:val="Char3"/>
          <w:b w:val="0"/>
          <w:i w:val="0"/>
        </w:rPr>
        <w:t xml:space="preserve"> чл.171 </w:t>
      </w:r>
      <w:proofErr w:type="spellStart"/>
      <w:r w:rsidRPr="008527AF">
        <w:rPr>
          <w:rStyle w:val="Char3"/>
          <w:b w:val="0"/>
          <w:i w:val="0"/>
        </w:rPr>
        <w:t>от</w:t>
      </w:r>
      <w:proofErr w:type="spellEnd"/>
      <w:r w:rsidRPr="008527AF">
        <w:rPr>
          <w:rStyle w:val="Char3"/>
          <w:b w:val="0"/>
          <w:i w:val="0"/>
        </w:rPr>
        <w:t xml:space="preserve"> ЗУТ</w:t>
      </w:r>
      <w:r w:rsidRPr="008527AF">
        <w:rPr>
          <w:b w:val="0"/>
          <w:i w:val="0"/>
        </w:rPr>
        <w:t>.</w:t>
      </w:r>
    </w:p>
    <w:p w14:paraId="436D8B57" w14:textId="77777777" w:rsidR="009567B9" w:rsidRDefault="009567B9" w:rsidP="00382784">
      <w:pPr>
        <w:jc w:val="both"/>
        <w:rPr>
          <w:rFonts w:ascii="Arial" w:hAnsi="Arial" w:cs="Arial"/>
          <w:bCs/>
          <w:iCs/>
          <w:sz w:val="22"/>
          <w:szCs w:val="22"/>
          <w:lang w:val="en-GB" w:eastAsia="en-US"/>
        </w:rPr>
      </w:pPr>
    </w:p>
    <w:p w14:paraId="0D58D4E1" w14:textId="77777777" w:rsidR="00256286" w:rsidRPr="00F63A1A" w:rsidRDefault="00256286" w:rsidP="00382784">
      <w:pPr>
        <w:pStyle w:val="afa"/>
        <w:spacing w:before="0" w:after="0" w:line="240" w:lineRule="auto"/>
        <w:ind w:right="-16"/>
        <w:contextualSpacing/>
        <w:rPr>
          <w:rFonts w:cs="Arial"/>
          <w:b/>
          <w:bCs/>
          <w:i/>
          <w:iCs/>
          <w:color w:val="000000"/>
          <w:u w:val="single"/>
          <w:lang w:val="bg-BG"/>
        </w:rPr>
      </w:pPr>
      <w:r w:rsidRPr="00F63A1A">
        <w:rPr>
          <w:rFonts w:cs="Arial"/>
          <w:b/>
          <w:bCs/>
          <w:i/>
          <w:iCs/>
          <w:color w:val="000000"/>
          <w:u w:val="single"/>
        </w:rPr>
        <w:lastRenderedPageBreak/>
        <w:t>Забележки:</w:t>
      </w:r>
    </w:p>
    <w:p w14:paraId="23EB6C85" w14:textId="77777777" w:rsidR="00256286" w:rsidRPr="00F63A1A" w:rsidRDefault="00256286" w:rsidP="00382784">
      <w:pPr>
        <w:numPr>
          <w:ilvl w:val="0"/>
          <w:numId w:val="1"/>
        </w:numPr>
        <w:autoSpaceDE w:val="0"/>
        <w:autoSpaceDN w:val="0"/>
        <w:adjustRightInd w:val="0"/>
        <w:ind w:right="-16"/>
        <w:jc w:val="both"/>
        <w:rPr>
          <w:rFonts w:ascii="Arial" w:hAnsi="Arial" w:cs="Arial"/>
          <w:i/>
          <w:color w:val="000000"/>
          <w:sz w:val="22"/>
          <w:szCs w:val="22"/>
        </w:rPr>
      </w:pPr>
      <w:r w:rsidRPr="00F63A1A">
        <w:rPr>
          <w:rFonts w:ascii="Arial" w:hAnsi="Arial" w:cs="Arial"/>
          <w:i/>
          <w:color w:val="000000"/>
          <w:sz w:val="22"/>
          <w:szCs w:val="22"/>
        </w:rPr>
        <w:t>Предлаганата цена следва да бъде в лева, без ДДС;</w:t>
      </w:r>
    </w:p>
    <w:p w14:paraId="19AEE750" w14:textId="77777777" w:rsidR="00256286" w:rsidRPr="00F63A1A" w:rsidRDefault="00256286" w:rsidP="00382784">
      <w:pPr>
        <w:numPr>
          <w:ilvl w:val="0"/>
          <w:numId w:val="1"/>
        </w:numPr>
        <w:tabs>
          <w:tab w:val="clear" w:pos="360"/>
        </w:tabs>
        <w:autoSpaceDE w:val="0"/>
        <w:autoSpaceDN w:val="0"/>
        <w:adjustRightInd w:val="0"/>
        <w:ind w:right="-16"/>
        <w:jc w:val="both"/>
        <w:rPr>
          <w:rFonts w:ascii="Arial" w:hAnsi="Arial" w:cs="Arial"/>
          <w:i/>
          <w:color w:val="000000"/>
          <w:sz w:val="22"/>
          <w:szCs w:val="21"/>
        </w:rPr>
      </w:pPr>
      <w:r w:rsidRPr="00F63A1A">
        <w:rPr>
          <w:rFonts w:ascii="Arial" w:hAnsi="Arial" w:cs="Arial"/>
          <w:i/>
          <w:color w:val="000000"/>
          <w:sz w:val="22"/>
          <w:szCs w:val="21"/>
        </w:rPr>
        <w:t xml:space="preserve">При несъответствие между цифровата и изписаната с думи цена, ще се вземе предвид изписаната с думи цена. </w:t>
      </w:r>
    </w:p>
    <w:p w14:paraId="65EC95FE" w14:textId="77777777" w:rsidR="00256286" w:rsidRPr="00F63A1A" w:rsidRDefault="00256286" w:rsidP="00382784">
      <w:pPr>
        <w:numPr>
          <w:ilvl w:val="0"/>
          <w:numId w:val="1"/>
        </w:numPr>
        <w:tabs>
          <w:tab w:val="clear" w:pos="360"/>
        </w:tabs>
        <w:autoSpaceDE w:val="0"/>
        <w:autoSpaceDN w:val="0"/>
        <w:adjustRightInd w:val="0"/>
        <w:ind w:right="-16"/>
        <w:jc w:val="both"/>
        <w:rPr>
          <w:rFonts w:ascii="Arial" w:hAnsi="Arial" w:cs="Arial"/>
          <w:i/>
          <w:color w:val="000000"/>
          <w:sz w:val="22"/>
          <w:szCs w:val="21"/>
        </w:rPr>
      </w:pPr>
      <w:r w:rsidRPr="00F63A1A">
        <w:rPr>
          <w:rFonts w:ascii="Arial" w:hAnsi="Arial" w:cs="Arial"/>
          <w:i/>
          <w:sz w:val="22"/>
          <w:szCs w:val="21"/>
        </w:rPr>
        <w:t>При установяване на аритметична грешка при изчисляването на предлаганите от участника цени, същият ще бъде предложен за отстраняване от участие.</w:t>
      </w:r>
    </w:p>
    <w:p w14:paraId="40431860" w14:textId="77777777" w:rsidR="00256286" w:rsidRPr="00714E44" w:rsidRDefault="00256286" w:rsidP="00382784">
      <w:pPr>
        <w:numPr>
          <w:ilvl w:val="0"/>
          <w:numId w:val="1"/>
        </w:numPr>
        <w:autoSpaceDE w:val="0"/>
        <w:autoSpaceDN w:val="0"/>
        <w:adjustRightInd w:val="0"/>
        <w:ind w:right="-16"/>
        <w:jc w:val="both"/>
        <w:rPr>
          <w:rFonts w:ascii="Arial" w:hAnsi="Arial" w:cs="Arial"/>
          <w:i/>
          <w:color w:val="000000"/>
          <w:sz w:val="22"/>
          <w:szCs w:val="22"/>
        </w:rPr>
      </w:pPr>
      <w:r w:rsidRPr="00F63A1A">
        <w:rPr>
          <w:rFonts w:ascii="Arial" w:hAnsi="Arial" w:cs="Arial"/>
          <w:i/>
          <w:color w:val="000000"/>
          <w:sz w:val="22"/>
          <w:szCs w:val="22"/>
        </w:rPr>
        <w:t xml:space="preserve">Навсякъде, където в техническата спецификация е посочен конкретен стандарт, спецификация, техническа оценка, техническо одобрение, технически еталон, конкретен модел, търговска марка, патент, източник, специфичен процес, тип, </w:t>
      </w:r>
      <w:r w:rsidRPr="00714E44">
        <w:rPr>
          <w:rFonts w:ascii="Arial" w:hAnsi="Arial" w:cs="Arial"/>
          <w:i/>
          <w:color w:val="000000"/>
          <w:sz w:val="22"/>
          <w:szCs w:val="22"/>
        </w:rPr>
        <w:t>конкретен произход или производство да се счита добавено „или еквивалентно/и“.</w:t>
      </w:r>
    </w:p>
    <w:p w14:paraId="62B72DBE" w14:textId="77777777" w:rsidR="00092A2C" w:rsidRDefault="00256286" w:rsidP="00092A2C">
      <w:pPr>
        <w:numPr>
          <w:ilvl w:val="0"/>
          <w:numId w:val="1"/>
        </w:numPr>
        <w:autoSpaceDE w:val="0"/>
        <w:autoSpaceDN w:val="0"/>
        <w:adjustRightInd w:val="0"/>
        <w:ind w:right="-16"/>
        <w:jc w:val="both"/>
        <w:rPr>
          <w:rFonts w:ascii="Arial" w:hAnsi="Arial" w:cs="Arial"/>
          <w:i/>
          <w:color w:val="000000"/>
          <w:sz w:val="22"/>
          <w:szCs w:val="22"/>
        </w:rPr>
      </w:pPr>
      <w:r w:rsidRPr="00714E44">
        <w:rPr>
          <w:rFonts w:ascii="Arial" w:hAnsi="Arial" w:cs="Arial"/>
          <w:i/>
          <w:sz w:val="22"/>
          <w:szCs w:val="22"/>
        </w:rPr>
        <w:t xml:space="preserve">Начин на плащане </w:t>
      </w:r>
      <w:r w:rsidRPr="00714E44">
        <w:rPr>
          <w:rFonts w:ascii="Arial" w:hAnsi="Arial" w:cs="Arial"/>
          <w:i/>
          <w:color w:val="000000"/>
          <w:sz w:val="22"/>
          <w:szCs w:val="22"/>
        </w:rPr>
        <w:t xml:space="preserve">– по банков път до 30 дни </w:t>
      </w:r>
      <w:r w:rsidRPr="00714E44">
        <w:rPr>
          <w:rFonts w:ascii="Arial" w:hAnsi="Arial" w:cs="Arial"/>
          <w:i/>
          <w:sz w:val="22"/>
          <w:szCs w:val="22"/>
        </w:rPr>
        <w:t xml:space="preserve">от </w:t>
      </w:r>
      <w:r w:rsidRPr="00714E44">
        <w:rPr>
          <w:rFonts w:ascii="Arial" w:hAnsi="Arial" w:cs="Arial"/>
          <w:i/>
          <w:sz w:val="22"/>
          <w:szCs w:val="22"/>
          <w:lang w:eastAsia="x-none"/>
        </w:rPr>
        <w:t xml:space="preserve">датата на </w:t>
      </w:r>
      <w:r w:rsidRPr="00714E44">
        <w:rPr>
          <w:rFonts w:ascii="Arial" w:hAnsi="Arial" w:cs="Arial"/>
          <w:i/>
          <w:sz w:val="22"/>
          <w:szCs w:val="22"/>
        </w:rPr>
        <w:t>получаване на оригинална данъчна фактура</w:t>
      </w:r>
      <w:r w:rsidRPr="00714E44">
        <w:rPr>
          <w:rFonts w:ascii="Arial" w:eastAsia="Batang" w:hAnsi="Arial" w:cs="Arial"/>
          <w:i/>
          <w:sz w:val="22"/>
          <w:szCs w:val="22"/>
        </w:rPr>
        <w:t xml:space="preserve">, придружена с </w:t>
      </w:r>
      <w:r w:rsidRPr="00714E44">
        <w:rPr>
          <w:rFonts w:ascii="Arial" w:hAnsi="Arial" w:cs="Arial"/>
          <w:i/>
          <w:sz w:val="22"/>
          <w:szCs w:val="22"/>
        </w:rPr>
        <w:t>двустран</w:t>
      </w:r>
      <w:r>
        <w:rPr>
          <w:rFonts w:ascii="Arial" w:hAnsi="Arial" w:cs="Arial"/>
          <w:i/>
          <w:sz w:val="22"/>
          <w:szCs w:val="22"/>
        </w:rPr>
        <w:t>но подписан</w:t>
      </w:r>
      <w:r w:rsidRPr="00714E44">
        <w:rPr>
          <w:rFonts w:ascii="Arial" w:hAnsi="Arial" w:cs="Arial"/>
          <w:i/>
          <w:sz w:val="22"/>
          <w:szCs w:val="22"/>
        </w:rPr>
        <w:t xml:space="preserve"> </w:t>
      </w:r>
      <w:proofErr w:type="spellStart"/>
      <w:r w:rsidRPr="00714E44">
        <w:rPr>
          <w:rFonts w:ascii="Arial" w:hAnsi="Arial" w:cs="Arial"/>
          <w:i/>
          <w:sz w:val="22"/>
          <w:szCs w:val="22"/>
        </w:rPr>
        <w:t>приемо</w:t>
      </w:r>
      <w:proofErr w:type="spellEnd"/>
      <w:r w:rsidRPr="00714E44">
        <w:rPr>
          <w:rFonts w:ascii="Arial" w:hAnsi="Arial" w:cs="Arial"/>
          <w:i/>
          <w:sz w:val="22"/>
          <w:szCs w:val="22"/>
        </w:rPr>
        <w:t xml:space="preserve"> – предавателен протокол за приемане на обекта без забележки</w:t>
      </w:r>
      <w:r w:rsidR="00EE1DA6">
        <w:rPr>
          <w:rFonts w:ascii="Arial" w:hAnsi="Arial" w:cs="Arial"/>
          <w:i/>
          <w:sz w:val="22"/>
          <w:szCs w:val="22"/>
        </w:rPr>
        <w:t xml:space="preserve"> и протокол за действително изпълнени видове и количества работи</w:t>
      </w:r>
      <w:r w:rsidRPr="00714E44">
        <w:rPr>
          <w:rFonts w:ascii="Arial" w:hAnsi="Arial" w:cs="Arial"/>
          <w:i/>
          <w:sz w:val="22"/>
          <w:szCs w:val="22"/>
          <w:lang w:val="en-US"/>
        </w:rPr>
        <w:t>.</w:t>
      </w:r>
    </w:p>
    <w:p w14:paraId="29FA6839" w14:textId="77777777" w:rsidR="00092A2C" w:rsidRDefault="00256286" w:rsidP="00092A2C">
      <w:pPr>
        <w:numPr>
          <w:ilvl w:val="0"/>
          <w:numId w:val="1"/>
        </w:numPr>
        <w:autoSpaceDE w:val="0"/>
        <w:autoSpaceDN w:val="0"/>
        <w:adjustRightInd w:val="0"/>
        <w:ind w:right="-16"/>
        <w:jc w:val="both"/>
        <w:rPr>
          <w:rFonts w:ascii="Arial" w:hAnsi="Arial" w:cs="Arial"/>
          <w:i/>
          <w:color w:val="000000"/>
          <w:sz w:val="22"/>
          <w:szCs w:val="22"/>
        </w:rPr>
      </w:pPr>
      <w:r w:rsidRPr="00092A2C">
        <w:rPr>
          <w:rFonts w:ascii="Arial" w:hAnsi="Arial" w:cs="Arial"/>
          <w:i/>
          <w:color w:val="000000"/>
          <w:sz w:val="22"/>
          <w:szCs w:val="22"/>
        </w:rPr>
        <w:t>След извършване на класиране с избрания изпълнител се сключва договор. Към   поканата е приложен проект на договор.</w:t>
      </w:r>
    </w:p>
    <w:p w14:paraId="1CC18588" w14:textId="0111FBED" w:rsidR="00256286" w:rsidRPr="00092A2C" w:rsidRDefault="00256286" w:rsidP="00092A2C">
      <w:pPr>
        <w:numPr>
          <w:ilvl w:val="0"/>
          <w:numId w:val="1"/>
        </w:numPr>
        <w:autoSpaceDE w:val="0"/>
        <w:autoSpaceDN w:val="0"/>
        <w:adjustRightInd w:val="0"/>
        <w:ind w:right="-16"/>
        <w:jc w:val="both"/>
        <w:rPr>
          <w:rFonts w:ascii="Arial" w:hAnsi="Arial" w:cs="Arial"/>
          <w:i/>
          <w:color w:val="000000"/>
          <w:sz w:val="22"/>
          <w:szCs w:val="22"/>
        </w:rPr>
      </w:pPr>
      <w:r w:rsidRPr="00092A2C">
        <w:rPr>
          <w:rFonts w:ascii="Arial" w:hAnsi="Arial" w:cs="Arial"/>
          <w:i/>
          <w:sz w:val="22"/>
          <w:szCs w:val="22"/>
        </w:rPr>
        <w:t>Възложителят отстранява от участие участник, за когото са налице основанията по чл. 55, ал. 1, т. 1 и т. 4 от ЗОП.</w:t>
      </w:r>
    </w:p>
    <w:p w14:paraId="44D58F0E" w14:textId="77777777" w:rsidR="00256286" w:rsidRPr="00F63A1A" w:rsidRDefault="00256286" w:rsidP="00382784">
      <w:pPr>
        <w:numPr>
          <w:ilvl w:val="0"/>
          <w:numId w:val="1"/>
        </w:numPr>
        <w:spacing w:before="100" w:beforeAutospacing="1"/>
        <w:ind w:left="357"/>
        <w:jc w:val="both"/>
        <w:rPr>
          <w:rFonts w:ascii="Arial" w:eastAsia="Calibri" w:hAnsi="Arial" w:cs="Arial"/>
          <w:i/>
        </w:rPr>
      </w:pPr>
      <w:r w:rsidRPr="00F63A1A">
        <w:rPr>
          <w:rFonts w:ascii="Arial" w:eastAsia="Calibri" w:hAnsi="Arial" w:cs="Arial"/>
          <w:i/>
          <w:sz w:val="22"/>
          <w:szCs w:val="22"/>
        </w:rPr>
        <w:t>Офертата трябва да бъде представена на български език в съответствие с чл.101, ал.6 от ЗОП.</w:t>
      </w:r>
    </w:p>
    <w:p w14:paraId="6C22C7D3" w14:textId="7F8E950C" w:rsidR="00256286" w:rsidRPr="00EE1DA6" w:rsidRDefault="00256286" w:rsidP="00382784">
      <w:pPr>
        <w:numPr>
          <w:ilvl w:val="0"/>
          <w:numId w:val="1"/>
        </w:numPr>
        <w:spacing w:before="100" w:beforeAutospacing="1"/>
        <w:ind w:left="357"/>
        <w:jc w:val="both"/>
        <w:rPr>
          <w:rFonts w:ascii="Arial" w:eastAsia="Calibri" w:hAnsi="Arial" w:cs="Arial"/>
          <w:i/>
          <w:sz w:val="22"/>
          <w:szCs w:val="22"/>
        </w:rPr>
      </w:pPr>
      <w:r w:rsidRPr="00F63A1A">
        <w:rPr>
          <w:rFonts w:ascii="Arial" w:eastAsia="Calibri" w:hAnsi="Arial" w:cs="Arial"/>
          <w:i/>
          <w:sz w:val="22"/>
          <w:szCs w:val="22"/>
        </w:rPr>
        <w:t>Ако участникът представя документи на чужд език, същите трябва да бъдат придружени с превод на български език.</w:t>
      </w:r>
    </w:p>
    <w:p w14:paraId="26EFEFA5" w14:textId="77777777" w:rsidR="0059738D" w:rsidRPr="003D0B30" w:rsidRDefault="0059738D" w:rsidP="00382784">
      <w:pPr>
        <w:numPr>
          <w:ilvl w:val="0"/>
          <w:numId w:val="1"/>
        </w:numPr>
        <w:tabs>
          <w:tab w:val="clear" w:pos="360"/>
          <w:tab w:val="num" w:pos="284"/>
        </w:tabs>
        <w:ind w:left="284" w:hanging="284"/>
        <w:jc w:val="both"/>
        <w:rPr>
          <w:rFonts w:ascii="Arial" w:hAnsi="Arial" w:cs="Arial"/>
          <w:b/>
          <w:i/>
          <w:sz w:val="22"/>
          <w:szCs w:val="22"/>
        </w:rPr>
      </w:pPr>
      <w:r w:rsidRPr="003D0B30">
        <w:rPr>
          <w:rFonts w:ascii="Arial" w:hAnsi="Arial" w:cs="Arial"/>
          <w:i/>
          <w:sz w:val="22"/>
          <w:szCs w:val="22"/>
        </w:rPr>
        <w:t>Възложителят отстранява от участие участник, за когото са налице основанията по чл. 55, ал. 1, т. 1 и т. 4 от ЗОП.</w:t>
      </w:r>
    </w:p>
    <w:p w14:paraId="6B1CB3EC" w14:textId="77777777" w:rsidR="00844189" w:rsidRPr="00B71879" w:rsidRDefault="00844189" w:rsidP="00382784">
      <w:pPr>
        <w:jc w:val="both"/>
        <w:rPr>
          <w:rFonts w:ascii="Arial" w:eastAsia="Calibri" w:hAnsi="Arial" w:cs="Arial"/>
          <w:iCs/>
          <w:sz w:val="22"/>
          <w:szCs w:val="22"/>
          <w:lang w:val="en-US"/>
        </w:rPr>
      </w:pPr>
    </w:p>
    <w:p w14:paraId="472F605E" w14:textId="2BDD7CC8" w:rsidR="007768F0" w:rsidRDefault="009863DB" w:rsidP="00382784">
      <w:pPr>
        <w:jc w:val="both"/>
        <w:rPr>
          <w:rFonts w:ascii="Arial" w:hAnsi="Arial" w:cs="Arial"/>
          <w:b/>
          <w:bCs/>
          <w:sz w:val="22"/>
          <w:szCs w:val="22"/>
          <w:u w:val="single"/>
        </w:rPr>
      </w:pPr>
      <w:r w:rsidRPr="006D3869">
        <w:rPr>
          <w:rFonts w:ascii="Arial" w:hAnsi="Arial" w:cs="Arial"/>
          <w:b/>
          <w:bCs/>
          <w:sz w:val="22"/>
          <w:szCs w:val="22"/>
          <w:u w:val="single"/>
        </w:rPr>
        <w:t>VII. Подаване на оферти:</w:t>
      </w:r>
    </w:p>
    <w:p w14:paraId="28B1D5F2" w14:textId="1FCFC0FB" w:rsidR="00DF4111" w:rsidRPr="00F63A1A" w:rsidRDefault="00DF4111" w:rsidP="00382784">
      <w:pPr>
        <w:ind w:right="26"/>
        <w:jc w:val="both"/>
        <w:rPr>
          <w:rFonts w:ascii="Arial" w:hAnsi="Arial" w:cs="Arial"/>
          <w:b/>
          <w:sz w:val="22"/>
          <w:szCs w:val="22"/>
        </w:rPr>
      </w:pPr>
      <w:r w:rsidRPr="003A0B43">
        <w:rPr>
          <w:rFonts w:ascii="Arial" w:hAnsi="Arial" w:cs="Arial"/>
          <w:b/>
          <w:sz w:val="22"/>
          <w:szCs w:val="22"/>
        </w:rPr>
        <w:t xml:space="preserve">1. </w:t>
      </w:r>
      <w:r w:rsidRPr="00F63A1A">
        <w:rPr>
          <w:rFonts w:ascii="Arial" w:hAnsi="Arial" w:cs="Arial"/>
          <w:b/>
          <w:sz w:val="22"/>
          <w:szCs w:val="22"/>
        </w:rPr>
        <w:t xml:space="preserve">Всеки участник оформя и подава своята оферта в запечатана непрозрачна опаковка с надпис: </w:t>
      </w:r>
      <w:r w:rsidRPr="00F63A1A">
        <w:rPr>
          <w:rFonts w:ascii="Arial" w:hAnsi="Arial" w:cs="Arial"/>
          <w:i/>
          <w:sz w:val="22"/>
          <w:szCs w:val="22"/>
        </w:rPr>
        <w:t>„ОФЕРТА ЗА УЧАСТИЕ В ПОРЪЧКА С ПРЕДМЕТ:</w:t>
      </w:r>
      <w:r w:rsidRPr="00F63A1A">
        <w:rPr>
          <w:rFonts w:ascii="Arial" w:hAnsi="Arial" w:cs="Arial"/>
          <w:b/>
          <w:sz w:val="22"/>
          <w:szCs w:val="22"/>
        </w:rPr>
        <w:t xml:space="preserve"> </w:t>
      </w:r>
      <w:r w:rsidRPr="00F63A1A">
        <w:rPr>
          <w:rFonts w:ascii="Arial" w:hAnsi="Arial" w:cs="Arial"/>
          <w:sz w:val="22"/>
          <w:szCs w:val="22"/>
        </w:rPr>
        <w:t>……………………</w:t>
      </w:r>
      <w:r w:rsidRPr="00F63A1A">
        <w:rPr>
          <w:rFonts w:ascii="Arial" w:hAnsi="Arial" w:cs="Arial"/>
          <w:sz w:val="22"/>
          <w:szCs w:val="22"/>
          <w:lang w:val="en-US"/>
        </w:rPr>
        <w:t xml:space="preserve"> </w:t>
      </w:r>
      <w:r w:rsidRPr="00481291">
        <w:rPr>
          <w:rFonts w:ascii="Arial" w:hAnsi="Arial" w:cs="Arial"/>
          <w:i/>
          <w:sz w:val="22"/>
          <w:szCs w:val="22"/>
        </w:rPr>
        <w:t>”</w:t>
      </w:r>
      <w:r w:rsidRPr="00F63A1A">
        <w:rPr>
          <w:rFonts w:ascii="Arial" w:hAnsi="Arial" w:cs="Arial"/>
          <w:i/>
          <w:sz w:val="22"/>
          <w:szCs w:val="22"/>
        </w:rPr>
        <w:t xml:space="preserve"> </w:t>
      </w:r>
      <w:r w:rsidRPr="00F63A1A">
        <w:rPr>
          <w:rFonts w:ascii="Arial" w:hAnsi="Arial" w:cs="Arial"/>
          <w:b/>
          <w:sz w:val="22"/>
          <w:szCs w:val="22"/>
        </w:rPr>
        <w:t xml:space="preserve">върху която се посочват: </w:t>
      </w:r>
      <w:r w:rsidRPr="00F63A1A">
        <w:rPr>
          <w:rFonts w:ascii="Arial" w:hAnsi="Arial" w:cs="Arial"/>
          <w:b/>
          <w:sz w:val="22"/>
          <w:szCs w:val="22"/>
          <w:u w:val="single"/>
        </w:rPr>
        <w:t>адресът, определен за предаване на офертата, наименованието на поръчката, наименованието на участника, включително участниците в обединението (когато е приложимо), правно-организационната му форма, адрес за кореспонденция, телефон, лице за контакт, факс, електронен адрес.</w:t>
      </w:r>
    </w:p>
    <w:p w14:paraId="49697636" w14:textId="77777777" w:rsidR="00DF4111" w:rsidRDefault="00DF4111" w:rsidP="00382784">
      <w:pPr>
        <w:autoSpaceDE w:val="0"/>
        <w:autoSpaceDN w:val="0"/>
        <w:adjustRightInd w:val="0"/>
        <w:ind w:left="142" w:right="107"/>
        <w:jc w:val="both"/>
        <w:rPr>
          <w:rFonts w:ascii="Arial" w:hAnsi="Arial" w:cs="Arial"/>
          <w:b/>
          <w:sz w:val="22"/>
          <w:szCs w:val="22"/>
          <w:u w:val="single"/>
        </w:rPr>
      </w:pPr>
    </w:p>
    <w:p w14:paraId="6DE8D287" w14:textId="77777777" w:rsidR="00DF4111" w:rsidRPr="00F63A1A" w:rsidRDefault="00DF4111" w:rsidP="00382784">
      <w:pPr>
        <w:pBdr>
          <w:top w:val="single" w:sz="4" w:space="1" w:color="auto"/>
          <w:left w:val="single" w:sz="4" w:space="4" w:color="auto"/>
          <w:bottom w:val="single" w:sz="4" w:space="0" w:color="auto"/>
          <w:right w:val="single" w:sz="4" w:space="4" w:color="auto"/>
        </w:pBdr>
        <w:ind w:left="142" w:right="107"/>
        <w:rPr>
          <w:rFonts w:ascii="Arial" w:hAnsi="Arial" w:cs="Arial"/>
          <w:b/>
          <w:caps/>
          <w:sz w:val="22"/>
          <w:szCs w:val="22"/>
        </w:rPr>
      </w:pPr>
      <w:r w:rsidRPr="00F63A1A">
        <w:rPr>
          <w:rFonts w:ascii="Arial" w:hAnsi="Arial" w:cs="Arial"/>
          <w:b/>
          <w:caps/>
          <w:sz w:val="22"/>
          <w:szCs w:val="22"/>
        </w:rPr>
        <w:t>Наименование на участника</w:t>
      </w:r>
    </w:p>
    <w:p w14:paraId="17E167E0" w14:textId="77777777" w:rsidR="00DF4111" w:rsidRPr="00F63A1A" w:rsidRDefault="00DF4111" w:rsidP="00382784">
      <w:pPr>
        <w:pBdr>
          <w:top w:val="single" w:sz="4" w:space="1" w:color="auto"/>
          <w:left w:val="single" w:sz="4" w:space="4" w:color="auto"/>
          <w:bottom w:val="single" w:sz="4" w:space="0" w:color="auto"/>
          <w:right w:val="single" w:sz="4" w:space="4" w:color="auto"/>
        </w:pBdr>
        <w:ind w:left="142" w:right="107"/>
        <w:rPr>
          <w:rFonts w:ascii="Arial" w:hAnsi="Arial" w:cs="Arial"/>
          <w:b/>
          <w:sz w:val="22"/>
          <w:szCs w:val="22"/>
        </w:rPr>
      </w:pPr>
      <w:r w:rsidRPr="00F63A1A">
        <w:rPr>
          <w:rFonts w:ascii="Arial" w:hAnsi="Arial" w:cs="Arial"/>
          <w:b/>
          <w:sz w:val="22"/>
          <w:szCs w:val="22"/>
        </w:rPr>
        <w:t>Адрес за кореспонденция:</w:t>
      </w:r>
    </w:p>
    <w:p w14:paraId="3D5AC654" w14:textId="77777777" w:rsidR="00DF4111" w:rsidRPr="00F63A1A" w:rsidRDefault="00DF4111" w:rsidP="00382784">
      <w:pPr>
        <w:pBdr>
          <w:top w:val="single" w:sz="4" w:space="1" w:color="auto"/>
          <w:left w:val="single" w:sz="4" w:space="4" w:color="auto"/>
          <w:bottom w:val="single" w:sz="4" w:space="0" w:color="auto"/>
          <w:right w:val="single" w:sz="4" w:space="4" w:color="auto"/>
        </w:pBdr>
        <w:ind w:left="142" w:right="107"/>
        <w:rPr>
          <w:rFonts w:ascii="Arial" w:hAnsi="Arial" w:cs="Arial"/>
          <w:b/>
          <w:sz w:val="22"/>
          <w:szCs w:val="22"/>
        </w:rPr>
      </w:pPr>
      <w:r w:rsidRPr="00F63A1A">
        <w:rPr>
          <w:rFonts w:ascii="Arial" w:hAnsi="Arial" w:cs="Arial"/>
          <w:b/>
          <w:sz w:val="22"/>
          <w:szCs w:val="22"/>
        </w:rPr>
        <w:t xml:space="preserve">ул. ……….. № </w:t>
      </w:r>
    </w:p>
    <w:p w14:paraId="5E776911" w14:textId="77777777" w:rsidR="00DF4111" w:rsidRPr="00F63A1A" w:rsidRDefault="00DF4111" w:rsidP="00382784">
      <w:pPr>
        <w:pBdr>
          <w:top w:val="single" w:sz="4" w:space="1" w:color="auto"/>
          <w:left w:val="single" w:sz="4" w:space="4" w:color="auto"/>
          <w:bottom w:val="single" w:sz="4" w:space="0" w:color="auto"/>
          <w:right w:val="single" w:sz="4" w:space="4" w:color="auto"/>
        </w:pBdr>
        <w:ind w:left="142" w:right="107"/>
        <w:rPr>
          <w:rFonts w:ascii="Arial" w:hAnsi="Arial" w:cs="Arial"/>
          <w:b/>
          <w:sz w:val="22"/>
          <w:szCs w:val="22"/>
        </w:rPr>
      </w:pPr>
      <w:r w:rsidRPr="00F63A1A">
        <w:rPr>
          <w:rFonts w:ascii="Arial" w:hAnsi="Arial" w:cs="Arial"/>
          <w:b/>
          <w:sz w:val="22"/>
          <w:szCs w:val="22"/>
        </w:rPr>
        <w:t>гр. ……….. – п.к.</w:t>
      </w:r>
    </w:p>
    <w:p w14:paraId="2606A83D" w14:textId="77777777" w:rsidR="00DF4111" w:rsidRPr="00F63A1A" w:rsidRDefault="00DF4111" w:rsidP="00382784">
      <w:pPr>
        <w:pBdr>
          <w:top w:val="single" w:sz="4" w:space="1" w:color="auto"/>
          <w:left w:val="single" w:sz="4" w:space="4" w:color="auto"/>
          <w:bottom w:val="single" w:sz="4" w:space="0" w:color="auto"/>
          <w:right w:val="single" w:sz="4" w:space="4" w:color="auto"/>
        </w:pBdr>
        <w:ind w:left="142" w:right="107"/>
        <w:rPr>
          <w:rFonts w:ascii="Arial" w:hAnsi="Arial" w:cs="Arial"/>
          <w:b/>
          <w:sz w:val="22"/>
          <w:szCs w:val="22"/>
        </w:rPr>
      </w:pPr>
      <w:r w:rsidRPr="00F63A1A">
        <w:rPr>
          <w:rFonts w:ascii="Arial" w:hAnsi="Arial" w:cs="Arial"/>
          <w:b/>
          <w:sz w:val="22"/>
          <w:szCs w:val="22"/>
        </w:rPr>
        <w:t>лице за контакт:</w:t>
      </w:r>
    </w:p>
    <w:p w14:paraId="6870F7B0" w14:textId="77777777" w:rsidR="00DF4111" w:rsidRPr="00F63A1A" w:rsidRDefault="00DF4111" w:rsidP="00382784">
      <w:pPr>
        <w:pBdr>
          <w:top w:val="single" w:sz="4" w:space="1" w:color="auto"/>
          <w:left w:val="single" w:sz="4" w:space="4" w:color="auto"/>
          <w:bottom w:val="single" w:sz="4" w:space="0" w:color="auto"/>
          <w:right w:val="single" w:sz="4" w:space="4" w:color="auto"/>
        </w:pBdr>
        <w:ind w:left="142" w:right="107"/>
        <w:rPr>
          <w:rFonts w:ascii="Arial" w:hAnsi="Arial" w:cs="Arial"/>
          <w:b/>
          <w:sz w:val="22"/>
          <w:szCs w:val="22"/>
        </w:rPr>
      </w:pPr>
      <w:r w:rsidRPr="00F63A1A">
        <w:rPr>
          <w:rFonts w:ascii="Arial" w:hAnsi="Arial" w:cs="Arial"/>
          <w:b/>
          <w:sz w:val="22"/>
          <w:szCs w:val="22"/>
        </w:rPr>
        <w:t xml:space="preserve">тел: </w:t>
      </w:r>
    </w:p>
    <w:p w14:paraId="50DAF85F" w14:textId="77777777" w:rsidR="00DF4111" w:rsidRPr="00F63A1A" w:rsidRDefault="00DF4111" w:rsidP="00382784">
      <w:pPr>
        <w:pBdr>
          <w:top w:val="single" w:sz="4" w:space="1" w:color="auto"/>
          <w:left w:val="single" w:sz="4" w:space="4" w:color="auto"/>
          <w:bottom w:val="single" w:sz="4" w:space="0" w:color="auto"/>
          <w:right w:val="single" w:sz="4" w:space="4" w:color="auto"/>
        </w:pBdr>
        <w:ind w:left="142" w:right="107"/>
        <w:rPr>
          <w:rFonts w:ascii="Arial" w:hAnsi="Arial" w:cs="Arial"/>
          <w:b/>
          <w:sz w:val="22"/>
          <w:szCs w:val="22"/>
        </w:rPr>
      </w:pPr>
      <w:r w:rsidRPr="00F63A1A">
        <w:rPr>
          <w:rFonts w:ascii="Arial" w:hAnsi="Arial" w:cs="Arial"/>
          <w:b/>
          <w:sz w:val="22"/>
          <w:szCs w:val="22"/>
        </w:rPr>
        <w:t>e-</w:t>
      </w:r>
      <w:proofErr w:type="spellStart"/>
      <w:r w:rsidRPr="00F63A1A">
        <w:rPr>
          <w:rFonts w:ascii="Arial" w:hAnsi="Arial" w:cs="Arial"/>
          <w:b/>
          <w:sz w:val="22"/>
          <w:szCs w:val="22"/>
        </w:rPr>
        <w:t>mail</w:t>
      </w:r>
      <w:proofErr w:type="spellEnd"/>
      <w:r w:rsidRPr="00F63A1A">
        <w:rPr>
          <w:rFonts w:ascii="Arial" w:hAnsi="Arial" w:cs="Arial"/>
          <w:b/>
          <w:sz w:val="22"/>
          <w:szCs w:val="22"/>
        </w:rPr>
        <w:t xml:space="preserve"> / факс:</w:t>
      </w:r>
    </w:p>
    <w:p w14:paraId="7B7741C1" w14:textId="77777777" w:rsidR="00DF4111" w:rsidRPr="00F63A1A" w:rsidRDefault="00DF4111" w:rsidP="00382784">
      <w:pPr>
        <w:pBdr>
          <w:top w:val="single" w:sz="4" w:space="1" w:color="auto"/>
          <w:left w:val="single" w:sz="4" w:space="4" w:color="auto"/>
          <w:bottom w:val="single" w:sz="4" w:space="0" w:color="auto"/>
          <w:right w:val="single" w:sz="4" w:space="4" w:color="auto"/>
        </w:pBdr>
        <w:ind w:left="142" w:right="107"/>
        <w:rPr>
          <w:rFonts w:ascii="Arial" w:hAnsi="Arial" w:cs="Arial"/>
          <w:b/>
          <w:sz w:val="22"/>
          <w:szCs w:val="22"/>
        </w:rPr>
      </w:pPr>
    </w:p>
    <w:p w14:paraId="292282E0" w14:textId="77777777" w:rsidR="00DF4111" w:rsidRPr="00F63A1A" w:rsidRDefault="00DF4111" w:rsidP="00382784">
      <w:pPr>
        <w:pBdr>
          <w:top w:val="single" w:sz="4" w:space="1" w:color="auto"/>
          <w:left w:val="single" w:sz="4" w:space="4" w:color="auto"/>
          <w:bottom w:val="single" w:sz="4" w:space="0" w:color="auto"/>
          <w:right w:val="single" w:sz="4" w:space="4" w:color="auto"/>
        </w:pBdr>
        <w:tabs>
          <w:tab w:val="left" w:pos="1920"/>
        </w:tabs>
        <w:ind w:left="142" w:right="107"/>
        <w:jc w:val="center"/>
        <w:rPr>
          <w:rFonts w:ascii="Arial" w:hAnsi="Arial" w:cs="Arial"/>
          <w:sz w:val="22"/>
          <w:szCs w:val="22"/>
        </w:rPr>
      </w:pPr>
      <w:r w:rsidRPr="00F63A1A">
        <w:rPr>
          <w:rFonts w:ascii="Arial" w:hAnsi="Arial" w:cs="Arial"/>
          <w:sz w:val="22"/>
          <w:szCs w:val="22"/>
        </w:rPr>
        <w:t>ОФЕРТА ЗА УЧАСТИЕ В ОБЩЕСТВЕНА ПОРЪЧКА С ПРЕДМЕТ</w:t>
      </w:r>
      <w:r w:rsidRPr="00F63A1A">
        <w:rPr>
          <w:rFonts w:ascii="Arial" w:hAnsi="Arial" w:cs="Arial"/>
          <w:i/>
          <w:sz w:val="22"/>
          <w:szCs w:val="22"/>
        </w:rPr>
        <w:t>:</w:t>
      </w:r>
      <w:r w:rsidRPr="00F63A1A">
        <w:rPr>
          <w:rFonts w:ascii="Arial" w:hAnsi="Arial" w:cs="Arial"/>
          <w:b/>
          <w:sz w:val="22"/>
          <w:szCs w:val="22"/>
        </w:rPr>
        <w:t xml:space="preserve"> </w:t>
      </w:r>
      <w:r w:rsidRPr="00F63A1A">
        <w:rPr>
          <w:rFonts w:ascii="Arial" w:hAnsi="Arial" w:cs="Arial"/>
          <w:sz w:val="22"/>
          <w:szCs w:val="22"/>
        </w:rPr>
        <w:t>„……………”</w:t>
      </w:r>
    </w:p>
    <w:p w14:paraId="2C03854C" w14:textId="77777777" w:rsidR="00DF4111" w:rsidRPr="00481291" w:rsidRDefault="00DF4111" w:rsidP="00382784">
      <w:pPr>
        <w:pBdr>
          <w:top w:val="single" w:sz="4" w:space="1" w:color="auto"/>
          <w:left w:val="single" w:sz="4" w:space="4" w:color="auto"/>
          <w:bottom w:val="single" w:sz="4" w:space="0" w:color="auto"/>
          <w:right w:val="single" w:sz="4" w:space="4" w:color="auto"/>
        </w:pBdr>
        <w:tabs>
          <w:tab w:val="left" w:pos="1920"/>
        </w:tabs>
        <w:ind w:left="142" w:right="107"/>
        <w:jc w:val="center"/>
        <w:rPr>
          <w:rFonts w:ascii="Arial" w:hAnsi="Arial" w:cs="Arial"/>
          <w:sz w:val="22"/>
          <w:szCs w:val="22"/>
        </w:rPr>
      </w:pPr>
    </w:p>
    <w:p w14:paraId="1E1D77BF" w14:textId="77777777" w:rsidR="00DF4111" w:rsidRPr="00F63A1A" w:rsidRDefault="00DF4111" w:rsidP="00382784">
      <w:pPr>
        <w:pBdr>
          <w:top w:val="single" w:sz="4" w:space="1" w:color="auto"/>
          <w:left w:val="single" w:sz="4" w:space="4" w:color="auto"/>
          <w:bottom w:val="single" w:sz="4" w:space="0" w:color="auto"/>
          <w:right w:val="single" w:sz="4" w:space="4" w:color="auto"/>
        </w:pBdr>
        <w:tabs>
          <w:tab w:val="left" w:pos="1920"/>
        </w:tabs>
        <w:ind w:left="142" w:right="107"/>
        <w:jc w:val="right"/>
        <w:rPr>
          <w:rFonts w:ascii="Arial" w:hAnsi="Arial" w:cs="Arial"/>
          <w:sz w:val="22"/>
          <w:szCs w:val="22"/>
        </w:rPr>
      </w:pPr>
    </w:p>
    <w:p w14:paraId="6B87AAA2" w14:textId="77777777" w:rsidR="00DF4111" w:rsidRPr="00F63A1A" w:rsidRDefault="00DF4111" w:rsidP="00382784">
      <w:pPr>
        <w:pBdr>
          <w:top w:val="single" w:sz="4" w:space="1" w:color="auto"/>
          <w:left w:val="single" w:sz="4" w:space="4" w:color="auto"/>
          <w:bottom w:val="single" w:sz="4" w:space="0" w:color="auto"/>
          <w:right w:val="single" w:sz="4" w:space="4" w:color="auto"/>
        </w:pBdr>
        <w:tabs>
          <w:tab w:val="left" w:pos="1920"/>
        </w:tabs>
        <w:ind w:left="142" w:right="107"/>
        <w:jc w:val="right"/>
        <w:rPr>
          <w:rFonts w:ascii="Arial" w:hAnsi="Arial" w:cs="Arial"/>
          <w:sz w:val="22"/>
          <w:szCs w:val="22"/>
        </w:rPr>
      </w:pPr>
      <w:r w:rsidRPr="00F63A1A">
        <w:rPr>
          <w:rFonts w:ascii="Arial" w:hAnsi="Arial" w:cs="Arial"/>
          <w:b/>
          <w:sz w:val="22"/>
          <w:szCs w:val="22"/>
        </w:rPr>
        <w:t>НЕК ЕАД П ВЕЦ</w:t>
      </w:r>
    </w:p>
    <w:p w14:paraId="4EA9F74C" w14:textId="77777777" w:rsidR="00DF4111" w:rsidRPr="00F63A1A" w:rsidRDefault="00DF4111" w:rsidP="00382784">
      <w:pPr>
        <w:pBdr>
          <w:top w:val="single" w:sz="4" w:space="1" w:color="auto"/>
          <w:left w:val="single" w:sz="4" w:space="4" w:color="auto"/>
          <w:bottom w:val="single" w:sz="4" w:space="0" w:color="auto"/>
          <w:right w:val="single" w:sz="4" w:space="4" w:color="auto"/>
        </w:pBdr>
        <w:tabs>
          <w:tab w:val="left" w:pos="9525"/>
        </w:tabs>
        <w:ind w:left="142" w:right="107"/>
        <w:jc w:val="right"/>
        <w:rPr>
          <w:rFonts w:ascii="Arial" w:hAnsi="Arial" w:cs="Arial"/>
          <w:b/>
          <w:sz w:val="22"/>
          <w:szCs w:val="22"/>
        </w:rPr>
      </w:pPr>
      <w:r w:rsidRPr="00F63A1A">
        <w:rPr>
          <w:rFonts w:ascii="Arial" w:hAnsi="Arial" w:cs="Arial"/>
          <w:b/>
          <w:sz w:val="22"/>
          <w:szCs w:val="22"/>
        </w:rPr>
        <w:t>ул. „Васил Левски” № 244</w:t>
      </w:r>
    </w:p>
    <w:p w14:paraId="6980EE8E" w14:textId="77777777" w:rsidR="00DF4111" w:rsidRPr="00F63A1A" w:rsidRDefault="00DF4111" w:rsidP="00382784">
      <w:pPr>
        <w:pBdr>
          <w:top w:val="single" w:sz="4" w:space="1" w:color="auto"/>
          <w:left w:val="single" w:sz="4" w:space="4" w:color="auto"/>
          <w:bottom w:val="single" w:sz="4" w:space="0" w:color="auto"/>
          <w:right w:val="single" w:sz="4" w:space="4" w:color="auto"/>
        </w:pBdr>
        <w:tabs>
          <w:tab w:val="left" w:pos="9525"/>
        </w:tabs>
        <w:ind w:left="142" w:right="107"/>
        <w:jc w:val="right"/>
        <w:rPr>
          <w:rFonts w:ascii="Arial" w:hAnsi="Arial" w:cs="Arial"/>
          <w:b/>
          <w:sz w:val="22"/>
          <w:szCs w:val="22"/>
        </w:rPr>
      </w:pPr>
      <w:r w:rsidRPr="00F63A1A">
        <w:rPr>
          <w:rFonts w:ascii="Arial" w:hAnsi="Arial" w:cs="Arial"/>
          <w:b/>
          <w:sz w:val="22"/>
          <w:szCs w:val="22"/>
        </w:rPr>
        <w:t>гр. Пловдив - 4003</w:t>
      </w:r>
    </w:p>
    <w:p w14:paraId="46236BDA" w14:textId="77777777" w:rsidR="007768F0" w:rsidRDefault="007768F0" w:rsidP="00382784">
      <w:pPr>
        <w:autoSpaceDE w:val="0"/>
        <w:autoSpaceDN w:val="0"/>
        <w:adjustRightInd w:val="0"/>
        <w:jc w:val="both"/>
        <w:rPr>
          <w:rFonts w:ascii="Arial" w:hAnsi="Arial" w:cs="Arial"/>
          <w:b/>
          <w:sz w:val="22"/>
          <w:szCs w:val="22"/>
          <w:lang w:val="en-US"/>
        </w:rPr>
      </w:pPr>
    </w:p>
    <w:p w14:paraId="57ED5559" w14:textId="4E027F3D" w:rsidR="00340A7E" w:rsidRDefault="00340A7E" w:rsidP="00382784">
      <w:pPr>
        <w:autoSpaceDE w:val="0"/>
        <w:autoSpaceDN w:val="0"/>
        <w:adjustRightInd w:val="0"/>
        <w:jc w:val="both"/>
        <w:rPr>
          <w:rFonts w:ascii="Arial" w:hAnsi="Arial" w:cs="Arial"/>
          <w:b/>
          <w:sz w:val="22"/>
          <w:szCs w:val="22"/>
        </w:rPr>
      </w:pPr>
      <w:r w:rsidRPr="006D3869">
        <w:rPr>
          <w:rFonts w:ascii="Arial" w:hAnsi="Arial" w:cs="Arial"/>
          <w:b/>
          <w:sz w:val="22"/>
          <w:szCs w:val="22"/>
        </w:rPr>
        <w:t>Офертата трябва да бъде подписана от лицето, представляващо участника или писмено упълномощено друго лице, като за същото задължително се прилага пълномощно.</w:t>
      </w:r>
    </w:p>
    <w:p w14:paraId="391C9082" w14:textId="77777777" w:rsidR="004117FB" w:rsidRDefault="004117FB" w:rsidP="00382784">
      <w:pPr>
        <w:jc w:val="both"/>
        <w:rPr>
          <w:rFonts w:ascii="Arial" w:hAnsi="Arial" w:cs="Arial"/>
          <w:b/>
          <w:sz w:val="22"/>
          <w:szCs w:val="22"/>
          <w:lang w:val="en-US"/>
        </w:rPr>
      </w:pPr>
    </w:p>
    <w:p w14:paraId="46F0184A" w14:textId="4D655E91" w:rsidR="00340A7E" w:rsidRDefault="00643675" w:rsidP="00382784">
      <w:pPr>
        <w:jc w:val="both"/>
        <w:rPr>
          <w:rFonts w:ascii="Arial" w:hAnsi="Arial" w:cs="Arial"/>
          <w:b/>
          <w:sz w:val="22"/>
          <w:szCs w:val="22"/>
        </w:rPr>
      </w:pPr>
      <w:r>
        <w:rPr>
          <w:rFonts w:ascii="Arial" w:hAnsi="Arial" w:cs="Arial"/>
          <w:b/>
          <w:sz w:val="22"/>
          <w:szCs w:val="22"/>
        </w:rPr>
        <w:t>2</w:t>
      </w:r>
      <w:r w:rsidR="00C01FDD" w:rsidRPr="00C01FDD">
        <w:rPr>
          <w:rFonts w:ascii="Arial" w:hAnsi="Arial" w:cs="Arial"/>
          <w:b/>
          <w:sz w:val="22"/>
          <w:szCs w:val="22"/>
        </w:rPr>
        <w:t>. Всички представени ксерокопия да се заверят с гриф „вярно с оригинала”, мокър печат и подпис.</w:t>
      </w:r>
    </w:p>
    <w:p w14:paraId="44E9BCFD" w14:textId="5604075B" w:rsidR="00643675" w:rsidRDefault="00643675" w:rsidP="00382784">
      <w:pPr>
        <w:jc w:val="both"/>
        <w:rPr>
          <w:rFonts w:ascii="Arial" w:hAnsi="Arial" w:cs="Arial"/>
          <w:b/>
          <w:sz w:val="22"/>
          <w:szCs w:val="22"/>
        </w:rPr>
      </w:pPr>
    </w:p>
    <w:p w14:paraId="201756DF" w14:textId="77777777" w:rsidR="00643675" w:rsidRPr="006D3869" w:rsidRDefault="00643675" w:rsidP="00382784">
      <w:pPr>
        <w:autoSpaceDE w:val="0"/>
        <w:autoSpaceDN w:val="0"/>
        <w:adjustRightInd w:val="0"/>
        <w:jc w:val="both"/>
        <w:rPr>
          <w:rFonts w:ascii="Arial" w:hAnsi="Arial" w:cs="Arial"/>
          <w:sz w:val="22"/>
          <w:szCs w:val="22"/>
        </w:rPr>
      </w:pPr>
      <w:r w:rsidRPr="00791F52">
        <w:rPr>
          <w:rFonts w:ascii="Arial" w:hAnsi="Arial" w:cs="Arial"/>
          <w:b/>
          <w:bCs/>
          <w:sz w:val="22"/>
          <w:szCs w:val="22"/>
        </w:rPr>
        <w:t>3.</w:t>
      </w:r>
      <w:r w:rsidRPr="006D3869">
        <w:rPr>
          <w:rFonts w:ascii="Arial" w:hAnsi="Arial" w:cs="Arial"/>
          <w:sz w:val="22"/>
          <w:szCs w:val="22"/>
        </w:rPr>
        <w:t xml:space="preserve"> Офертите се представят от участника или от писмено упълномощен от него представител – лично или чрез пощенска или друга куриерска услуга с препоръчана пратка с обратна разписка, всеки работен ден за Възложителя от 08</w:t>
      </w:r>
      <w:r w:rsidRPr="006D3869">
        <w:rPr>
          <w:rFonts w:ascii="Arial" w:hAnsi="Arial" w:cs="Arial"/>
          <w:sz w:val="22"/>
          <w:szCs w:val="22"/>
          <w:vertAlign w:val="superscript"/>
        </w:rPr>
        <w:t>30</w:t>
      </w:r>
      <w:r w:rsidRPr="006D3869">
        <w:rPr>
          <w:rFonts w:ascii="Arial" w:hAnsi="Arial" w:cs="Arial"/>
          <w:sz w:val="22"/>
          <w:szCs w:val="22"/>
        </w:rPr>
        <w:t xml:space="preserve"> до 16</w:t>
      </w:r>
      <w:r w:rsidRPr="006D3869">
        <w:rPr>
          <w:rFonts w:ascii="Arial" w:hAnsi="Arial" w:cs="Arial"/>
          <w:sz w:val="22"/>
          <w:szCs w:val="22"/>
          <w:vertAlign w:val="superscript"/>
        </w:rPr>
        <w:t>00</w:t>
      </w:r>
      <w:r w:rsidRPr="006D3869">
        <w:rPr>
          <w:rFonts w:ascii="Arial" w:hAnsi="Arial" w:cs="Arial"/>
          <w:sz w:val="22"/>
          <w:szCs w:val="22"/>
        </w:rPr>
        <w:t xml:space="preserve"> часа в деловодството на НЕК ЕАД, Предприятие ВЕЦ – гр. Пловдив, ул. „Васил Левски“ № 244.</w:t>
      </w:r>
    </w:p>
    <w:p w14:paraId="1CDF14BE" w14:textId="5EDF55C5" w:rsidR="004117FB" w:rsidRDefault="004117FB" w:rsidP="00382784">
      <w:pPr>
        <w:autoSpaceDE w:val="0"/>
        <w:autoSpaceDN w:val="0"/>
        <w:adjustRightInd w:val="0"/>
        <w:jc w:val="both"/>
        <w:rPr>
          <w:rFonts w:ascii="Arial" w:hAnsi="Arial" w:cs="Arial"/>
          <w:b/>
          <w:sz w:val="22"/>
          <w:szCs w:val="22"/>
          <w:lang w:val="en-US"/>
        </w:rPr>
      </w:pPr>
    </w:p>
    <w:p w14:paraId="38EA4547" w14:textId="77777777" w:rsidR="00EE1DA6" w:rsidRDefault="00EE1DA6" w:rsidP="00382784">
      <w:pPr>
        <w:autoSpaceDE w:val="0"/>
        <w:autoSpaceDN w:val="0"/>
        <w:adjustRightInd w:val="0"/>
        <w:jc w:val="both"/>
        <w:rPr>
          <w:rFonts w:ascii="Arial" w:hAnsi="Arial" w:cs="Arial"/>
          <w:b/>
          <w:sz w:val="22"/>
          <w:szCs w:val="22"/>
          <w:lang w:val="en-US"/>
        </w:rPr>
      </w:pPr>
    </w:p>
    <w:p w14:paraId="03E0AA60" w14:textId="4AE586FE" w:rsidR="00267619" w:rsidRDefault="00C01FDD" w:rsidP="00382784">
      <w:pPr>
        <w:autoSpaceDE w:val="0"/>
        <w:autoSpaceDN w:val="0"/>
        <w:adjustRightInd w:val="0"/>
        <w:jc w:val="both"/>
        <w:rPr>
          <w:rFonts w:ascii="Arial" w:hAnsi="Arial" w:cs="Arial"/>
          <w:b/>
          <w:sz w:val="22"/>
          <w:szCs w:val="22"/>
        </w:rPr>
      </w:pPr>
      <w:r>
        <w:rPr>
          <w:rFonts w:ascii="Arial" w:hAnsi="Arial" w:cs="Arial"/>
          <w:b/>
          <w:sz w:val="22"/>
          <w:szCs w:val="22"/>
          <w:lang w:val="en-US"/>
        </w:rPr>
        <w:lastRenderedPageBreak/>
        <w:t>4</w:t>
      </w:r>
      <w:r w:rsidR="00945B7C">
        <w:rPr>
          <w:rFonts w:ascii="Arial" w:hAnsi="Arial" w:cs="Arial"/>
          <w:b/>
          <w:sz w:val="22"/>
          <w:szCs w:val="22"/>
        </w:rPr>
        <w:t>.</w:t>
      </w:r>
      <w:r w:rsidR="009E1397" w:rsidRPr="006D3869">
        <w:rPr>
          <w:rFonts w:ascii="Arial" w:hAnsi="Arial" w:cs="Arial"/>
          <w:b/>
          <w:sz w:val="22"/>
          <w:szCs w:val="22"/>
        </w:rPr>
        <w:t xml:space="preserve"> Прогнозна </w:t>
      </w:r>
      <w:r w:rsidR="00E52926" w:rsidRPr="006D3869">
        <w:rPr>
          <w:rFonts w:ascii="Arial" w:hAnsi="Arial" w:cs="Arial"/>
          <w:b/>
          <w:sz w:val="22"/>
          <w:szCs w:val="22"/>
        </w:rPr>
        <w:t xml:space="preserve">и максимална </w:t>
      </w:r>
      <w:r w:rsidR="009E1397" w:rsidRPr="006D3869">
        <w:rPr>
          <w:rFonts w:ascii="Arial" w:hAnsi="Arial" w:cs="Arial"/>
          <w:b/>
          <w:sz w:val="22"/>
          <w:szCs w:val="22"/>
        </w:rPr>
        <w:t>стойност на поръчката</w:t>
      </w:r>
      <w:r w:rsidR="00267619" w:rsidRPr="006D3869">
        <w:rPr>
          <w:rFonts w:ascii="Arial" w:hAnsi="Arial" w:cs="Arial"/>
          <w:b/>
          <w:sz w:val="22"/>
          <w:szCs w:val="22"/>
        </w:rPr>
        <w:t>:</w:t>
      </w:r>
    </w:p>
    <w:p w14:paraId="6278ACCA" w14:textId="77777777" w:rsidR="00674442" w:rsidRPr="006D3869" w:rsidRDefault="00674442" w:rsidP="00382784">
      <w:pPr>
        <w:autoSpaceDE w:val="0"/>
        <w:autoSpaceDN w:val="0"/>
        <w:adjustRightInd w:val="0"/>
        <w:jc w:val="both"/>
        <w:rPr>
          <w:rFonts w:ascii="Arial" w:hAnsi="Arial" w:cs="Arial"/>
          <w:b/>
          <w:sz w:val="22"/>
          <w:szCs w:val="22"/>
        </w:rPr>
      </w:pPr>
    </w:p>
    <w:p w14:paraId="5CF4D008" w14:textId="32CCB0EC" w:rsidR="007768F0" w:rsidRDefault="00CF3AE5" w:rsidP="00382784">
      <w:pPr>
        <w:jc w:val="both"/>
        <w:rPr>
          <w:rFonts w:ascii="Arial" w:hAnsi="Arial" w:cs="Arial"/>
          <w:sz w:val="22"/>
          <w:szCs w:val="22"/>
        </w:rPr>
      </w:pPr>
      <w:r w:rsidRPr="00103265">
        <w:rPr>
          <w:rFonts w:ascii="Arial" w:hAnsi="Arial" w:cs="Arial"/>
          <w:sz w:val="22"/>
          <w:szCs w:val="22"/>
        </w:rPr>
        <w:t>Общата прогнозна стойност на поръч</w:t>
      </w:r>
      <w:r w:rsidRPr="00103265">
        <w:rPr>
          <w:rFonts w:ascii="Arial" w:hAnsi="Arial" w:cs="Arial"/>
          <w:color w:val="000000"/>
          <w:sz w:val="22"/>
          <w:szCs w:val="22"/>
        </w:rPr>
        <w:t>ката е</w:t>
      </w:r>
      <w:r w:rsidR="00381977" w:rsidRPr="00103265">
        <w:rPr>
          <w:rFonts w:ascii="Arial" w:hAnsi="Arial" w:cs="Arial"/>
          <w:color w:val="000000"/>
          <w:sz w:val="22"/>
          <w:szCs w:val="22"/>
        </w:rPr>
        <w:t xml:space="preserve"> </w:t>
      </w:r>
      <w:r w:rsidR="00256286">
        <w:rPr>
          <w:rFonts w:ascii="Arial" w:hAnsi="Arial" w:cs="Arial"/>
          <w:b/>
          <w:bCs/>
          <w:sz w:val="22"/>
          <w:szCs w:val="22"/>
        </w:rPr>
        <w:t>20</w:t>
      </w:r>
      <w:r w:rsidR="00EE1DA6">
        <w:rPr>
          <w:rFonts w:ascii="Arial" w:hAnsi="Arial" w:cs="Arial"/>
          <w:b/>
          <w:bCs/>
          <w:sz w:val="22"/>
          <w:szCs w:val="22"/>
        </w:rPr>
        <w:t> </w:t>
      </w:r>
      <w:r w:rsidR="00256286">
        <w:rPr>
          <w:rFonts w:ascii="Arial" w:hAnsi="Arial" w:cs="Arial"/>
          <w:b/>
          <w:bCs/>
          <w:sz w:val="22"/>
          <w:szCs w:val="22"/>
        </w:rPr>
        <w:t>000</w:t>
      </w:r>
      <w:r w:rsidR="00EE1DA6">
        <w:rPr>
          <w:rFonts w:ascii="Arial" w:hAnsi="Arial" w:cs="Arial"/>
          <w:b/>
          <w:bCs/>
          <w:sz w:val="22"/>
          <w:szCs w:val="22"/>
        </w:rPr>
        <w:t>,00 лв.</w:t>
      </w:r>
      <w:r w:rsidR="007768F0" w:rsidRPr="006B4F13">
        <w:rPr>
          <w:rFonts w:ascii="Arial" w:hAnsi="Arial" w:cs="Arial"/>
          <w:sz w:val="22"/>
          <w:szCs w:val="22"/>
        </w:rPr>
        <w:t xml:space="preserve"> </w:t>
      </w:r>
      <w:r w:rsidR="007768F0">
        <w:rPr>
          <w:rFonts w:ascii="Arial" w:hAnsi="Arial" w:cs="Arial"/>
          <w:sz w:val="22"/>
          <w:szCs w:val="22"/>
          <w:lang w:val="en-US"/>
        </w:rPr>
        <w:t>(</w:t>
      </w:r>
      <w:r w:rsidR="00256286">
        <w:rPr>
          <w:rFonts w:ascii="Arial" w:hAnsi="Arial" w:cs="Arial"/>
          <w:sz w:val="22"/>
          <w:szCs w:val="22"/>
        </w:rPr>
        <w:t>двадесет хиляди</w:t>
      </w:r>
      <w:r w:rsidR="00EE1DA6">
        <w:rPr>
          <w:rFonts w:ascii="Arial" w:hAnsi="Arial" w:cs="Arial"/>
          <w:sz w:val="22"/>
          <w:szCs w:val="22"/>
        </w:rPr>
        <w:t xml:space="preserve"> лева</w:t>
      </w:r>
      <w:r w:rsidR="007768F0">
        <w:rPr>
          <w:rFonts w:ascii="Arial" w:hAnsi="Arial" w:cs="Arial"/>
          <w:sz w:val="22"/>
          <w:szCs w:val="22"/>
          <w:lang w:val="en-US"/>
        </w:rPr>
        <w:t>)</w:t>
      </w:r>
      <w:r w:rsidR="007768F0">
        <w:rPr>
          <w:rFonts w:ascii="Arial" w:hAnsi="Arial" w:cs="Arial"/>
          <w:sz w:val="22"/>
          <w:szCs w:val="22"/>
        </w:rPr>
        <w:t xml:space="preserve">, </w:t>
      </w:r>
      <w:r w:rsidR="007768F0" w:rsidRPr="006B4F13">
        <w:rPr>
          <w:rFonts w:ascii="Arial" w:hAnsi="Arial" w:cs="Arial"/>
          <w:sz w:val="22"/>
          <w:szCs w:val="22"/>
        </w:rPr>
        <w:t>без ДДС.</w:t>
      </w:r>
    </w:p>
    <w:p w14:paraId="48DCA0A8" w14:textId="77777777" w:rsidR="00674442" w:rsidRPr="005F4256" w:rsidRDefault="00674442" w:rsidP="00382784">
      <w:pPr>
        <w:jc w:val="both"/>
        <w:rPr>
          <w:rFonts w:ascii="Arial" w:hAnsi="Arial" w:cs="Arial"/>
          <w:sz w:val="22"/>
          <w:szCs w:val="22"/>
        </w:rPr>
      </w:pPr>
    </w:p>
    <w:p w14:paraId="726AF3AC" w14:textId="530C231F" w:rsidR="007C64BE" w:rsidRDefault="007C64BE" w:rsidP="00382784">
      <w:pPr>
        <w:autoSpaceDE w:val="0"/>
        <w:autoSpaceDN w:val="0"/>
        <w:adjustRightInd w:val="0"/>
        <w:jc w:val="both"/>
        <w:rPr>
          <w:rFonts w:ascii="Arial" w:hAnsi="Arial" w:cs="Arial"/>
          <w:b/>
          <w:color w:val="000000"/>
          <w:sz w:val="22"/>
          <w:szCs w:val="22"/>
        </w:rPr>
      </w:pPr>
      <w:r w:rsidRPr="006D3869">
        <w:rPr>
          <w:rFonts w:ascii="Arial" w:hAnsi="Arial" w:cs="Arial"/>
          <w:b/>
          <w:color w:val="000000"/>
          <w:sz w:val="22"/>
          <w:szCs w:val="22"/>
        </w:rPr>
        <w:t>Общата прогнозна стойност следва да се счита и за максималн</w:t>
      </w:r>
      <w:r w:rsidR="00DF4639" w:rsidRPr="006D3869">
        <w:rPr>
          <w:rFonts w:ascii="Arial" w:hAnsi="Arial" w:cs="Arial"/>
          <w:b/>
          <w:color w:val="000000"/>
          <w:sz w:val="22"/>
          <w:szCs w:val="22"/>
        </w:rPr>
        <w:t>а</w:t>
      </w:r>
      <w:r w:rsidRPr="006D3869">
        <w:rPr>
          <w:rFonts w:ascii="Arial" w:hAnsi="Arial" w:cs="Arial"/>
          <w:b/>
          <w:color w:val="000000"/>
          <w:sz w:val="22"/>
          <w:szCs w:val="22"/>
        </w:rPr>
        <w:t>.</w:t>
      </w:r>
    </w:p>
    <w:p w14:paraId="13AC5127" w14:textId="77777777" w:rsidR="00674442" w:rsidRPr="006D3869" w:rsidRDefault="00674442" w:rsidP="00382784">
      <w:pPr>
        <w:autoSpaceDE w:val="0"/>
        <w:autoSpaceDN w:val="0"/>
        <w:adjustRightInd w:val="0"/>
        <w:jc w:val="both"/>
        <w:rPr>
          <w:rFonts w:ascii="Arial" w:hAnsi="Arial" w:cs="Arial"/>
          <w:b/>
          <w:color w:val="000000"/>
          <w:sz w:val="22"/>
          <w:szCs w:val="22"/>
        </w:rPr>
      </w:pPr>
    </w:p>
    <w:p w14:paraId="4FC7C44A" w14:textId="77777777" w:rsidR="00CF4B12" w:rsidRPr="006D3869" w:rsidRDefault="00CF4B12" w:rsidP="00382784">
      <w:pPr>
        <w:autoSpaceDE w:val="0"/>
        <w:autoSpaceDN w:val="0"/>
        <w:adjustRightInd w:val="0"/>
        <w:jc w:val="both"/>
        <w:rPr>
          <w:rFonts w:ascii="Arial" w:hAnsi="Arial" w:cs="Arial"/>
          <w:b/>
          <w:color w:val="000000"/>
          <w:sz w:val="22"/>
          <w:szCs w:val="22"/>
        </w:rPr>
      </w:pPr>
      <w:r w:rsidRPr="006D3869">
        <w:rPr>
          <w:rFonts w:ascii="Arial" w:hAnsi="Arial" w:cs="Arial"/>
          <w:b/>
          <w:color w:val="000000"/>
          <w:sz w:val="22"/>
          <w:szCs w:val="22"/>
        </w:rPr>
        <w:t>Участник</w:t>
      </w:r>
      <w:r w:rsidR="007C64BE" w:rsidRPr="006D3869">
        <w:rPr>
          <w:rFonts w:ascii="Arial" w:hAnsi="Arial" w:cs="Arial"/>
          <w:b/>
          <w:color w:val="000000"/>
          <w:sz w:val="22"/>
          <w:szCs w:val="22"/>
        </w:rPr>
        <w:t xml:space="preserve">, </w:t>
      </w:r>
      <w:r w:rsidRPr="006D3869">
        <w:rPr>
          <w:rFonts w:ascii="Arial" w:hAnsi="Arial" w:cs="Arial"/>
          <w:b/>
          <w:color w:val="000000"/>
          <w:sz w:val="22"/>
          <w:szCs w:val="22"/>
        </w:rPr>
        <w:t xml:space="preserve">направил предложение над максималната стойност, ще бъде предложен за отстраняване от участие. </w:t>
      </w:r>
    </w:p>
    <w:p w14:paraId="1710AE29" w14:textId="77777777" w:rsidR="004117FB" w:rsidRPr="000A5568" w:rsidRDefault="004117FB" w:rsidP="00382784">
      <w:pPr>
        <w:autoSpaceDE w:val="0"/>
        <w:autoSpaceDN w:val="0"/>
        <w:adjustRightInd w:val="0"/>
        <w:jc w:val="both"/>
        <w:rPr>
          <w:rFonts w:ascii="Arial" w:hAnsi="Arial" w:cs="Arial"/>
          <w:bCs/>
          <w:sz w:val="22"/>
          <w:szCs w:val="22"/>
        </w:rPr>
      </w:pPr>
    </w:p>
    <w:p w14:paraId="2D98C52F" w14:textId="49621151" w:rsidR="0059738D" w:rsidRPr="000A5568" w:rsidRDefault="00C27247" w:rsidP="00382784">
      <w:pPr>
        <w:autoSpaceDE w:val="0"/>
        <w:autoSpaceDN w:val="0"/>
        <w:adjustRightInd w:val="0"/>
        <w:jc w:val="both"/>
        <w:rPr>
          <w:rFonts w:ascii="Arial" w:hAnsi="Arial" w:cs="Arial"/>
          <w:b/>
          <w:sz w:val="22"/>
          <w:szCs w:val="22"/>
        </w:rPr>
      </w:pPr>
      <w:r w:rsidRPr="00791F52">
        <w:rPr>
          <w:rFonts w:ascii="Arial" w:hAnsi="Arial" w:cs="Arial"/>
          <w:b/>
          <w:sz w:val="22"/>
          <w:szCs w:val="22"/>
        </w:rPr>
        <w:t>5</w:t>
      </w:r>
      <w:r w:rsidR="0059738D" w:rsidRPr="00791F52">
        <w:rPr>
          <w:rFonts w:ascii="Arial" w:hAnsi="Arial" w:cs="Arial"/>
          <w:b/>
          <w:sz w:val="22"/>
          <w:szCs w:val="22"/>
        </w:rPr>
        <w:t>.</w:t>
      </w:r>
      <w:r w:rsidR="0059738D" w:rsidRPr="000A5568">
        <w:rPr>
          <w:rFonts w:ascii="Arial" w:hAnsi="Arial" w:cs="Arial"/>
          <w:bCs/>
          <w:sz w:val="22"/>
          <w:szCs w:val="22"/>
        </w:rPr>
        <w:t xml:space="preserve"> Когато комисията установи липса на изискуеми документи (с изключение на техническо предложение, ценовото предложение и приложенията към тях) и/или несъответствия с изискванията за лично състояние, правоспособност за упражняване на професионална дейност, икономическо и финансово състояние, технически и професионални способности и/или друга нередовност,  в т.ч. фактическа грешка и в случай, че техническото предложение отговаря на изискванията на Възложителя, в т.ч. на техническата спецификация, комисията писмено уведомява съответния участник за констатираните обстоятелства и в определен от нея срок, който не може да бъде по–кратък от 2 (два) работни дни, дава възможност да замени и/или да представи допълнително нови документи, с които смята, че ще удовлетвори поставените от Възложителя изисквания.</w:t>
      </w:r>
    </w:p>
    <w:p w14:paraId="59DDEBB9" w14:textId="77777777" w:rsidR="004117FB" w:rsidRDefault="004117FB" w:rsidP="00382784">
      <w:pPr>
        <w:jc w:val="both"/>
        <w:rPr>
          <w:rFonts w:ascii="Arial" w:hAnsi="Arial" w:cs="Arial"/>
          <w:sz w:val="22"/>
          <w:szCs w:val="22"/>
          <w:lang w:val="en-US"/>
        </w:rPr>
      </w:pPr>
    </w:p>
    <w:p w14:paraId="29C491C4" w14:textId="7E17591B" w:rsidR="0059738D" w:rsidRDefault="00C27247" w:rsidP="00382784">
      <w:pPr>
        <w:jc w:val="both"/>
        <w:rPr>
          <w:rFonts w:ascii="Arial" w:hAnsi="Arial" w:cs="Arial"/>
          <w:b/>
          <w:sz w:val="22"/>
          <w:szCs w:val="22"/>
        </w:rPr>
      </w:pPr>
      <w:r w:rsidRPr="00791F52">
        <w:rPr>
          <w:rFonts w:ascii="Arial" w:hAnsi="Arial" w:cs="Arial"/>
          <w:b/>
          <w:bCs/>
          <w:sz w:val="22"/>
          <w:szCs w:val="22"/>
        </w:rPr>
        <w:t>6</w:t>
      </w:r>
      <w:r w:rsidR="00945B7C" w:rsidRPr="00791F52">
        <w:rPr>
          <w:rFonts w:ascii="Arial" w:hAnsi="Arial" w:cs="Arial"/>
          <w:b/>
          <w:bCs/>
          <w:sz w:val="22"/>
          <w:szCs w:val="22"/>
        </w:rPr>
        <w:t>.</w:t>
      </w:r>
      <w:r w:rsidR="00945B7C">
        <w:rPr>
          <w:rFonts w:ascii="Arial" w:hAnsi="Arial" w:cs="Arial"/>
          <w:sz w:val="22"/>
          <w:szCs w:val="22"/>
        </w:rPr>
        <w:t xml:space="preserve"> </w:t>
      </w:r>
      <w:r w:rsidR="00166EC7" w:rsidRPr="006D3869">
        <w:rPr>
          <w:rFonts w:ascii="Arial" w:hAnsi="Arial" w:cs="Arial"/>
          <w:sz w:val="22"/>
          <w:szCs w:val="22"/>
        </w:rPr>
        <w:t xml:space="preserve">Краен срок за представяне на оферти </w:t>
      </w:r>
      <w:r w:rsidR="00B42C64" w:rsidRPr="006D3869">
        <w:rPr>
          <w:rFonts w:ascii="Arial" w:hAnsi="Arial" w:cs="Arial"/>
          <w:sz w:val="22"/>
          <w:szCs w:val="22"/>
        </w:rPr>
        <w:t xml:space="preserve">– </w:t>
      </w:r>
      <w:r w:rsidR="00C6544A" w:rsidRPr="006D3869">
        <w:rPr>
          <w:rFonts w:ascii="Arial" w:hAnsi="Arial" w:cs="Arial"/>
          <w:b/>
          <w:sz w:val="22"/>
          <w:szCs w:val="22"/>
        </w:rPr>
        <w:t>до 16:00</w:t>
      </w:r>
      <w:r w:rsidR="00DF4111">
        <w:rPr>
          <w:rFonts w:ascii="Arial" w:hAnsi="Arial" w:cs="Arial"/>
          <w:b/>
          <w:sz w:val="22"/>
          <w:szCs w:val="22"/>
        </w:rPr>
        <w:t xml:space="preserve"> </w:t>
      </w:r>
      <w:r w:rsidR="00DF4111" w:rsidRPr="00A56F22">
        <w:rPr>
          <w:rFonts w:ascii="Arial" w:hAnsi="Arial" w:cs="Arial"/>
          <w:b/>
          <w:sz w:val="22"/>
          <w:szCs w:val="22"/>
        </w:rPr>
        <w:t xml:space="preserve">на </w:t>
      </w:r>
      <w:r w:rsidR="006F40F9" w:rsidRPr="00EE613B">
        <w:rPr>
          <w:rFonts w:ascii="Arial" w:hAnsi="Arial" w:cs="Arial"/>
          <w:b/>
          <w:sz w:val="22"/>
          <w:szCs w:val="22"/>
        </w:rPr>
        <w:t>2</w:t>
      </w:r>
      <w:r w:rsidR="00EE613B" w:rsidRPr="00EE613B">
        <w:rPr>
          <w:rFonts w:ascii="Arial" w:hAnsi="Arial" w:cs="Arial"/>
          <w:b/>
          <w:sz w:val="22"/>
          <w:szCs w:val="22"/>
        </w:rPr>
        <w:t>5</w:t>
      </w:r>
      <w:r w:rsidR="00DC4B5D" w:rsidRPr="00EE613B">
        <w:rPr>
          <w:rFonts w:ascii="Arial" w:hAnsi="Arial" w:cs="Arial"/>
          <w:b/>
          <w:sz w:val="22"/>
          <w:szCs w:val="22"/>
        </w:rPr>
        <w:t>.</w:t>
      </w:r>
      <w:r w:rsidR="006F40F9" w:rsidRPr="00EE613B">
        <w:rPr>
          <w:rFonts w:ascii="Arial" w:hAnsi="Arial" w:cs="Arial"/>
          <w:b/>
          <w:sz w:val="22"/>
          <w:szCs w:val="22"/>
        </w:rPr>
        <w:t>03</w:t>
      </w:r>
      <w:r w:rsidR="0014551C" w:rsidRPr="00EE613B">
        <w:rPr>
          <w:rFonts w:ascii="Arial" w:hAnsi="Arial" w:cs="Arial"/>
          <w:b/>
          <w:sz w:val="22"/>
          <w:szCs w:val="22"/>
        </w:rPr>
        <w:t>.</w:t>
      </w:r>
      <w:r w:rsidR="00ED427F" w:rsidRPr="00EE613B">
        <w:rPr>
          <w:rFonts w:ascii="Arial" w:hAnsi="Arial" w:cs="Arial"/>
          <w:b/>
          <w:sz w:val="22"/>
          <w:szCs w:val="22"/>
        </w:rPr>
        <w:t>20</w:t>
      </w:r>
      <w:r w:rsidR="00295ABD" w:rsidRPr="00EE613B">
        <w:rPr>
          <w:rFonts w:ascii="Arial" w:hAnsi="Arial" w:cs="Arial"/>
          <w:b/>
          <w:sz w:val="22"/>
          <w:szCs w:val="22"/>
        </w:rPr>
        <w:t>2</w:t>
      </w:r>
      <w:r w:rsidR="00DC4B5D" w:rsidRPr="00EE613B">
        <w:rPr>
          <w:rFonts w:ascii="Arial" w:hAnsi="Arial" w:cs="Arial"/>
          <w:b/>
          <w:sz w:val="22"/>
          <w:szCs w:val="22"/>
        </w:rPr>
        <w:t>1</w:t>
      </w:r>
      <w:r w:rsidR="00ED427F" w:rsidRPr="00EE613B">
        <w:rPr>
          <w:rFonts w:ascii="Arial" w:hAnsi="Arial" w:cs="Arial"/>
          <w:b/>
          <w:sz w:val="22"/>
          <w:szCs w:val="22"/>
        </w:rPr>
        <w:t xml:space="preserve"> г.</w:t>
      </w:r>
      <w:r w:rsidR="00333A87" w:rsidRPr="0014551C">
        <w:rPr>
          <w:rFonts w:ascii="Arial" w:hAnsi="Arial" w:cs="Arial"/>
          <w:b/>
          <w:sz w:val="22"/>
          <w:szCs w:val="22"/>
        </w:rPr>
        <w:t xml:space="preserve"> </w:t>
      </w:r>
    </w:p>
    <w:p w14:paraId="4A6EFB33" w14:textId="1EA7AF8B" w:rsidR="00C27247" w:rsidRDefault="00C27247" w:rsidP="00382784">
      <w:pPr>
        <w:jc w:val="both"/>
        <w:rPr>
          <w:rFonts w:ascii="Arial" w:hAnsi="Arial" w:cs="Arial"/>
          <w:b/>
          <w:sz w:val="22"/>
          <w:szCs w:val="22"/>
        </w:rPr>
      </w:pPr>
    </w:p>
    <w:p w14:paraId="22061D12" w14:textId="2C5DF55D" w:rsidR="00C27247" w:rsidRPr="00C27247" w:rsidRDefault="00C27247" w:rsidP="00C27247">
      <w:pPr>
        <w:autoSpaceDE w:val="0"/>
        <w:autoSpaceDN w:val="0"/>
        <w:adjustRightInd w:val="0"/>
        <w:jc w:val="both"/>
        <w:rPr>
          <w:rFonts w:ascii="Arial" w:hAnsi="Arial" w:cs="Arial"/>
          <w:b/>
          <w:sz w:val="22"/>
          <w:szCs w:val="22"/>
        </w:rPr>
      </w:pPr>
      <w:r>
        <w:rPr>
          <w:rFonts w:ascii="Arial" w:hAnsi="Arial" w:cs="Arial"/>
          <w:b/>
          <w:sz w:val="22"/>
          <w:szCs w:val="22"/>
        </w:rPr>
        <w:t>7</w:t>
      </w:r>
      <w:r w:rsidRPr="006D3869">
        <w:rPr>
          <w:rFonts w:ascii="Arial" w:hAnsi="Arial" w:cs="Arial"/>
          <w:b/>
          <w:sz w:val="22"/>
          <w:szCs w:val="22"/>
        </w:rPr>
        <w:t>. Не се приемат за участие оферти, които са представени след изтичане на крайния срок за получаване.</w:t>
      </w:r>
    </w:p>
    <w:p w14:paraId="4B49FF6A" w14:textId="77777777" w:rsidR="0059738D" w:rsidRDefault="0059738D" w:rsidP="00382784">
      <w:pPr>
        <w:jc w:val="both"/>
        <w:rPr>
          <w:rFonts w:ascii="Arial" w:hAnsi="Arial" w:cs="Arial"/>
          <w:bCs/>
          <w:sz w:val="22"/>
          <w:szCs w:val="22"/>
        </w:rPr>
      </w:pPr>
    </w:p>
    <w:p w14:paraId="1514943E" w14:textId="77777777" w:rsidR="00682CD2" w:rsidRDefault="00682CD2" w:rsidP="00382784">
      <w:pPr>
        <w:ind w:right="-13"/>
        <w:jc w:val="both"/>
        <w:rPr>
          <w:rFonts w:ascii="Arial" w:hAnsi="Arial" w:cs="Arial"/>
          <w:b/>
          <w:sz w:val="22"/>
          <w:szCs w:val="22"/>
        </w:rPr>
      </w:pPr>
      <w:r w:rsidRPr="00112A6E">
        <w:rPr>
          <w:rFonts w:ascii="Arial" w:hAnsi="Arial" w:cs="Arial"/>
          <w:b/>
          <w:sz w:val="22"/>
          <w:szCs w:val="22"/>
        </w:rPr>
        <w:t xml:space="preserve">8. </w:t>
      </w:r>
      <w:r w:rsidRPr="00F613CE">
        <w:rPr>
          <w:rFonts w:ascii="Arial" w:hAnsi="Arial" w:cs="Arial"/>
          <w:b/>
          <w:sz w:val="22"/>
          <w:szCs w:val="22"/>
        </w:rPr>
        <w:t>ВЕЦ „Бели Искър“ не е стратегически обект на НЕК ЕАД, но попада в стратегическата зон</w:t>
      </w:r>
      <w:r>
        <w:rPr>
          <w:rFonts w:ascii="Arial" w:hAnsi="Arial" w:cs="Arial"/>
          <w:b/>
          <w:sz w:val="22"/>
          <w:szCs w:val="22"/>
        </w:rPr>
        <w:t>а</w:t>
      </w:r>
      <w:r w:rsidRPr="00F613CE">
        <w:rPr>
          <w:rFonts w:ascii="Arial" w:hAnsi="Arial" w:cs="Arial"/>
          <w:b/>
          <w:sz w:val="22"/>
          <w:szCs w:val="22"/>
        </w:rPr>
        <w:t xml:space="preserve"> на „Софийска вода“ АД. Достъпът до него се осъществява по следния начин:</w:t>
      </w:r>
    </w:p>
    <w:p w14:paraId="73ED0A47" w14:textId="77777777" w:rsidR="00EE1DA6" w:rsidRDefault="00EE1DA6" w:rsidP="00382784">
      <w:pPr>
        <w:ind w:right="-13"/>
        <w:jc w:val="both"/>
        <w:rPr>
          <w:rFonts w:ascii="Arial" w:hAnsi="Arial" w:cs="Arial"/>
          <w:b/>
          <w:sz w:val="22"/>
          <w:szCs w:val="22"/>
        </w:rPr>
      </w:pPr>
    </w:p>
    <w:p w14:paraId="5187C119" w14:textId="71AC23F9" w:rsidR="00682CD2" w:rsidRPr="00112A6E" w:rsidRDefault="00682CD2" w:rsidP="00382784">
      <w:pPr>
        <w:ind w:right="-13"/>
        <w:jc w:val="both"/>
        <w:rPr>
          <w:rFonts w:ascii="Arial" w:hAnsi="Arial" w:cs="Arial"/>
          <w:b/>
          <w:sz w:val="22"/>
          <w:szCs w:val="22"/>
          <w:lang w:val="ru-RU"/>
        </w:rPr>
      </w:pPr>
      <w:r w:rsidRPr="00112A6E">
        <w:rPr>
          <w:rFonts w:ascii="Arial" w:hAnsi="Arial" w:cs="Arial"/>
          <w:b/>
          <w:sz w:val="22"/>
          <w:szCs w:val="22"/>
        </w:rPr>
        <w:t xml:space="preserve">8.1. </w:t>
      </w:r>
      <w:proofErr w:type="spellStart"/>
      <w:r w:rsidRPr="00F613CE">
        <w:rPr>
          <w:rFonts w:ascii="Arial" w:hAnsi="Arial" w:cs="Arial"/>
          <w:b/>
          <w:sz w:val="22"/>
          <w:szCs w:val="22"/>
          <w:lang w:val="en-GB"/>
        </w:rPr>
        <w:t>На</w:t>
      </w:r>
      <w:proofErr w:type="spellEnd"/>
      <w:r w:rsidRPr="00F613CE">
        <w:rPr>
          <w:rFonts w:ascii="Arial" w:hAnsi="Arial" w:cs="Arial"/>
          <w:b/>
          <w:sz w:val="22"/>
          <w:szCs w:val="22"/>
          <w:lang w:val="en-GB"/>
        </w:rPr>
        <w:t xml:space="preserve"> </w:t>
      </w:r>
      <w:proofErr w:type="spellStart"/>
      <w:r w:rsidRPr="00F613CE">
        <w:rPr>
          <w:rFonts w:ascii="Arial" w:hAnsi="Arial" w:cs="Arial"/>
          <w:b/>
          <w:sz w:val="22"/>
          <w:szCs w:val="22"/>
          <w:lang w:val="en-GB"/>
        </w:rPr>
        <w:t>етап</w:t>
      </w:r>
      <w:proofErr w:type="spellEnd"/>
      <w:r w:rsidRPr="00F613CE">
        <w:rPr>
          <w:rFonts w:ascii="Arial" w:hAnsi="Arial" w:cs="Arial"/>
          <w:b/>
          <w:sz w:val="22"/>
          <w:szCs w:val="22"/>
          <w:lang w:val="en-GB"/>
        </w:rPr>
        <w:t xml:space="preserve"> </w:t>
      </w:r>
      <w:proofErr w:type="spellStart"/>
      <w:r w:rsidRPr="00F613CE">
        <w:rPr>
          <w:rFonts w:ascii="Arial" w:hAnsi="Arial" w:cs="Arial"/>
          <w:b/>
          <w:sz w:val="22"/>
          <w:szCs w:val="22"/>
          <w:lang w:val="en-GB"/>
        </w:rPr>
        <w:t>участие</w:t>
      </w:r>
      <w:proofErr w:type="spellEnd"/>
      <w:r w:rsidRPr="00F613CE">
        <w:rPr>
          <w:rFonts w:ascii="Arial" w:hAnsi="Arial" w:cs="Arial"/>
          <w:b/>
          <w:sz w:val="22"/>
          <w:szCs w:val="22"/>
          <w:lang w:val="en-GB"/>
        </w:rPr>
        <w:t xml:space="preserve"> в </w:t>
      </w:r>
      <w:proofErr w:type="spellStart"/>
      <w:r w:rsidRPr="00F613CE">
        <w:rPr>
          <w:rFonts w:ascii="Arial" w:hAnsi="Arial" w:cs="Arial"/>
          <w:b/>
          <w:sz w:val="22"/>
          <w:szCs w:val="22"/>
          <w:lang w:val="en-GB"/>
        </w:rPr>
        <w:t>процедурата</w:t>
      </w:r>
      <w:proofErr w:type="spellEnd"/>
      <w:r w:rsidRPr="00112A6E">
        <w:rPr>
          <w:rFonts w:ascii="Arial" w:hAnsi="Arial" w:cs="Arial"/>
          <w:b/>
          <w:sz w:val="22"/>
          <w:szCs w:val="22"/>
          <w:lang w:val="ru-RU"/>
        </w:rPr>
        <w:t xml:space="preserve">: </w:t>
      </w:r>
    </w:p>
    <w:p w14:paraId="2658E830" w14:textId="67B04BB0" w:rsidR="00682CD2" w:rsidRPr="00EE1DA6" w:rsidRDefault="00682CD2" w:rsidP="00382784">
      <w:pPr>
        <w:suppressAutoHyphens/>
        <w:ind w:right="-16"/>
        <w:jc w:val="both"/>
        <w:rPr>
          <w:rFonts w:ascii="Arial" w:hAnsi="Arial" w:cs="Arial"/>
          <w:b/>
          <w:bCs/>
          <w:color w:val="000000"/>
          <w:sz w:val="22"/>
          <w:szCs w:val="22"/>
          <w:highlight w:val="yellow"/>
        </w:rPr>
      </w:pPr>
      <w:proofErr w:type="spellStart"/>
      <w:r w:rsidRPr="004B3D08">
        <w:rPr>
          <w:rFonts w:ascii="Arial" w:hAnsi="Arial" w:cs="Arial"/>
          <w:b/>
          <w:bCs/>
          <w:color w:val="000000"/>
          <w:sz w:val="22"/>
          <w:szCs w:val="22"/>
          <w:lang w:val="ru-RU"/>
        </w:rPr>
        <w:t>Преди</w:t>
      </w:r>
      <w:proofErr w:type="spellEnd"/>
      <w:r w:rsidRPr="004B3D08">
        <w:rPr>
          <w:rFonts w:ascii="Arial" w:hAnsi="Arial" w:cs="Arial"/>
          <w:b/>
          <w:bCs/>
          <w:color w:val="000000"/>
          <w:sz w:val="22"/>
          <w:szCs w:val="22"/>
          <w:lang w:val="ru-RU"/>
        </w:rPr>
        <w:t xml:space="preserve"> </w:t>
      </w:r>
      <w:proofErr w:type="spellStart"/>
      <w:r w:rsidRPr="004B3D08">
        <w:rPr>
          <w:rFonts w:ascii="Arial" w:hAnsi="Arial" w:cs="Arial"/>
          <w:b/>
          <w:bCs/>
          <w:color w:val="000000"/>
          <w:sz w:val="22"/>
          <w:szCs w:val="22"/>
          <w:lang w:val="ru-RU"/>
        </w:rPr>
        <w:t>подаване</w:t>
      </w:r>
      <w:proofErr w:type="spellEnd"/>
      <w:r w:rsidRPr="004B3D08">
        <w:rPr>
          <w:rFonts w:ascii="Arial" w:hAnsi="Arial" w:cs="Arial"/>
          <w:b/>
          <w:bCs/>
          <w:color w:val="000000"/>
          <w:sz w:val="22"/>
          <w:szCs w:val="22"/>
          <w:lang w:val="ru-RU"/>
        </w:rPr>
        <w:t xml:space="preserve"> на </w:t>
      </w:r>
      <w:proofErr w:type="spellStart"/>
      <w:r w:rsidRPr="004B3D08">
        <w:rPr>
          <w:rFonts w:ascii="Arial" w:hAnsi="Arial" w:cs="Arial"/>
          <w:b/>
          <w:bCs/>
          <w:color w:val="000000"/>
          <w:sz w:val="22"/>
          <w:szCs w:val="22"/>
          <w:lang w:val="ru-RU"/>
        </w:rPr>
        <w:t>офертата</w:t>
      </w:r>
      <w:proofErr w:type="spellEnd"/>
      <w:r w:rsidRPr="004B3D08">
        <w:rPr>
          <w:rFonts w:ascii="Arial" w:hAnsi="Arial" w:cs="Arial"/>
          <w:b/>
          <w:bCs/>
          <w:color w:val="000000"/>
          <w:sz w:val="22"/>
          <w:szCs w:val="22"/>
          <w:lang w:val="ru-RU"/>
        </w:rPr>
        <w:t xml:space="preserve">, </w:t>
      </w:r>
      <w:r w:rsidRPr="004B3D08">
        <w:rPr>
          <w:rFonts w:ascii="Arial" w:hAnsi="Arial" w:cs="Arial"/>
          <w:b/>
          <w:bCs/>
          <w:color w:val="000000"/>
          <w:sz w:val="22"/>
          <w:szCs w:val="22"/>
        </w:rPr>
        <w:t>участникът е длъжен да извърши оглед на обекта.</w:t>
      </w:r>
    </w:p>
    <w:p w14:paraId="3BD0432B" w14:textId="7DFAB013" w:rsidR="00682CD2" w:rsidRPr="00255B41" w:rsidRDefault="00682CD2" w:rsidP="00382784">
      <w:pPr>
        <w:jc w:val="both"/>
        <w:rPr>
          <w:rFonts w:ascii="Arial" w:hAnsi="Arial" w:cs="Arial"/>
          <w:sz w:val="22"/>
          <w:szCs w:val="22"/>
        </w:rPr>
      </w:pPr>
      <w:r w:rsidRPr="00255B41">
        <w:rPr>
          <w:rFonts w:ascii="Arial" w:hAnsi="Arial" w:cs="Arial"/>
          <w:sz w:val="22"/>
          <w:szCs w:val="22"/>
        </w:rPr>
        <w:t>Еднократен достъп в обект ВЕЦ „Бели Искър“ за извършване на предварителен оглед по процедура се осигурява от</w:t>
      </w:r>
      <w:r w:rsidRPr="00255B41">
        <w:rPr>
          <w:rFonts w:ascii="Arial" w:hAnsi="Arial" w:cs="Arial"/>
          <w:sz w:val="22"/>
          <w:szCs w:val="22"/>
          <w:lang w:val="en-US"/>
        </w:rPr>
        <w:t xml:space="preserve"> </w:t>
      </w:r>
      <w:r w:rsidRPr="00255B41">
        <w:rPr>
          <w:rFonts w:ascii="Arial" w:hAnsi="Arial" w:cs="Arial"/>
          <w:sz w:val="22"/>
          <w:szCs w:val="22"/>
        </w:rPr>
        <w:t>„Софийска вода“ АД, чрез НЕК ЕАД – София. За целта е необходимо участникът да попълни Заявка за еднократен достъп по образец</w:t>
      </w:r>
      <w:r w:rsidR="00115366">
        <w:rPr>
          <w:rFonts w:ascii="Arial" w:hAnsi="Arial" w:cs="Arial"/>
          <w:sz w:val="22"/>
          <w:szCs w:val="22"/>
        </w:rPr>
        <w:t xml:space="preserve"> (Приложение 5 към Поканата)</w:t>
      </w:r>
      <w:r w:rsidRPr="00255B41">
        <w:rPr>
          <w:rFonts w:ascii="Arial" w:hAnsi="Arial" w:cs="Arial"/>
          <w:sz w:val="22"/>
          <w:szCs w:val="22"/>
        </w:rPr>
        <w:t>, която се изпраща на e-</w:t>
      </w:r>
      <w:proofErr w:type="spellStart"/>
      <w:r w:rsidRPr="00255B41">
        <w:rPr>
          <w:rFonts w:ascii="Arial" w:hAnsi="Arial" w:cs="Arial"/>
          <w:sz w:val="22"/>
          <w:szCs w:val="22"/>
        </w:rPr>
        <w:t>mail</w:t>
      </w:r>
      <w:proofErr w:type="spellEnd"/>
      <w:r w:rsidRPr="00255B41">
        <w:rPr>
          <w:rFonts w:ascii="Arial" w:hAnsi="Arial" w:cs="Arial"/>
          <w:sz w:val="22"/>
          <w:szCs w:val="22"/>
        </w:rPr>
        <w:t>: smirinski@nek.bg или факс: 02/987 25 50</w:t>
      </w:r>
      <w:r w:rsidR="00EE1DA6">
        <w:rPr>
          <w:rFonts w:ascii="Arial" w:hAnsi="Arial" w:cs="Arial"/>
          <w:sz w:val="22"/>
          <w:szCs w:val="22"/>
        </w:rPr>
        <w:t xml:space="preserve">, </w:t>
      </w:r>
      <w:r w:rsidRPr="00255B41">
        <w:rPr>
          <w:rFonts w:ascii="Arial" w:hAnsi="Arial" w:cs="Arial"/>
          <w:sz w:val="22"/>
          <w:szCs w:val="22"/>
        </w:rPr>
        <w:t xml:space="preserve">не по-късно от 4 работни дни преди посочената от </w:t>
      </w:r>
      <w:r>
        <w:rPr>
          <w:rFonts w:ascii="Arial" w:hAnsi="Arial" w:cs="Arial"/>
          <w:sz w:val="22"/>
          <w:szCs w:val="22"/>
        </w:rPr>
        <w:t>участника</w:t>
      </w:r>
      <w:r w:rsidRPr="00255B41">
        <w:rPr>
          <w:rFonts w:ascii="Arial" w:hAnsi="Arial" w:cs="Arial"/>
          <w:sz w:val="22"/>
          <w:szCs w:val="22"/>
        </w:rPr>
        <w:t xml:space="preserve"> дата за посещение в обекта. Допускането в обекта се разрешава след издаване на писмена заповед за достъп, за което участникът в процедурата получава информация от управление „Сигурност“ на НЕК ЕАД – София.</w:t>
      </w:r>
    </w:p>
    <w:p w14:paraId="479802C2" w14:textId="77777777" w:rsidR="00EF0030" w:rsidRPr="006D3869" w:rsidRDefault="00EF0030" w:rsidP="00382784">
      <w:pPr>
        <w:jc w:val="both"/>
        <w:rPr>
          <w:rFonts w:ascii="Arial" w:hAnsi="Arial" w:cs="Arial"/>
          <w:b/>
          <w:sz w:val="22"/>
          <w:szCs w:val="22"/>
        </w:rPr>
      </w:pPr>
    </w:p>
    <w:p w14:paraId="7FF3BF5D" w14:textId="77777777" w:rsidR="00682CD2" w:rsidRPr="00112A6E" w:rsidRDefault="00682CD2" w:rsidP="00382784">
      <w:pPr>
        <w:ind w:right="-16"/>
        <w:jc w:val="both"/>
        <w:rPr>
          <w:rFonts w:ascii="Arial" w:hAnsi="Arial" w:cs="Arial"/>
          <w:b/>
          <w:sz w:val="22"/>
          <w:szCs w:val="22"/>
          <w:lang w:val="ru-RU"/>
        </w:rPr>
      </w:pPr>
      <w:r w:rsidRPr="00112A6E">
        <w:rPr>
          <w:rFonts w:ascii="Arial" w:hAnsi="Arial" w:cs="Arial"/>
          <w:b/>
          <w:sz w:val="22"/>
          <w:szCs w:val="22"/>
          <w:lang w:val="ru-RU"/>
        </w:rPr>
        <w:t xml:space="preserve">8.2. След </w:t>
      </w:r>
      <w:proofErr w:type="spellStart"/>
      <w:r w:rsidRPr="00112A6E">
        <w:rPr>
          <w:rFonts w:ascii="Arial" w:hAnsi="Arial" w:cs="Arial"/>
          <w:b/>
          <w:sz w:val="22"/>
          <w:szCs w:val="22"/>
          <w:lang w:val="ru-RU"/>
        </w:rPr>
        <w:t>сключване</w:t>
      </w:r>
      <w:proofErr w:type="spellEnd"/>
      <w:r w:rsidRPr="00112A6E">
        <w:rPr>
          <w:rFonts w:ascii="Arial" w:hAnsi="Arial" w:cs="Arial"/>
          <w:b/>
          <w:sz w:val="22"/>
          <w:szCs w:val="22"/>
          <w:lang w:val="ru-RU"/>
        </w:rPr>
        <w:t xml:space="preserve"> на договор:</w:t>
      </w:r>
    </w:p>
    <w:p w14:paraId="45015D7A" w14:textId="77777777" w:rsidR="00682CD2" w:rsidRPr="00635FB6" w:rsidRDefault="00682CD2" w:rsidP="00382784">
      <w:pPr>
        <w:jc w:val="both"/>
        <w:rPr>
          <w:rFonts w:ascii="Arial" w:eastAsia="Calibri" w:hAnsi="Arial" w:cs="Arial"/>
          <w:sz w:val="22"/>
          <w:szCs w:val="22"/>
        </w:rPr>
      </w:pPr>
      <w:r w:rsidRPr="00635FB6">
        <w:rPr>
          <w:rFonts w:ascii="Arial" w:eastAsia="Calibri" w:hAnsi="Arial" w:cs="Arial"/>
          <w:sz w:val="22"/>
          <w:szCs w:val="22"/>
        </w:rPr>
        <w:t>Достъпът за изпълнение на конкретно възложена задача по договор се осигурява след получаване на писмено разрешение по чл. 40, ал.1, т.2. от ПП</w:t>
      </w:r>
      <w:r>
        <w:rPr>
          <w:rFonts w:ascii="Arial" w:eastAsia="Calibri" w:hAnsi="Arial" w:cs="Arial"/>
          <w:sz w:val="22"/>
          <w:szCs w:val="22"/>
        </w:rPr>
        <w:t>З</w:t>
      </w:r>
      <w:r w:rsidRPr="00635FB6">
        <w:rPr>
          <w:rFonts w:ascii="Arial" w:eastAsia="Calibri" w:hAnsi="Arial" w:cs="Arial"/>
          <w:sz w:val="22"/>
          <w:szCs w:val="22"/>
        </w:rPr>
        <w:t>ДАНС, за което изпълнителя</w:t>
      </w:r>
      <w:r>
        <w:rPr>
          <w:rFonts w:ascii="Arial" w:eastAsia="Calibri" w:hAnsi="Arial" w:cs="Arial"/>
          <w:sz w:val="22"/>
          <w:szCs w:val="22"/>
        </w:rPr>
        <w:t>т</w:t>
      </w:r>
      <w:r w:rsidRPr="00635FB6">
        <w:rPr>
          <w:rFonts w:ascii="Arial" w:eastAsia="Calibri" w:hAnsi="Arial" w:cs="Arial"/>
          <w:sz w:val="22"/>
          <w:szCs w:val="22"/>
        </w:rPr>
        <w:t xml:space="preserve"> получава информация от НЕК ЕАД – София.</w:t>
      </w:r>
    </w:p>
    <w:p w14:paraId="606BF38D" w14:textId="41EC7D76" w:rsidR="00682CD2" w:rsidRPr="00635FB6" w:rsidRDefault="00682CD2" w:rsidP="00382784">
      <w:pPr>
        <w:jc w:val="both"/>
        <w:rPr>
          <w:rFonts w:ascii="Arial" w:eastAsia="Calibri" w:hAnsi="Arial" w:cs="Arial"/>
          <w:sz w:val="22"/>
          <w:szCs w:val="22"/>
        </w:rPr>
      </w:pPr>
      <w:r w:rsidRPr="00635FB6">
        <w:rPr>
          <w:rFonts w:ascii="Arial" w:eastAsia="Calibri" w:hAnsi="Arial" w:cs="Arial"/>
          <w:sz w:val="22"/>
          <w:szCs w:val="22"/>
        </w:rPr>
        <w:t xml:space="preserve">За целта, е необходимо в срок </w:t>
      </w:r>
      <w:r w:rsidR="00EE1DA6">
        <w:rPr>
          <w:rFonts w:ascii="Arial" w:eastAsia="Calibri" w:hAnsi="Arial" w:cs="Arial"/>
          <w:sz w:val="22"/>
          <w:szCs w:val="22"/>
        </w:rPr>
        <w:t>до</w:t>
      </w:r>
      <w:r w:rsidRPr="00635FB6">
        <w:rPr>
          <w:rFonts w:ascii="Arial" w:eastAsia="Calibri" w:hAnsi="Arial" w:cs="Arial"/>
          <w:sz w:val="22"/>
          <w:szCs w:val="22"/>
        </w:rPr>
        <w:t xml:space="preserve"> 10 работни дни от сключване на договора, изпълнителят да предостави в управление „Сигурност“ на НЕК ЕАД писмо, в което са посочени номер и предмет на договора,</w:t>
      </w:r>
      <w:r w:rsidRPr="00635FB6">
        <w:rPr>
          <w:rFonts w:ascii="Arial" w:hAnsi="Arial" w:cs="Arial"/>
          <w:sz w:val="22"/>
          <w:szCs w:val="22"/>
        </w:rPr>
        <w:t xml:space="preserve"> срокът за изпълнение на същият с </w:t>
      </w:r>
      <w:r w:rsidRPr="004B1049">
        <w:rPr>
          <w:rFonts w:ascii="Arial" w:hAnsi="Arial" w:cs="Arial"/>
          <w:sz w:val="22"/>
          <w:szCs w:val="22"/>
        </w:rPr>
        <w:t>включен гаранционен период, място за изпълнение на договора,</w:t>
      </w:r>
      <w:r w:rsidRPr="004B1049">
        <w:rPr>
          <w:rFonts w:ascii="Arial" w:eastAsia="Calibri" w:hAnsi="Arial" w:cs="Arial"/>
          <w:sz w:val="22"/>
          <w:szCs w:val="22"/>
        </w:rPr>
        <w:t xml:space="preserve"> както и списък на лицата, пряко ангажирани с изпълнението на договора</w:t>
      </w:r>
      <w:r w:rsidR="00414B0F">
        <w:rPr>
          <w:rFonts w:ascii="Arial" w:eastAsia="Calibri" w:hAnsi="Arial" w:cs="Arial"/>
          <w:sz w:val="22"/>
          <w:szCs w:val="22"/>
        </w:rPr>
        <w:t>,</w:t>
      </w:r>
      <w:r w:rsidRPr="004B1049">
        <w:rPr>
          <w:rFonts w:ascii="Arial" w:eastAsia="Calibri" w:hAnsi="Arial" w:cs="Arial"/>
          <w:sz w:val="22"/>
          <w:szCs w:val="22"/>
        </w:rPr>
        <w:t xml:space="preserve"> с посочена длъжност и комплект от документи за всяко лице от списъка</w:t>
      </w:r>
      <w:r w:rsidR="00414B0F">
        <w:rPr>
          <w:rFonts w:ascii="Arial" w:eastAsia="Calibri" w:hAnsi="Arial" w:cs="Arial"/>
          <w:sz w:val="22"/>
          <w:szCs w:val="22"/>
        </w:rPr>
        <w:t>, за</w:t>
      </w:r>
      <w:r w:rsidRPr="004B1049">
        <w:rPr>
          <w:rFonts w:ascii="Arial" w:eastAsia="Calibri" w:hAnsi="Arial" w:cs="Arial"/>
          <w:sz w:val="22"/>
          <w:szCs w:val="22"/>
        </w:rPr>
        <w:t xml:space="preserve"> извършване на проучване, съгласно чл.44 от ППДАНС, който да съдържа:</w:t>
      </w:r>
    </w:p>
    <w:p w14:paraId="286B4715" w14:textId="77777777" w:rsidR="00682CD2" w:rsidRPr="00635FB6" w:rsidRDefault="00682CD2" w:rsidP="00382784">
      <w:pPr>
        <w:numPr>
          <w:ilvl w:val="0"/>
          <w:numId w:val="14"/>
        </w:numPr>
        <w:spacing w:after="120"/>
        <w:ind w:left="360"/>
        <w:contextualSpacing/>
        <w:jc w:val="both"/>
        <w:rPr>
          <w:rFonts w:ascii="Arial" w:eastAsia="Calibri" w:hAnsi="Arial" w:cs="Arial"/>
          <w:sz w:val="22"/>
          <w:szCs w:val="22"/>
        </w:rPr>
      </w:pPr>
      <w:r w:rsidRPr="00635FB6">
        <w:rPr>
          <w:rFonts w:ascii="Arial" w:eastAsia="Calibri" w:hAnsi="Arial" w:cs="Arial"/>
          <w:sz w:val="22"/>
          <w:szCs w:val="22"/>
        </w:rPr>
        <w:t>Попълнен въпросник – приложение № 6 към ППЗДАНС, образец на който ще бъде предоставен от НЕК ЕАД на изпълнителя след сключване на договора;</w:t>
      </w:r>
    </w:p>
    <w:p w14:paraId="3692C8D2" w14:textId="77777777" w:rsidR="00682CD2" w:rsidRPr="00635FB6" w:rsidRDefault="00682CD2" w:rsidP="00382784">
      <w:pPr>
        <w:numPr>
          <w:ilvl w:val="0"/>
          <w:numId w:val="14"/>
        </w:numPr>
        <w:spacing w:after="120"/>
        <w:ind w:left="360"/>
        <w:contextualSpacing/>
        <w:jc w:val="both"/>
        <w:rPr>
          <w:rFonts w:ascii="Arial" w:eastAsia="Calibri" w:hAnsi="Arial" w:cs="Arial"/>
          <w:sz w:val="22"/>
          <w:szCs w:val="22"/>
        </w:rPr>
      </w:pPr>
      <w:r w:rsidRPr="00635FB6">
        <w:rPr>
          <w:rFonts w:ascii="Arial" w:eastAsia="Calibri" w:hAnsi="Arial" w:cs="Arial"/>
          <w:sz w:val="22"/>
          <w:szCs w:val="22"/>
        </w:rPr>
        <w:t>Свидетелство за съдимост;</w:t>
      </w:r>
    </w:p>
    <w:p w14:paraId="382EF21D" w14:textId="65D197CA" w:rsidR="00682CD2" w:rsidRPr="00635FB6" w:rsidRDefault="00682CD2" w:rsidP="00382784">
      <w:pPr>
        <w:numPr>
          <w:ilvl w:val="0"/>
          <w:numId w:val="14"/>
        </w:numPr>
        <w:spacing w:after="120"/>
        <w:ind w:left="360"/>
        <w:contextualSpacing/>
        <w:jc w:val="both"/>
        <w:rPr>
          <w:rFonts w:ascii="Arial" w:eastAsia="Calibri" w:hAnsi="Arial" w:cs="Arial"/>
          <w:sz w:val="22"/>
          <w:szCs w:val="22"/>
        </w:rPr>
      </w:pPr>
      <w:r w:rsidRPr="00635FB6">
        <w:rPr>
          <w:rFonts w:ascii="Arial" w:eastAsia="Calibri" w:hAnsi="Arial" w:cs="Arial"/>
          <w:sz w:val="22"/>
          <w:szCs w:val="22"/>
        </w:rPr>
        <w:t>Документ за липса на водени срещу лицето досъдебни или съдебни производства за престъпления от общ характер;</w:t>
      </w:r>
    </w:p>
    <w:p w14:paraId="7C0B037F" w14:textId="3B6EFFD2" w:rsidR="00682CD2" w:rsidRPr="00EC4220" w:rsidRDefault="00682CD2" w:rsidP="00382784">
      <w:pPr>
        <w:numPr>
          <w:ilvl w:val="0"/>
          <w:numId w:val="14"/>
        </w:numPr>
        <w:spacing w:after="120"/>
        <w:ind w:left="360"/>
        <w:contextualSpacing/>
        <w:jc w:val="both"/>
        <w:rPr>
          <w:rFonts w:ascii="Arial" w:eastAsia="Calibri" w:hAnsi="Arial" w:cs="Arial"/>
          <w:sz w:val="22"/>
          <w:szCs w:val="22"/>
        </w:rPr>
      </w:pPr>
      <w:r w:rsidRPr="00EC4220">
        <w:rPr>
          <w:rFonts w:ascii="Arial" w:eastAsia="Calibri" w:hAnsi="Arial" w:cs="Arial"/>
          <w:sz w:val="22"/>
          <w:szCs w:val="22"/>
        </w:rPr>
        <w:t>Удостоверителен документ за липса на психични заболявания.</w:t>
      </w:r>
    </w:p>
    <w:p w14:paraId="4D920B7C" w14:textId="77777777" w:rsidR="00682CD2" w:rsidRPr="00EC4220" w:rsidRDefault="00682CD2" w:rsidP="00382784">
      <w:pPr>
        <w:spacing w:after="120"/>
        <w:ind w:left="360"/>
        <w:contextualSpacing/>
        <w:jc w:val="both"/>
        <w:rPr>
          <w:rFonts w:ascii="Arial" w:eastAsia="Calibri" w:hAnsi="Arial" w:cs="Arial"/>
          <w:sz w:val="22"/>
          <w:szCs w:val="22"/>
        </w:rPr>
      </w:pPr>
    </w:p>
    <w:p w14:paraId="0CBD85E7" w14:textId="2C590145" w:rsidR="00682CD2" w:rsidRPr="002066B2" w:rsidRDefault="00682CD2" w:rsidP="002066B2">
      <w:pPr>
        <w:spacing w:after="120"/>
        <w:jc w:val="both"/>
        <w:rPr>
          <w:rFonts w:ascii="Arial" w:eastAsia="Calibri" w:hAnsi="Arial" w:cs="Arial"/>
          <w:sz w:val="22"/>
          <w:szCs w:val="22"/>
        </w:rPr>
      </w:pPr>
      <w:r w:rsidRPr="00EC4220">
        <w:rPr>
          <w:rFonts w:ascii="Arial" w:eastAsia="Calibri" w:hAnsi="Arial" w:cs="Arial"/>
          <w:sz w:val="22"/>
          <w:szCs w:val="22"/>
        </w:rPr>
        <w:t>Цитираните по-горе документи се изпращат до НЕК ЕАД на адрес гр. София 1000, ул. „Веслец“ № 5.</w:t>
      </w:r>
    </w:p>
    <w:p w14:paraId="5DC69E7F" w14:textId="6D926FB5" w:rsidR="00682CD2" w:rsidRPr="00F63A1A" w:rsidRDefault="00682CD2" w:rsidP="00382784">
      <w:pPr>
        <w:spacing w:after="240"/>
        <w:ind w:right="-16"/>
        <w:jc w:val="both"/>
        <w:rPr>
          <w:rFonts w:ascii="Arial" w:hAnsi="Arial" w:cs="Arial"/>
          <w:color w:val="000000"/>
          <w:sz w:val="22"/>
          <w:szCs w:val="22"/>
          <w:lang w:eastAsia="en-US"/>
        </w:rPr>
      </w:pPr>
      <w:r w:rsidRPr="00791F52">
        <w:rPr>
          <w:rFonts w:ascii="Arial" w:hAnsi="Arial" w:cs="Arial"/>
          <w:b/>
          <w:bCs/>
          <w:color w:val="000000"/>
          <w:sz w:val="22"/>
          <w:szCs w:val="22"/>
          <w:lang w:eastAsia="en-US"/>
        </w:rPr>
        <w:t>9.</w:t>
      </w:r>
      <w:r w:rsidRPr="00F63A1A">
        <w:rPr>
          <w:rFonts w:ascii="Arial" w:hAnsi="Arial" w:cs="Arial"/>
          <w:color w:val="000000"/>
          <w:sz w:val="22"/>
          <w:szCs w:val="22"/>
          <w:lang w:eastAsia="en-US"/>
        </w:rPr>
        <w:t xml:space="preserve"> При подписването на договор,</w:t>
      </w:r>
      <w:r w:rsidRPr="00F63A1A">
        <w:rPr>
          <w:rFonts w:ascii="Arial" w:hAnsi="Arial" w:cs="Arial"/>
          <w:color w:val="000000"/>
          <w:sz w:val="22"/>
          <w:szCs w:val="22"/>
        </w:rPr>
        <w:t xml:space="preserve"> Изпълнителят</w:t>
      </w:r>
      <w:r w:rsidRPr="00F63A1A">
        <w:rPr>
          <w:rFonts w:ascii="Arial" w:hAnsi="Arial" w:cs="Arial"/>
          <w:color w:val="000000"/>
          <w:sz w:val="22"/>
          <w:szCs w:val="22"/>
          <w:lang w:eastAsia="en-US"/>
        </w:rPr>
        <w:t xml:space="preserve"> обезпечава изпълнението на договора с гаранция, която е 5 (пет) на сто от стойността на договора. Гаранцията се представя в една от следните форми: </w:t>
      </w:r>
    </w:p>
    <w:p w14:paraId="27BB5517" w14:textId="77777777" w:rsidR="00682CD2" w:rsidRPr="00F63A1A" w:rsidRDefault="00682CD2" w:rsidP="00382784">
      <w:pPr>
        <w:spacing w:after="240"/>
        <w:ind w:right="-16"/>
        <w:jc w:val="both"/>
        <w:rPr>
          <w:rFonts w:ascii="Arial" w:hAnsi="Arial" w:cs="Arial"/>
          <w:color w:val="000000"/>
          <w:sz w:val="22"/>
          <w:szCs w:val="22"/>
          <w:lang w:eastAsia="en-US"/>
        </w:rPr>
      </w:pPr>
      <w:r w:rsidRPr="00F63A1A">
        <w:rPr>
          <w:rFonts w:ascii="Arial" w:hAnsi="Arial" w:cs="Arial"/>
          <w:color w:val="000000"/>
          <w:sz w:val="22"/>
          <w:szCs w:val="22"/>
          <w:lang w:eastAsia="en-US"/>
        </w:rPr>
        <w:lastRenderedPageBreak/>
        <w:t>-  парична сума, може да се предостави от името на изпълнителя за сметка на трето лице – гарант. В случай че участникът избере да внесе гаранцията за изпълнение на договора под формата на парична сума, тя се превежда по банковата сметка на НЕК ЕАД, Предприятие ВЕЦ в банка</w:t>
      </w:r>
      <w:r w:rsidRPr="00F63A1A">
        <w:rPr>
          <w:rFonts w:ascii="Arial" w:hAnsi="Arial" w:cs="Arial"/>
          <w:color w:val="000000"/>
          <w:sz w:val="22"/>
          <w:szCs w:val="22"/>
          <w:shd w:val="clear" w:color="auto" w:fill="FFFFFF"/>
          <w:lang w:eastAsia="en-US"/>
        </w:rPr>
        <w:t xml:space="preserve"> </w:t>
      </w:r>
      <w:r w:rsidRPr="00F63A1A">
        <w:rPr>
          <w:rFonts w:ascii="Arial" w:hAnsi="Arial" w:cs="Arial"/>
          <w:color w:val="000000"/>
          <w:sz w:val="22"/>
          <w:szCs w:val="22"/>
          <w:shd w:val="clear" w:color="auto" w:fill="FFFFFF"/>
        </w:rPr>
        <w:t>„Уникредит Булбанк” АД  IBAN: BG 69UNCR70001522754880; BIC: UNCRBGSF.</w:t>
      </w:r>
    </w:p>
    <w:p w14:paraId="58BC1CDC" w14:textId="77777777" w:rsidR="00682CD2" w:rsidRPr="00F63A1A" w:rsidRDefault="00682CD2" w:rsidP="00382784">
      <w:pPr>
        <w:spacing w:after="240"/>
        <w:ind w:right="-16"/>
        <w:jc w:val="both"/>
        <w:rPr>
          <w:rFonts w:ascii="Arial" w:hAnsi="Arial" w:cs="Arial"/>
          <w:color w:val="000000"/>
          <w:sz w:val="22"/>
          <w:szCs w:val="22"/>
          <w:lang w:eastAsia="en-US"/>
        </w:rPr>
      </w:pPr>
      <w:r w:rsidRPr="00F63A1A">
        <w:rPr>
          <w:rFonts w:ascii="Arial" w:hAnsi="Arial" w:cs="Arial"/>
          <w:color w:val="000000"/>
          <w:sz w:val="22"/>
          <w:szCs w:val="22"/>
          <w:lang w:eastAsia="en-US"/>
        </w:rPr>
        <w:t>-  банкова гаранция може да се предостави от името на изпълнителя за сметка на трето лице – гарант, то същата следва да бъде издадена съгласно образец на Възложителя. Оригиналът на банковата гаранция се представя преди сключване на договора за изпълнение на поръчката.</w:t>
      </w:r>
    </w:p>
    <w:p w14:paraId="43AC0507" w14:textId="77777777" w:rsidR="00682CD2" w:rsidRPr="00F63A1A" w:rsidRDefault="00682CD2" w:rsidP="00382784">
      <w:pPr>
        <w:ind w:right="-16"/>
        <w:jc w:val="both"/>
        <w:rPr>
          <w:rFonts w:ascii="Arial" w:hAnsi="Arial" w:cs="Arial"/>
          <w:color w:val="000000"/>
          <w:sz w:val="22"/>
          <w:szCs w:val="22"/>
          <w:lang w:eastAsia="en-US"/>
        </w:rPr>
      </w:pPr>
      <w:r w:rsidRPr="00F63A1A">
        <w:rPr>
          <w:rFonts w:ascii="Arial" w:hAnsi="Arial" w:cs="Arial"/>
          <w:color w:val="000000"/>
          <w:sz w:val="22"/>
          <w:szCs w:val="22"/>
          <w:lang w:eastAsia="en-US"/>
        </w:rPr>
        <w:t>- застраховка, която обезпечава изпълнението чрез покритие на отговорността на изпълнителя.</w:t>
      </w:r>
    </w:p>
    <w:p w14:paraId="126CEC15" w14:textId="77777777" w:rsidR="00682CD2" w:rsidRPr="00F63A1A" w:rsidRDefault="00682CD2" w:rsidP="00382784">
      <w:pPr>
        <w:ind w:right="-16"/>
        <w:jc w:val="both"/>
        <w:rPr>
          <w:rFonts w:ascii="Arial" w:hAnsi="Arial" w:cs="Arial"/>
          <w:b/>
          <w:color w:val="000000"/>
          <w:sz w:val="22"/>
          <w:szCs w:val="22"/>
        </w:rPr>
      </w:pPr>
    </w:p>
    <w:p w14:paraId="77A98AB0" w14:textId="77777777" w:rsidR="00682CD2" w:rsidRDefault="00682CD2" w:rsidP="00382784">
      <w:pPr>
        <w:ind w:right="-16"/>
        <w:jc w:val="both"/>
        <w:rPr>
          <w:rFonts w:ascii="Arial" w:hAnsi="Arial" w:cs="Arial"/>
          <w:b/>
          <w:color w:val="000000"/>
          <w:sz w:val="22"/>
          <w:szCs w:val="22"/>
        </w:rPr>
      </w:pPr>
      <w:r w:rsidRPr="00F63A1A">
        <w:rPr>
          <w:rFonts w:ascii="Arial" w:hAnsi="Arial" w:cs="Arial"/>
          <w:b/>
          <w:color w:val="000000"/>
          <w:sz w:val="22"/>
          <w:szCs w:val="22"/>
        </w:rPr>
        <w:t>10. Преди подписване на договора Изпълнителят представя:</w:t>
      </w:r>
    </w:p>
    <w:p w14:paraId="3E3A7075" w14:textId="77777777" w:rsidR="00682CD2" w:rsidRPr="00751A0D" w:rsidRDefault="00682CD2" w:rsidP="00382784">
      <w:pPr>
        <w:ind w:right="-16"/>
        <w:jc w:val="both"/>
        <w:rPr>
          <w:rFonts w:ascii="Arial" w:hAnsi="Arial" w:cs="Arial"/>
          <w:color w:val="000000"/>
          <w:sz w:val="22"/>
          <w:szCs w:val="22"/>
        </w:rPr>
      </w:pPr>
      <w:r w:rsidRPr="00EC4220">
        <w:rPr>
          <w:rFonts w:ascii="Arial" w:hAnsi="Arial" w:cs="Arial"/>
          <w:color w:val="000000"/>
          <w:sz w:val="22"/>
          <w:szCs w:val="22"/>
        </w:rPr>
        <w:t>10.1. Декларация за действителен собственик по чл. 59, ал. 1, т. 3 от ЗМИП  - Приложение № 9 към поканата</w:t>
      </w:r>
      <w:r>
        <w:rPr>
          <w:rFonts w:ascii="Arial" w:hAnsi="Arial" w:cs="Arial"/>
          <w:color w:val="000000"/>
          <w:sz w:val="22"/>
          <w:szCs w:val="22"/>
        </w:rPr>
        <w:t>.</w:t>
      </w:r>
    </w:p>
    <w:p w14:paraId="07CE90D1" w14:textId="77777777" w:rsidR="00682CD2" w:rsidRPr="00F63A1A" w:rsidRDefault="00682CD2" w:rsidP="00382784">
      <w:pPr>
        <w:ind w:right="-16"/>
        <w:jc w:val="both"/>
        <w:rPr>
          <w:rFonts w:ascii="Arial" w:hAnsi="Arial" w:cs="Arial"/>
          <w:b/>
          <w:sz w:val="22"/>
          <w:szCs w:val="22"/>
        </w:rPr>
      </w:pPr>
    </w:p>
    <w:p w14:paraId="1A966058" w14:textId="77777777" w:rsidR="00682CD2" w:rsidRPr="00F63A1A" w:rsidRDefault="00682CD2" w:rsidP="00382784">
      <w:pPr>
        <w:ind w:right="-16"/>
        <w:jc w:val="both"/>
        <w:rPr>
          <w:rFonts w:ascii="Arial" w:hAnsi="Arial" w:cs="Arial"/>
          <w:bCs/>
          <w:sz w:val="22"/>
          <w:szCs w:val="22"/>
        </w:rPr>
      </w:pPr>
      <w:r w:rsidRPr="00947502">
        <w:rPr>
          <w:rFonts w:ascii="Arial" w:hAnsi="Arial" w:cs="Arial"/>
          <w:b/>
          <w:bCs/>
          <w:sz w:val="22"/>
          <w:szCs w:val="22"/>
        </w:rPr>
        <w:t>V</w:t>
      </w:r>
      <w:r w:rsidRPr="00947502">
        <w:rPr>
          <w:rFonts w:ascii="Arial" w:hAnsi="Arial" w:cs="Arial"/>
          <w:b/>
          <w:bCs/>
          <w:sz w:val="22"/>
          <w:szCs w:val="22"/>
          <w:lang w:val="en-US"/>
        </w:rPr>
        <w:t>II</w:t>
      </w:r>
      <w:r w:rsidRPr="00947502">
        <w:rPr>
          <w:rFonts w:ascii="Arial" w:hAnsi="Arial" w:cs="Arial"/>
          <w:b/>
          <w:bCs/>
          <w:sz w:val="22"/>
          <w:szCs w:val="22"/>
        </w:rPr>
        <w:t>I.</w:t>
      </w:r>
      <w:r w:rsidRPr="00F63A1A">
        <w:rPr>
          <w:rFonts w:ascii="Arial" w:hAnsi="Arial" w:cs="Arial"/>
          <w:b/>
          <w:bCs/>
          <w:sz w:val="22"/>
          <w:szCs w:val="22"/>
        </w:rPr>
        <w:t xml:space="preserve"> </w:t>
      </w:r>
      <w:r w:rsidRPr="00F63A1A">
        <w:rPr>
          <w:rFonts w:ascii="Arial" w:hAnsi="Arial" w:cs="Arial"/>
          <w:bCs/>
          <w:sz w:val="22"/>
          <w:szCs w:val="22"/>
        </w:rPr>
        <w:t>Офертата следва да е валидна 120 (сто и двадесет) календарни дни, считано от крайния срок за подаване на оферти. Срокът на валидност на офертата е времето, през което участникът е обвързан с условията на представената от него оферта.</w:t>
      </w:r>
    </w:p>
    <w:p w14:paraId="15FACF36" w14:textId="77777777" w:rsidR="00682CD2" w:rsidRDefault="00682CD2" w:rsidP="00382784">
      <w:pPr>
        <w:ind w:right="-16"/>
        <w:jc w:val="both"/>
        <w:rPr>
          <w:rFonts w:ascii="Arial" w:hAnsi="Arial" w:cs="Arial"/>
          <w:b/>
          <w:bCs/>
          <w:sz w:val="22"/>
          <w:szCs w:val="22"/>
        </w:rPr>
      </w:pPr>
    </w:p>
    <w:p w14:paraId="51EC09C8" w14:textId="77777777" w:rsidR="00682CD2" w:rsidRPr="00F63A1A" w:rsidRDefault="00682CD2" w:rsidP="00382784">
      <w:pPr>
        <w:ind w:right="-16"/>
        <w:jc w:val="both"/>
        <w:rPr>
          <w:rFonts w:ascii="Arial" w:hAnsi="Arial" w:cs="Arial"/>
          <w:b/>
          <w:sz w:val="22"/>
          <w:szCs w:val="22"/>
        </w:rPr>
      </w:pPr>
      <w:r>
        <w:rPr>
          <w:rFonts w:ascii="Arial" w:hAnsi="Arial" w:cs="Arial"/>
          <w:b/>
          <w:bCs/>
          <w:sz w:val="22"/>
          <w:szCs w:val="22"/>
          <w:lang w:val="en-US"/>
        </w:rPr>
        <w:t>I</w:t>
      </w:r>
      <w:r w:rsidRPr="00F63A1A">
        <w:rPr>
          <w:rFonts w:ascii="Arial" w:hAnsi="Arial" w:cs="Arial"/>
          <w:b/>
          <w:bCs/>
          <w:sz w:val="22"/>
          <w:szCs w:val="22"/>
        </w:rPr>
        <w:t>X</w:t>
      </w:r>
      <w:r w:rsidRPr="00F63A1A">
        <w:rPr>
          <w:rFonts w:ascii="Arial" w:hAnsi="Arial" w:cs="Arial"/>
          <w:b/>
          <w:sz w:val="22"/>
          <w:szCs w:val="22"/>
        </w:rPr>
        <w:t xml:space="preserve">. Лица за контакти: </w:t>
      </w:r>
    </w:p>
    <w:p w14:paraId="67401C37" w14:textId="5A4FC53D" w:rsidR="00682CD2" w:rsidRDefault="00682CD2" w:rsidP="00382784">
      <w:pPr>
        <w:ind w:right="-16"/>
        <w:jc w:val="both"/>
        <w:rPr>
          <w:rFonts w:ascii="Arial" w:hAnsi="Arial" w:cs="Arial"/>
          <w:sz w:val="22"/>
          <w:szCs w:val="22"/>
        </w:rPr>
      </w:pPr>
      <w:r w:rsidRPr="00F63A1A">
        <w:rPr>
          <w:rFonts w:ascii="Arial" w:hAnsi="Arial" w:cs="Arial"/>
          <w:sz w:val="22"/>
          <w:szCs w:val="22"/>
        </w:rPr>
        <w:t xml:space="preserve">По документацията: </w:t>
      </w:r>
      <w:r w:rsidR="00436202">
        <w:rPr>
          <w:rFonts w:ascii="Arial" w:hAnsi="Arial" w:cs="Arial"/>
          <w:color w:val="000000"/>
          <w:sz w:val="22"/>
          <w:szCs w:val="22"/>
        </w:rPr>
        <w:t xml:space="preserve">Матилда </w:t>
      </w:r>
      <w:proofErr w:type="spellStart"/>
      <w:r w:rsidR="00436202">
        <w:rPr>
          <w:rFonts w:ascii="Arial" w:hAnsi="Arial" w:cs="Arial"/>
          <w:color w:val="000000"/>
          <w:sz w:val="22"/>
          <w:szCs w:val="22"/>
        </w:rPr>
        <w:t>Тянкова</w:t>
      </w:r>
      <w:proofErr w:type="spellEnd"/>
      <w:r w:rsidRPr="00F63A1A">
        <w:rPr>
          <w:rFonts w:ascii="Arial" w:hAnsi="Arial" w:cs="Arial"/>
          <w:color w:val="000000"/>
          <w:sz w:val="22"/>
          <w:szCs w:val="22"/>
        </w:rPr>
        <w:t xml:space="preserve"> – тел</w:t>
      </w:r>
      <w:r w:rsidRPr="005864AE">
        <w:rPr>
          <w:rFonts w:ascii="Arial" w:hAnsi="Arial" w:cs="Arial"/>
          <w:color w:val="000000"/>
          <w:sz w:val="22"/>
          <w:szCs w:val="22"/>
        </w:rPr>
        <w:t xml:space="preserve">: </w:t>
      </w:r>
      <w:r w:rsidR="00436202" w:rsidRPr="00436202">
        <w:rPr>
          <w:rFonts w:ascii="Arial" w:hAnsi="Arial" w:cs="Arial"/>
          <w:sz w:val="22"/>
          <w:szCs w:val="22"/>
        </w:rPr>
        <w:t>032 90 4370;</w:t>
      </w:r>
    </w:p>
    <w:p w14:paraId="414E88EE" w14:textId="1CAAD8A8" w:rsidR="006B1F7E" w:rsidRPr="005864AE" w:rsidRDefault="006B1F7E" w:rsidP="00382784">
      <w:pPr>
        <w:ind w:right="-16"/>
        <w:jc w:val="both"/>
        <w:rPr>
          <w:rFonts w:ascii="Arial" w:hAnsi="Arial" w:cs="Arial"/>
          <w:color w:val="000000"/>
          <w:sz w:val="22"/>
          <w:szCs w:val="22"/>
        </w:rPr>
      </w:pPr>
      <w:r w:rsidRPr="006B1F7E">
        <w:rPr>
          <w:rFonts w:ascii="Arial" w:hAnsi="Arial" w:cs="Arial"/>
          <w:color w:val="000000"/>
          <w:sz w:val="22"/>
          <w:szCs w:val="22"/>
        </w:rPr>
        <w:t>По документацията:</w:t>
      </w:r>
      <w:r w:rsidRPr="006B1F7E">
        <w:t xml:space="preserve"> </w:t>
      </w:r>
      <w:r w:rsidRPr="006B1F7E">
        <w:rPr>
          <w:rFonts w:ascii="Arial" w:hAnsi="Arial" w:cs="Arial"/>
          <w:sz w:val="22"/>
          <w:szCs w:val="22"/>
        </w:rPr>
        <w:t>Петър</w:t>
      </w:r>
      <w:r>
        <w:rPr>
          <w:rFonts w:ascii="Arial" w:hAnsi="Arial" w:cs="Arial"/>
          <w:sz w:val="22"/>
          <w:szCs w:val="22"/>
        </w:rPr>
        <w:t xml:space="preserve"> </w:t>
      </w:r>
      <w:r w:rsidRPr="006B1F7E">
        <w:rPr>
          <w:rFonts w:ascii="Arial" w:hAnsi="Arial" w:cs="Arial"/>
          <w:sz w:val="22"/>
          <w:szCs w:val="22"/>
        </w:rPr>
        <w:t>Тодоров</w:t>
      </w:r>
      <w:r>
        <w:rPr>
          <w:rFonts w:ascii="Arial" w:hAnsi="Arial" w:cs="Arial"/>
          <w:sz w:val="22"/>
          <w:szCs w:val="22"/>
        </w:rPr>
        <w:t xml:space="preserve"> </w:t>
      </w:r>
      <w:r w:rsidRPr="006B1F7E">
        <w:rPr>
          <w:rFonts w:ascii="Arial" w:hAnsi="Arial" w:cs="Arial"/>
          <w:sz w:val="22"/>
          <w:szCs w:val="22"/>
        </w:rPr>
        <w:t xml:space="preserve">– тел: </w:t>
      </w:r>
      <w:r w:rsidRPr="006B1F7E">
        <w:rPr>
          <w:rFonts w:ascii="Arial" w:hAnsi="Arial" w:cs="Arial"/>
          <w:color w:val="000000"/>
          <w:sz w:val="22"/>
          <w:szCs w:val="22"/>
        </w:rPr>
        <w:t>032 90 4388</w:t>
      </w:r>
    </w:p>
    <w:p w14:paraId="21874CAA" w14:textId="77777777" w:rsidR="00682CD2" w:rsidRPr="00F63A1A" w:rsidRDefault="00682CD2" w:rsidP="00382784">
      <w:pPr>
        <w:ind w:right="-16"/>
        <w:jc w:val="both"/>
        <w:rPr>
          <w:rFonts w:ascii="Arial" w:hAnsi="Arial" w:cs="Arial"/>
          <w:color w:val="000000"/>
          <w:sz w:val="22"/>
          <w:szCs w:val="22"/>
        </w:rPr>
      </w:pPr>
      <w:r w:rsidRPr="00F63A1A">
        <w:rPr>
          <w:rFonts w:ascii="Arial" w:hAnsi="Arial" w:cs="Arial"/>
          <w:sz w:val="22"/>
          <w:szCs w:val="22"/>
        </w:rPr>
        <w:t xml:space="preserve">По техническите въпроси: </w:t>
      </w:r>
      <w:r w:rsidRPr="00635FB6">
        <w:rPr>
          <w:rFonts w:ascii="Arial" w:hAnsi="Arial" w:cs="Arial"/>
          <w:color w:val="000000"/>
          <w:sz w:val="22"/>
          <w:szCs w:val="22"/>
        </w:rPr>
        <w:t>инж. Велика Йорданова-Боева</w:t>
      </w:r>
      <w:r w:rsidRPr="00F63A1A">
        <w:rPr>
          <w:rFonts w:ascii="Arial" w:hAnsi="Arial" w:cs="Arial"/>
          <w:color w:val="000000"/>
          <w:sz w:val="22"/>
          <w:szCs w:val="22"/>
        </w:rPr>
        <w:t xml:space="preserve"> – тел: </w:t>
      </w:r>
      <w:r w:rsidRPr="002738A2">
        <w:rPr>
          <w:rFonts w:ascii="Arial" w:hAnsi="Arial" w:cs="Arial"/>
          <w:color w:val="000000"/>
          <w:sz w:val="22"/>
          <w:szCs w:val="22"/>
        </w:rPr>
        <w:t>0889700147</w:t>
      </w:r>
      <w:r w:rsidRPr="00F63A1A">
        <w:rPr>
          <w:rFonts w:ascii="Arial" w:hAnsi="Arial" w:cs="Arial"/>
          <w:color w:val="000000"/>
          <w:sz w:val="22"/>
          <w:szCs w:val="22"/>
        </w:rPr>
        <w:t>.</w:t>
      </w:r>
    </w:p>
    <w:p w14:paraId="5E94D1B3" w14:textId="77777777" w:rsidR="00682CD2" w:rsidRPr="00F63A1A" w:rsidRDefault="00682CD2" w:rsidP="00382784">
      <w:pPr>
        <w:ind w:right="-16"/>
        <w:jc w:val="both"/>
        <w:rPr>
          <w:rFonts w:ascii="Arial" w:hAnsi="Arial" w:cs="Arial"/>
          <w:sz w:val="22"/>
          <w:szCs w:val="22"/>
        </w:rPr>
      </w:pPr>
    </w:p>
    <w:p w14:paraId="0E3DA5DC" w14:textId="77777777" w:rsidR="00682CD2" w:rsidRPr="00F63A1A" w:rsidRDefault="00682CD2" w:rsidP="00382784">
      <w:pPr>
        <w:autoSpaceDE w:val="0"/>
        <w:autoSpaceDN w:val="0"/>
        <w:adjustRightInd w:val="0"/>
        <w:ind w:right="-16"/>
        <w:jc w:val="both"/>
        <w:rPr>
          <w:rFonts w:ascii="Arial" w:hAnsi="Arial" w:cs="Arial"/>
          <w:b/>
          <w:bCs/>
          <w:sz w:val="22"/>
          <w:szCs w:val="22"/>
          <w:u w:val="single"/>
        </w:rPr>
      </w:pPr>
      <w:r w:rsidRPr="00F63A1A">
        <w:rPr>
          <w:rFonts w:ascii="Arial" w:hAnsi="Arial" w:cs="Arial"/>
          <w:b/>
          <w:bCs/>
          <w:sz w:val="22"/>
          <w:szCs w:val="22"/>
          <w:u w:val="single"/>
        </w:rPr>
        <w:t>ПРИЛОЖЕНИЯ</w:t>
      </w:r>
    </w:p>
    <w:p w14:paraId="6E1096A0" w14:textId="77777777" w:rsidR="00682CD2" w:rsidRPr="00F63A1A" w:rsidRDefault="00682CD2" w:rsidP="00382784">
      <w:pPr>
        <w:autoSpaceDE w:val="0"/>
        <w:autoSpaceDN w:val="0"/>
        <w:adjustRightInd w:val="0"/>
        <w:ind w:right="-16"/>
        <w:jc w:val="both"/>
        <w:rPr>
          <w:rFonts w:ascii="Arial" w:hAnsi="Arial" w:cs="Arial"/>
          <w:sz w:val="22"/>
          <w:szCs w:val="22"/>
        </w:rPr>
      </w:pPr>
      <w:r w:rsidRPr="00F63A1A">
        <w:rPr>
          <w:rFonts w:ascii="Arial" w:hAnsi="Arial" w:cs="Arial"/>
          <w:sz w:val="22"/>
          <w:szCs w:val="22"/>
        </w:rPr>
        <w:t>Приложение № 1 – Техническа спецификация;</w:t>
      </w:r>
    </w:p>
    <w:p w14:paraId="0D6F70B0" w14:textId="77777777" w:rsidR="00682CD2" w:rsidRPr="00F63A1A" w:rsidRDefault="00682CD2" w:rsidP="00382784">
      <w:pPr>
        <w:autoSpaceDE w:val="0"/>
        <w:autoSpaceDN w:val="0"/>
        <w:adjustRightInd w:val="0"/>
        <w:jc w:val="both"/>
        <w:rPr>
          <w:rFonts w:ascii="Arial" w:hAnsi="Arial" w:cs="Arial"/>
          <w:sz w:val="22"/>
          <w:szCs w:val="22"/>
        </w:rPr>
      </w:pPr>
      <w:r w:rsidRPr="00F63A1A">
        <w:rPr>
          <w:rFonts w:ascii="Arial" w:hAnsi="Arial" w:cs="Arial"/>
          <w:sz w:val="22"/>
          <w:szCs w:val="22"/>
        </w:rPr>
        <w:t>Приложение № 2 – Обра</w:t>
      </w:r>
      <w:r>
        <w:rPr>
          <w:rFonts w:ascii="Arial" w:hAnsi="Arial" w:cs="Arial"/>
          <w:sz w:val="22"/>
          <w:szCs w:val="22"/>
        </w:rPr>
        <w:t>зец на Техническо предложение</w:t>
      </w:r>
      <w:r w:rsidRPr="00F63A1A">
        <w:rPr>
          <w:rFonts w:ascii="Arial" w:hAnsi="Arial" w:cs="Arial"/>
          <w:sz w:val="22"/>
          <w:szCs w:val="22"/>
        </w:rPr>
        <w:t>;</w:t>
      </w:r>
    </w:p>
    <w:p w14:paraId="0742CD75" w14:textId="77777777" w:rsidR="00682CD2" w:rsidRPr="008E248F" w:rsidRDefault="00682CD2" w:rsidP="00382784">
      <w:pPr>
        <w:autoSpaceDE w:val="0"/>
        <w:autoSpaceDN w:val="0"/>
        <w:adjustRightInd w:val="0"/>
        <w:ind w:right="26"/>
        <w:jc w:val="both"/>
        <w:rPr>
          <w:rFonts w:ascii="Arial" w:hAnsi="Arial" w:cs="Arial"/>
          <w:sz w:val="22"/>
          <w:szCs w:val="22"/>
        </w:rPr>
      </w:pPr>
      <w:r w:rsidRPr="008E248F">
        <w:rPr>
          <w:rFonts w:ascii="Arial" w:hAnsi="Arial" w:cs="Arial"/>
          <w:sz w:val="22"/>
          <w:szCs w:val="22"/>
        </w:rPr>
        <w:t>Приложение № 2 -1 – Образец на Таблица за съответствие на материалите;</w:t>
      </w:r>
    </w:p>
    <w:p w14:paraId="28D0B9DA" w14:textId="77777777" w:rsidR="00682CD2" w:rsidRPr="008E248F" w:rsidRDefault="00682CD2" w:rsidP="00382784">
      <w:pPr>
        <w:autoSpaceDE w:val="0"/>
        <w:autoSpaceDN w:val="0"/>
        <w:adjustRightInd w:val="0"/>
        <w:jc w:val="both"/>
        <w:rPr>
          <w:rFonts w:ascii="Arial" w:hAnsi="Arial" w:cs="Arial"/>
          <w:sz w:val="22"/>
          <w:szCs w:val="22"/>
          <w:lang w:val="en-US"/>
        </w:rPr>
      </w:pPr>
      <w:r w:rsidRPr="008E248F">
        <w:rPr>
          <w:rFonts w:ascii="Arial" w:hAnsi="Arial" w:cs="Arial"/>
          <w:sz w:val="22"/>
          <w:szCs w:val="22"/>
        </w:rPr>
        <w:t xml:space="preserve">Приложение № 3 – Образец на </w:t>
      </w:r>
      <w:r w:rsidRPr="008E248F">
        <w:rPr>
          <w:rFonts w:ascii="Arial" w:hAnsi="Arial" w:cs="Arial"/>
          <w:bCs/>
          <w:sz w:val="22"/>
          <w:szCs w:val="22"/>
        </w:rPr>
        <w:t>Ценово предложение</w:t>
      </w:r>
      <w:r w:rsidRPr="008E248F">
        <w:rPr>
          <w:rFonts w:ascii="Arial" w:hAnsi="Arial" w:cs="Arial"/>
          <w:sz w:val="22"/>
          <w:szCs w:val="22"/>
        </w:rPr>
        <w:t>;</w:t>
      </w:r>
    </w:p>
    <w:p w14:paraId="6A76AA72" w14:textId="77777777" w:rsidR="00682CD2" w:rsidRPr="008E248F" w:rsidRDefault="00682CD2" w:rsidP="00382784">
      <w:pPr>
        <w:autoSpaceDE w:val="0"/>
        <w:autoSpaceDN w:val="0"/>
        <w:adjustRightInd w:val="0"/>
        <w:jc w:val="both"/>
        <w:rPr>
          <w:rFonts w:ascii="Arial" w:hAnsi="Arial" w:cs="Arial"/>
          <w:sz w:val="22"/>
          <w:szCs w:val="22"/>
          <w:lang w:val="en-US"/>
        </w:rPr>
      </w:pPr>
      <w:r w:rsidRPr="008E248F">
        <w:rPr>
          <w:rFonts w:ascii="Arial" w:hAnsi="Arial" w:cs="Arial"/>
          <w:color w:val="000000"/>
          <w:sz w:val="22"/>
          <w:szCs w:val="22"/>
        </w:rPr>
        <w:t xml:space="preserve">Приложение № 3 - 1 – Образец на </w:t>
      </w:r>
      <w:r w:rsidRPr="008E248F">
        <w:rPr>
          <w:rFonts w:ascii="Arial" w:hAnsi="Arial" w:cs="Arial"/>
          <w:bCs/>
          <w:color w:val="000000"/>
          <w:sz w:val="22"/>
          <w:szCs w:val="22"/>
        </w:rPr>
        <w:t>Ценова таблица</w:t>
      </w:r>
      <w:r w:rsidRPr="008E248F">
        <w:rPr>
          <w:rFonts w:ascii="Arial" w:hAnsi="Arial" w:cs="Arial"/>
          <w:color w:val="000000"/>
          <w:sz w:val="22"/>
          <w:szCs w:val="22"/>
        </w:rPr>
        <w:t>;</w:t>
      </w:r>
    </w:p>
    <w:p w14:paraId="6575D7D7" w14:textId="77777777" w:rsidR="00682CD2" w:rsidRPr="008E248F" w:rsidRDefault="00682CD2" w:rsidP="00382784">
      <w:pPr>
        <w:widowControl w:val="0"/>
        <w:ind w:right="-16"/>
        <w:jc w:val="both"/>
        <w:rPr>
          <w:rFonts w:ascii="Arial" w:hAnsi="Arial" w:cs="Arial"/>
          <w:sz w:val="22"/>
          <w:szCs w:val="22"/>
        </w:rPr>
      </w:pPr>
      <w:r w:rsidRPr="008E248F">
        <w:rPr>
          <w:rFonts w:ascii="Arial" w:hAnsi="Arial" w:cs="Arial"/>
          <w:sz w:val="22"/>
          <w:szCs w:val="22"/>
        </w:rPr>
        <w:t>Приложение № 4 – Административни сведения за участника;</w:t>
      </w:r>
    </w:p>
    <w:p w14:paraId="74E639AE" w14:textId="77777777" w:rsidR="00682CD2" w:rsidRPr="008E248F" w:rsidRDefault="00682CD2" w:rsidP="00382784">
      <w:pPr>
        <w:ind w:right="-16"/>
        <w:jc w:val="both"/>
        <w:rPr>
          <w:rFonts w:ascii="Arial" w:hAnsi="Arial" w:cs="Arial"/>
          <w:sz w:val="22"/>
          <w:szCs w:val="22"/>
        </w:rPr>
      </w:pPr>
      <w:r w:rsidRPr="008E248F">
        <w:rPr>
          <w:rFonts w:ascii="Arial" w:eastAsia="Calibri" w:hAnsi="Arial" w:cs="Arial"/>
          <w:sz w:val="22"/>
          <w:szCs w:val="22"/>
        </w:rPr>
        <w:t xml:space="preserve">Приложение № 5 – </w:t>
      </w:r>
      <w:r w:rsidRPr="008E248F">
        <w:rPr>
          <w:rFonts w:ascii="Arial" w:hAnsi="Arial" w:cs="Arial"/>
          <w:sz w:val="22"/>
          <w:szCs w:val="22"/>
          <w:lang w:val="ru-RU"/>
        </w:rPr>
        <w:t xml:space="preserve">Заявка за </w:t>
      </w:r>
      <w:proofErr w:type="spellStart"/>
      <w:r w:rsidRPr="008E248F">
        <w:rPr>
          <w:rFonts w:ascii="Arial" w:hAnsi="Arial" w:cs="Arial"/>
          <w:sz w:val="22"/>
          <w:szCs w:val="22"/>
          <w:lang w:val="ru-RU"/>
        </w:rPr>
        <w:t>еднократен</w:t>
      </w:r>
      <w:proofErr w:type="spellEnd"/>
      <w:r w:rsidRPr="008E248F">
        <w:rPr>
          <w:rFonts w:ascii="Arial" w:hAnsi="Arial" w:cs="Arial"/>
          <w:sz w:val="22"/>
          <w:szCs w:val="22"/>
          <w:lang w:val="ru-RU"/>
        </w:rPr>
        <w:t xml:space="preserve"> </w:t>
      </w:r>
      <w:proofErr w:type="spellStart"/>
      <w:r w:rsidRPr="008E248F">
        <w:rPr>
          <w:rFonts w:ascii="Arial" w:hAnsi="Arial" w:cs="Arial"/>
          <w:sz w:val="22"/>
          <w:szCs w:val="22"/>
          <w:lang w:val="ru-RU"/>
        </w:rPr>
        <w:t>достъп</w:t>
      </w:r>
      <w:proofErr w:type="spellEnd"/>
      <w:r w:rsidRPr="008E248F">
        <w:rPr>
          <w:rFonts w:ascii="Arial" w:hAnsi="Arial" w:cs="Arial"/>
          <w:sz w:val="22"/>
          <w:szCs w:val="22"/>
          <w:lang w:val="ru-RU"/>
        </w:rPr>
        <w:t xml:space="preserve"> в </w:t>
      </w:r>
      <w:proofErr w:type="spellStart"/>
      <w:r w:rsidRPr="008E248F">
        <w:rPr>
          <w:rFonts w:ascii="Arial" w:hAnsi="Arial" w:cs="Arial"/>
          <w:sz w:val="22"/>
          <w:szCs w:val="22"/>
          <w:lang w:val="ru-RU"/>
        </w:rPr>
        <w:t>обект</w:t>
      </w:r>
      <w:proofErr w:type="spellEnd"/>
      <w:r w:rsidRPr="008E248F">
        <w:rPr>
          <w:rFonts w:ascii="Arial" w:hAnsi="Arial" w:cs="Arial"/>
          <w:sz w:val="22"/>
          <w:szCs w:val="22"/>
          <w:lang w:val="ru-RU"/>
        </w:rPr>
        <w:t xml:space="preserve">/-и от </w:t>
      </w:r>
      <w:proofErr w:type="spellStart"/>
      <w:r w:rsidRPr="008E248F">
        <w:rPr>
          <w:rFonts w:ascii="Arial" w:hAnsi="Arial" w:cs="Arial"/>
          <w:sz w:val="22"/>
          <w:szCs w:val="22"/>
          <w:lang w:val="ru-RU"/>
        </w:rPr>
        <w:t>състава</w:t>
      </w:r>
      <w:proofErr w:type="spellEnd"/>
      <w:r w:rsidRPr="008E248F">
        <w:rPr>
          <w:rFonts w:ascii="Arial" w:hAnsi="Arial" w:cs="Arial"/>
          <w:sz w:val="22"/>
          <w:szCs w:val="22"/>
          <w:lang w:val="ru-RU"/>
        </w:rPr>
        <w:t xml:space="preserve"> на НЕК ЕАД</w:t>
      </w:r>
      <w:r w:rsidRPr="008E248F">
        <w:rPr>
          <w:rFonts w:ascii="Arial" w:hAnsi="Arial" w:cs="Arial"/>
          <w:sz w:val="22"/>
          <w:szCs w:val="22"/>
        </w:rPr>
        <w:t>;</w:t>
      </w:r>
    </w:p>
    <w:p w14:paraId="3F3FBB9A" w14:textId="77777777" w:rsidR="00682CD2" w:rsidRPr="008E248F" w:rsidRDefault="00682CD2" w:rsidP="00382784">
      <w:pPr>
        <w:ind w:right="-16"/>
        <w:jc w:val="both"/>
        <w:rPr>
          <w:rFonts w:ascii="Arial" w:hAnsi="Arial" w:cs="Arial"/>
          <w:sz w:val="22"/>
          <w:szCs w:val="22"/>
        </w:rPr>
      </w:pPr>
      <w:r w:rsidRPr="008E248F">
        <w:rPr>
          <w:rFonts w:ascii="Arial" w:hAnsi="Arial" w:cs="Arial"/>
          <w:sz w:val="22"/>
          <w:szCs w:val="22"/>
        </w:rPr>
        <w:t>Приложение № 6 – Декларация за извършен оглед и запознаване с обекта;</w:t>
      </w:r>
    </w:p>
    <w:p w14:paraId="0B0CD24C" w14:textId="77777777" w:rsidR="00682CD2" w:rsidRPr="008E248F" w:rsidRDefault="00682CD2" w:rsidP="00382784">
      <w:pPr>
        <w:widowControl w:val="0"/>
        <w:ind w:right="-16"/>
        <w:jc w:val="both"/>
        <w:rPr>
          <w:rFonts w:ascii="Arial" w:hAnsi="Arial" w:cs="Arial"/>
          <w:sz w:val="22"/>
          <w:szCs w:val="22"/>
        </w:rPr>
      </w:pPr>
      <w:r w:rsidRPr="008E248F">
        <w:rPr>
          <w:rFonts w:ascii="Arial" w:hAnsi="Arial" w:cs="Arial"/>
          <w:sz w:val="22"/>
          <w:szCs w:val="22"/>
        </w:rPr>
        <w:t>Приложение № 7 – Декларация за проучване по реда на чл. 40 от ППЗДАНС;</w:t>
      </w:r>
    </w:p>
    <w:p w14:paraId="05EC6ECD" w14:textId="77777777" w:rsidR="00682CD2" w:rsidRPr="008E248F" w:rsidRDefault="00682CD2" w:rsidP="00382784">
      <w:pPr>
        <w:autoSpaceDE w:val="0"/>
        <w:autoSpaceDN w:val="0"/>
        <w:adjustRightInd w:val="0"/>
        <w:ind w:right="-16"/>
        <w:jc w:val="both"/>
        <w:rPr>
          <w:rFonts w:ascii="Arial" w:hAnsi="Arial" w:cs="Arial"/>
          <w:color w:val="000000"/>
          <w:sz w:val="22"/>
          <w:szCs w:val="22"/>
        </w:rPr>
      </w:pPr>
      <w:r w:rsidRPr="008E248F">
        <w:rPr>
          <w:rFonts w:ascii="Arial" w:hAnsi="Arial" w:cs="Arial"/>
          <w:color w:val="000000"/>
          <w:sz w:val="22"/>
          <w:szCs w:val="22"/>
        </w:rPr>
        <w:t>Приложение № 8 –</w:t>
      </w:r>
      <w:r w:rsidRPr="008E248F">
        <w:rPr>
          <w:rFonts w:ascii="Arial" w:hAnsi="Arial" w:cs="Arial"/>
          <w:color w:val="000000"/>
          <w:sz w:val="22"/>
          <w:szCs w:val="22"/>
          <w:lang w:val="en-US"/>
        </w:rPr>
        <w:t xml:space="preserve"> </w:t>
      </w:r>
      <w:r w:rsidRPr="008E248F">
        <w:rPr>
          <w:rFonts w:ascii="Arial" w:hAnsi="Arial" w:cs="Arial"/>
          <w:color w:val="000000"/>
          <w:sz w:val="22"/>
          <w:szCs w:val="22"/>
        </w:rPr>
        <w:t>Проект на договор и Споразумение за осигуряване на здравословни и безопасни условия на труд;</w:t>
      </w:r>
    </w:p>
    <w:p w14:paraId="5A6362FF" w14:textId="77777777" w:rsidR="00682CD2" w:rsidRPr="008E248F" w:rsidRDefault="00682CD2" w:rsidP="00382784">
      <w:pPr>
        <w:widowControl w:val="0"/>
        <w:ind w:right="-16"/>
        <w:jc w:val="both"/>
        <w:rPr>
          <w:rFonts w:ascii="Arial" w:hAnsi="Arial" w:cs="Arial"/>
          <w:color w:val="000000"/>
          <w:sz w:val="22"/>
          <w:szCs w:val="22"/>
        </w:rPr>
      </w:pPr>
      <w:r w:rsidRPr="008E248F">
        <w:rPr>
          <w:rFonts w:ascii="Arial" w:hAnsi="Arial" w:cs="Arial"/>
          <w:color w:val="000000"/>
          <w:sz w:val="22"/>
          <w:szCs w:val="22"/>
        </w:rPr>
        <w:t>Приложение № 9 – Декларация за действителен собственик по чл. 59, ал. 1, т. 3 от ЗМИП;</w:t>
      </w:r>
    </w:p>
    <w:p w14:paraId="31D9B724" w14:textId="77777777" w:rsidR="00682CD2" w:rsidRPr="00F63A1A" w:rsidRDefault="00682CD2" w:rsidP="00382784">
      <w:pPr>
        <w:widowControl w:val="0"/>
        <w:ind w:right="-16"/>
        <w:jc w:val="both"/>
        <w:rPr>
          <w:rFonts w:ascii="Arial" w:hAnsi="Arial" w:cs="Arial"/>
          <w:b/>
          <w:color w:val="000000"/>
          <w:sz w:val="22"/>
          <w:szCs w:val="22"/>
        </w:rPr>
      </w:pPr>
      <w:r w:rsidRPr="008E248F">
        <w:rPr>
          <w:rFonts w:ascii="Arial" w:hAnsi="Arial" w:cs="Arial"/>
          <w:color w:val="000000"/>
          <w:sz w:val="22"/>
          <w:szCs w:val="22"/>
        </w:rPr>
        <w:t>Приложение № 10 – Банкова гаранция за изпълнение.</w:t>
      </w:r>
    </w:p>
    <w:p w14:paraId="448BD240" w14:textId="3C3BBFC6" w:rsidR="00682CD2" w:rsidRDefault="00682CD2" w:rsidP="00382784">
      <w:pPr>
        <w:ind w:right="-16"/>
        <w:jc w:val="both"/>
        <w:rPr>
          <w:rFonts w:ascii="Arial" w:hAnsi="Arial" w:cs="Arial"/>
          <w:b/>
          <w:sz w:val="22"/>
          <w:szCs w:val="22"/>
        </w:rPr>
      </w:pPr>
    </w:p>
    <w:p w14:paraId="5B38E9D1" w14:textId="77777777" w:rsidR="00382784" w:rsidRDefault="00382784" w:rsidP="00382784">
      <w:pPr>
        <w:ind w:right="-16"/>
        <w:jc w:val="both"/>
        <w:rPr>
          <w:rFonts w:ascii="Arial" w:hAnsi="Arial" w:cs="Arial"/>
          <w:b/>
          <w:sz w:val="22"/>
          <w:szCs w:val="22"/>
        </w:rPr>
      </w:pPr>
    </w:p>
    <w:p w14:paraId="408878AB" w14:textId="77777777" w:rsidR="002D1559" w:rsidRPr="003367A5" w:rsidRDefault="002D1559" w:rsidP="00382784">
      <w:pPr>
        <w:jc w:val="both"/>
        <w:rPr>
          <w:rFonts w:ascii="Arial" w:hAnsi="Arial" w:cs="Arial"/>
          <w:b/>
          <w:sz w:val="22"/>
          <w:szCs w:val="22"/>
        </w:rPr>
      </w:pPr>
      <w:r>
        <w:rPr>
          <w:rFonts w:ascii="Arial" w:hAnsi="Arial" w:cs="Arial"/>
          <w:b/>
          <w:sz w:val="22"/>
          <w:szCs w:val="22"/>
        </w:rPr>
        <w:t>ГЕОРГИ БЕЛОВОДСКИ</w:t>
      </w:r>
    </w:p>
    <w:p w14:paraId="4E8A12B5" w14:textId="77777777" w:rsidR="002D1559" w:rsidRPr="006D3869" w:rsidRDefault="002D1559" w:rsidP="00382784">
      <w:pPr>
        <w:jc w:val="both"/>
        <w:rPr>
          <w:rFonts w:ascii="Arial" w:hAnsi="Arial" w:cs="Arial"/>
          <w:sz w:val="22"/>
          <w:szCs w:val="22"/>
        </w:rPr>
      </w:pPr>
      <w:r w:rsidRPr="006D3869">
        <w:rPr>
          <w:rFonts w:ascii="Arial" w:hAnsi="Arial" w:cs="Arial"/>
          <w:sz w:val="22"/>
          <w:szCs w:val="22"/>
        </w:rPr>
        <w:t xml:space="preserve">Управител на НЕК ЕАД, Предприятие </w:t>
      </w:r>
      <w:r>
        <w:rPr>
          <w:rFonts w:ascii="Arial" w:hAnsi="Arial" w:cs="Arial"/>
          <w:sz w:val="22"/>
          <w:szCs w:val="22"/>
        </w:rPr>
        <w:t>„</w:t>
      </w:r>
      <w:r w:rsidRPr="006D3869">
        <w:rPr>
          <w:rFonts w:ascii="Arial" w:hAnsi="Arial" w:cs="Arial"/>
          <w:sz w:val="22"/>
          <w:szCs w:val="22"/>
        </w:rPr>
        <w:t>Водноелектрически централи</w:t>
      </w:r>
      <w:r>
        <w:rPr>
          <w:rFonts w:ascii="Arial" w:hAnsi="Arial" w:cs="Arial"/>
          <w:sz w:val="22"/>
          <w:szCs w:val="22"/>
        </w:rPr>
        <w:t>“</w:t>
      </w:r>
    </w:p>
    <w:p w14:paraId="21FC9ABF" w14:textId="77777777" w:rsidR="002D1559" w:rsidRPr="006D3869" w:rsidRDefault="002D1559" w:rsidP="00382784">
      <w:pPr>
        <w:jc w:val="both"/>
        <w:rPr>
          <w:rFonts w:ascii="Arial" w:hAnsi="Arial" w:cs="Arial"/>
          <w:sz w:val="22"/>
          <w:szCs w:val="22"/>
        </w:rPr>
      </w:pPr>
      <w:r w:rsidRPr="006D3869">
        <w:rPr>
          <w:rFonts w:ascii="Arial" w:hAnsi="Arial" w:cs="Arial"/>
          <w:sz w:val="22"/>
          <w:szCs w:val="22"/>
        </w:rPr>
        <w:t>Пълномощник на ИД на НЕК ЕАД,</w:t>
      </w:r>
    </w:p>
    <w:p w14:paraId="72C967ED" w14:textId="77777777" w:rsidR="002D1559" w:rsidRPr="00333A87" w:rsidRDefault="002D1559" w:rsidP="00382784">
      <w:pPr>
        <w:tabs>
          <w:tab w:val="left" w:pos="90"/>
        </w:tabs>
        <w:rPr>
          <w:rFonts w:ascii="Arial" w:eastAsia="SimSun" w:hAnsi="Arial" w:cs="Arial"/>
          <w:color w:val="0070C0"/>
          <w:sz w:val="22"/>
          <w:szCs w:val="22"/>
          <w:lang w:eastAsia="zh-CN"/>
        </w:rPr>
      </w:pPr>
      <w:r w:rsidRPr="006D3869">
        <w:rPr>
          <w:rFonts w:ascii="Arial" w:hAnsi="Arial" w:cs="Arial"/>
          <w:sz w:val="22"/>
          <w:szCs w:val="22"/>
        </w:rPr>
        <w:t xml:space="preserve">Упълномощен с </w:t>
      </w:r>
      <w:r w:rsidRPr="00EF0030">
        <w:rPr>
          <w:rFonts w:ascii="Arial" w:hAnsi="Arial" w:cs="Arial"/>
          <w:sz w:val="22"/>
          <w:szCs w:val="22"/>
        </w:rPr>
        <w:t xml:space="preserve">пълномощно № </w:t>
      </w:r>
      <w:r>
        <w:rPr>
          <w:rFonts w:ascii="Arial" w:hAnsi="Arial" w:cs="Arial"/>
          <w:sz w:val="22"/>
          <w:szCs w:val="22"/>
        </w:rPr>
        <w:t>П - 66</w:t>
      </w:r>
      <w:r w:rsidRPr="00EF0030">
        <w:rPr>
          <w:rFonts w:ascii="Arial" w:hAnsi="Arial" w:cs="Arial"/>
          <w:sz w:val="22"/>
          <w:szCs w:val="22"/>
        </w:rPr>
        <w:t>/02.10.2019 г.</w:t>
      </w:r>
    </w:p>
    <w:p w14:paraId="77979A8D" w14:textId="61CDCA5B" w:rsidR="002D1559" w:rsidRDefault="002D1559" w:rsidP="00382784">
      <w:pPr>
        <w:jc w:val="both"/>
        <w:rPr>
          <w:rFonts w:ascii="Arial" w:hAnsi="Arial" w:cs="Arial"/>
          <w:b/>
          <w:sz w:val="22"/>
          <w:szCs w:val="22"/>
        </w:rPr>
      </w:pPr>
    </w:p>
    <w:p w14:paraId="2ED8FF45" w14:textId="77777777" w:rsidR="005864AE" w:rsidRPr="00D91353" w:rsidRDefault="005864AE" w:rsidP="00382784">
      <w:pPr>
        <w:jc w:val="both"/>
        <w:rPr>
          <w:rFonts w:ascii="Arial" w:hAnsi="Arial" w:cs="Arial"/>
          <w:b/>
          <w:sz w:val="22"/>
          <w:szCs w:val="22"/>
        </w:rPr>
      </w:pPr>
    </w:p>
    <w:p w14:paraId="0E10FE99" w14:textId="77777777" w:rsidR="002D1559" w:rsidRPr="00D1790E" w:rsidRDefault="002D1559" w:rsidP="00382784">
      <w:pPr>
        <w:jc w:val="both"/>
        <w:rPr>
          <w:rFonts w:ascii="Arial" w:hAnsi="Arial" w:cs="Arial"/>
          <w:color w:val="FFFFFF" w:themeColor="background1"/>
          <w:sz w:val="16"/>
          <w:szCs w:val="16"/>
        </w:rPr>
      </w:pPr>
      <w:r w:rsidRPr="00D1790E">
        <w:rPr>
          <w:rFonts w:ascii="Arial" w:hAnsi="Arial" w:cs="Arial"/>
          <w:color w:val="FFFFFF" w:themeColor="background1"/>
          <w:sz w:val="16"/>
          <w:szCs w:val="16"/>
        </w:rPr>
        <w:t>СЪГЛАСУВАЛИ:</w:t>
      </w:r>
    </w:p>
    <w:p w14:paraId="3D03F24C" w14:textId="77777777" w:rsidR="002D1559" w:rsidRPr="00D1790E" w:rsidRDefault="002D1559" w:rsidP="00382784">
      <w:pPr>
        <w:jc w:val="both"/>
        <w:rPr>
          <w:rFonts w:ascii="Arial" w:hAnsi="Arial" w:cs="Arial"/>
          <w:color w:val="FFFFFF" w:themeColor="background1"/>
          <w:sz w:val="16"/>
          <w:szCs w:val="16"/>
        </w:rPr>
      </w:pPr>
    </w:p>
    <w:p w14:paraId="5B7328B9" w14:textId="77777777" w:rsidR="002D1559" w:rsidRPr="00D1790E" w:rsidRDefault="002D1559" w:rsidP="00382784">
      <w:pPr>
        <w:rPr>
          <w:rFonts w:ascii="Arial" w:eastAsia="SimSun" w:hAnsi="Arial" w:cs="Arial"/>
          <w:color w:val="FFFFFF" w:themeColor="background1"/>
          <w:sz w:val="16"/>
          <w:szCs w:val="16"/>
          <w:lang w:eastAsia="zh-CN"/>
        </w:rPr>
      </w:pPr>
      <w:r w:rsidRPr="00D1790E">
        <w:rPr>
          <w:rFonts w:ascii="Arial" w:eastAsia="SimSun" w:hAnsi="Arial" w:cs="Arial"/>
          <w:color w:val="FFFFFF" w:themeColor="background1"/>
          <w:sz w:val="16"/>
          <w:szCs w:val="16"/>
          <w:lang w:eastAsia="zh-CN"/>
        </w:rPr>
        <w:t>Стоян Баташки</w:t>
      </w:r>
    </w:p>
    <w:p w14:paraId="6BEE1640" w14:textId="77777777" w:rsidR="002D1559" w:rsidRPr="00D1790E" w:rsidRDefault="002D1559" w:rsidP="00382784">
      <w:pPr>
        <w:rPr>
          <w:rFonts w:ascii="Arial" w:eastAsia="SimSun" w:hAnsi="Arial" w:cs="Arial"/>
          <w:color w:val="FFFFFF" w:themeColor="background1"/>
          <w:sz w:val="16"/>
          <w:szCs w:val="16"/>
          <w:lang w:eastAsia="zh-CN"/>
        </w:rPr>
      </w:pPr>
      <w:r w:rsidRPr="00D1790E">
        <w:rPr>
          <w:rFonts w:ascii="Arial" w:eastAsia="SimSun" w:hAnsi="Arial" w:cs="Arial"/>
          <w:color w:val="FFFFFF" w:themeColor="background1"/>
          <w:sz w:val="16"/>
          <w:szCs w:val="16"/>
          <w:lang w:eastAsia="zh-CN"/>
        </w:rPr>
        <w:t xml:space="preserve">Главен инженер </w:t>
      </w:r>
    </w:p>
    <w:p w14:paraId="27D8754F" w14:textId="77777777" w:rsidR="002D1559" w:rsidRPr="00D1790E" w:rsidRDefault="002D1559" w:rsidP="00382784">
      <w:pPr>
        <w:rPr>
          <w:rFonts w:ascii="Arial" w:eastAsia="SimSun" w:hAnsi="Arial" w:cs="Arial"/>
          <w:color w:val="FFFFFF" w:themeColor="background1"/>
          <w:sz w:val="16"/>
          <w:szCs w:val="16"/>
          <w:lang w:eastAsia="zh-CN"/>
        </w:rPr>
      </w:pPr>
    </w:p>
    <w:p w14:paraId="36192C72" w14:textId="44B41BEE" w:rsidR="002D1559" w:rsidRPr="00D1790E" w:rsidRDefault="00A40E84" w:rsidP="00382784">
      <w:pPr>
        <w:jc w:val="both"/>
        <w:rPr>
          <w:rFonts w:ascii="Arial" w:hAnsi="Arial" w:cs="Arial"/>
          <w:color w:val="FFFFFF" w:themeColor="background1"/>
          <w:sz w:val="16"/>
          <w:szCs w:val="16"/>
        </w:rPr>
      </w:pPr>
      <w:r w:rsidRPr="00D1790E">
        <w:rPr>
          <w:rFonts w:ascii="Arial" w:hAnsi="Arial" w:cs="Arial"/>
          <w:color w:val="FFFFFF" w:themeColor="background1"/>
          <w:sz w:val="16"/>
          <w:szCs w:val="16"/>
        </w:rPr>
        <w:t>Красимир Димов</w:t>
      </w:r>
    </w:p>
    <w:p w14:paraId="7ECAD598" w14:textId="7EC30516" w:rsidR="002D1559" w:rsidRPr="00D1790E" w:rsidRDefault="002D1559" w:rsidP="00382784">
      <w:pPr>
        <w:jc w:val="both"/>
        <w:rPr>
          <w:rFonts w:ascii="Arial" w:hAnsi="Arial" w:cs="Arial"/>
          <w:color w:val="FFFFFF" w:themeColor="background1"/>
          <w:sz w:val="16"/>
          <w:szCs w:val="16"/>
        </w:rPr>
      </w:pPr>
      <w:r w:rsidRPr="00D1790E">
        <w:rPr>
          <w:rFonts w:ascii="Arial" w:hAnsi="Arial" w:cs="Arial"/>
          <w:color w:val="FFFFFF" w:themeColor="background1"/>
          <w:sz w:val="16"/>
          <w:szCs w:val="16"/>
        </w:rPr>
        <w:t xml:space="preserve">Ръководител отдел </w:t>
      </w:r>
      <w:r w:rsidR="00A40E84" w:rsidRPr="00D1790E">
        <w:rPr>
          <w:rFonts w:ascii="Arial" w:hAnsi="Arial" w:cs="Arial"/>
          <w:color w:val="FFFFFF" w:themeColor="background1"/>
          <w:sz w:val="16"/>
          <w:szCs w:val="16"/>
        </w:rPr>
        <w:t>ИПХТСПС</w:t>
      </w:r>
    </w:p>
    <w:p w14:paraId="504227D2" w14:textId="14FE7B68" w:rsidR="002D1559" w:rsidRPr="00D1790E" w:rsidRDefault="002D1559" w:rsidP="00382784">
      <w:pPr>
        <w:jc w:val="both"/>
        <w:rPr>
          <w:rFonts w:ascii="Arial" w:hAnsi="Arial" w:cs="Arial"/>
          <w:color w:val="FFFFFF" w:themeColor="background1"/>
          <w:sz w:val="16"/>
          <w:szCs w:val="16"/>
        </w:rPr>
      </w:pPr>
    </w:p>
    <w:p w14:paraId="4C51A54C" w14:textId="4AB2F3A7" w:rsidR="002D1559" w:rsidRPr="00D1790E" w:rsidRDefault="002D1559" w:rsidP="00382784">
      <w:pPr>
        <w:ind w:right="-425"/>
        <w:jc w:val="both"/>
        <w:rPr>
          <w:rFonts w:ascii="Arial" w:hAnsi="Arial" w:cs="Arial"/>
          <w:color w:val="FFFFFF" w:themeColor="background1"/>
          <w:sz w:val="16"/>
          <w:szCs w:val="16"/>
        </w:rPr>
      </w:pPr>
      <w:r w:rsidRPr="00D1790E">
        <w:rPr>
          <w:rFonts w:ascii="Arial" w:hAnsi="Arial" w:cs="Arial"/>
          <w:color w:val="FFFFFF" w:themeColor="background1"/>
          <w:sz w:val="16"/>
          <w:szCs w:val="16"/>
        </w:rPr>
        <w:t>Минко Минков</w:t>
      </w:r>
    </w:p>
    <w:p w14:paraId="01D10FA4" w14:textId="7C31FD2D" w:rsidR="002D1559" w:rsidRPr="00D1790E" w:rsidRDefault="002D1559" w:rsidP="00382784">
      <w:pPr>
        <w:ind w:right="-425"/>
        <w:jc w:val="both"/>
        <w:rPr>
          <w:rFonts w:ascii="Arial" w:hAnsi="Arial" w:cs="Arial"/>
          <w:color w:val="FFFFFF" w:themeColor="background1"/>
          <w:sz w:val="16"/>
          <w:szCs w:val="16"/>
        </w:rPr>
      </w:pPr>
      <w:r w:rsidRPr="00D1790E">
        <w:rPr>
          <w:rFonts w:ascii="Arial" w:hAnsi="Arial" w:cs="Arial"/>
          <w:color w:val="FFFFFF" w:themeColor="background1"/>
          <w:sz w:val="16"/>
          <w:szCs w:val="16"/>
        </w:rPr>
        <w:t>Ръководител отдел ОПССС</w:t>
      </w:r>
    </w:p>
    <w:p w14:paraId="467133A9" w14:textId="77777777" w:rsidR="002D1559" w:rsidRPr="00D1790E" w:rsidRDefault="002D1559" w:rsidP="00382784">
      <w:pPr>
        <w:jc w:val="both"/>
        <w:rPr>
          <w:rFonts w:ascii="Arial" w:hAnsi="Arial" w:cs="Arial"/>
          <w:color w:val="FFFFFF" w:themeColor="background1"/>
          <w:sz w:val="16"/>
          <w:szCs w:val="16"/>
        </w:rPr>
      </w:pPr>
    </w:p>
    <w:p w14:paraId="7FD7B594" w14:textId="5351A10A" w:rsidR="002D1559" w:rsidRPr="00D1790E" w:rsidRDefault="00A40E84" w:rsidP="00382784">
      <w:pPr>
        <w:jc w:val="both"/>
        <w:rPr>
          <w:rFonts w:ascii="Arial" w:hAnsi="Arial" w:cs="Arial"/>
          <w:color w:val="FFFFFF" w:themeColor="background1"/>
          <w:sz w:val="16"/>
          <w:szCs w:val="16"/>
        </w:rPr>
      </w:pPr>
      <w:r w:rsidRPr="00D1790E">
        <w:rPr>
          <w:rFonts w:ascii="Arial" w:hAnsi="Arial" w:cs="Arial"/>
          <w:color w:val="FFFFFF" w:themeColor="background1"/>
          <w:sz w:val="16"/>
          <w:szCs w:val="16"/>
        </w:rPr>
        <w:t>Боряна Чолакова</w:t>
      </w:r>
    </w:p>
    <w:p w14:paraId="115DF125" w14:textId="77777777" w:rsidR="002D1559" w:rsidRPr="00D1790E" w:rsidRDefault="002D1559" w:rsidP="00382784">
      <w:pPr>
        <w:jc w:val="both"/>
        <w:rPr>
          <w:rFonts w:ascii="Arial" w:hAnsi="Arial" w:cs="Arial"/>
          <w:color w:val="FFFFFF" w:themeColor="background1"/>
          <w:sz w:val="16"/>
          <w:szCs w:val="16"/>
        </w:rPr>
      </w:pPr>
      <w:r w:rsidRPr="00D1790E">
        <w:rPr>
          <w:rFonts w:ascii="Arial" w:hAnsi="Arial" w:cs="Arial"/>
          <w:color w:val="FFFFFF" w:themeColor="background1"/>
          <w:sz w:val="16"/>
          <w:szCs w:val="16"/>
        </w:rPr>
        <w:t>Юрисконсулт</w:t>
      </w:r>
    </w:p>
    <w:p w14:paraId="5BF8CE04" w14:textId="77777777" w:rsidR="002D1559" w:rsidRPr="00D1790E" w:rsidRDefault="002D1559" w:rsidP="00382784">
      <w:pPr>
        <w:jc w:val="both"/>
        <w:rPr>
          <w:rFonts w:ascii="Arial" w:hAnsi="Arial" w:cs="Arial"/>
          <w:color w:val="FFFFFF" w:themeColor="background1"/>
          <w:sz w:val="16"/>
          <w:szCs w:val="16"/>
        </w:rPr>
      </w:pPr>
    </w:p>
    <w:p w14:paraId="7304446B" w14:textId="77777777" w:rsidR="002D1559" w:rsidRPr="00D1790E" w:rsidRDefault="002D1559" w:rsidP="00382784">
      <w:pPr>
        <w:jc w:val="both"/>
        <w:rPr>
          <w:rFonts w:ascii="Arial" w:hAnsi="Arial" w:cs="Arial"/>
          <w:color w:val="FFFFFF" w:themeColor="background1"/>
          <w:sz w:val="16"/>
          <w:szCs w:val="16"/>
        </w:rPr>
      </w:pPr>
      <w:r w:rsidRPr="00D1790E">
        <w:rPr>
          <w:rFonts w:ascii="Arial" w:hAnsi="Arial" w:cs="Arial"/>
          <w:color w:val="FFFFFF" w:themeColor="background1"/>
          <w:sz w:val="16"/>
          <w:szCs w:val="16"/>
        </w:rPr>
        <w:t>Изготвил:</w:t>
      </w:r>
    </w:p>
    <w:p w14:paraId="05C1BC54" w14:textId="7B7EE061" w:rsidR="002D1559" w:rsidRPr="00D1790E" w:rsidRDefault="00A40E84" w:rsidP="00382784">
      <w:pPr>
        <w:jc w:val="both"/>
        <w:rPr>
          <w:rFonts w:ascii="Arial" w:hAnsi="Arial" w:cs="Arial"/>
          <w:color w:val="FFFFFF" w:themeColor="background1"/>
          <w:sz w:val="16"/>
          <w:szCs w:val="16"/>
          <w:lang w:val="en-US"/>
        </w:rPr>
      </w:pPr>
      <w:r w:rsidRPr="00D1790E">
        <w:rPr>
          <w:rFonts w:ascii="Arial" w:hAnsi="Arial" w:cs="Arial"/>
          <w:color w:val="FFFFFF" w:themeColor="background1"/>
          <w:sz w:val="16"/>
          <w:szCs w:val="16"/>
        </w:rPr>
        <w:t>Петър Тодоров</w:t>
      </w:r>
    </w:p>
    <w:p w14:paraId="746294F1" w14:textId="77777777" w:rsidR="002D1559" w:rsidRPr="00D1790E" w:rsidRDefault="002D1559" w:rsidP="00382784">
      <w:pPr>
        <w:jc w:val="both"/>
        <w:rPr>
          <w:rFonts w:ascii="Arial" w:hAnsi="Arial" w:cs="Arial"/>
          <w:color w:val="FFFFFF" w:themeColor="background1"/>
          <w:sz w:val="16"/>
          <w:szCs w:val="16"/>
        </w:rPr>
      </w:pPr>
      <w:r w:rsidRPr="00D1790E">
        <w:rPr>
          <w:rFonts w:ascii="Arial" w:hAnsi="Arial" w:cs="Arial"/>
          <w:color w:val="FFFFFF" w:themeColor="background1"/>
          <w:sz w:val="16"/>
          <w:szCs w:val="16"/>
        </w:rPr>
        <w:t xml:space="preserve">Експерт, обществени поръчки </w:t>
      </w:r>
    </w:p>
    <w:p w14:paraId="04F8C4C3" w14:textId="77777777" w:rsidR="002D1559" w:rsidRPr="00D91353" w:rsidRDefault="002D1559" w:rsidP="00382784">
      <w:pPr>
        <w:jc w:val="both"/>
        <w:rPr>
          <w:rFonts w:ascii="Arial" w:hAnsi="Arial" w:cs="Arial"/>
          <w:sz w:val="16"/>
          <w:szCs w:val="16"/>
        </w:rPr>
      </w:pPr>
    </w:p>
    <w:p w14:paraId="392FBB7F" w14:textId="6F649275" w:rsidR="00937585" w:rsidRPr="00DE334F" w:rsidRDefault="00937585" w:rsidP="00382784">
      <w:pPr>
        <w:jc w:val="both"/>
        <w:rPr>
          <w:rFonts w:ascii="Arial" w:hAnsi="Arial" w:cs="Arial"/>
          <w:color w:val="000000" w:themeColor="text1"/>
          <w:sz w:val="16"/>
          <w:szCs w:val="16"/>
        </w:rPr>
      </w:pPr>
    </w:p>
    <w:p w14:paraId="00538885" w14:textId="2479A01A" w:rsidR="00C07A6A" w:rsidRPr="00DE334F" w:rsidRDefault="00C07A6A" w:rsidP="00382784">
      <w:pPr>
        <w:jc w:val="both"/>
        <w:rPr>
          <w:rFonts w:ascii="Arial" w:hAnsi="Arial" w:cs="Arial"/>
          <w:color w:val="000000" w:themeColor="text1"/>
          <w:sz w:val="16"/>
          <w:szCs w:val="16"/>
        </w:rPr>
      </w:pPr>
    </w:p>
    <w:p w14:paraId="5D415F7D" w14:textId="77777777" w:rsidR="00F37201" w:rsidRDefault="00F37201" w:rsidP="003E709D">
      <w:pPr>
        <w:spacing w:line="276" w:lineRule="auto"/>
        <w:jc w:val="both"/>
        <w:rPr>
          <w:rFonts w:ascii="Arial" w:hAnsi="Arial" w:cs="Arial"/>
          <w:color w:val="000000" w:themeColor="text1"/>
          <w:sz w:val="16"/>
          <w:szCs w:val="16"/>
        </w:rPr>
      </w:pPr>
    </w:p>
    <w:p w14:paraId="6184E3DA" w14:textId="77777777" w:rsidR="00B42C64" w:rsidRPr="006D3869" w:rsidRDefault="00B42C64" w:rsidP="00494BA0">
      <w:pPr>
        <w:jc w:val="right"/>
        <w:rPr>
          <w:rFonts w:ascii="Arial" w:hAnsi="Arial" w:cs="Arial"/>
          <w:b/>
          <w:sz w:val="22"/>
          <w:szCs w:val="22"/>
        </w:rPr>
      </w:pPr>
      <w:r w:rsidRPr="006D3869">
        <w:rPr>
          <w:rFonts w:ascii="Arial" w:hAnsi="Arial" w:cs="Arial"/>
          <w:b/>
          <w:sz w:val="22"/>
          <w:szCs w:val="22"/>
        </w:rPr>
        <w:lastRenderedPageBreak/>
        <w:t>ПРИЛОЖЕНИЕ №</w:t>
      </w:r>
      <w:r w:rsidRPr="006D3869">
        <w:rPr>
          <w:rFonts w:ascii="Arial" w:hAnsi="Arial" w:cs="Arial"/>
          <w:sz w:val="22"/>
          <w:szCs w:val="22"/>
        </w:rPr>
        <w:t xml:space="preserve"> </w:t>
      </w:r>
      <w:r w:rsidRPr="006D3869">
        <w:rPr>
          <w:rFonts w:ascii="Arial" w:hAnsi="Arial" w:cs="Arial"/>
          <w:b/>
          <w:sz w:val="22"/>
          <w:szCs w:val="22"/>
        </w:rPr>
        <w:t>1</w:t>
      </w:r>
    </w:p>
    <w:p w14:paraId="372A770F" w14:textId="77777777" w:rsidR="00EF2064" w:rsidRDefault="00EF2064" w:rsidP="00EF2064">
      <w:pPr>
        <w:ind w:left="1843" w:hanging="1843"/>
        <w:jc w:val="center"/>
        <w:rPr>
          <w:rFonts w:ascii="Arial" w:hAnsi="Arial" w:cs="Arial"/>
          <w:b/>
          <w:sz w:val="22"/>
          <w:szCs w:val="22"/>
          <w:lang w:eastAsia="en-US"/>
        </w:rPr>
      </w:pPr>
    </w:p>
    <w:p w14:paraId="6DE9CC69" w14:textId="77777777" w:rsidR="000D3FA1" w:rsidRDefault="000D3FA1" w:rsidP="00EF2064">
      <w:pPr>
        <w:ind w:left="1843" w:hanging="1843"/>
        <w:jc w:val="center"/>
        <w:rPr>
          <w:rFonts w:ascii="Arial" w:hAnsi="Arial" w:cs="Arial"/>
          <w:b/>
          <w:sz w:val="22"/>
          <w:szCs w:val="22"/>
          <w:lang w:eastAsia="en-US"/>
        </w:rPr>
      </w:pPr>
    </w:p>
    <w:p w14:paraId="0EA470AF" w14:textId="77777777" w:rsidR="00AD1839" w:rsidRPr="00AD1839" w:rsidRDefault="00AD1839" w:rsidP="00AD1839">
      <w:pPr>
        <w:tabs>
          <w:tab w:val="left" w:pos="2655"/>
        </w:tabs>
        <w:spacing w:after="120"/>
        <w:jc w:val="center"/>
        <w:rPr>
          <w:rFonts w:ascii="Arial" w:hAnsi="Arial" w:cs="Arial"/>
          <w:b/>
          <w:sz w:val="22"/>
          <w:szCs w:val="22"/>
          <w:lang w:eastAsia="en-US"/>
        </w:rPr>
      </w:pPr>
      <w:r w:rsidRPr="00AD1839">
        <w:rPr>
          <w:rFonts w:ascii="Arial" w:hAnsi="Arial" w:cs="Arial"/>
          <w:b/>
          <w:sz w:val="22"/>
          <w:szCs w:val="22"/>
          <w:lang w:eastAsia="en-US"/>
        </w:rPr>
        <w:t>ТЕХНИЧЕСКА СПЕЦИФИКАЦИЯ</w:t>
      </w:r>
    </w:p>
    <w:p w14:paraId="5583AB36" w14:textId="4FB711B2" w:rsidR="00AD1839" w:rsidRPr="00AD1839" w:rsidRDefault="00AD1839" w:rsidP="00AD1839">
      <w:pPr>
        <w:tabs>
          <w:tab w:val="left" w:pos="2655"/>
        </w:tabs>
        <w:spacing w:after="120"/>
        <w:jc w:val="center"/>
        <w:rPr>
          <w:rFonts w:ascii="Arial" w:hAnsi="Arial" w:cs="Arial"/>
          <w:bCs/>
          <w:sz w:val="22"/>
          <w:szCs w:val="22"/>
          <w:lang w:eastAsia="en-US"/>
        </w:rPr>
      </w:pPr>
      <w:r w:rsidRPr="00AD1839">
        <w:rPr>
          <w:rFonts w:ascii="Arial" w:hAnsi="Arial" w:cs="Arial"/>
          <w:bCs/>
          <w:sz w:val="22"/>
          <w:szCs w:val="22"/>
          <w:lang w:eastAsia="en-US"/>
        </w:rPr>
        <w:t xml:space="preserve">за </w:t>
      </w:r>
      <w:r w:rsidR="008851B8">
        <w:rPr>
          <w:rFonts w:ascii="Arial" w:hAnsi="Arial" w:cs="Arial"/>
          <w:bCs/>
          <w:sz w:val="22"/>
          <w:szCs w:val="22"/>
          <w:lang w:eastAsia="en-US"/>
        </w:rPr>
        <w:t>строителство</w:t>
      </w:r>
    </w:p>
    <w:p w14:paraId="374C14F4" w14:textId="77777777" w:rsidR="00AD1839" w:rsidRPr="00AD1839" w:rsidRDefault="00AD1839" w:rsidP="00AD1839">
      <w:pPr>
        <w:tabs>
          <w:tab w:val="left" w:pos="2655"/>
        </w:tabs>
        <w:rPr>
          <w:rFonts w:ascii="Arial" w:eastAsia="Calibri" w:hAnsi="Arial" w:cs="Arial"/>
          <w:sz w:val="22"/>
          <w:szCs w:val="22"/>
          <w:lang w:eastAsia="en-US"/>
        </w:rPr>
      </w:pPr>
    </w:p>
    <w:p w14:paraId="07FBF4EF" w14:textId="77777777" w:rsidR="001F1703" w:rsidRPr="00DE15EC" w:rsidRDefault="001F1703" w:rsidP="001F1703">
      <w:pPr>
        <w:tabs>
          <w:tab w:val="left" w:pos="2655"/>
        </w:tabs>
        <w:rPr>
          <w:rFonts w:ascii="Arial" w:hAnsi="Arial" w:cs="Arial"/>
          <w:b/>
          <w:sz w:val="22"/>
          <w:szCs w:val="22"/>
        </w:rPr>
      </w:pPr>
      <w:bookmarkStart w:id="0" w:name="_Hlk17114912"/>
      <w:r w:rsidRPr="00DE15EC">
        <w:rPr>
          <w:rFonts w:ascii="Arial" w:hAnsi="Arial" w:cs="Arial"/>
          <w:b/>
          <w:sz w:val="22"/>
          <w:szCs w:val="22"/>
        </w:rPr>
        <w:t xml:space="preserve">ОТНОСНО: </w:t>
      </w:r>
      <w:r w:rsidRPr="00DE15EC">
        <w:rPr>
          <w:rFonts w:ascii="Arial" w:hAnsi="Arial" w:cs="Arial"/>
          <w:iCs/>
          <w:sz w:val="22"/>
          <w:szCs w:val="22"/>
        </w:rPr>
        <w:t>ВЕЦ "Бели Искър" - Саниране на портали и масички</w:t>
      </w:r>
    </w:p>
    <w:p w14:paraId="67F01BA3" w14:textId="77777777" w:rsidR="001F1703" w:rsidRPr="00DE15EC" w:rsidRDefault="001F1703" w:rsidP="001F1703">
      <w:pPr>
        <w:tabs>
          <w:tab w:val="left" w:pos="2655"/>
        </w:tabs>
        <w:rPr>
          <w:rFonts w:ascii="Arial" w:hAnsi="Arial" w:cs="Arial"/>
          <w:sz w:val="22"/>
          <w:szCs w:val="22"/>
        </w:rPr>
      </w:pPr>
    </w:p>
    <w:p w14:paraId="051C22D0" w14:textId="22802592" w:rsidR="001F1703" w:rsidRPr="001F1703" w:rsidRDefault="001F1703" w:rsidP="001F1703">
      <w:pPr>
        <w:pStyle w:val="1"/>
        <w:rPr>
          <w:sz w:val="24"/>
          <w:szCs w:val="24"/>
        </w:rPr>
      </w:pPr>
      <w:r w:rsidRPr="001F1703">
        <w:rPr>
          <w:sz w:val="24"/>
          <w:szCs w:val="24"/>
        </w:rPr>
        <w:t>1.ВЪВЕДЕНИЕ</w:t>
      </w:r>
    </w:p>
    <w:p w14:paraId="23703AD7" w14:textId="77777777" w:rsidR="001F1703" w:rsidRPr="00DE15EC" w:rsidRDefault="001F1703" w:rsidP="001F1703">
      <w:pPr>
        <w:pStyle w:val="aff7"/>
      </w:pPr>
      <w:r w:rsidRPr="00DE15EC">
        <w:t xml:space="preserve">ВЕЦ "Бели Искър" е първото стъпало за </w:t>
      </w:r>
      <w:r w:rsidRPr="00CE59FA">
        <w:t>използване</w:t>
      </w:r>
      <w:r w:rsidRPr="00DE15EC">
        <w:t xml:space="preserve"> на водната енергия по водопровода "Рила-София". Изградена e в долината на река Бели Искър - в централната част на Рила планина, на 9 км. от село Бели Искър, общ. Самоков. Въведена е в експлоатация през 1957 година. </w:t>
      </w:r>
    </w:p>
    <w:p w14:paraId="238E0EB3" w14:textId="77777777" w:rsidR="001F1703" w:rsidRDefault="001F1703" w:rsidP="001F1703">
      <w:pPr>
        <w:pStyle w:val="aff7"/>
      </w:pPr>
      <w:r w:rsidRPr="00DE15EC">
        <w:t xml:space="preserve">Откритата разпределителна уредба /ОРУ/ 110 </w:t>
      </w:r>
      <w:proofErr w:type="spellStart"/>
      <w:r w:rsidRPr="00DE15EC">
        <w:t>kV</w:t>
      </w:r>
      <w:proofErr w:type="spellEnd"/>
      <w:r w:rsidRPr="00DE15EC">
        <w:t xml:space="preserve"> на ВЕЦ „Бели Искър“ е разположена в западната част на площадката. Там е разположено основното оборудване на уредбата вкл.  силови трансформатори, </w:t>
      </w:r>
      <w:proofErr w:type="spellStart"/>
      <w:r w:rsidRPr="00DE15EC">
        <w:t>изводни</w:t>
      </w:r>
      <w:proofErr w:type="spellEnd"/>
      <w:r w:rsidRPr="00DE15EC">
        <w:t xml:space="preserve"> кули, </w:t>
      </w:r>
      <w:proofErr w:type="spellStart"/>
      <w:r w:rsidRPr="00DE15EC">
        <w:t>изводни</w:t>
      </w:r>
      <w:proofErr w:type="spellEnd"/>
      <w:r w:rsidRPr="00DE15EC">
        <w:t xml:space="preserve"> портали, основите и конструкциите за прекъсвачи и разединители, фундаментите за катодни отводители и др. </w:t>
      </w:r>
      <w:proofErr w:type="spellStart"/>
      <w:r w:rsidRPr="00DE15EC">
        <w:t>Изводните</w:t>
      </w:r>
      <w:proofErr w:type="spellEnd"/>
      <w:r w:rsidRPr="00DE15EC">
        <w:t xml:space="preserve"> портали са стоманобетонни П-образни рамки. Високоволтовите съоръжения в ОРУ 110 </w:t>
      </w:r>
      <w:proofErr w:type="spellStart"/>
      <w:r w:rsidRPr="00DE15EC">
        <w:t>кV</w:t>
      </w:r>
      <w:proofErr w:type="spellEnd"/>
      <w:r w:rsidRPr="00DE15EC">
        <w:t xml:space="preserve"> са монтирани на Т-образни стоманобетонни стойки, тип „масички” за висок монтаж.</w:t>
      </w:r>
    </w:p>
    <w:p w14:paraId="1BD6B33F" w14:textId="77777777" w:rsidR="001F1703" w:rsidRDefault="001F1703" w:rsidP="001F1703">
      <w:pPr>
        <w:pStyle w:val="aff7"/>
      </w:pPr>
      <w:r>
        <w:rPr>
          <w:noProof/>
        </w:rPr>
        <w:drawing>
          <wp:inline distT="0" distB="0" distL="0" distR="0" wp14:anchorId="3EEFB421" wp14:editId="0CDE2E55">
            <wp:extent cx="6119495" cy="133731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495" cy="1337310"/>
                    </a:xfrm>
                    <a:prstGeom prst="rect">
                      <a:avLst/>
                    </a:prstGeom>
                    <a:noFill/>
                    <a:ln>
                      <a:noFill/>
                    </a:ln>
                  </pic:spPr>
                </pic:pic>
              </a:graphicData>
            </a:graphic>
          </wp:inline>
        </w:drawing>
      </w:r>
    </w:p>
    <w:p w14:paraId="16A73B4A" w14:textId="43E7D61A" w:rsidR="001F1703" w:rsidRPr="001F1703" w:rsidRDefault="001F1703" w:rsidP="001F1703">
      <w:pPr>
        <w:pStyle w:val="1"/>
        <w:rPr>
          <w:sz w:val="24"/>
          <w:szCs w:val="24"/>
        </w:rPr>
      </w:pPr>
      <w:r w:rsidRPr="001F1703">
        <w:rPr>
          <w:sz w:val="24"/>
          <w:szCs w:val="24"/>
        </w:rPr>
        <w:t>2.ОБХВАТ НА ОБЩЕСТВЕНАТА ПОРЪЧКА</w:t>
      </w:r>
    </w:p>
    <w:p w14:paraId="289A34FA" w14:textId="77777777" w:rsidR="001F1703" w:rsidRPr="00DE15EC" w:rsidRDefault="001F1703" w:rsidP="001F1703">
      <w:pPr>
        <w:pStyle w:val="aff7"/>
      </w:pPr>
      <w:r w:rsidRPr="00DE15EC">
        <w:rPr>
          <w:rStyle w:val="Char3"/>
          <w:rFonts w:eastAsia="Calibri"/>
        </w:rPr>
        <w:t xml:space="preserve">Предмет на настоящата поръчка е саниране на стоманобетонните конструкции в ОРУ 110 </w:t>
      </w:r>
      <w:proofErr w:type="spellStart"/>
      <w:r w:rsidRPr="00DE15EC">
        <w:rPr>
          <w:rStyle w:val="Char3"/>
          <w:rFonts w:eastAsia="Calibri"/>
        </w:rPr>
        <w:t>kV</w:t>
      </w:r>
      <w:proofErr w:type="spellEnd"/>
      <w:r w:rsidRPr="00DE15EC">
        <w:rPr>
          <w:rStyle w:val="Char3"/>
          <w:rFonts w:eastAsia="Calibri"/>
        </w:rPr>
        <w:t>. Чрез ремонта се цели възстановяване на нормалното техническо състояние на конструкциите и удължаване на експлоатационния им живот</w:t>
      </w:r>
      <w:r w:rsidRPr="00DE15EC">
        <w:t>.</w:t>
      </w:r>
    </w:p>
    <w:p w14:paraId="3EEF27A9" w14:textId="77777777" w:rsidR="001F1703" w:rsidRPr="00DE15EC" w:rsidRDefault="001F1703" w:rsidP="001F1703">
      <w:pPr>
        <w:pStyle w:val="aff7"/>
      </w:pPr>
      <w:r w:rsidRPr="00DE15EC">
        <w:t>Настоящата поръчка предвижда да се изпълнят следните основни строително-монтажни работи (СМР):</w:t>
      </w:r>
    </w:p>
    <w:p w14:paraId="77D14F80" w14:textId="77777777" w:rsidR="001F1703" w:rsidRPr="00DE15EC" w:rsidRDefault="001F1703" w:rsidP="001F1703">
      <w:pPr>
        <w:pStyle w:val="a"/>
      </w:pPr>
      <w:r w:rsidRPr="00DE15EC">
        <w:t xml:space="preserve">отстраняване на слабата и напукана бетонова </w:t>
      </w:r>
      <w:r w:rsidRPr="00CE59FA">
        <w:t>повърхност</w:t>
      </w:r>
      <w:r w:rsidRPr="00DE15EC">
        <w:t xml:space="preserve"> до здрава основа;</w:t>
      </w:r>
    </w:p>
    <w:p w14:paraId="33E3E693" w14:textId="77777777" w:rsidR="001F1703" w:rsidRPr="00DE15EC" w:rsidRDefault="001F1703" w:rsidP="001F1703">
      <w:pPr>
        <w:pStyle w:val="a"/>
      </w:pPr>
      <w:r w:rsidRPr="00DE15EC">
        <w:t>почистване на корозията от армировката;</w:t>
      </w:r>
    </w:p>
    <w:p w14:paraId="49115FA8" w14:textId="77777777" w:rsidR="001F1703" w:rsidRPr="00DE15EC" w:rsidRDefault="001F1703" w:rsidP="001F1703">
      <w:pPr>
        <w:pStyle w:val="a"/>
      </w:pPr>
      <w:r w:rsidRPr="00DE15EC">
        <w:t>обезпрашаване и навлажняване на обработената повърхност и полагане на контактен разтвор на циментова основа за връзка стар-нов бетон и за корозионна защита на армировката;</w:t>
      </w:r>
    </w:p>
    <w:p w14:paraId="3A8F8A19" w14:textId="77777777" w:rsidR="001F1703" w:rsidRPr="00DE15EC" w:rsidRDefault="001F1703" w:rsidP="001F1703">
      <w:pPr>
        <w:pStyle w:val="a"/>
      </w:pPr>
      <w:r w:rsidRPr="00DE15EC">
        <w:t>възстановяване на геометричните сечения на елементите чрез полагане на армиран с фибри, цимент-полимерен разтвор с висока якост, добра адхезия към основата и подходящ за външна употреба;</w:t>
      </w:r>
    </w:p>
    <w:p w14:paraId="2FB1A14C" w14:textId="77777777" w:rsidR="001F1703" w:rsidRPr="00DE15EC" w:rsidRDefault="001F1703" w:rsidP="001F1703">
      <w:pPr>
        <w:pStyle w:val="a"/>
      </w:pPr>
      <w:r w:rsidRPr="00DE15EC">
        <w:t xml:space="preserve">грундиране на възстановената повърхност на стоманобетонните конструкции за връзка с </w:t>
      </w:r>
      <w:proofErr w:type="spellStart"/>
      <w:r w:rsidRPr="00DE15EC">
        <w:t>финишна</w:t>
      </w:r>
      <w:proofErr w:type="spellEnd"/>
      <w:r w:rsidRPr="00DE15EC">
        <w:t xml:space="preserve"> шпакловка;</w:t>
      </w:r>
    </w:p>
    <w:p w14:paraId="4C85ADA3" w14:textId="77777777" w:rsidR="001F1703" w:rsidRPr="00DE15EC" w:rsidRDefault="001F1703" w:rsidP="001F1703">
      <w:pPr>
        <w:pStyle w:val="a"/>
      </w:pPr>
      <w:r w:rsidRPr="00DE15EC">
        <w:t xml:space="preserve">нанасяне на цимент-полимерна </w:t>
      </w:r>
      <w:proofErr w:type="spellStart"/>
      <w:r w:rsidRPr="00DE15EC">
        <w:t>финишна</w:t>
      </w:r>
      <w:proofErr w:type="spellEnd"/>
      <w:r w:rsidRPr="00DE15EC">
        <w:t xml:space="preserve"> шпакловка върху възстановената повърхност;</w:t>
      </w:r>
    </w:p>
    <w:p w14:paraId="3F631590" w14:textId="77777777" w:rsidR="001F1703" w:rsidRPr="00DE15EC" w:rsidRDefault="001F1703" w:rsidP="001F1703">
      <w:pPr>
        <w:pStyle w:val="a"/>
      </w:pPr>
      <w:r w:rsidRPr="00DE15EC">
        <w:t xml:space="preserve">нанасяне на хидрофобен </w:t>
      </w:r>
      <w:proofErr w:type="spellStart"/>
      <w:r w:rsidRPr="00DE15EC">
        <w:t>импрегнатор</w:t>
      </w:r>
      <w:proofErr w:type="spellEnd"/>
      <w:r w:rsidRPr="00DE15EC">
        <w:t xml:space="preserve"> за циментови основи за намаляване на проникването на вода в стоманобетонните конструкции и увеличаване на устойчивостта на основата към цикли на замръзване/размръзване.</w:t>
      </w:r>
    </w:p>
    <w:p w14:paraId="573F1CDD" w14:textId="77777777" w:rsidR="001F1703" w:rsidRPr="00DE15EC" w:rsidRDefault="001F1703" w:rsidP="001F1703">
      <w:pPr>
        <w:pStyle w:val="a"/>
      </w:pPr>
      <w:r w:rsidRPr="00DE15EC">
        <w:lastRenderedPageBreak/>
        <w:t xml:space="preserve">нанасяне защитно покритие на база </w:t>
      </w:r>
      <w:proofErr w:type="spellStart"/>
      <w:r w:rsidRPr="00DE15EC">
        <w:t>акрилатна</w:t>
      </w:r>
      <w:proofErr w:type="spellEnd"/>
      <w:r w:rsidRPr="00DE15EC">
        <w:t xml:space="preserve"> смола – специална боя, защитаваща бетона от агресивни атмосферни влияния върху цялата повърхност на стоманобетонните елементи;</w:t>
      </w:r>
    </w:p>
    <w:p w14:paraId="2B43252D" w14:textId="77777777" w:rsidR="001F1703" w:rsidRPr="00DE15EC" w:rsidRDefault="001F1703" w:rsidP="001F1703">
      <w:pPr>
        <w:pStyle w:val="a"/>
      </w:pPr>
      <w:r w:rsidRPr="00DE15EC">
        <w:t xml:space="preserve">Подготовка и почистване на основата от ръжда, прах и др. и нанасяне на антикорозионно покритие на третия портал на </w:t>
      </w:r>
      <w:proofErr w:type="spellStart"/>
      <w:r w:rsidRPr="00DE15EC">
        <w:t>шинната</w:t>
      </w:r>
      <w:proofErr w:type="spellEnd"/>
      <w:r w:rsidRPr="00DE15EC">
        <w:t xml:space="preserve"> система, и при необходимост на други метални повърхности, разположени върху съоръженията, подлежащи на саниране. Необходимостта ще се определи с протокол по време на работа.</w:t>
      </w:r>
    </w:p>
    <w:p w14:paraId="49F5EF7C" w14:textId="77777777" w:rsidR="001F1703" w:rsidRDefault="001F1703" w:rsidP="001F1703">
      <w:pPr>
        <w:pStyle w:val="aff7"/>
      </w:pPr>
      <w:r w:rsidRPr="00DE15EC">
        <w:t>Видовете и количествата строително-монтажни работи са описани подробно в количествената сметка към настоящата техническа спецификация.</w:t>
      </w:r>
    </w:p>
    <w:p w14:paraId="7AF15477" w14:textId="46F17B66" w:rsidR="001F1703" w:rsidRPr="001F1703" w:rsidRDefault="001F1703" w:rsidP="001F1703">
      <w:pPr>
        <w:pStyle w:val="1"/>
        <w:rPr>
          <w:sz w:val="24"/>
          <w:szCs w:val="24"/>
        </w:rPr>
      </w:pPr>
      <w:r w:rsidRPr="001F1703">
        <w:rPr>
          <w:sz w:val="24"/>
          <w:szCs w:val="24"/>
        </w:rPr>
        <w:t>3.СЪЩЕСТВУВАЩО ПОЛОЖЕНИЕ</w:t>
      </w:r>
    </w:p>
    <w:p w14:paraId="17425311" w14:textId="77777777" w:rsidR="001F1703" w:rsidRPr="00DE15EC" w:rsidRDefault="001F1703" w:rsidP="001F1703">
      <w:pPr>
        <w:pStyle w:val="aff7"/>
      </w:pPr>
      <w:r w:rsidRPr="00DE15EC">
        <w:t xml:space="preserve">Стоманобетонните конструкции в ОРУ 110 </w:t>
      </w:r>
      <w:proofErr w:type="spellStart"/>
      <w:r w:rsidRPr="00DE15EC">
        <w:t>kV</w:t>
      </w:r>
      <w:proofErr w:type="spellEnd"/>
      <w:r w:rsidRPr="00DE15EC">
        <w:t xml:space="preserve"> са били подложени на въздействието на външни атмосферни условия. Суровият планински климат и проникването на влага в микропукнатините на бетона през дългия период на експлоатация, са довели до разрушаване на повърхностния бетонов слой и корозия на армировката. Преди повече от 10 години стоманобетонните конструкции са санирани с продукти за възстановяване и предпазване на бетонови повърхности. Но поради големите дневни температурни амплитуди и сурови условия на експлоатация, конструкциите отново са компрометирани. Състоянието им към момента е следното:</w:t>
      </w:r>
    </w:p>
    <w:p w14:paraId="66797423" w14:textId="77777777" w:rsidR="001F1703" w:rsidRPr="00DE15EC" w:rsidRDefault="001F1703" w:rsidP="001F1703">
      <w:pPr>
        <w:pStyle w:val="a"/>
      </w:pPr>
      <w:r w:rsidRPr="00DE15EC">
        <w:t>Бетоновите повърхности на порталите (</w:t>
      </w:r>
      <w:proofErr w:type="spellStart"/>
      <w:r w:rsidRPr="00DE15EC">
        <w:t>ригели</w:t>
      </w:r>
      <w:proofErr w:type="spellEnd"/>
      <w:r w:rsidRPr="00DE15EC">
        <w:t xml:space="preserve"> и колони) в горната си част са </w:t>
      </w:r>
      <w:proofErr w:type="spellStart"/>
      <w:r w:rsidRPr="00DE15EC">
        <w:t>награпавени</w:t>
      </w:r>
      <w:proofErr w:type="spellEnd"/>
      <w:r w:rsidRPr="00DE15EC">
        <w:t xml:space="preserve">. Бетоновото покритие е </w:t>
      </w:r>
      <w:proofErr w:type="spellStart"/>
      <w:r w:rsidRPr="00DE15EC">
        <w:t>подкожушено</w:t>
      </w:r>
      <w:proofErr w:type="spellEnd"/>
      <w:r w:rsidRPr="00DE15EC">
        <w:t xml:space="preserve"> или вече е </w:t>
      </w:r>
      <w:proofErr w:type="spellStart"/>
      <w:r w:rsidRPr="00DE15EC">
        <w:t>обрушено</w:t>
      </w:r>
      <w:proofErr w:type="spellEnd"/>
      <w:r w:rsidRPr="00DE15EC">
        <w:t xml:space="preserve">. </w:t>
      </w:r>
    </w:p>
    <w:p w14:paraId="5C694F0F" w14:textId="77777777" w:rsidR="001F1703" w:rsidRPr="00DE15EC" w:rsidRDefault="001F1703" w:rsidP="001F1703">
      <w:pPr>
        <w:pStyle w:val="a"/>
      </w:pPr>
      <w:r w:rsidRPr="00DE15EC">
        <w:t xml:space="preserve">По бетоновите повърхности на конструкциите за монтаж на съоръжения (масички) се наблюдават напуквания и </w:t>
      </w:r>
      <w:proofErr w:type="spellStart"/>
      <w:r w:rsidRPr="00DE15EC">
        <w:t>обрушвания</w:t>
      </w:r>
      <w:proofErr w:type="spellEnd"/>
      <w:r w:rsidRPr="00DE15EC">
        <w:t>;</w:t>
      </w:r>
    </w:p>
    <w:p w14:paraId="4F0AE550" w14:textId="77777777" w:rsidR="001F1703" w:rsidRPr="00DE15EC" w:rsidRDefault="001F1703" w:rsidP="001F1703">
      <w:pPr>
        <w:pStyle w:val="a"/>
      </w:pPr>
      <w:r w:rsidRPr="00DE15EC">
        <w:t>На места се наблюдава оголена и корозирала арматура.</w:t>
      </w:r>
    </w:p>
    <w:p w14:paraId="700C195B" w14:textId="77777777" w:rsidR="001F1703" w:rsidRDefault="001F1703" w:rsidP="001F1703">
      <w:pPr>
        <w:pStyle w:val="a"/>
      </w:pPr>
      <w:r w:rsidRPr="00DE15EC">
        <w:t>По металните повърхности на носещите елементи от конструкциите е започнал процес на оксидация и корозия.</w:t>
      </w:r>
    </w:p>
    <w:p w14:paraId="1B35BC76" w14:textId="77777777" w:rsidR="001F1703" w:rsidRDefault="001F1703" w:rsidP="001F1703">
      <w:pPr>
        <w:pStyle w:val="a"/>
        <w:numPr>
          <w:ilvl w:val="0"/>
          <w:numId w:val="0"/>
        </w:numPr>
      </w:pPr>
    </w:p>
    <w:p w14:paraId="778BACD7" w14:textId="77777777" w:rsidR="001F1703" w:rsidRPr="00DE15EC" w:rsidRDefault="001F1703" w:rsidP="001F1703">
      <w:pPr>
        <w:pStyle w:val="a"/>
        <w:numPr>
          <w:ilvl w:val="0"/>
          <w:numId w:val="0"/>
        </w:numPr>
      </w:pPr>
      <w:r>
        <w:rPr>
          <w:noProof/>
        </w:rPr>
        <w:drawing>
          <wp:inline distT="0" distB="0" distL="0" distR="0" wp14:anchorId="42A42C46" wp14:editId="2F435884">
            <wp:extent cx="2871793" cy="1615440"/>
            <wp:effectExtent l="0" t="0" r="508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846" cy="1621658"/>
                    </a:xfrm>
                    <a:prstGeom prst="rect">
                      <a:avLst/>
                    </a:prstGeom>
                    <a:noFill/>
                    <a:ln>
                      <a:noFill/>
                    </a:ln>
                  </pic:spPr>
                </pic:pic>
              </a:graphicData>
            </a:graphic>
          </wp:inline>
        </w:drawing>
      </w:r>
      <w:r>
        <w:t xml:space="preserve">            </w:t>
      </w:r>
      <w:r>
        <w:rPr>
          <w:noProof/>
        </w:rPr>
        <w:drawing>
          <wp:inline distT="0" distB="0" distL="0" distR="0" wp14:anchorId="45A786AF" wp14:editId="46E6D365">
            <wp:extent cx="2871796" cy="1615440"/>
            <wp:effectExtent l="0" t="0" r="508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3208" cy="1627485"/>
                    </a:xfrm>
                    <a:prstGeom prst="rect">
                      <a:avLst/>
                    </a:prstGeom>
                    <a:noFill/>
                    <a:ln>
                      <a:noFill/>
                    </a:ln>
                  </pic:spPr>
                </pic:pic>
              </a:graphicData>
            </a:graphic>
          </wp:inline>
        </w:drawing>
      </w:r>
    </w:p>
    <w:p w14:paraId="4472BA3A" w14:textId="01EB2BCB" w:rsidR="001F1703" w:rsidRPr="001F1703" w:rsidRDefault="001F1703" w:rsidP="001F1703">
      <w:pPr>
        <w:pStyle w:val="1"/>
        <w:rPr>
          <w:sz w:val="24"/>
          <w:szCs w:val="24"/>
        </w:rPr>
      </w:pPr>
      <w:r w:rsidRPr="001F1703">
        <w:rPr>
          <w:sz w:val="24"/>
          <w:szCs w:val="24"/>
        </w:rPr>
        <w:t>4.ТЕХНИЧЕСКИ ИЗИСКВАНИЯ КЪМ ИЗПЪЛНЕНИЕ НА СТРОИТЕЛСТВОТО</w:t>
      </w:r>
    </w:p>
    <w:p w14:paraId="005F224F" w14:textId="046197DA" w:rsidR="001F1703" w:rsidRPr="008851B8" w:rsidRDefault="001F1703" w:rsidP="001F1703">
      <w:pPr>
        <w:pStyle w:val="2"/>
        <w:rPr>
          <w:sz w:val="22"/>
          <w:szCs w:val="22"/>
        </w:rPr>
      </w:pPr>
      <w:r w:rsidRPr="008851B8">
        <w:rPr>
          <w:sz w:val="22"/>
          <w:szCs w:val="22"/>
          <w:lang w:val="bg-BG"/>
        </w:rPr>
        <w:t>4.1.</w:t>
      </w:r>
      <w:proofErr w:type="spellStart"/>
      <w:r w:rsidRPr="008851B8">
        <w:rPr>
          <w:sz w:val="22"/>
          <w:szCs w:val="22"/>
        </w:rPr>
        <w:t>Технически</w:t>
      </w:r>
      <w:proofErr w:type="spellEnd"/>
      <w:r w:rsidRPr="008851B8">
        <w:rPr>
          <w:sz w:val="22"/>
          <w:szCs w:val="22"/>
        </w:rPr>
        <w:t xml:space="preserve"> </w:t>
      </w:r>
      <w:proofErr w:type="spellStart"/>
      <w:r w:rsidRPr="008851B8">
        <w:rPr>
          <w:sz w:val="22"/>
          <w:szCs w:val="22"/>
        </w:rPr>
        <w:t>изисквания</w:t>
      </w:r>
      <w:proofErr w:type="spellEnd"/>
      <w:r w:rsidRPr="008851B8">
        <w:rPr>
          <w:sz w:val="22"/>
          <w:szCs w:val="22"/>
        </w:rPr>
        <w:t xml:space="preserve"> </w:t>
      </w:r>
      <w:proofErr w:type="spellStart"/>
      <w:r w:rsidRPr="008851B8">
        <w:rPr>
          <w:sz w:val="22"/>
          <w:szCs w:val="22"/>
        </w:rPr>
        <w:t>към</w:t>
      </w:r>
      <w:proofErr w:type="spellEnd"/>
      <w:r w:rsidRPr="008851B8">
        <w:rPr>
          <w:sz w:val="22"/>
          <w:szCs w:val="22"/>
        </w:rPr>
        <w:t xml:space="preserve"> </w:t>
      </w:r>
      <w:proofErr w:type="spellStart"/>
      <w:r w:rsidRPr="008851B8">
        <w:rPr>
          <w:sz w:val="22"/>
          <w:szCs w:val="22"/>
        </w:rPr>
        <w:t>строителството</w:t>
      </w:r>
      <w:proofErr w:type="spellEnd"/>
    </w:p>
    <w:p w14:paraId="5CB3DF01" w14:textId="77777777" w:rsidR="001F1703" w:rsidRPr="001F1703" w:rsidRDefault="001F1703" w:rsidP="001F1703">
      <w:pPr>
        <w:pStyle w:val="aff7"/>
      </w:pPr>
      <w:r w:rsidRPr="001F1703">
        <w:t>При изпълнението на строително-монтажните работи да се спазват следните изисквания към технологията за изпълнение:</w:t>
      </w:r>
    </w:p>
    <w:p w14:paraId="7B7F0CF1" w14:textId="33C847DB" w:rsidR="001F1703" w:rsidRPr="001F1703" w:rsidRDefault="001F1703" w:rsidP="001F1703">
      <w:pPr>
        <w:pStyle w:val="3"/>
        <w:jc w:val="both"/>
        <w:rPr>
          <w:b w:val="0"/>
          <w:bCs w:val="0"/>
          <w:sz w:val="22"/>
          <w:szCs w:val="22"/>
        </w:rPr>
      </w:pPr>
      <w:r w:rsidRPr="001F1703">
        <w:rPr>
          <w:b w:val="0"/>
          <w:bCs w:val="0"/>
          <w:sz w:val="22"/>
          <w:szCs w:val="22"/>
          <w:lang w:val="bg-BG"/>
        </w:rPr>
        <w:t xml:space="preserve">4.1.1. </w:t>
      </w:r>
      <w:r w:rsidRPr="001F1703">
        <w:rPr>
          <w:b w:val="0"/>
          <w:bCs w:val="0"/>
          <w:sz w:val="22"/>
          <w:szCs w:val="22"/>
        </w:rPr>
        <w:t xml:space="preserve">Очукване на слабата и напукана бетонова повърхност до достигане на здрава основа, включително събиране, изнасяне и депониране на отпадъците – бетоновият слой с напукана и разрушена структура и </w:t>
      </w:r>
      <w:proofErr w:type="spellStart"/>
      <w:r w:rsidRPr="001F1703">
        <w:rPr>
          <w:b w:val="0"/>
          <w:bCs w:val="0"/>
          <w:sz w:val="22"/>
          <w:szCs w:val="22"/>
        </w:rPr>
        <w:t>подкожушените</w:t>
      </w:r>
      <w:proofErr w:type="spellEnd"/>
      <w:r w:rsidRPr="001F1703">
        <w:rPr>
          <w:b w:val="0"/>
          <w:bCs w:val="0"/>
          <w:sz w:val="22"/>
          <w:szCs w:val="22"/>
        </w:rPr>
        <w:t xml:space="preserve"> участъци по повърхността на стоманобетонните елементи се отстраняват до достигане на здрав бетон;</w:t>
      </w:r>
    </w:p>
    <w:p w14:paraId="54207123" w14:textId="6BE2BF0E" w:rsidR="001F1703" w:rsidRPr="001F1703" w:rsidRDefault="001F1703" w:rsidP="001F1703">
      <w:pPr>
        <w:pStyle w:val="3"/>
        <w:jc w:val="both"/>
        <w:rPr>
          <w:b w:val="0"/>
          <w:bCs w:val="0"/>
          <w:sz w:val="22"/>
          <w:szCs w:val="22"/>
        </w:rPr>
      </w:pPr>
      <w:r w:rsidRPr="001F1703">
        <w:rPr>
          <w:b w:val="0"/>
          <w:bCs w:val="0"/>
          <w:sz w:val="22"/>
          <w:szCs w:val="22"/>
          <w:lang w:val="bg-BG"/>
        </w:rPr>
        <w:t xml:space="preserve">4.1.2. </w:t>
      </w:r>
      <w:r w:rsidRPr="001F1703">
        <w:rPr>
          <w:b w:val="0"/>
          <w:bCs w:val="0"/>
          <w:sz w:val="22"/>
          <w:szCs w:val="22"/>
        </w:rPr>
        <w:t xml:space="preserve">Почистване с телени четки на ръждата от армировката до достигане на метален блясък – ръждата по откритите армировъчни пръти се отстранява с телени четки или по механизиран </w:t>
      </w:r>
      <w:r w:rsidRPr="001F1703">
        <w:rPr>
          <w:b w:val="0"/>
          <w:bCs w:val="0"/>
          <w:sz w:val="22"/>
          <w:szCs w:val="22"/>
        </w:rPr>
        <w:lastRenderedPageBreak/>
        <w:t xml:space="preserve">начин (без да се използва </w:t>
      </w:r>
      <w:proofErr w:type="spellStart"/>
      <w:r w:rsidRPr="001F1703">
        <w:rPr>
          <w:b w:val="0"/>
          <w:bCs w:val="0"/>
          <w:sz w:val="22"/>
          <w:szCs w:val="22"/>
        </w:rPr>
        <w:t>пясъкоструене</w:t>
      </w:r>
      <w:proofErr w:type="spellEnd"/>
      <w:r w:rsidRPr="001F1703">
        <w:rPr>
          <w:b w:val="0"/>
          <w:bCs w:val="0"/>
          <w:sz w:val="22"/>
          <w:szCs w:val="22"/>
        </w:rPr>
        <w:t xml:space="preserve">) до достигане на повърхност с метален блясък. Обработването на армировката с </w:t>
      </w:r>
      <w:proofErr w:type="spellStart"/>
      <w:r w:rsidRPr="001F1703">
        <w:rPr>
          <w:b w:val="0"/>
          <w:bCs w:val="0"/>
          <w:sz w:val="22"/>
          <w:szCs w:val="22"/>
        </w:rPr>
        <w:t>ръждопреобразуватели</w:t>
      </w:r>
      <w:proofErr w:type="spellEnd"/>
      <w:r w:rsidRPr="001F1703">
        <w:rPr>
          <w:b w:val="0"/>
          <w:bCs w:val="0"/>
          <w:sz w:val="22"/>
          <w:szCs w:val="22"/>
        </w:rPr>
        <w:t xml:space="preserve"> е недопустимо; </w:t>
      </w:r>
    </w:p>
    <w:p w14:paraId="7BA121A7" w14:textId="64E44D08" w:rsidR="001F1703" w:rsidRPr="001F1703" w:rsidRDefault="001F1703" w:rsidP="001F1703">
      <w:pPr>
        <w:pStyle w:val="3"/>
        <w:jc w:val="both"/>
        <w:rPr>
          <w:b w:val="0"/>
          <w:bCs w:val="0"/>
          <w:sz w:val="22"/>
          <w:szCs w:val="22"/>
        </w:rPr>
      </w:pPr>
      <w:r w:rsidRPr="001F1703">
        <w:rPr>
          <w:b w:val="0"/>
          <w:bCs w:val="0"/>
          <w:sz w:val="22"/>
          <w:szCs w:val="22"/>
          <w:lang w:val="bg-BG"/>
        </w:rPr>
        <w:t xml:space="preserve">4.1.3. </w:t>
      </w:r>
      <w:r w:rsidRPr="001F1703">
        <w:rPr>
          <w:b w:val="0"/>
          <w:bCs w:val="0"/>
          <w:sz w:val="22"/>
          <w:szCs w:val="22"/>
        </w:rPr>
        <w:t>Обезпрашаване и намокряне на обработената повърхност – обработените бетонови повърхности се почистват и омокрят обилно, така че да не се допусне изсъхването им преди полагането на свързващ грунд;</w:t>
      </w:r>
    </w:p>
    <w:p w14:paraId="6F9510FB" w14:textId="3FFE63FA" w:rsidR="001F1703" w:rsidRPr="001F1703" w:rsidRDefault="001F1703" w:rsidP="001F1703">
      <w:pPr>
        <w:pStyle w:val="3"/>
        <w:jc w:val="both"/>
        <w:rPr>
          <w:b w:val="0"/>
          <w:bCs w:val="0"/>
          <w:sz w:val="22"/>
          <w:szCs w:val="22"/>
        </w:rPr>
      </w:pPr>
      <w:r w:rsidRPr="001F1703">
        <w:rPr>
          <w:b w:val="0"/>
          <w:bCs w:val="0"/>
          <w:sz w:val="22"/>
          <w:szCs w:val="22"/>
          <w:lang w:val="bg-BG"/>
        </w:rPr>
        <w:t xml:space="preserve">4.1.4. </w:t>
      </w:r>
      <w:r w:rsidRPr="001F1703">
        <w:rPr>
          <w:b w:val="0"/>
          <w:bCs w:val="0"/>
          <w:sz w:val="22"/>
          <w:szCs w:val="22"/>
        </w:rPr>
        <w:t>Грундиране на обработената повърхност на стоманобетонните елементи – здравата и навлажнена бетонова повърхност и почистената до метален блясък армировка се грундират (</w:t>
      </w:r>
      <w:proofErr w:type="spellStart"/>
      <w:r w:rsidRPr="001F1703">
        <w:rPr>
          <w:b w:val="0"/>
          <w:bCs w:val="0"/>
          <w:sz w:val="22"/>
          <w:szCs w:val="22"/>
        </w:rPr>
        <w:t>обмазват</w:t>
      </w:r>
      <w:proofErr w:type="spellEnd"/>
      <w:r w:rsidRPr="001F1703">
        <w:rPr>
          <w:b w:val="0"/>
          <w:bCs w:val="0"/>
          <w:sz w:val="22"/>
          <w:szCs w:val="22"/>
        </w:rPr>
        <w:t>) с контактен състав на циментова основа за връзка между старата основа и армирания с фибри, цимент-полимерен разтвор за възстановяване на сечението. Дебелината на слоя да е достатъчна, за да покрие бетонната повърхност</w:t>
      </w:r>
      <w:r w:rsidRPr="001F1703">
        <w:rPr>
          <w:b w:val="0"/>
          <w:bCs w:val="0"/>
          <w:sz w:val="22"/>
          <w:szCs w:val="22"/>
          <w:lang w:val="en-US"/>
        </w:rPr>
        <w:t xml:space="preserve"> </w:t>
      </w:r>
      <w:r w:rsidRPr="001F1703">
        <w:rPr>
          <w:b w:val="0"/>
          <w:bCs w:val="0"/>
          <w:sz w:val="22"/>
          <w:szCs w:val="22"/>
        </w:rPr>
        <w:t xml:space="preserve">в тънък слой, запълвайки неравностите, порите и шуплите, а като защита на армировката от корозия, да е с минимум 2мм дебелина. </w:t>
      </w:r>
    </w:p>
    <w:p w14:paraId="44B95D34" w14:textId="6C846CC1" w:rsidR="001F1703" w:rsidRPr="001F1703" w:rsidRDefault="001F1703" w:rsidP="001F1703">
      <w:pPr>
        <w:pStyle w:val="3"/>
        <w:jc w:val="both"/>
        <w:rPr>
          <w:b w:val="0"/>
          <w:bCs w:val="0"/>
          <w:sz w:val="22"/>
          <w:szCs w:val="22"/>
        </w:rPr>
      </w:pPr>
      <w:r w:rsidRPr="001F1703">
        <w:rPr>
          <w:b w:val="0"/>
          <w:bCs w:val="0"/>
          <w:sz w:val="22"/>
          <w:szCs w:val="22"/>
          <w:lang w:val="bg-BG"/>
        </w:rPr>
        <w:t xml:space="preserve">4.1.5. </w:t>
      </w:r>
      <w:r w:rsidRPr="001F1703">
        <w:rPr>
          <w:b w:val="0"/>
          <w:bCs w:val="0"/>
          <w:sz w:val="22"/>
          <w:szCs w:val="22"/>
        </w:rPr>
        <w:t xml:space="preserve">Полагане на ремонтен състав за възстановяване на геометричните сечения на елементите – изкърпването на повредените участъци и възстановяването на геометричните размери на напречното сечение се извършва чрез полагане на армиран с фибри, цимент-полимерен разтвор, подходящ за външна употреба, осигуряващ устойчивост на </w:t>
      </w:r>
      <w:proofErr w:type="spellStart"/>
      <w:r w:rsidRPr="001F1703">
        <w:rPr>
          <w:b w:val="0"/>
          <w:bCs w:val="0"/>
          <w:sz w:val="22"/>
          <w:szCs w:val="22"/>
        </w:rPr>
        <w:t>абразия</w:t>
      </w:r>
      <w:proofErr w:type="spellEnd"/>
      <w:r w:rsidRPr="001F1703">
        <w:rPr>
          <w:b w:val="0"/>
          <w:bCs w:val="0"/>
          <w:sz w:val="22"/>
          <w:szCs w:val="22"/>
        </w:rPr>
        <w:t xml:space="preserve"> и много добра връзка с основата, с дебелина на слоя не по-малка от 5мм. </w:t>
      </w:r>
    </w:p>
    <w:p w14:paraId="16395CA6" w14:textId="6B35C5B7" w:rsidR="001F1703" w:rsidRPr="001F1703" w:rsidRDefault="001F1703" w:rsidP="001F1703">
      <w:pPr>
        <w:pStyle w:val="3"/>
        <w:jc w:val="both"/>
        <w:rPr>
          <w:b w:val="0"/>
          <w:bCs w:val="0"/>
          <w:sz w:val="22"/>
          <w:szCs w:val="22"/>
        </w:rPr>
      </w:pPr>
      <w:r w:rsidRPr="001F1703">
        <w:rPr>
          <w:b w:val="0"/>
          <w:bCs w:val="0"/>
          <w:sz w:val="22"/>
          <w:szCs w:val="22"/>
          <w:lang w:val="bg-BG"/>
        </w:rPr>
        <w:t xml:space="preserve">4.1.6. </w:t>
      </w:r>
      <w:r w:rsidRPr="001F1703">
        <w:rPr>
          <w:b w:val="0"/>
          <w:bCs w:val="0"/>
          <w:sz w:val="22"/>
          <w:szCs w:val="22"/>
        </w:rPr>
        <w:t xml:space="preserve">Грундиране на обработената повърхност на стоманобетонните елементи – грундиране на възстановената повърхност на елементите с контактен състав за връзка между положения нов разтвор и необходимата </w:t>
      </w:r>
      <w:proofErr w:type="spellStart"/>
      <w:r w:rsidRPr="001F1703">
        <w:rPr>
          <w:b w:val="0"/>
          <w:bCs w:val="0"/>
          <w:sz w:val="22"/>
          <w:szCs w:val="22"/>
        </w:rPr>
        <w:t>финишна</w:t>
      </w:r>
      <w:proofErr w:type="spellEnd"/>
      <w:r w:rsidRPr="001F1703">
        <w:rPr>
          <w:b w:val="0"/>
          <w:bCs w:val="0"/>
          <w:sz w:val="22"/>
          <w:szCs w:val="22"/>
        </w:rPr>
        <w:t xml:space="preserve"> шпакловка;</w:t>
      </w:r>
    </w:p>
    <w:p w14:paraId="31A40E18" w14:textId="7A61A47B" w:rsidR="001F1703" w:rsidRPr="001F1703" w:rsidRDefault="001F1703" w:rsidP="001F1703">
      <w:pPr>
        <w:pStyle w:val="3"/>
        <w:jc w:val="both"/>
        <w:rPr>
          <w:b w:val="0"/>
          <w:bCs w:val="0"/>
          <w:sz w:val="22"/>
          <w:szCs w:val="22"/>
        </w:rPr>
      </w:pPr>
      <w:r w:rsidRPr="001F1703">
        <w:rPr>
          <w:b w:val="0"/>
          <w:bCs w:val="0"/>
          <w:sz w:val="22"/>
          <w:szCs w:val="22"/>
          <w:lang w:val="bg-BG"/>
        </w:rPr>
        <w:t xml:space="preserve">4.1.7. </w:t>
      </w:r>
      <w:r w:rsidRPr="001F1703">
        <w:rPr>
          <w:b w:val="0"/>
          <w:bCs w:val="0"/>
          <w:sz w:val="22"/>
          <w:szCs w:val="22"/>
        </w:rPr>
        <w:t xml:space="preserve">Полагане на </w:t>
      </w:r>
      <w:proofErr w:type="spellStart"/>
      <w:r w:rsidRPr="001F1703">
        <w:rPr>
          <w:b w:val="0"/>
          <w:bCs w:val="0"/>
          <w:sz w:val="22"/>
          <w:szCs w:val="22"/>
        </w:rPr>
        <w:t>финишна</w:t>
      </w:r>
      <w:proofErr w:type="spellEnd"/>
      <w:r w:rsidRPr="001F1703">
        <w:rPr>
          <w:b w:val="0"/>
          <w:bCs w:val="0"/>
          <w:sz w:val="22"/>
          <w:szCs w:val="22"/>
        </w:rPr>
        <w:t xml:space="preserve"> шпакловка върху възстановената повърхност на стоманобетонните елементи – върху възстановената и грундирана повърхност на стоманобетоновия елемент се нанася </w:t>
      </w:r>
      <w:proofErr w:type="spellStart"/>
      <w:r w:rsidRPr="001F1703">
        <w:rPr>
          <w:b w:val="0"/>
          <w:bCs w:val="0"/>
          <w:sz w:val="22"/>
          <w:szCs w:val="22"/>
        </w:rPr>
        <w:t>финишна</w:t>
      </w:r>
      <w:proofErr w:type="spellEnd"/>
      <w:r w:rsidRPr="001F1703">
        <w:rPr>
          <w:b w:val="0"/>
          <w:bCs w:val="0"/>
          <w:sz w:val="22"/>
          <w:szCs w:val="22"/>
        </w:rPr>
        <w:t xml:space="preserve"> шпакловка с дебелина не по-малка от 1,5мм за предпазване, цялостно покритие и изравняване на повърхността на елемента. Положената шпакловка да е подходяща за външна употреба, да е с висока адхезия, високи начална и крайна якост и водоплътност;</w:t>
      </w:r>
    </w:p>
    <w:p w14:paraId="7DBD74A0" w14:textId="50124714" w:rsidR="001F1703" w:rsidRPr="001F1703" w:rsidRDefault="001F1703" w:rsidP="001F1703">
      <w:pPr>
        <w:pStyle w:val="3"/>
        <w:jc w:val="both"/>
        <w:rPr>
          <w:b w:val="0"/>
          <w:bCs w:val="0"/>
          <w:sz w:val="22"/>
          <w:szCs w:val="22"/>
        </w:rPr>
      </w:pPr>
      <w:r w:rsidRPr="001F1703">
        <w:rPr>
          <w:b w:val="0"/>
          <w:bCs w:val="0"/>
          <w:sz w:val="22"/>
          <w:szCs w:val="22"/>
          <w:lang w:val="bg-BG"/>
        </w:rPr>
        <w:t xml:space="preserve">4.1.8. </w:t>
      </w:r>
      <w:r w:rsidRPr="001F1703">
        <w:rPr>
          <w:b w:val="0"/>
          <w:bCs w:val="0"/>
          <w:sz w:val="22"/>
          <w:szCs w:val="22"/>
        </w:rPr>
        <w:t xml:space="preserve">Полагане на хидрофобен </w:t>
      </w:r>
      <w:proofErr w:type="spellStart"/>
      <w:r w:rsidRPr="001F1703">
        <w:rPr>
          <w:b w:val="0"/>
          <w:bCs w:val="0"/>
          <w:sz w:val="22"/>
          <w:szCs w:val="22"/>
        </w:rPr>
        <w:t>импрегнатор</w:t>
      </w:r>
      <w:proofErr w:type="spellEnd"/>
      <w:r w:rsidRPr="001F1703">
        <w:rPr>
          <w:b w:val="0"/>
          <w:bCs w:val="0"/>
          <w:sz w:val="22"/>
          <w:szCs w:val="22"/>
        </w:rPr>
        <w:t xml:space="preserve">  върху възстановената повърхност  на стоманобетонните елементи – върху </w:t>
      </w:r>
      <w:proofErr w:type="spellStart"/>
      <w:r w:rsidRPr="001F1703">
        <w:rPr>
          <w:b w:val="0"/>
          <w:bCs w:val="0"/>
          <w:sz w:val="22"/>
          <w:szCs w:val="22"/>
        </w:rPr>
        <w:t>финишната</w:t>
      </w:r>
      <w:proofErr w:type="spellEnd"/>
      <w:r w:rsidRPr="001F1703">
        <w:rPr>
          <w:b w:val="0"/>
          <w:bCs w:val="0"/>
          <w:sz w:val="22"/>
          <w:szCs w:val="22"/>
        </w:rPr>
        <w:t xml:space="preserve"> шпакловка се нанасят минимум два слоя хидрофобен </w:t>
      </w:r>
      <w:proofErr w:type="spellStart"/>
      <w:r w:rsidRPr="001F1703">
        <w:rPr>
          <w:b w:val="0"/>
          <w:bCs w:val="0"/>
          <w:sz w:val="22"/>
          <w:szCs w:val="22"/>
        </w:rPr>
        <w:t>импрегнатор</w:t>
      </w:r>
      <w:proofErr w:type="spellEnd"/>
      <w:r w:rsidRPr="001F1703">
        <w:rPr>
          <w:b w:val="0"/>
          <w:bCs w:val="0"/>
          <w:sz w:val="22"/>
          <w:szCs w:val="22"/>
        </w:rPr>
        <w:t xml:space="preserve"> за циментови основи за намаляване на проникването на вода в стоманобетонните конструкции и увеличаване на устойчивостта на основата към цикли на замръзване/размръзване;</w:t>
      </w:r>
    </w:p>
    <w:p w14:paraId="68300A05" w14:textId="037B0358" w:rsidR="001F1703" w:rsidRPr="001F1703" w:rsidRDefault="001F1703" w:rsidP="001F1703">
      <w:pPr>
        <w:pStyle w:val="3"/>
        <w:jc w:val="both"/>
        <w:rPr>
          <w:b w:val="0"/>
          <w:bCs w:val="0"/>
          <w:sz w:val="22"/>
          <w:szCs w:val="22"/>
        </w:rPr>
      </w:pPr>
      <w:r w:rsidRPr="001F1703">
        <w:rPr>
          <w:b w:val="0"/>
          <w:bCs w:val="0"/>
          <w:sz w:val="22"/>
          <w:szCs w:val="22"/>
          <w:lang w:val="bg-BG"/>
        </w:rPr>
        <w:t xml:space="preserve">4.1.9. </w:t>
      </w:r>
      <w:r w:rsidRPr="001F1703">
        <w:rPr>
          <w:b w:val="0"/>
          <w:bCs w:val="0"/>
          <w:sz w:val="22"/>
          <w:szCs w:val="22"/>
        </w:rPr>
        <w:t xml:space="preserve">Полагане на цялостно дълготрайно защитно покритие върху цялата повърхност на стоманобетонните елементи със специална боя – полагане на дълготрайно защитно покритие за бетон на база </w:t>
      </w:r>
      <w:proofErr w:type="spellStart"/>
      <w:r w:rsidRPr="001F1703">
        <w:rPr>
          <w:b w:val="0"/>
          <w:bCs w:val="0"/>
          <w:sz w:val="22"/>
          <w:szCs w:val="22"/>
        </w:rPr>
        <w:t>акрилатна</w:t>
      </w:r>
      <w:proofErr w:type="spellEnd"/>
      <w:r w:rsidRPr="001F1703">
        <w:rPr>
          <w:b w:val="0"/>
          <w:bCs w:val="0"/>
          <w:sz w:val="22"/>
          <w:szCs w:val="22"/>
        </w:rPr>
        <w:t xml:space="preserve"> смола, положено в минимум два слоя, според предписанието на</w:t>
      </w:r>
      <w:r w:rsidRPr="001F1703">
        <w:rPr>
          <w:sz w:val="22"/>
          <w:szCs w:val="22"/>
        </w:rPr>
        <w:t xml:space="preserve"> производителя, в обем на </w:t>
      </w:r>
      <w:r w:rsidRPr="001F1703">
        <w:rPr>
          <w:b w:val="0"/>
          <w:bCs w:val="0"/>
          <w:sz w:val="22"/>
          <w:szCs w:val="22"/>
        </w:rPr>
        <w:t xml:space="preserve">100% от цялата повърхност на всички портали, масички и фундаменти. </w:t>
      </w:r>
    </w:p>
    <w:p w14:paraId="15FD513D" w14:textId="7D16E846" w:rsidR="001F1703" w:rsidRPr="001F1703" w:rsidRDefault="001F1703" w:rsidP="001F1703">
      <w:pPr>
        <w:pStyle w:val="3"/>
        <w:jc w:val="both"/>
        <w:rPr>
          <w:b w:val="0"/>
          <w:bCs w:val="0"/>
          <w:sz w:val="22"/>
          <w:szCs w:val="22"/>
        </w:rPr>
      </w:pPr>
      <w:r w:rsidRPr="001F1703">
        <w:rPr>
          <w:b w:val="0"/>
          <w:bCs w:val="0"/>
          <w:sz w:val="22"/>
          <w:szCs w:val="22"/>
          <w:lang w:val="bg-BG"/>
        </w:rPr>
        <w:t xml:space="preserve">4.1.10. </w:t>
      </w:r>
      <w:r w:rsidRPr="001F1703">
        <w:rPr>
          <w:b w:val="0"/>
          <w:bCs w:val="0"/>
          <w:sz w:val="22"/>
          <w:szCs w:val="22"/>
        </w:rPr>
        <w:t xml:space="preserve">Подготовка и почистване на основата от ръжда, прах и др. и нанасяне на минимум два слоя антикорозионно покритие  върху стоманената греда на третия портал на </w:t>
      </w:r>
      <w:proofErr w:type="spellStart"/>
      <w:r w:rsidRPr="001F1703">
        <w:rPr>
          <w:b w:val="0"/>
          <w:bCs w:val="0"/>
          <w:sz w:val="22"/>
          <w:szCs w:val="22"/>
        </w:rPr>
        <w:t>шинната</w:t>
      </w:r>
      <w:proofErr w:type="spellEnd"/>
      <w:r w:rsidRPr="001F1703">
        <w:rPr>
          <w:b w:val="0"/>
          <w:bCs w:val="0"/>
          <w:sz w:val="22"/>
          <w:szCs w:val="22"/>
        </w:rPr>
        <w:t xml:space="preserve"> система и при необходимост на други метални повърхности, разположени върху съоръженията, подлежащи на саниране.   </w:t>
      </w:r>
    </w:p>
    <w:p w14:paraId="32224875" w14:textId="77777777" w:rsidR="001F1703" w:rsidRPr="001F1703" w:rsidRDefault="001F1703" w:rsidP="001F1703">
      <w:pPr>
        <w:pStyle w:val="aff7"/>
      </w:pPr>
      <w:r w:rsidRPr="001F1703">
        <w:t>При изпълнение на СМР изпълнителят трябва да спазва описаната в настоящите технически изисквания технологична последователност, както и изискванията предвидени в ПИПСМР. Ако конкретен тип работа не е описан като технология в техническите изисквания и в ПИПСМР, участникът следва да спазва предписаната от производителя последователност и технология, като преди започване на работа представи на лицето, отговорно за изпълнение на договора от страна на Възложителя, екземпляр от въпросната технология.</w:t>
      </w:r>
    </w:p>
    <w:p w14:paraId="68428C4A" w14:textId="77777777" w:rsidR="001F1703" w:rsidRPr="001F1703" w:rsidRDefault="001F1703" w:rsidP="001F1703">
      <w:pPr>
        <w:pStyle w:val="aff7"/>
      </w:pPr>
      <w:r w:rsidRPr="001F1703">
        <w:t xml:space="preserve">За всички операции по изчукване на бетоновия слой, почистване на арматурата, изкърпване на повредените участъци, шпакловане и боядисване, да се използват подходящи за работа на височина: механизация (повдигателни съоръжения) и/или оборудване, колективни и/или лични предпазни средства (например: скелета, платформи, ограждения и/или предпазни (защитни) мрежи). Използването на специализирана техника (в т.ч. повдигателни съоръжения) и строителна механизация е по преценка на изпълнителя и се осигурява от него. Всички машини </w:t>
      </w:r>
      <w:r w:rsidRPr="001F1703">
        <w:lastRenderedPageBreak/>
        <w:t>и механизирани инструменти трябва да се подържат в изправност и да се използват само от правоспособни специалисти.</w:t>
      </w:r>
    </w:p>
    <w:p w14:paraId="5C0CE047" w14:textId="45EB1F9F" w:rsidR="001F1703" w:rsidRPr="008851B8" w:rsidRDefault="001F1703" w:rsidP="001F1703">
      <w:pPr>
        <w:pStyle w:val="2"/>
        <w:rPr>
          <w:sz w:val="22"/>
          <w:szCs w:val="22"/>
        </w:rPr>
      </w:pPr>
      <w:r w:rsidRPr="008851B8">
        <w:rPr>
          <w:sz w:val="22"/>
          <w:szCs w:val="22"/>
          <w:lang w:val="bg-BG"/>
        </w:rPr>
        <w:t xml:space="preserve">4.2. </w:t>
      </w:r>
      <w:proofErr w:type="spellStart"/>
      <w:r w:rsidRPr="008851B8">
        <w:rPr>
          <w:sz w:val="22"/>
          <w:szCs w:val="22"/>
        </w:rPr>
        <w:t>Изисквания</w:t>
      </w:r>
      <w:proofErr w:type="spellEnd"/>
      <w:r w:rsidRPr="008851B8">
        <w:rPr>
          <w:sz w:val="22"/>
          <w:szCs w:val="22"/>
        </w:rPr>
        <w:t xml:space="preserve"> </w:t>
      </w:r>
      <w:proofErr w:type="spellStart"/>
      <w:r w:rsidRPr="008851B8">
        <w:rPr>
          <w:sz w:val="22"/>
          <w:szCs w:val="22"/>
        </w:rPr>
        <w:t>към</w:t>
      </w:r>
      <w:proofErr w:type="spellEnd"/>
      <w:r w:rsidRPr="008851B8">
        <w:rPr>
          <w:sz w:val="22"/>
          <w:szCs w:val="22"/>
        </w:rPr>
        <w:t xml:space="preserve"> </w:t>
      </w:r>
      <w:proofErr w:type="spellStart"/>
      <w:r w:rsidRPr="008851B8">
        <w:rPr>
          <w:sz w:val="22"/>
          <w:szCs w:val="22"/>
        </w:rPr>
        <w:t>материалите</w:t>
      </w:r>
      <w:proofErr w:type="spellEnd"/>
    </w:p>
    <w:p w14:paraId="7504E51F" w14:textId="77777777" w:rsidR="001F1703" w:rsidRPr="001F1703" w:rsidRDefault="001F1703" w:rsidP="001F1703">
      <w:pPr>
        <w:pStyle w:val="aff7"/>
      </w:pPr>
      <w:r w:rsidRPr="001F1703">
        <w:t xml:space="preserve">Влаганите строителни продукти трябва да отговарят на изискванията на Наредба № РД-02-20-1 от 5.02.2015 г. за условията и реда за влагане на строителни продукти в строежите на Република България, да изпълняват предвиденото в техническите спецификации; да осигуряват: носимоспособност, устойчивост и дълготрайност на конструкцията, пожарна безопасност, опазване на здравето на работещи и обитаващи, опазване на околната среда и безопасна експлоатация. </w:t>
      </w:r>
    </w:p>
    <w:p w14:paraId="57D6D497" w14:textId="77777777" w:rsidR="001F1703" w:rsidRPr="001F1703" w:rsidRDefault="001F1703" w:rsidP="001F1703">
      <w:pPr>
        <w:pStyle w:val="aff7"/>
      </w:pPr>
      <w:r w:rsidRPr="001F1703">
        <w:rPr>
          <w:spacing w:val="6"/>
        </w:rPr>
        <w:t xml:space="preserve">За всички вложени в обекта строителни продукти е необходимо </w:t>
      </w:r>
      <w:r w:rsidRPr="001F1703">
        <w:t xml:space="preserve">представянето на </w:t>
      </w:r>
      <w:r w:rsidRPr="001F1703">
        <w:rPr>
          <w:shd w:val="clear" w:color="auto" w:fill="FEFEFE"/>
        </w:rPr>
        <w:t xml:space="preserve">Декларация за </w:t>
      </w:r>
      <w:r w:rsidRPr="001F1703">
        <w:t>експлоатационни показатели или Декларация за характеристиките на строителния продукт, съгласно чл. 4, ал. 1 от Наредба № РД-02-20-1 от 5.02.2015 г., както и Информационни листа за безопасност, изготвени съгласно изискванията на Регламент (ЕС) 2015/830, когато е приложимо. Материалите следва да отговарят на посочените или еквивалентни стандарти:</w:t>
      </w:r>
    </w:p>
    <w:p w14:paraId="67A68849" w14:textId="77777777" w:rsidR="001F1703" w:rsidRPr="00DE15EC" w:rsidRDefault="001F1703" w:rsidP="001F1703">
      <w:pPr>
        <w:spacing w:line="276" w:lineRule="auto"/>
        <w:ind w:firstLine="539"/>
        <w:jc w:val="both"/>
        <w:rPr>
          <w:rFonts w:ascii="Arial" w:hAnsi="Arial" w:cs="Arial"/>
          <w:color w:val="99CCFF"/>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940"/>
        <w:gridCol w:w="3046"/>
      </w:tblGrid>
      <w:tr w:rsidR="001F1703" w:rsidRPr="00DE15EC" w14:paraId="07EDD5B6" w14:textId="77777777" w:rsidTr="001F1703">
        <w:trPr>
          <w:tblHeader/>
        </w:trPr>
        <w:tc>
          <w:tcPr>
            <w:tcW w:w="540" w:type="dxa"/>
            <w:vAlign w:val="center"/>
          </w:tcPr>
          <w:p w14:paraId="7AC733C7" w14:textId="77777777" w:rsidR="001F1703" w:rsidRPr="00DE15EC" w:rsidRDefault="001F1703" w:rsidP="001F1703">
            <w:pPr>
              <w:spacing w:line="276" w:lineRule="auto"/>
              <w:jc w:val="center"/>
              <w:rPr>
                <w:rFonts w:ascii="Arial" w:hAnsi="Arial" w:cs="Arial"/>
                <w:b/>
                <w:bCs/>
                <w:sz w:val="22"/>
                <w:szCs w:val="22"/>
              </w:rPr>
            </w:pPr>
            <w:r w:rsidRPr="00DE15EC">
              <w:rPr>
                <w:rFonts w:ascii="Arial" w:hAnsi="Arial" w:cs="Arial"/>
                <w:b/>
                <w:bCs/>
                <w:sz w:val="22"/>
                <w:szCs w:val="22"/>
              </w:rPr>
              <w:t>№</w:t>
            </w:r>
          </w:p>
        </w:tc>
        <w:tc>
          <w:tcPr>
            <w:tcW w:w="5940" w:type="dxa"/>
            <w:vAlign w:val="center"/>
          </w:tcPr>
          <w:p w14:paraId="471A62A3" w14:textId="77777777" w:rsidR="001F1703" w:rsidRPr="00DE15EC" w:rsidRDefault="001F1703" w:rsidP="001F1703">
            <w:pPr>
              <w:spacing w:line="276" w:lineRule="auto"/>
              <w:ind w:hanging="78"/>
              <w:jc w:val="center"/>
              <w:rPr>
                <w:rFonts w:ascii="Arial" w:hAnsi="Arial" w:cs="Arial"/>
                <w:b/>
                <w:bCs/>
                <w:spacing w:val="-6"/>
                <w:sz w:val="22"/>
                <w:szCs w:val="22"/>
              </w:rPr>
            </w:pPr>
            <w:r w:rsidRPr="00DE15EC">
              <w:rPr>
                <w:rFonts w:ascii="Arial" w:hAnsi="Arial" w:cs="Arial"/>
                <w:b/>
                <w:bCs/>
                <w:spacing w:val="-6"/>
                <w:sz w:val="22"/>
                <w:szCs w:val="22"/>
              </w:rPr>
              <w:t>Строителен продукт</w:t>
            </w:r>
          </w:p>
          <w:p w14:paraId="5A46DF1B" w14:textId="77777777" w:rsidR="001F1703" w:rsidRPr="00DE15EC" w:rsidRDefault="001F1703" w:rsidP="001F1703">
            <w:pPr>
              <w:spacing w:line="276" w:lineRule="auto"/>
              <w:jc w:val="center"/>
              <w:rPr>
                <w:rFonts w:ascii="Arial" w:hAnsi="Arial" w:cs="Arial"/>
                <w:b/>
                <w:bCs/>
                <w:sz w:val="22"/>
                <w:szCs w:val="22"/>
              </w:rPr>
            </w:pPr>
            <w:r w:rsidRPr="00DE15EC">
              <w:rPr>
                <w:rFonts w:ascii="Arial" w:hAnsi="Arial" w:cs="Arial"/>
                <w:b/>
                <w:bCs/>
                <w:spacing w:val="-6"/>
                <w:sz w:val="22"/>
                <w:szCs w:val="22"/>
              </w:rPr>
              <w:t>(материал)</w:t>
            </w:r>
          </w:p>
        </w:tc>
        <w:tc>
          <w:tcPr>
            <w:tcW w:w="3046" w:type="dxa"/>
            <w:vAlign w:val="center"/>
          </w:tcPr>
          <w:p w14:paraId="6BE9EB1E" w14:textId="77777777" w:rsidR="001F1703" w:rsidRPr="00DE15EC" w:rsidRDefault="001F1703" w:rsidP="001F1703">
            <w:pPr>
              <w:spacing w:line="276" w:lineRule="auto"/>
              <w:jc w:val="center"/>
              <w:rPr>
                <w:rFonts w:ascii="Arial" w:hAnsi="Arial" w:cs="Arial"/>
                <w:b/>
                <w:bCs/>
                <w:sz w:val="22"/>
                <w:szCs w:val="22"/>
              </w:rPr>
            </w:pPr>
            <w:r w:rsidRPr="00DE15EC">
              <w:rPr>
                <w:rFonts w:ascii="Arial" w:hAnsi="Arial" w:cs="Arial"/>
                <w:b/>
                <w:bCs/>
                <w:spacing w:val="-6"/>
                <w:sz w:val="22"/>
                <w:szCs w:val="22"/>
              </w:rPr>
              <w:t xml:space="preserve">Съответствие на стандарт </w:t>
            </w:r>
          </w:p>
        </w:tc>
      </w:tr>
      <w:tr w:rsidR="001F1703" w:rsidRPr="00DE15EC" w14:paraId="2B112ECD" w14:textId="77777777" w:rsidTr="001F1703">
        <w:tc>
          <w:tcPr>
            <w:tcW w:w="540" w:type="dxa"/>
            <w:vAlign w:val="center"/>
          </w:tcPr>
          <w:p w14:paraId="4A2C6BAD" w14:textId="77777777" w:rsidR="001F1703" w:rsidRPr="00DE15EC" w:rsidRDefault="001F1703" w:rsidP="001F1703">
            <w:pPr>
              <w:spacing w:line="276" w:lineRule="auto"/>
              <w:rPr>
                <w:rFonts w:ascii="Arial" w:hAnsi="Arial" w:cs="Arial"/>
                <w:sz w:val="22"/>
                <w:szCs w:val="22"/>
              </w:rPr>
            </w:pPr>
            <w:r w:rsidRPr="00DE15EC">
              <w:rPr>
                <w:rFonts w:ascii="Arial" w:hAnsi="Arial" w:cs="Arial"/>
                <w:sz w:val="22"/>
                <w:szCs w:val="22"/>
              </w:rPr>
              <w:t>1</w:t>
            </w:r>
          </w:p>
        </w:tc>
        <w:tc>
          <w:tcPr>
            <w:tcW w:w="5940" w:type="dxa"/>
            <w:vAlign w:val="center"/>
          </w:tcPr>
          <w:p w14:paraId="252BAD68" w14:textId="77777777" w:rsidR="001F1703" w:rsidRPr="00DE15EC" w:rsidRDefault="001F1703" w:rsidP="001F1703">
            <w:pPr>
              <w:shd w:val="clear" w:color="auto" w:fill="FFFFFF"/>
              <w:spacing w:line="276" w:lineRule="auto"/>
              <w:ind w:left="52"/>
              <w:rPr>
                <w:rFonts w:ascii="Arial" w:hAnsi="Arial" w:cs="Arial"/>
                <w:spacing w:val="-10"/>
                <w:sz w:val="22"/>
                <w:szCs w:val="22"/>
                <w:u w:val="single"/>
              </w:rPr>
            </w:pPr>
            <w:r w:rsidRPr="00DE15EC">
              <w:rPr>
                <w:rFonts w:ascii="Arial" w:hAnsi="Arial" w:cs="Arial"/>
                <w:spacing w:val="-10"/>
                <w:sz w:val="22"/>
                <w:szCs w:val="22"/>
                <w:u w:val="single"/>
              </w:rPr>
              <w:t>Продукти за предпазване и възстановяване на бетонни конструкции, с висока якост, адхезия към основата, подходящи за външна употреба:</w:t>
            </w:r>
          </w:p>
        </w:tc>
        <w:tc>
          <w:tcPr>
            <w:tcW w:w="3046" w:type="dxa"/>
            <w:vAlign w:val="center"/>
          </w:tcPr>
          <w:p w14:paraId="17A8354B" w14:textId="77777777" w:rsidR="001F1703" w:rsidRPr="00DE15EC" w:rsidRDefault="001F1703" w:rsidP="001F1703">
            <w:pPr>
              <w:keepNext/>
              <w:spacing w:line="276" w:lineRule="auto"/>
              <w:outlineLvl w:val="1"/>
              <w:rPr>
                <w:rFonts w:ascii="Arial" w:hAnsi="Arial" w:cs="Arial"/>
                <w:iCs/>
                <w:sz w:val="22"/>
                <w:szCs w:val="22"/>
              </w:rPr>
            </w:pPr>
            <w:r w:rsidRPr="00DE15EC">
              <w:rPr>
                <w:rFonts w:ascii="Arial" w:hAnsi="Arial" w:cs="Arial"/>
                <w:iCs/>
                <w:sz w:val="22"/>
                <w:szCs w:val="22"/>
              </w:rPr>
              <w:t xml:space="preserve">БДС EN </w:t>
            </w:r>
            <w:r w:rsidRPr="00DE15EC">
              <w:rPr>
                <w:rFonts w:ascii="Arial" w:hAnsi="Arial" w:cs="Arial"/>
                <w:bCs/>
                <w:iCs/>
                <w:sz w:val="22"/>
                <w:szCs w:val="22"/>
              </w:rPr>
              <w:t>1504 или еквивалентен</w:t>
            </w:r>
          </w:p>
        </w:tc>
      </w:tr>
      <w:tr w:rsidR="001F1703" w:rsidRPr="00DE15EC" w14:paraId="1D7E8658" w14:textId="77777777" w:rsidTr="001F1703">
        <w:tc>
          <w:tcPr>
            <w:tcW w:w="540" w:type="dxa"/>
            <w:vAlign w:val="center"/>
          </w:tcPr>
          <w:p w14:paraId="4D3D3CEC" w14:textId="77777777" w:rsidR="001F1703" w:rsidRPr="00DE15EC" w:rsidRDefault="001F1703" w:rsidP="001F1703">
            <w:pPr>
              <w:spacing w:line="276" w:lineRule="auto"/>
              <w:rPr>
                <w:rFonts w:ascii="Arial" w:hAnsi="Arial" w:cs="Arial"/>
                <w:sz w:val="22"/>
                <w:szCs w:val="22"/>
              </w:rPr>
            </w:pPr>
            <w:r w:rsidRPr="00DE15EC">
              <w:rPr>
                <w:rFonts w:ascii="Arial" w:hAnsi="Arial" w:cs="Arial"/>
                <w:sz w:val="22"/>
                <w:szCs w:val="22"/>
              </w:rPr>
              <w:t>1.1</w:t>
            </w:r>
          </w:p>
        </w:tc>
        <w:tc>
          <w:tcPr>
            <w:tcW w:w="5940" w:type="dxa"/>
            <w:vAlign w:val="center"/>
          </w:tcPr>
          <w:p w14:paraId="41570A64" w14:textId="77777777" w:rsidR="001F1703" w:rsidRPr="00DE15EC" w:rsidRDefault="001F1703" w:rsidP="001F1703">
            <w:pPr>
              <w:shd w:val="clear" w:color="auto" w:fill="FFFFFF"/>
              <w:spacing w:line="276" w:lineRule="auto"/>
              <w:ind w:left="52"/>
              <w:rPr>
                <w:rFonts w:ascii="Arial" w:hAnsi="Arial" w:cs="Arial"/>
                <w:spacing w:val="-10"/>
                <w:sz w:val="22"/>
                <w:szCs w:val="22"/>
              </w:rPr>
            </w:pPr>
            <w:r w:rsidRPr="00DE15EC">
              <w:rPr>
                <w:rFonts w:ascii="Arial" w:hAnsi="Arial" w:cs="Arial"/>
                <w:b/>
                <w:spacing w:val="-10"/>
                <w:sz w:val="22"/>
                <w:szCs w:val="22"/>
              </w:rPr>
              <w:t>Свързващ мост (бетон контакт)</w:t>
            </w:r>
            <w:r w:rsidRPr="00DE15EC">
              <w:rPr>
                <w:rFonts w:ascii="Arial" w:hAnsi="Arial" w:cs="Arial"/>
                <w:spacing w:val="-10"/>
                <w:sz w:val="22"/>
                <w:szCs w:val="22"/>
              </w:rPr>
              <w:t xml:space="preserve"> за връзка стар-нов бетон  и за корозионна защита на армировката</w:t>
            </w:r>
          </w:p>
        </w:tc>
        <w:tc>
          <w:tcPr>
            <w:tcW w:w="3046" w:type="dxa"/>
            <w:vAlign w:val="center"/>
          </w:tcPr>
          <w:p w14:paraId="4336844E" w14:textId="77777777" w:rsidR="001F1703" w:rsidRPr="00DE15EC" w:rsidRDefault="001F1703" w:rsidP="001F1703">
            <w:pPr>
              <w:keepNext/>
              <w:spacing w:line="276" w:lineRule="auto"/>
              <w:outlineLvl w:val="1"/>
              <w:rPr>
                <w:rFonts w:ascii="Arial" w:hAnsi="Arial" w:cs="Arial"/>
                <w:iCs/>
                <w:sz w:val="22"/>
                <w:szCs w:val="22"/>
              </w:rPr>
            </w:pPr>
            <w:r w:rsidRPr="00DE15EC">
              <w:rPr>
                <w:rFonts w:ascii="Arial" w:hAnsi="Arial" w:cs="Arial"/>
                <w:iCs/>
                <w:sz w:val="22"/>
                <w:szCs w:val="22"/>
              </w:rPr>
              <w:t xml:space="preserve">БДС EN </w:t>
            </w:r>
            <w:r w:rsidRPr="00DE15EC">
              <w:rPr>
                <w:rFonts w:ascii="Arial" w:hAnsi="Arial" w:cs="Arial"/>
                <w:bCs/>
                <w:iCs/>
                <w:sz w:val="22"/>
                <w:szCs w:val="22"/>
              </w:rPr>
              <w:t>1504-7:2006 или еквивалентен</w:t>
            </w:r>
          </w:p>
        </w:tc>
      </w:tr>
      <w:tr w:rsidR="001F1703" w:rsidRPr="00DE15EC" w14:paraId="7FF91FA7" w14:textId="77777777" w:rsidTr="001F1703">
        <w:tc>
          <w:tcPr>
            <w:tcW w:w="540" w:type="dxa"/>
            <w:vAlign w:val="center"/>
          </w:tcPr>
          <w:p w14:paraId="19F4A7ED" w14:textId="77777777" w:rsidR="001F1703" w:rsidRPr="00DE15EC" w:rsidRDefault="001F1703" w:rsidP="001F1703">
            <w:pPr>
              <w:spacing w:line="276" w:lineRule="auto"/>
              <w:rPr>
                <w:rFonts w:ascii="Arial" w:hAnsi="Arial" w:cs="Arial"/>
                <w:sz w:val="22"/>
                <w:szCs w:val="22"/>
              </w:rPr>
            </w:pPr>
            <w:r w:rsidRPr="00DE15EC">
              <w:rPr>
                <w:rFonts w:ascii="Arial" w:hAnsi="Arial" w:cs="Arial"/>
                <w:sz w:val="22"/>
                <w:szCs w:val="22"/>
              </w:rPr>
              <w:t>1.2</w:t>
            </w:r>
          </w:p>
        </w:tc>
        <w:tc>
          <w:tcPr>
            <w:tcW w:w="5940" w:type="dxa"/>
            <w:vAlign w:val="center"/>
          </w:tcPr>
          <w:p w14:paraId="59DAED49" w14:textId="77777777" w:rsidR="001F1703" w:rsidRPr="00DE15EC" w:rsidRDefault="001F1703" w:rsidP="001F1703">
            <w:pPr>
              <w:shd w:val="clear" w:color="auto" w:fill="FFFFFF"/>
              <w:spacing w:line="276" w:lineRule="auto"/>
              <w:ind w:left="52"/>
              <w:rPr>
                <w:rFonts w:ascii="Arial" w:hAnsi="Arial" w:cs="Arial"/>
                <w:spacing w:val="-10"/>
                <w:sz w:val="22"/>
                <w:szCs w:val="22"/>
              </w:rPr>
            </w:pPr>
            <w:r w:rsidRPr="00DE15EC">
              <w:rPr>
                <w:rFonts w:ascii="Arial" w:hAnsi="Arial" w:cs="Arial"/>
                <w:b/>
                <w:spacing w:val="-10"/>
                <w:sz w:val="22"/>
                <w:szCs w:val="22"/>
              </w:rPr>
              <w:t xml:space="preserve">Ремонтен състав </w:t>
            </w:r>
            <w:r w:rsidRPr="00DE15EC">
              <w:rPr>
                <w:rFonts w:ascii="Arial" w:hAnsi="Arial" w:cs="Arial"/>
                <w:spacing w:val="-10"/>
                <w:sz w:val="22"/>
                <w:szCs w:val="22"/>
              </w:rPr>
              <w:t>за възстановяване на геометричните сечения на елементите</w:t>
            </w:r>
          </w:p>
        </w:tc>
        <w:tc>
          <w:tcPr>
            <w:tcW w:w="3046" w:type="dxa"/>
            <w:vAlign w:val="center"/>
          </w:tcPr>
          <w:p w14:paraId="3ECE0095" w14:textId="77777777" w:rsidR="001F1703" w:rsidRPr="00DE15EC" w:rsidRDefault="001F1703" w:rsidP="001F1703">
            <w:pPr>
              <w:keepNext/>
              <w:spacing w:line="276" w:lineRule="auto"/>
              <w:outlineLvl w:val="1"/>
              <w:rPr>
                <w:rFonts w:ascii="Arial" w:hAnsi="Arial" w:cs="Arial"/>
                <w:iCs/>
                <w:sz w:val="22"/>
                <w:szCs w:val="22"/>
              </w:rPr>
            </w:pPr>
            <w:r w:rsidRPr="00DE15EC">
              <w:rPr>
                <w:rFonts w:ascii="Arial" w:hAnsi="Arial" w:cs="Arial"/>
                <w:iCs/>
                <w:sz w:val="22"/>
                <w:szCs w:val="22"/>
              </w:rPr>
              <w:t xml:space="preserve">БДС EN </w:t>
            </w:r>
            <w:r w:rsidRPr="00DE15EC">
              <w:rPr>
                <w:rFonts w:ascii="Arial" w:hAnsi="Arial" w:cs="Arial"/>
                <w:bCs/>
                <w:iCs/>
                <w:sz w:val="22"/>
                <w:szCs w:val="22"/>
              </w:rPr>
              <w:t>1504-3:2006 или еквивалентен</w:t>
            </w:r>
          </w:p>
        </w:tc>
      </w:tr>
      <w:tr w:rsidR="001F1703" w:rsidRPr="00DE15EC" w14:paraId="53875894" w14:textId="77777777" w:rsidTr="001F1703">
        <w:tc>
          <w:tcPr>
            <w:tcW w:w="540" w:type="dxa"/>
            <w:vAlign w:val="center"/>
          </w:tcPr>
          <w:p w14:paraId="13404D78" w14:textId="77777777" w:rsidR="001F1703" w:rsidRPr="00DE15EC" w:rsidRDefault="001F1703" w:rsidP="001F1703">
            <w:pPr>
              <w:spacing w:line="276" w:lineRule="auto"/>
              <w:rPr>
                <w:rFonts w:ascii="Arial" w:hAnsi="Arial" w:cs="Arial"/>
                <w:sz w:val="22"/>
                <w:szCs w:val="22"/>
              </w:rPr>
            </w:pPr>
            <w:r w:rsidRPr="00DE15EC">
              <w:rPr>
                <w:rFonts w:ascii="Arial" w:hAnsi="Arial" w:cs="Arial"/>
                <w:sz w:val="22"/>
                <w:szCs w:val="22"/>
              </w:rPr>
              <w:t>1.3</w:t>
            </w:r>
          </w:p>
        </w:tc>
        <w:tc>
          <w:tcPr>
            <w:tcW w:w="5940" w:type="dxa"/>
            <w:vAlign w:val="center"/>
          </w:tcPr>
          <w:p w14:paraId="24E8BB8E" w14:textId="77777777" w:rsidR="001F1703" w:rsidRPr="00DE15EC" w:rsidRDefault="001F1703" w:rsidP="001F1703">
            <w:pPr>
              <w:shd w:val="clear" w:color="auto" w:fill="FFFFFF"/>
              <w:spacing w:line="276" w:lineRule="auto"/>
              <w:ind w:left="52"/>
              <w:rPr>
                <w:rFonts w:ascii="Arial" w:hAnsi="Arial" w:cs="Arial"/>
                <w:spacing w:val="-10"/>
                <w:sz w:val="22"/>
                <w:szCs w:val="22"/>
              </w:rPr>
            </w:pPr>
            <w:r w:rsidRPr="00DE15EC">
              <w:rPr>
                <w:rFonts w:ascii="Arial" w:hAnsi="Arial" w:cs="Arial"/>
                <w:b/>
                <w:spacing w:val="-10"/>
                <w:sz w:val="22"/>
                <w:szCs w:val="22"/>
              </w:rPr>
              <w:t>Свързващ мост (бетон контакт)</w:t>
            </w:r>
            <w:r w:rsidRPr="00DE15EC">
              <w:rPr>
                <w:rFonts w:ascii="Arial" w:hAnsi="Arial" w:cs="Arial"/>
                <w:spacing w:val="-10"/>
                <w:sz w:val="22"/>
                <w:szCs w:val="22"/>
              </w:rPr>
              <w:t xml:space="preserve"> за връзка между старо/ново покритие и </w:t>
            </w:r>
            <w:proofErr w:type="spellStart"/>
            <w:r w:rsidRPr="00DE15EC">
              <w:rPr>
                <w:rFonts w:ascii="Arial" w:hAnsi="Arial" w:cs="Arial"/>
                <w:spacing w:val="-10"/>
                <w:sz w:val="22"/>
                <w:szCs w:val="22"/>
              </w:rPr>
              <w:t>финишната</w:t>
            </w:r>
            <w:proofErr w:type="spellEnd"/>
            <w:r w:rsidRPr="00DE15EC">
              <w:rPr>
                <w:rFonts w:ascii="Arial" w:hAnsi="Arial" w:cs="Arial"/>
                <w:spacing w:val="-10"/>
                <w:sz w:val="22"/>
                <w:szCs w:val="22"/>
              </w:rPr>
              <w:t xml:space="preserve"> шпакловка</w:t>
            </w:r>
          </w:p>
        </w:tc>
        <w:tc>
          <w:tcPr>
            <w:tcW w:w="3046" w:type="dxa"/>
            <w:vAlign w:val="center"/>
          </w:tcPr>
          <w:p w14:paraId="0F6FEA97" w14:textId="77777777" w:rsidR="001F1703" w:rsidRPr="00DE15EC" w:rsidRDefault="001F1703" w:rsidP="001F1703">
            <w:pPr>
              <w:keepNext/>
              <w:spacing w:line="276" w:lineRule="auto"/>
              <w:outlineLvl w:val="1"/>
              <w:rPr>
                <w:rFonts w:ascii="Arial" w:hAnsi="Arial" w:cs="Arial"/>
                <w:b/>
                <w:bCs/>
                <w:iCs/>
                <w:sz w:val="22"/>
                <w:szCs w:val="22"/>
              </w:rPr>
            </w:pPr>
            <w:r w:rsidRPr="00DE15EC">
              <w:rPr>
                <w:rFonts w:ascii="Arial" w:hAnsi="Arial" w:cs="Arial"/>
                <w:iCs/>
                <w:sz w:val="22"/>
                <w:szCs w:val="22"/>
              </w:rPr>
              <w:t xml:space="preserve">БДС EN </w:t>
            </w:r>
            <w:r w:rsidRPr="00DE15EC">
              <w:rPr>
                <w:rFonts w:ascii="Arial" w:hAnsi="Arial" w:cs="Arial"/>
                <w:bCs/>
                <w:iCs/>
                <w:sz w:val="22"/>
                <w:szCs w:val="22"/>
              </w:rPr>
              <w:t>1504-7:2006 или еквивалентен</w:t>
            </w:r>
          </w:p>
        </w:tc>
      </w:tr>
      <w:tr w:rsidR="001F1703" w:rsidRPr="00DE15EC" w14:paraId="53CF24E3" w14:textId="77777777" w:rsidTr="001F1703">
        <w:tc>
          <w:tcPr>
            <w:tcW w:w="540" w:type="dxa"/>
            <w:vAlign w:val="center"/>
          </w:tcPr>
          <w:p w14:paraId="0A5E08AD" w14:textId="77777777" w:rsidR="001F1703" w:rsidRPr="00DE15EC" w:rsidRDefault="001F1703" w:rsidP="001F1703">
            <w:pPr>
              <w:spacing w:line="276" w:lineRule="auto"/>
              <w:rPr>
                <w:rFonts w:ascii="Arial" w:hAnsi="Arial" w:cs="Arial"/>
                <w:sz w:val="22"/>
                <w:szCs w:val="22"/>
              </w:rPr>
            </w:pPr>
            <w:r w:rsidRPr="00DE15EC">
              <w:rPr>
                <w:rFonts w:ascii="Arial" w:hAnsi="Arial" w:cs="Arial"/>
                <w:sz w:val="22"/>
                <w:szCs w:val="22"/>
              </w:rPr>
              <w:t>1.4</w:t>
            </w:r>
          </w:p>
        </w:tc>
        <w:tc>
          <w:tcPr>
            <w:tcW w:w="5940" w:type="dxa"/>
            <w:vAlign w:val="center"/>
          </w:tcPr>
          <w:p w14:paraId="547F7F55" w14:textId="77777777" w:rsidR="001F1703" w:rsidRPr="00DE15EC" w:rsidRDefault="001F1703" w:rsidP="001F1703">
            <w:pPr>
              <w:shd w:val="clear" w:color="auto" w:fill="FFFFFF"/>
              <w:spacing w:line="276" w:lineRule="auto"/>
              <w:ind w:left="52"/>
              <w:rPr>
                <w:rFonts w:ascii="Arial" w:hAnsi="Arial" w:cs="Arial"/>
                <w:spacing w:val="-10"/>
                <w:sz w:val="22"/>
                <w:szCs w:val="22"/>
              </w:rPr>
            </w:pPr>
            <w:r w:rsidRPr="00DE15EC">
              <w:rPr>
                <w:rFonts w:ascii="Arial" w:hAnsi="Arial" w:cs="Arial"/>
                <w:b/>
                <w:sz w:val="22"/>
                <w:szCs w:val="22"/>
              </w:rPr>
              <w:t>Изравнителен състав (</w:t>
            </w:r>
            <w:proofErr w:type="spellStart"/>
            <w:r w:rsidRPr="00DE15EC">
              <w:rPr>
                <w:rFonts w:ascii="Arial" w:hAnsi="Arial" w:cs="Arial"/>
                <w:b/>
                <w:sz w:val="22"/>
                <w:szCs w:val="22"/>
              </w:rPr>
              <w:t>финишна</w:t>
            </w:r>
            <w:proofErr w:type="spellEnd"/>
            <w:r w:rsidRPr="00DE15EC">
              <w:rPr>
                <w:rFonts w:ascii="Arial" w:hAnsi="Arial" w:cs="Arial"/>
                <w:b/>
                <w:sz w:val="22"/>
                <w:szCs w:val="22"/>
              </w:rPr>
              <w:t xml:space="preserve"> шпакловка)</w:t>
            </w:r>
            <w:r w:rsidRPr="00DE15EC">
              <w:rPr>
                <w:rFonts w:ascii="Arial" w:hAnsi="Arial" w:cs="Arial"/>
                <w:sz w:val="22"/>
                <w:szCs w:val="22"/>
              </w:rPr>
              <w:t xml:space="preserve"> върху възстановената повърхност на стоманобетонния  елемент</w:t>
            </w:r>
          </w:p>
        </w:tc>
        <w:tc>
          <w:tcPr>
            <w:tcW w:w="3046" w:type="dxa"/>
            <w:vAlign w:val="center"/>
          </w:tcPr>
          <w:p w14:paraId="3A44B958" w14:textId="77777777" w:rsidR="001F1703" w:rsidRPr="00DE15EC" w:rsidRDefault="001F1703" w:rsidP="001F1703">
            <w:pPr>
              <w:keepNext/>
              <w:spacing w:line="276" w:lineRule="auto"/>
              <w:outlineLvl w:val="1"/>
              <w:rPr>
                <w:rFonts w:ascii="Arial" w:hAnsi="Arial" w:cs="Arial"/>
                <w:bCs/>
                <w:iCs/>
                <w:sz w:val="22"/>
                <w:szCs w:val="22"/>
              </w:rPr>
            </w:pPr>
            <w:r w:rsidRPr="00DE15EC">
              <w:rPr>
                <w:rFonts w:ascii="Arial" w:hAnsi="Arial" w:cs="Arial"/>
                <w:bCs/>
                <w:iCs/>
                <w:sz w:val="22"/>
                <w:szCs w:val="22"/>
              </w:rPr>
              <w:t>БДС EN 1504-3:2006 или еквивалентен</w:t>
            </w:r>
          </w:p>
          <w:p w14:paraId="79873A29" w14:textId="77777777" w:rsidR="001F1703" w:rsidRPr="00DE15EC" w:rsidRDefault="001F1703" w:rsidP="001F1703">
            <w:pPr>
              <w:keepNext/>
              <w:spacing w:line="276" w:lineRule="auto"/>
              <w:outlineLvl w:val="1"/>
              <w:rPr>
                <w:rFonts w:ascii="Arial" w:hAnsi="Arial" w:cs="Arial"/>
                <w:bCs/>
                <w:iCs/>
                <w:sz w:val="22"/>
                <w:szCs w:val="22"/>
              </w:rPr>
            </w:pPr>
          </w:p>
        </w:tc>
      </w:tr>
      <w:tr w:rsidR="001F1703" w:rsidRPr="00DE15EC" w14:paraId="3394D0E3" w14:textId="77777777" w:rsidTr="001F1703">
        <w:tc>
          <w:tcPr>
            <w:tcW w:w="540" w:type="dxa"/>
            <w:vAlign w:val="center"/>
          </w:tcPr>
          <w:p w14:paraId="4CC70B2E" w14:textId="77777777" w:rsidR="001F1703" w:rsidRPr="00DE15EC" w:rsidRDefault="001F1703" w:rsidP="001F1703">
            <w:pPr>
              <w:spacing w:line="276" w:lineRule="auto"/>
              <w:rPr>
                <w:rFonts w:ascii="Arial" w:hAnsi="Arial" w:cs="Arial"/>
                <w:sz w:val="22"/>
                <w:szCs w:val="22"/>
              </w:rPr>
            </w:pPr>
            <w:r w:rsidRPr="00DE15EC">
              <w:rPr>
                <w:rFonts w:ascii="Arial" w:hAnsi="Arial" w:cs="Arial"/>
                <w:sz w:val="22"/>
                <w:szCs w:val="22"/>
              </w:rPr>
              <w:t>1.5</w:t>
            </w:r>
          </w:p>
        </w:tc>
        <w:tc>
          <w:tcPr>
            <w:tcW w:w="5940" w:type="dxa"/>
            <w:vAlign w:val="center"/>
          </w:tcPr>
          <w:p w14:paraId="0B04C113" w14:textId="77777777" w:rsidR="001F1703" w:rsidRPr="00DE15EC" w:rsidRDefault="001F1703" w:rsidP="001F1703">
            <w:pPr>
              <w:shd w:val="clear" w:color="auto" w:fill="FFFFFF"/>
              <w:spacing w:line="276" w:lineRule="auto"/>
              <w:ind w:left="52"/>
              <w:rPr>
                <w:rFonts w:ascii="Arial" w:hAnsi="Arial" w:cs="Arial"/>
                <w:b/>
                <w:sz w:val="22"/>
                <w:szCs w:val="22"/>
              </w:rPr>
            </w:pPr>
            <w:r w:rsidRPr="00DE15EC">
              <w:rPr>
                <w:rFonts w:ascii="Arial" w:hAnsi="Arial" w:cs="Arial"/>
                <w:b/>
                <w:sz w:val="22"/>
                <w:szCs w:val="22"/>
              </w:rPr>
              <w:t xml:space="preserve">Хидрофобен </w:t>
            </w:r>
            <w:proofErr w:type="spellStart"/>
            <w:r w:rsidRPr="00DE15EC">
              <w:rPr>
                <w:rFonts w:ascii="Arial" w:hAnsi="Arial" w:cs="Arial"/>
                <w:b/>
                <w:sz w:val="22"/>
                <w:szCs w:val="22"/>
              </w:rPr>
              <w:t>импрегнатор</w:t>
            </w:r>
            <w:proofErr w:type="spellEnd"/>
            <w:r w:rsidRPr="00DE15EC">
              <w:rPr>
                <w:rFonts w:ascii="Arial" w:hAnsi="Arial" w:cs="Arial"/>
                <w:b/>
                <w:sz w:val="22"/>
                <w:szCs w:val="22"/>
              </w:rPr>
              <w:t xml:space="preserve"> </w:t>
            </w:r>
            <w:r w:rsidRPr="00DE15EC">
              <w:rPr>
                <w:rFonts w:ascii="Arial" w:hAnsi="Arial" w:cs="Arial"/>
                <w:sz w:val="22"/>
                <w:szCs w:val="22"/>
              </w:rPr>
              <w:t>за циментови основи за</w:t>
            </w:r>
            <w:r w:rsidRPr="00DE15EC">
              <w:rPr>
                <w:rFonts w:ascii="Arial" w:hAnsi="Arial" w:cs="Arial"/>
                <w:b/>
                <w:sz w:val="22"/>
                <w:szCs w:val="22"/>
              </w:rPr>
              <w:t xml:space="preserve"> </w:t>
            </w:r>
            <w:r w:rsidRPr="00DE15EC">
              <w:rPr>
                <w:rFonts w:ascii="Arial" w:hAnsi="Arial" w:cs="Arial"/>
                <w:sz w:val="22"/>
                <w:szCs w:val="22"/>
              </w:rPr>
              <w:t>намаляване на проникването на вода</w:t>
            </w:r>
          </w:p>
        </w:tc>
        <w:tc>
          <w:tcPr>
            <w:tcW w:w="3046" w:type="dxa"/>
            <w:vAlign w:val="center"/>
          </w:tcPr>
          <w:p w14:paraId="506FB5D1" w14:textId="77777777" w:rsidR="001F1703" w:rsidRPr="00DE15EC" w:rsidRDefault="001F1703" w:rsidP="001F1703">
            <w:pPr>
              <w:keepNext/>
              <w:spacing w:line="276" w:lineRule="auto"/>
              <w:outlineLvl w:val="1"/>
              <w:rPr>
                <w:rFonts w:ascii="Arial" w:hAnsi="Arial" w:cs="Arial"/>
                <w:bCs/>
                <w:iCs/>
                <w:sz w:val="22"/>
                <w:szCs w:val="22"/>
              </w:rPr>
            </w:pPr>
            <w:r w:rsidRPr="00DE15EC">
              <w:rPr>
                <w:rFonts w:ascii="Arial" w:hAnsi="Arial" w:cs="Arial"/>
                <w:bCs/>
                <w:iCs/>
                <w:sz w:val="22"/>
                <w:szCs w:val="22"/>
              </w:rPr>
              <w:t>БДС EN 1504-2:2005 или еквивалентен</w:t>
            </w:r>
          </w:p>
          <w:p w14:paraId="689EEA71" w14:textId="77777777" w:rsidR="001F1703" w:rsidRPr="00DE15EC" w:rsidRDefault="001F1703" w:rsidP="001F1703">
            <w:pPr>
              <w:keepNext/>
              <w:spacing w:line="276" w:lineRule="auto"/>
              <w:outlineLvl w:val="1"/>
              <w:rPr>
                <w:rFonts w:ascii="Arial" w:hAnsi="Arial" w:cs="Arial"/>
                <w:bCs/>
                <w:iCs/>
                <w:sz w:val="22"/>
                <w:szCs w:val="22"/>
              </w:rPr>
            </w:pPr>
          </w:p>
        </w:tc>
      </w:tr>
      <w:tr w:rsidR="001F1703" w:rsidRPr="00DE15EC" w14:paraId="3C516C5C" w14:textId="77777777" w:rsidTr="001F1703">
        <w:tc>
          <w:tcPr>
            <w:tcW w:w="540" w:type="dxa"/>
            <w:vAlign w:val="center"/>
          </w:tcPr>
          <w:p w14:paraId="6F1E5427" w14:textId="77777777" w:rsidR="001F1703" w:rsidRPr="00DE15EC" w:rsidRDefault="001F1703" w:rsidP="001F1703">
            <w:pPr>
              <w:spacing w:line="276" w:lineRule="auto"/>
              <w:rPr>
                <w:rFonts w:ascii="Arial" w:hAnsi="Arial" w:cs="Arial"/>
                <w:sz w:val="22"/>
                <w:szCs w:val="22"/>
              </w:rPr>
            </w:pPr>
            <w:r w:rsidRPr="00DE15EC">
              <w:rPr>
                <w:rFonts w:ascii="Arial" w:hAnsi="Arial" w:cs="Arial"/>
                <w:sz w:val="22"/>
                <w:szCs w:val="22"/>
              </w:rPr>
              <w:t>2</w:t>
            </w:r>
          </w:p>
        </w:tc>
        <w:tc>
          <w:tcPr>
            <w:tcW w:w="5940" w:type="dxa"/>
            <w:vAlign w:val="center"/>
          </w:tcPr>
          <w:p w14:paraId="798F4524" w14:textId="77777777" w:rsidR="001F1703" w:rsidRPr="00DE15EC" w:rsidRDefault="001F1703" w:rsidP="001F1703">
            <w:pPr>
              <w:widowControl w:val="0"/>
              <w:autoSpaceDE w:val="0"/>
              <w:autoSpaceDN w:val="0"/>
              <w:adjustRightInd w:val="0"/>
              <w:spacing w:line="276" w:lineRule="auto"/>
              <w:ind w:left="33" w:firstLine="3"/>
              <w:rPr>
                <w:rFonts w:ascii="Arial" w:hAnsi="Arial" w:cs="Arial"/>
                <w:bCs/>
                <w:sz w:val="22"/>
                <w:szCs w:val="22"/>
              </w:rPr>
            </w:pPr>
            <w:r w:rsidRPr="00DE15EC">
              <w:rPr>
                <w:rFonts w:ascii="Arial" w:hAnsi="Arial" w:cs="Arial"/>
                <w:sz w:val="22"/>
                <w:szCs w:val="22"/>
              </w:rPr>
              <w:t xml:space="preserve">Специална боя, представляваща </w:t>
            </w:r>
            <w:r w:rsidRPr="00DE15EC">
              <w:rPr>
                <w:rFonts w:ascii="Arial" w:hAnsi="Arial" w:cs="Arial"/>
                <w:b/>
                <w:sz w:val="22"/>
                <w:szCs w:val="22"/>
              </w:rPr>
              <w:t>крайно защитно покритие</w:t>
            </w:r>
            <w:r w:rsidRPr="00DE15EC">
              <w:rPr>
                <w:rFonts w:ascii="Arial" w:hAnsi="Arial" w:cs="Arial"/>
                <w:sz w:val="22"/>
                <w:szCs w:val="22"/>
              </w:rPr>
              <w:t xml:space="preserve"> на база </w:t>
            </w:r>
            <w:proofErr w:type="spellStart"/>
            <w:r w:rsidRPr="00DE15EC">
              <w:rPr>
                <w:rFonts w:ascii="Arial" w:hAnsi="Arial" w:cs="Arial"/>
                <w:sz w:val="22"/>
                <w:szCs w:val="22"/>
              </w:rPr>
              <w:t>акрилатна</w:t>
            </w:r>
            <w:proofErr w:type="spellEnd"/>
            <w:r w:rsidRPr="00DE15EC">
              <w:rPr>
                <w:rFonts w:ascii="Arial" w:hAnsi="Arial" w:cs="Arial"/>
                <w:sz w:val="22"/>
                <w:szCs w:val="22"/>
              </w:rPr>
              <w:t xml:space="preserve"> смола върху цялата повърхност на стоманобетонните елементи</w:t>
            </w:r>
          </w:p>
        </w:tc>
        <w:tc>
          <w:tcPr>
            <w:tcW w:w="3046" w:type="dxa"/>
            <w:vAlign w:val="center"/>
          </w:tcPr>
          <w:p w14:paraId="085C625A" w14:textId="77777777" w:rsidR="001F1703" w:rsidRPr="00DE15EC" w:rsidRDefault="001F1703" w:rsidP="001F1703">
            <w:pPr>
              <w:keepNext/>
              <w:widowControl w:val="0"/>
              <w:autoSpaceDE w:val="0"/>
              <w:autoSpaceDN w:val="0"/>
              <w:adjustRightInd w:val="0"/>
              <w:spacing w:line="276" w:lineRule="auto"/>
              <w:outlineLvl w:val="1"/>
              <w:rPr>
                <w:rFonts w:ascii="Arial" w:hAnsi="Arial" w:cs="Arial"/>
                <w:sz w:val="22"/>
                <w:szCs w:val="22"/>
              </w:rPr>
            </w:pPr>
            <w:r w:rsidRPr="00DE15EC">
              <w:rPr>
                <w:rFonts w:ascii="Arial" w:hAnsi="Arial" w:cs="Arial"/>
                <w:sz w:val="22"/>
                <w:szCs w:val="22"/>
              </w:rPr>
              <w:t xml:space="preserve">БДС EN 1504-2:2005 </w:t>
            </w:r>
            <w:r w:rsidRPr="00DE15EC">
              <w:rPr>
                <w:rFonts w:ascii="Arial" w:hAnsi="Arial" w:cs="Arial"/>
                <w:bCs/>
                <w:iCs/>
                <w:sz w:val="22"/>
                <w:szCs w:val="22"/>
              </w:rPr>
              <w:t xml:space="preserve">или еквивалентен </w:t>
            </w:r>
          </w:p>
          <w:p w14:paraId="5B35DC4D" w14:textId="77777777" w:rsidR="001F1703" w:rsidRPr="00DE15EC" w:rsidRDefault="001F1703" w:rsidP="001F1703">
            <w:pPr>
              <w:widowControl w:val="0"/>
              <w:autoSpaceDE w:val="0"/>
              <w:autoSpaceDN w:val="0"/>
              <w:adjustRightInd w:val="0"/>
              <w:spacing w:line="276" w:lineRule="auto"/>
              <w:rPr>
                <w:rFonts w:ascii="Arial" w:hAnsi="Arial" w:cs="Arial"/>
                <w:bCs/>
                <w:sz w:val="22"/>
                <w:szCs w:val="22"/>
              </w:rPr>
            </w:pPr>
          </w:p>
        </w:tc>
      </w:tr>
      <w:tr w:rsidR="001F1703" w:rsidRPr="00DE15EC" w14:paraId="5533AF2C" w14:textId="77777777" w:rsidTr="001F1703">
        <w:tc>
          <w:tcPr>
            <w:tcW w:w="540" w:type="dxa"/>
            <w:vAlign w:val="center"/>
          </w:tcPr>
          <w:p w14:paraId="1AB6DEF7" w14:textId="77777777" w:rsidR="001F1703" w:rsidRPr="00DE15EC" w:rsidRDefault="001F1703" w:rsidP="001F1703">
            <w:pPr>
              <w:spacing w:line="276" w:lineRule="auto"/>
              <w:rPr>
                <w:rFonts w:ascii="Arial" w:hAnsi="Arial" w:cs="Arial"/>
                <w:sz w:val="22"/>
                <w:szCs w:val="22"/>
              </w:rPr>
            </w:pPr>
            <w:r w:rsidRPr="00DE15EC">
              <w:rPr>
                <w:rFonts w:ascii="Arial" w:hAnsi="Arial" w:cs="Arial"/>
                <w:sz w:val="22"/>
                <w:szCs w:val="22"/>
              </w:rPr>
              <w:t>3</w:t>
            </w:r>
          </w:p>
        </w:tc>
        <w:tc>
          <w:tcPr>
            <w:tcW w:w="5940" w:type="dxa"/>
            <w:vAlign w:val="center"/>
          </w:tcPr>
          <w:p w14:paraId="74945F87" w14:textId="77777777" w:rsidR="001F1703" w:rsidRPr="00DE15EC" w:rsidRDefault="001F1703" w:rsidP="001F1703">
            <w:pPr>
              <w:widowControl w:val="0"/>
              <w:autoSpaceDE w:val="0"/>
              <w:autoSpaceDN w:val="0"/>
              <w:adjustRightInd w:val="0"/>
              <w:spacing w:line="276" w:lineRule="auto"/>
              <w:ind w:left="33" w:firstLine="3"/>
              <w:rPr>
                <w:rFonts w:ascii="Arial" w:hAnsi="Arial" w:cs="Arial"/>
                <w:sz w:val="22"/>
                <w:szCs w:val="22"/>
              </w:rPr>
            </w:pPr>
            <w:r w:rsidRPr="00DE15EC">
              <w:rPr>
                <w:rFonts w:ascii="Arial" w:hAnsi="Arial" w:cs="Arial"/>
                <w:b/>
                <w:sz w:val="22"/>
                <w:szCs w:val="22"/>
              </w:rPr>
              <w:t xml:space="preserve">Антикорозионна защита </w:t>
            </w:r>
            <w:r w:rsidRPr="00DE15EC">
              <w:rPr>
                <w:rFonts w:ascii="Arial" w:hAnsi="Arial" w:cs="Arial"/>
                <w:sz w:val="22"/>
                <w:szCs w:val="22"/>
              </w:rPr>
              <w:t>на стоманена конструкция</w:t>
            </w:r>
            <w:r w:rsidRPr="00DE15EC">
              <w:rPr>
                <w:rFonts w:ascii="Arial" w:hAnsi="Arial" w:cs="Arial"/>
                <w:b/>
                <w:sz w:val="22"/>
                <w:szCs w:val="22"/>
              </w:rPr>
              <w:t xml:space="preserve">, </w:t>
            </w:r>
            <w:r w:rsidRPr="00DE15EC">
              <w:rPr>
                <w:rFonts w:ascii="Arial" w:hAnsi="Arial" w:cs="Arial"/>
                <w:sz w:val="22"/>
                <w:szCs w:val="22"/>
              </w:rPr>
              <w:t>устойчива на атмосферни влияния - преобразувател на ръжда,  грунд и декоративно покритие, боя тип 3в1.</w:t>
            </w:r>
          </w:p>
        </w:tc>
        <w:tc>
          <w:tcPr>
            <w:tcW w:w="3046" w:type="dxa"/>
            <w:vAlign w:val="center"/>
          </w:tcPr>
          <w:p w14:paraId="7B21A7EA" w14:textId="77777777" w:rsidR="001F1703" w:rsidRPr="00DE15EC" w:rsidRDefault="001F1703" w:rsidP="001F1703">
            <w:pPr>
              <w:keepNext/>
              <w:widowControl w:val="0"/>
              <w:autoSpaceDE w:val="0"/>
              <w:autoSpaceDN w:val="0"/>
              <w:adjustRightInd w:val="0"/>
              <w:spacing w:line="276" w:lineRule="auto"/>
              <w:outlineLvl w:val="1"/>
              <w:rPr>
                <w:rFonts w:ascii="Arial" w:hAnsi="Arial" w:cs="Arial"/>
                <w:sz w:val="22"/>
                <w:szCs w:val="22"/>
              </w:rPr>
            </w:pPr>
          </w:p>
        </w:tc>
      </w:tr>
    </w:tbl>
    <w:p w14:paraId="3AD40BDE" w14:textId="77777777" w:rsidR="001F1703" w:rsidRPr="00DE15EC" w:rsidRDefault="001F1703" w:rsidP="001F1703">
      <w:pPr>
        <w:spacing w:line="276" w:lineRule="auto"/>
        <w:jc w:val="both"/>
        <w:rPr>
          <w:rFonts w:ascii="Arial" w:hAnsi="Arial" w:cs="Arial"/>
          <w:b/>
          <w:sz w:val="22"/>
          <w:szCs w:val="22"/>
        </w:rPr>
      </w:pPr>
    </w:p>
    <w:p w14:paraId="73D8182A" w14:textId="77777777" w:rsidR="001F1703" w:rsidRPr="00DE15EC" w:rsidRDefault="001F1703" w:rsidP="001F1703">
      <w:pPr>
        <w:pStyle w:val="aff7"/>
      </w:pPr>
      <w:r w:rsidRPr="00DE15EC">
        <w:t>Всички материали необходими за изпълнението на обекта се доставят от Изпълнителя. Те трябва да са с посочени дати на производство и срок на годност. Не могат да се употребяват материали с изтекъл срок на годност.</w:t>
      </w:r>
    </w:p>
    <w:p w14:paraId="4423FF44" w14:textId="77777777" w:rsidR="001F1703" w:rsidRPr="00DE15EC" w:rsidRDefault="001F1703" w:rsidP="001F1703">
      <w:pPr>
        <w:pStyle w:val="aff7"/>
      </w:pPr>
      <w:r w:rsidRPr="00DE15EC">
        <w:t>За гарантиране съвместимостта между материалите, използвани в различните технологични етапи, е препоръчително същите да са от една фирма-производител. Предложения за съчетаване на материали от различни производители или за влагане на материали от един производител, но извън номенклатурата материали, препоръчани като система за саниране, се допуска само при условие, че Изпълнителят предостави протокол(и) от акредитирана лаборатория доказващ(и) съвместимост между тях.</w:t>
      </w:r>
    </w:p>
    <w:p w14:paraId="34049EDB" w14:textId="2F447DDE" w:rsidR="001F1703" w:rsidRPr="008851B8" w:rsidRDefault="001F1703" w:rsidP="001F1703">
      <w:pPr>
        <w:pStyle w:val="2"/>
        <w:rPr>
          <w:sz w:val="22"/>
          <w:szCs w:val="22"/>
        </w:rPr>
      </w:pPr>
      <w:r w:rsidRPr="008851B8">
        <w:rPr>
          <w:sz w:val="22"/>
          <w:szCs w:val="22"/>
        </w:rPr>
        <w:lastRenderedPageBreak/>
        <w:t xml:space="preserve"> </w:t>
      </w:r>
      <w:r w:rsidRPr="008851B8">
        <w:rPr>
          <w:sz w:val="22"/>
          <w:szCs w:val="22"/>
          <w:lang w:val="bg-BG"/>
        </w:rPr>
        <w:t xml:space="preserve">4.3. </w:t>
      </w:r>
      <w:proofErr w:type="spellStart"/>
      <w:r w:rsidRPr="008851B8">
        <w:rPr>
          <w:sz w:val="22"/>
          <w:szCs w:val="22"/>
        </w:rPr>
        <w:t>Изисквания</w:t>
      </w:r>
      <w:proofErr w:type="spellEnd"/>
      <w:r w:rsidRPr="008851B8">
        <w:rPr>
          <w:sz w:val="22"/>
          <w:szCs w:val="22"/>
        </w:rPr>
        <w:t xml:space="preserve"> </w:t>
      </w:r>
      <w:proofErr w:type="spellStart"/>
      <w:r w:rsidRPr="008851B8">
        <w:rPr>
          <w:sz w:val="22"/>
          <w:szCs w:val="22"/>
        </w:rPr>
        <w:t>към</w:t>
      </w:r>
      <w:proofErr w:type="spellEnd"/>
      <w:r w:rsidRPr="008851B8">
        <w:rPr>
          <w:sz w:val="22"/>
          <w:szCs w:val="22"/>
        </w:rPr>
        <w:t xml:space="preserve"> </w:t>
      </w:r>
      <w:proofErr w:type="spellStart"/>
      <w:r w:rsidRPr="008851B8">
        <w:rPr>
          <w:sz w:val="22"/>
          <w:szCs w:val="22"/>
        </w:rPr>
        <w:t>строителството</w:t>
      </w:r>
      <w:proofErr w:type="spellEnd"/>
      <w:r w:rsidRPr="008851B8">
        <w:rPr>
          <w:sz w:val="22"/>
          <w:szCs w:val="22"/>
        </w:rPr>
        <w:t xml:space="preserve"> </w:t>
      </w:r>
      <w:proofErr w:type="spellStart"/>
      <w:r w:rsidRPr="008851B8">
        <w:rPr>
          <w:sz w:val="22"/>
          <w:szCs w:val="22"/>
        </w:rPr>
        <w:t>за</w:t>
      </w:r>
      <w:proofErr w:type="spellEnd"/>
      <w:r w:rsidRPr="008851B8">
        <w:rPr>
          <w:sz w:val="22"/>
          <w:szCs w:val="22"/>
        </w:rPr>
        <w:t xml:space="preserve"> </w:t>
      </w:r>
      <w:proofErr w:type="spellStart"/>
      <w:r w:rsidRPr="008851B8">
        <w:rPr>
          <w:sz w:val="22"/>
          <w:szCs w:val="22"/>
        </w:rPr>
        <w:t>опазване</w:t>
      </w:r>
      <w:proofErr w:type="spellEnd"/>
      <w:r w:rsidRPr="008851B8">
        <w:rPr>
          <w:sz w:val="22"/>
          <w:szCs w:val="22"/>
        </w:rPr>
        <w:t xml:space="preserve"> </w:t>
      </w:r>
      <w:proofErr w:type="spellStart"/>
      <w:r w:rsidRPr="008851B8">
        <w:rPr>
          <w:sz w:val="22"/>
          <w:szCs w:val="22"/>
        </w:rPr>
        <w:t>на</w:t>
      </w:r>
      <w:proofErr w:type="spellEnd"/>
      <w:r w:rsidRPr="008851B8">
        <w:rPr>
          <w:sz w:val="22"/>
          <w:szCs w:val="22"/>
        </w:rPr>
        <w:t xml:space="preserve"> </w:t>
      </w:r>
      <w:proofErr w:type="spellStart"/>
      <w:r w:rsidRPr="008851B8">
        <w:rPr>
          <w:sz w:val="22"/>
          <w:szCs w:val="22"/>
        </w:rPr>
        <w:t>околната</w:t>
      </w:r>
      <w:proofErr w:type="spellEnd"/>
      <w:r w:rsidRPr="008851B8">
        <w:rPr>
          <w:sz w:val="22"/>
          <w:szCs w:val="22"/>
        </w:rPr>
        <w:t xml:space="preserve"> </w:t>
      </w:r>
      <w:proofErr w:type="spellStart"/>
      <w:r w:rsidRPr="008851B8">
        <w:rPr>
          <w:sz w:val="22"/>
          <w:szCs w:val="22"/>
        </w:rPr>
        <w:t>среда</w:t>
      </w:r>
      <w:proofErr w:type="spellEnd"/>
      <w:r w:rsidRPr="008851B8">
        <w:rPr>
          <w:sz w:val="22"/>
          <w:szCs w:val="22"/>
        </w:rPr>
        <w:t xml:space="preserve"> и </w:t>
      </w:r>
      <w:proofErr w:type="spellStart"/>
      <w:r w:rsidRPr="008851B8">
        <w:rPr>
          <w:sz w:val="22"/>
          <w:szCs w:val="22"/>
        </w:rPr>
        <w:t>климата</w:t>
      </w:r>
      <w:proofErr w:type="spellEnd"/>
    </w:p>
    <w:p w14:paraId="304F1884" w14:textId="77777777" w:rsidR="001F1703" w:rsidRPr="00DE15EC" w:rsidRDefault="001F1703" w:rsidP="001F1703">
      <w:pPr>
        <w:pStyle w:val="aff7"/>
      </w:pPr>
      <w:r w:rsidRPr="00DE15EC">
        <w:t>Възприетата технология на работа не трябва да допуска образуването на вредни и токсични вещества и субстанции, както и шум и вибрации извън границите на законово и нормативно установените норми.</w:t>
      </w:r>
    </w:p>
    <w:p w14:paraId="656C5B70" w14:textId="77777777" w:rsidR="001F1703" w:rsidRPr="00DE15EC" w:rsidRDefault="001F1703" w:rsidP="001F1703">
      <w:pPr>
        <w:pStyle w:val="aff7"/>
      </w:pPr>
      <w:r w:rsidRPr="00DE15EC">
        <w:t>Изпълнителят в качеството си на лице, при чиято дейност се образуват отпадъци, ги третира самостоятелно или трябва да ги предостави за събиране, транспортиране и третиране на лица, които имат право да извършват тези дейности в съответствие с  чл. 7 ал.1 на Закона за управление на отпадъците и да представи на Възложителя документ удостоверяващ това и съдържащ количеството и кода на отпадъка съгласно Наредба №2 от 23.07.2014г. за класификация на отпадъците.</w:t>
      </w:r>
    </w:p>
    <w:p w14:paraId="08FCCF94" w14:textId="77777777" w:rsidR="001F1703" w:rsidRPr="00DE15EC" w:rsidRDefault="001F1703" w:rsidP="001F1703">
      <w:pPr>
        <w:pStyle w:val="aff7"/>
      </w:pPr>
      <w:r w:rsidRPr="00DE15EC">
        <w:t xml:space="preserve">Добитите строителни отпадъци по време на ремонта се събират разделно, съгласно изискванията на Наредба №2 от 23.07.2014г. за класификацията на отпадъците и Наредбата за управление на строителните отпадъци и за влагане на рециклирани строителни материали. Изпълнителят се задължава да осигури подходящи съдове за разделно събиране на генерирания от дейността отпадък и да ги постави на съгласувани с Възложителя места. </w:t>
      </w:r>
    </w:p>
    <w:p w14:paraId="65B405DA" w14:textId="77777777" w:rsidR="001F1703" w:rsidRPr="00DE15EC" w:rsidRDefault="001F1703" w:rsidP="001F1703">
      <w:pPr>
        <w:pStyle w:val="aff7"/>
      </w:pPr>
      <w:r w:rsidRPr="00DE15EC">
        <w:t>При възникване на замърсяване Изпълнителят се задължава незабавно да предприеме действия за ограничаване на отрицателните последици по отношение на компонентите на околната среда, като всички разходи са за негова сметка.</w:t>
      </w:r>
    </w:p>
    <w:p w14:paraId="46517907" w14:textId="77777777" w:rsidR="001F1703" w:rsidRPr="00DE15EC" w:rsidRDefault="001F1703" w:rsidP="001F1703">
      <w:pPr>
        <w:pStyle w:val="aff7"/>
      </w:pPr>
      <w:r w:rsidRPr="00DE15EC">
        <w:t>Необходимите материали за изпълнение на СМР да се съхраняват на предварително определени от Възложителя места на обекта и в съответствие с изискванията на производителя. Да не се допуска натрупването и/или разпиляването на строителни материали и отпадъци извън границите на обекта и строителната площадка. Да не се допуска разпиляване на материалите при транспортиране. Забранява се изхвърлянето и натрупването на строителни отпадъци край пътища, пътеки, граници между имоти, кариери, речни корита и дерета, в т. ч. изхвърлянето им до или в контейнерите за събиране на битови отпадъци или други нерегламентирани места.</w:t>
      </w:r>
    </w:p>
    <w:p w14:paraId="3E9CCC8C" w14:textId="77777777" w:rsidR="001F1703" w:rsidRPr="00DE15EC" w:rsidRDefault="001F1703" w:rsidP="001F1703">
      <w:pPr>
        <w:pStyle w:val="aff7"/>
      </w:pPr>
      <w:r w:rsidRPr="00DE15EC">
        <w:t>След приключване на договорените СМР, работните зони и местата за депониране и складиране да се почистят старателно, като се оставят в подходящо експлоатационно състояние.</w:t>
      </w:r>
    </w:p>
    <w:p w14:paraId="205FE9E2" w14:textId="77777777" w:rsidR="001F1703" w:rsidRPr="00DE15EC" w:rsidRDefault="001F1703" w:rsidP="001F1703">
      <w:pPr>
        <w:pStyle w:val="aff7"/>
      </w:pPr>
      <w:r w:rsidRPr="00DE15EC">
        <w:t>Изпълнителят трябва да предприеме всички необходими мерки за опазване на целостта на съществуващите съоръжения и чистотата на строителната площадка и около нея. Всички замърсявания на изолаторите и съоръженията от прокапала боя, строителни разтвори и др. ще се отстраняват от Изпълнителя за негова сметка.</w:t>
      </w:r>
    </w:p>
    <w:p w14:paraId="1A9C4078" w14:textId="0E8D57DD" w:rsidR="001F1703" w:rsidRPr="008851B8" w:rsidRDefault="001F1703" w:rsidP="001F1703">
      <w:pPr>
        <w:pStyle w:val="2"/>
        <w:rPr>
          <w:sz w:val="22"/>
          <w:szCs w:val="22"/>
        </w:rPr>
      </w:pPr>
      <w:r w:rsidRPr="008851B8">
        <w:rPr>
          <w:sz w:val="22"/>
          <w:szCs w:val="22"/>
          <w:lang w:val="bg-BG"/>
        </w:rPr>
        <w:t xml:space="preserve">4.4 </w:t>
      </w:r>
      <w:proofErr w:type="spellStart"/>
      <w:r w:rsidRPr="008851B8">
        <w:rPr>
          <w:sz w:val="22"/>
          <w:szCs w:val="22"/>
        </w:rPr>
        <w:t>Изисквания</w:t>
      </w:r>
      <w:proofErr w:type="spellEnd"/>
      <w:r w:rsidRPr="008851B8">
        <w:rPr>
          <w:sz w:val="22"/>
          <w:szCs w:val="22"/>
        </w:rPr>
        <w:t xml:space="preserve"> </w:t>
      </w:r>
      <w:proofErr w:type="spellStart"/>
      <w:r w:rsidRPr="008851B8">
        <w:rPr>
          <w:sz w:val="22"/>
          <w:szCs w:val="22"/>
        </w:rPr>
        <w:t>към</w:t>
      </w:r>
      <w:proofErr w:type="spellEnd"/>
      <w:r w:rsidRPr="008851B8">
        <w:rPr>
          <w:sz w:val="22"/>
          <w:szCs w:val="22"/>
        </w:rPr>
        <w:t xml:space="preserve"> </w:t>
      </w:r>
      <w:proofErr w:type="spellStart"/>
      <w:r w:rsidRPr="008851B8">
        <w:rPr>
          <w:sz w:val="22"/>
          <w:szCs w:val="22"/>
        </w:rPr>
        <w:t>строителството</w:t>
      </w:r>
      <w:proofErr w:type="spellEnd"/>
      <w:r w:rsidRPr="008851B8">
        <w:rPr>
          <w:sz w:val="22"/>
          <w:szCs w:val="22"/>
        </w:rPr>
        <w:t xml:space="preserve"> </w:t>
      </w:r>
      <w:proofErr w:type="spellStart"/>
      <w:r w:rsidRPr="008851B8">
        <w:rPr>
          <w:sz w:val="22"/>
          <w:szCs w:val="22"/>
        </w:rPr>
        <w:t>за</w:t>
      </w:r>
      <w:proofErr w:type="spellEnd"/>
      <w:r w:rsidRPr="008851B8">
        <w:rPr>
          <w:sz w:val="22"/>
          <w:szCs w:val="22"/>
        </w:rPr>
        <w:t xml:space="preserve"> </w:t>
      </w:r>
      <w:proofErr w:type="spellStart"/>
      <w:r w:rsidRPr="008851B8">
        <w:rPr>
          <w:sz w:val="22"/>
          <w:szCs w:val="22"/>
        </w:rPr>
        <w:t>осигуряване</w:t>
      </w:r>
      <w:proofErr w:type="spellEnd"/>
      <w:r w:rsidRPr="008851B8">
        <w:rPr>
          <w:sz w:val="22"/>
          <w:szCs w:val="22"/>
        </w:rPr>
        <w:t xml:space="preserve"> </w:t>
      </w:r>
      <w:proofErr w:type="spellStart"/>
      <w:r w:rsidRPr="008851B8">
        <w:rPr>
          <w:sz w:val="22"/>
          <w:szCs w:val="22"/>
        </w:rPr>
        <w:t>на</w:t>
      </w:r>
      <w:proofErr w:type="spellEnd"/>
      <w:r w:rsidRPr="008851B8">
        <w:rPr>
          <w:sz w:val="22"/>
          <w:szCs w:val="22"/>
        </w:rPr>
        <w:t xml:space="preserve"> </w:t>
      </w:r>
      <w:proofErr w:type="spellStart"/>
      <w:r w:rsidRPr="008851B8">
        <w:rPr>
          <w:sz w:val="22"/>
          <w:szCs w:val="22"/>
        </w:rPr>
        <w:t>здравословни</w:t>
      </w:r>
      <w:proofErr w:type="spellEnd"/>
      <w:r w:rsidRPr="008851B8">
        <w:rPr>
          <w:sz w:val="22"/>
          <w:szCs w:val="22"/>
        </w:rPr>
        <w:t xml:space="preserve"> и </w:t>
      </w:r>
      <w:proofErr w:type="spellStart"/>
      <w:r w:rsidRPr="008851B8">
        <w:rPr>
          <w:sz w:val="22"/>
          <w:szCs w:val="22"/>
        </w:rPr>
        <w:t>безопасни</w:t>
      </w:r>
      <w:proofErr w:type="spellEnd"/>
      <w:r w:rsidRPr="008851B8">
        <w:rPr>
          <w:sz w:val="22"/>
          <w:szCs w:val="22"/>
        </w:rPr>
        <w:t xml:space="preserve"> </w:t>
      </w:r>
      <w:proofErr w:type="spellStart"/>
      <w:r w:rsidRPr="008851B8">
        <w:rPr>
          <w:sz w:val="22"/>
          <w:szCs w:val="22"/>
        </w:rPr>
        <w:t>условия</w:t>
      </w:r>
      <w:proofErr w:type="spellEnd"/>
      <w:r w:rsidRPr="008851B8">
        <w:rPr>
          <w:sz w:val="22"/>
          <w:szCs w:val="22"/>
        </w:rPr>
        <w:t xml:space="preserve"> </w:t>
      </w:r>
      <w:proofErr w:type="spellStart"/>
      <w:r w:rsidRPr="008851B8">
        <w:rPr>
          <w:sz w:val="22"/>
          <w:szCs w:val="22"/>
        </w:rPr>
        <w:t>на</w:t>
      </w:r>
      <w:proofErr w:type="spellEnd"/>
      <w:r w:rsidRPr="008851B8">
        <w:rPr>
          <w:sz w:val="22"/>
          <w:szCs w:val="22"/>
        </w:rPr>
        <w:t xml:space="preserve"> </w:t>
      </w:r>
      <w:proofErr w:type="spellStart"/>
      <w:r w:rsidRPr="008851B8">
        <w:rPr>
          <w:sz w:val="22"/>
          <w:szCs w:val="22"/>
        </w:rPr>
        <w:t>труд</w:t>
      </w:r>
      <w:proofErr w:type="spellEnd"/>
    </w:p>
    <w:p w14:paraId="77620C5D" w14:textId="77777777" w:rsidR="001F1703" w:rsidRPr="00DE15EC" w:rsidRDefault="001F1703" w:rsidP="001F1703">
      <w:pPr>
        <w:pStyle w:val="aff7"/>
      </w:pPr>
      <w:r w:rsidRPr="00DE15EC">
        <w:t>Строителните и ремонтни дейности трябва да се извършват съгласно</w:t>
      </w:r>
      <w:r>
        <w:t xml:space="preserve"> нормативните документи, </w:t>
      </w:r>
      <w:r w:rsidRPr="003838BA">
        <w:t>посочени</w:t>
      </w:r>
      <w:r>
        <w:t xml:space="preserve"> по-долу</w:t>
      </w:r>
      <w:r w:rsidRPr="00DE15EC">
        <w:t xml:space="preserve">. Персоналът на изпълнителя е длъжен да спазва стриктно всички указания на експлоатационния персонал, както и да спазва установения от Възложителя ред за влизане, движение в района и напускане. </w:t>
      </w:r>
    </w:p>
    <w:p w14:paraId="078144A6" w14:textId="77777777" w:rsidR="001F1703" w:rsidRDefault="001F1703" w:rsidP="001F1703">
      <w:pPr>
        <w:pStyle w:val="aff7"/>
      </w:pPr>
      <w:r w:rsidRPr="00DE15EC">
        <w:t xml:space="preserve">При планиране </w:t>
      </w:r>
      <w:r w:rsidRPr="003838BA">
        <w:t>работата</w:t>
      </w:r>
      <w:r w:rsidRPr="00DE15EC">
        <w:t xml:space="preserve"> на обекта, да се вземат предвид следните особености: </w:t>
      </w:r>
    </w:p>
    <w:p w14:paraId="05334756" w14:textId="77777777" w:rsidR="001F1703" w:rsidRPr="003838BA" w:rsidRDefault="001F1703" w:rsidP="001F1703">
      <w:pPr>
        <w:pStyle w:val="a"/>
      </w:pPr>
      <w:r>
        <w:t xml:space="preserve">Ремонтните </w:t>
      </w:r>
      <w:r w:rsidRPr="003838BA">
        <w:t xml:space="preserve">дейности  ще се извършват при частично изключване на напрежението в ОРУ 110kV. По технологични съображения едновременното изключване на всички полета (2 броя) се избягва и при изпълнение на настоящата поръчка ще се прави само при ремонта на </w:t>
      </w:r>
      <w:proofErr w:type="spellStart"/>
      <w:r w:rsidRPr="003838BA">
        <w:t>изводните</w:t>
      </w:r>
      <w:proofErr w:type="spellEnd"/>
      <w:r w:rsidRPr="003838BA">
        <w:t xml:space="preserve"> портали.</w:t>
      </w:r>
    </w:p>
    <w:p w14:paraId="1B44561B" w14:textId="77777777" w:rsidR="001F1703" w:rsidRPr="003838BA" w:rsidRDefault="001F1703" w:rsidP="001F1703">
      <w:pPr>
        <w:pStyle w:val="a"/>
      </w:pPr>
      <w:r w:rsidRPr="003838BA">
        <w:t>При нареждане на Възложителя, работата в откритата уредба може да бъде спряна по всяко време, ако това се налага от аварийни или други спешни ситуации. За причините и времетраенето на престоя се съставя и подписва двустранен протокол.</w:t>
      </w:r>
    </w:p>
    <w:p w14:paraId="27A81590" w14:textId="77777777" w:rsidR="001F1703" w:rsidRPr="003838BA" w:rsidRDefault="001F1703" w:rsidP="001F1703">
      <w:pPr>
        <w:pStyle w:val="a"/>
      </w:pPr>
      <w:r w:rsidRPr="003838BA">
        <w:t>Използваните ел. инструменти да се занулят и заземят.</w:t>
      </w:r>
    </w:p>
    <w:p w14:paraId="76500149" w14:textId="77777777" w:rsidR="001F1703" w:rsidRPr="003838BA" w:rsidRDefault="001F1703" w:rsidP="001F1703">
      <w:pPr>
        <w:pStyle w:val="a"/>
      </w:pPr>
      <w:r w:rsidRPr="003838BA">
        <w:t xml:space="preserve">При избора на оборудване (скелета, платформи и др.) и/или механизация за работа на височина да се има в предвид, че в края на всеки работен ден, всички полета в ОРУ 110 </w:t>
      </w:r>
      <w:proofErr w:type="spellStart"/>
      <w:r w:rsidRPr="003838BA">
        <w:t>kV</w:t>
      </w:r>
      <w:proofErr w:type="spellEnd"/>
      <w:r w:rsidRPr="003838BA">
        <w:t xml:space="preserve"> трябва да могат да се поставят под напрежение.</w:t>
      </w:r>
    </w:p>
    <w:p w14:paraId="764E54C3" w14:textId="77777777" w:rsidR="001F1703" w:rsidRPr="003838BA" w:rsidRDefault="001F1703" w:rsidP="001F1703">
      <w:pPr>
        <w:pStyle w:val="a"/>
      </w:pPr>
      <w:r w:rsidRPr="003838BA">
        <w:lastRenderedPageBreak/>
        <w:t>Всички работи да се координират с представител на Възложителя.</w:t>
      </w:r>
    </w:p>
    <w:p w14:paraId="3616B7CC" w14:textId="77777777" w:rsidR="001F1703" w:rsidRPr="003838BA" w:rsidRDefault="001F1703" w:rsidP="001F1703">
      <w:pPr>
        <w:pStyle w:val="a"/>
      </w:pPr>
      <w:r w:rsidRPr="003838BA">
        <w:t>Строителните дейности ще се извършват в близост до части под високо напрежение като се спазват минималните безопасни разстояния за работа!</w:t>
      </w:r>
    </w:p>
    <w:p w14:paraId="2095E9CC" w14:textId="77777777" w:rsidR="001F1703" w:rsidRPr="003838BA" w:rsidRDefault="001F1703" w:rsidP="001F1703">
      <w:pPr>
        <w:pStyle w:val="a"/>
      </w:pPr>
      <w:r w:rsidRPr="003838BA">
        <w:t>Уредбата е действаща и заземителната инсталация няма да се извежда от експлоатация по време на работа!</w:t>
      </w:r>
    </w:p>
    <w:p w14:paraId="32370509" w14:textId="77777777" w:rsidR="001F1703" w:rsidRPr="00DE15EC" w:rsidRDefault="001F1703" w:rsidP="001F1703">
      <w:pPr>
        <w:pStyle w:val="aff7"/>
      </w:pPr>
      <w:r w:rsidRPr="00DE15EC">
        <w:t xml:space="preserve">При изпълнение на строително – монтажните работи стриктно да се спазват изискванията на действащите в </w:t>
      </w:r>
      <w:r w:rsidRPr="003838BA">
        <w:t>страната</w:t>
      </w:r>
      <w:r w:rsidRPr="00DE15EC">
        <w:t xml:space="preserve"> нормативна уредба</w:t>
      </w:r>
      <w:r>
        <w:rPr>
          <w:lang w:val="en-US"/>
        </w:rPr>
        <w:t>,</w:t>
      </w:r>
      <w:r w:rsidRPr="00DE15EC">
        <w:t>техническите норми и стандарти,</w:t>
      </w:r>
      <w:r w:rsidRPr="00BD63DA">
        <w:t xml:space="preserve"> </w:t>
      </w:r>
      <w:r w:rsidRPr="00DE15EC">
        <w:t xml:space="preserve">правилници и нормативни документи за осигуряване на </w:t>
      </w:r>
      <w:r w:rsidRPr="002C7358">
        <w:t>здравословни и безопасни условия на труд</w:t>
      </w:r>
      <w:r>
        <w:rPr>
          <w:lang w:val="en-US"/>
        </w:rPr>
        <w:t xml:space="preserve">, </w:t>
      </w:r>
      <w:r w:rsidRPr="00DE15EC">
        <w:t>в това число и без да се ограничава до този списък и на:</w:t>
      </w:r>
    </w:p>
    <w:p w14:paraId="03C90084" w14:textId="77777777" w:rsidR="001F1703" w:rsidRPr="003838BA" w:rsidRDefault="001F1703" w:rsidP="001F1703">
      <w:pPr>
        <w:pStyle w:val="a"/>
      </w:pPr>
      <w:r w:rsidRPr="00DE15EC">
        <w:t xml:space="preserve">Правила </w:t>
      </w:r>
      <w:r w:rsidRPr="003838BA">
        <w:t>за извършване и приемане на СМР – ПИПСМР;</w:t>
      </w:r>
    </w:p>
    <w:p w14:paraId="51257E0D" w14:textId="77777777" w:rsidR="001F1703" w:rsidRPr="003838BA" w:rsidRDefault="001F1703" w:rsidP="001F1703">
      <w:pPr>
        <w:pStyle w:val="a"/>
      </w:pPr>
      <w:r w:rsidRPr="003838BA">
        <w:t>Закон за здравословни и безопасни условия на труд;</w:t>
      </w:r>
    </w:p>
    <w:p w14:paraId="2661981C" w14:textId="77777777" w:rsidR="001F1703" w:rsidRPr="003838BA" w:rsidRDefault="001F1703" w:rsidP="001F1703">
      <w:pPr>
        <w:pStyle w:val="a"/>
      </w:pPr>
      <w:r w:rsidRPr="003838BA">
        <w:t>Вътрешни правила за здравословни и безопасни условия на труд</w:t>
      </w:r>
      <w:r>
        <w:t xml:space="preserve"> </w:t>
      </w:r>
      <w:r w:rsidRPr="002C7358">
        <w:rPr>
          <w:lang w:val="en-US"/>
        </w:rPr>
        <w:t>в НЕК ЕАД</w:t>
      </w:r>
      <w:r w:rsidRPr="003838BA">
        <w:t>;</w:t>
      </w:r>
    </w:p>
    <w:p w14:paraId="0915266B" w14:textId="77777777" w:rsidR="001F1703" w:rsidRPr="003838BA" w:rsidRDefault="001F1703" w:rsidP="001F1703">
      <w:pPr>
        <w:pStyle w:val="a"/>
      </w:pPr>
      <w:r w:rsidRPr="003838BA">
        <w:t>Правилник за безопасност и здраве при работа в електрически уредби на електрически и топлофикационни централи и по електрическите мрежи (ПБЗРЕУЕТЦЕМ);</w:t>
      </w:r>
    </w:p>
    <w:p w14:paraId="0B6F8BD9" w14:textId="77777777" w:rsidR="001F1703" w:rsidRPr="003838BA" w:rsidRDefault="001F1703" w:rsidP="001F1703">
      <w:pPr>
        <w:pStyle w:val="a"/>
      </w:pPr>
      <w:r w:rsidRPr="003838BA">
        <w:t>Наредба № 9 от 09.06.2004 г. за техническата експлоатация на електрически централи и мрежи;</w:t>
      </w:r>
    </w:p>
    <w:p w14:paraId="5154C76B" w14:textId="77777777" w:rsidR="001F1703" w:rsidRPr="003838BA" w:rsidRDefault="001F1703" w:rsidP="001F1703">
      <w:pPr>
        <w:pStyle w:val="a"/>
      </w:pPr>
      <w:r w:rsidRPr="003838BA">
        <w:t>Наредба № 2 от 22 март 2004 г. За минималните изисквания за здравословни и безопасни условия на труд при извършване на строителни и монтажни работи;</w:t>
      </w:r>
    </w:p>
    <w:p w14:paraId="3C732791" w14:textId="77777777" w:rsidR="001F1703" w:rsidRPr="003838BA" w:rsidRDefault="001F1703" w:rsidP="001F1703">
      <w:pPr>
        <w:pStyle w:val="a"/>
      </w:pPr>
      <w:r w:rsidRPr="003838BA">
        <w:t>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w:t>
      </w:r>
    </w:p>
    <w:p w14:paraId="28C1BB65" w14:textId="77777777" w:rsidR="001F1703" w:rsidRPr="003838BA" w:rsidRDefault="001F1703" w:rsidP="001F1703">
      <w:pPr>
        <w:pStyle w:val="a"/>
      </w:pPr>
      <w:r w:rsidRPr="003838BA">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p>
    <w:p w14:paraId="2B3EE3BD" w14:textId="77777777" w:rsidR="001F1703" w:rsidRPr="003838BA" w:rsidRDefault="001F1703" w:rsidP="001F1703">
      <w:pPr>
        <w:pStyle w:val="a"/>
      </w:pPr>
      <w:r w:rsidRPr="003838BA">
        <w:t>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14:paraId="26B39F88" w14:textId="77777777" w:rsidR="001F1703" w:rsidRPr="003838BA" w:rsidRDefault="001F1703" w:rsidP="001F1703">
      <w:pPr>
        <w:pStyle w:val="a"/>
      </w:pPr>
      <w:r w:rsidRPr="003838BA">
        <w:t>Наредба № РД-07/8 от 20.12.2008 г. за минималните изисквания за знаци и сигнали за безопасност и/или здраве при работа;</w:t>
      </w:r>
    </w:p>
    <w:p w14:paraId="53FBDE06" w14:textId="77777777" w:rsidR="001F1703" w:rsidRPr="003838BA" w:rsidRDefault="001F1703" w:rsidP="001F1703">
      <w:pPr>
        <w:pStyle w:val="a"/>
      </w:pPr>
      <w:r w:rsidRPr="003838BA">
        <w:t>Наредба № 3 от 09.06.2004 г. за устройство на електрическите уредби и електропроводни линии (НУЕУЕЛ);</w:t>
      </w:r>
    </w:p>
    <w:p w14:paraId="0081802C" w14:textId="77777777" w:rsidR="001F1703" w:rsidRPr="003838BA" w:rsidRDefault="001F1703" w:rsidP="001F1703">
      <w:pPr>
        <w:pStyle w:val="a"/>
      </w:pPr>
      <w:r w:rsidRPr="003838BA">
        <w:t>Наредба № Iз-1971 от 29.10.2009 г. за строително-технически правила и норми за осигуряване на безопасност при пожар;</w:t>
      </w:r>
    </w:p>
    <w:p w14:paraId="031ED25C" w14:textId="77777777" w:rsidR="001F1703" w:rsidRPr="003838BA" w:rsidRDefault="001B5419" w:rsidP="001F1703">
      <w:pPr>
        <w:pStyle w:val="a"/>
      </w:pPr>
      <w:hyperlink r:id="rId12" w:history="1">
        <w:r w:rsidR="001F1703" w:rsidRPr="003838BA">
          <w:t>Наредба № 8121з-647 от 1.10.2014 г. за правилата и нормите за пожарна безопасност при експлоатация на обектите</w:t>
        </w:r>
      </w:hyperlink>
      <w:r w:rsidR="001F1703" w:rsidRPr="003838BA">
        <w:t>;</w:t>
      </w:r>
    </w:p>
    <w:p w14:paraId="5078B3A4" w14:textId="77777777" w:rsidR="001F1703" w:rsidRPr="00DE15EC" w:rsidRDefault="001F1703" w:rsidP="001F1703">
      <w:pPr>
        <w:pStyle w:val="aff7"/>
      </w:pPr>
      <w:r w:rsidRPr="00DE15EC">
        <w:t xml:space="preserve">Всички санкции, </w:t>
      </w:r>
      <w:r w:rsidRPr="003838BA">
        <w:t>наложени</w:t>
      </w:r>
      <w:r w:rsidRPr="00DE15EC">
        <w:t xml:space="preserve"> от компетентните органи за нарушения на изискванията по безопасност на труда или опазване на околната среда, са за сметка на Изпълнителя.</w:t>
      </w:r>
    </w:p>
    <w:p w14:paraId="419083F6" w14:textId="01D4C105" w:rsidR="001F1703" w:rsidRPr="008851B8" w:rsidRDefault="001F1703" w:rsidP="001F1703">
      <w:pPr>
        <w:pStyle w:val="2"/>
        <w:rPr>
          <w:sz w:val="22"/>
          <w:szCs w:val="22"/>
        </w:rPr>
      </w:pPr>
      <w:bookmarkStart w:id="1" w:name="_Ref26282407"/>
      <w:r w:rsidRPr="008851B8">
        <w:rPr>
          <w:sz w:val="22"/>
          <w:szCs w:val="22"/>
          <w:lang w:val="bg-BG"/>
        </w:rPr>
        <w:t xml:space="preserve">4.5. </w:t>
      </w:r>
      <w:proofErr w:type="spellStart"/>
      <w:r w:rsidRPr="008851B8">
        <w:rPr>
          <w:sz w:val="22"/>
          <w:szCs w:val="22"/>
        </w:rPr>
        <w:t>Гаранционен</w:t>
      </w:r>
      <w:proofErr w:type="spellEnd"/>
      <w:r w:rsidRPr="008851B8">
        <w:rPr>
          <w:sz w:val="22"/>
          <w:szCs w:val="22"/>
        </w:rPr>
        <w:t xml:space="preserve"> </w:t>
      </w:r>
      <w:proofErr w:type="spellStart"/>
      <w:r w:rsidRPr="008851B8">
        <w:rPr>
          <w:sz w:val="22"/>
          <w:szCs w:val="22"/>
        </w:rPr>
        <w:t>срок</w:t>
      </w:r>
      <w:proofErr w:type="spellEnd"/>
      <w:r w:rsidRPr="008851B8">
        <w:rPr>
          <w:sz w:val="22"/>
          <w:szCs w:val="22"/>
        </w:rPr>
        <w:t xml:space="preserve"> и </w:t>
      </w:r>
      <w:proofErr w:type="spellStart"/>
      <w:r w:rsidRPr="008851B8">
        <w:rPr>
          <w:sz w:val="22"/>
          <w:szCs w:val="22"/>
        </w:rPr>
        <w:t>други</w:t>
      </w:r>
      <w:proofErr w:type="spellEnd"/>
      <w:r w:rsidRPr="008851B8">
        <w:rPr>
          <w:sz w:val="22"/>
          <w:szCs w:val="22"/>
        </w:rPr>
        <w:t xml:space="preserve"> </w:t>
      </w:r>
      <w:proofErr w:type="spellStart"/>
      <w:r w:rsidRPr="008851B8">
        <w:rPr>
          <w:sz w:val="22"/>
          <w:szCs w:val="22"/>
        </w:rPr>
        <w:t>гаранционни</w:t>
      </w:r>
      <w:proofErr w:type="spellEnd"/>
      <w:r w:rsidRPr="008851B8">
        <w:rPr>
          <w:sz w:val="22"/>
          <w:szCs w:val="22"/>
        </w:rPr>
        <w:t xml:space="preserve"> </w:t>
      </w:r>
      <w:proofErr w:type="spellStart"/>
      <w:r w:rsidRPr="008851B8">
        <w:rPr>
          <w:sz w:val="22"/>
          <w:szCs w:val="22"/>
        </w:rPr>
        <w:t>условия</w:t>
      </w:r>
      <w:bookmarkEnd w:id="1"/>
      <w:proofErr w:type="spellEnd"/>
    </w:p>
    <w:p w14:paraId="60235CBE" w14:textId="77777777" w:rsidR="001F1703" w:rsidRDefault="001F1703" w:rsidP="001F1703">
      <w:pPr>
        <w:pStyle w:val="16"/>
        <w:spacing w:after="120"/>
        <w:jc w:val="both"/>
        <w:rPr>
          <w:rFonts w:ascii="Arial" w:hAnsi="Arial" w:cs="Arial"/>
          <w:iCs/>
        </w:rPr>
      </w:pPr>
      <w:r w:rsidRPr="00DE15EC">
        <w:rPr>
          <w:rFonts w:ascii="Arial" w:hAnsi="Arial" w:cs="Arial"/>
          <w:iCs/>
        </w:rPr>
        <w:t xml:space="preserve">Гаранционният срок за извършените СМР е не по-малко от 96 (деветдесет и шест) месеца, считано от датата на подписване на двустранен </w:t>
      </w:r>
      <w:proofErr w:type="spellStart"/>
      <w:r w:rsidRPr="00DE15EC">
        <w:rPr>
          <w:rFonts w:ascii="Arial" w:hAnsi="Arial" w:cs="Arial"/>
          <w:iCs/>
        </w:rPr>
        <w:t>приемо</w:t>
      </w:r>
      <w:proofErr w:type="spellEnd"/>
      <w:r w:rsidRPr="00DE15EC">
        <w:rPr>
          <w:rFonts w:ascii="Arial" w:hAnsi="Arial" w:cs="Arial"/>
          <w:iCs/>
        </w:rPr>
        <w:t xml:space="preserve"> – предавателен протокол от работата на комисията за приемане на обекта без забележки.</w:t>
      </w:r>
    </w:p>
    <w:p w14:paraId="47A9BFD6" w14:textId="5029138D" w:rsidR="001F1703" w:rsidRPr="008851B8" w:rsidRDefault="001F1703" w:rsidP="001F1703">
      <w:pPr>
        <w:pStyle w:val="1"/>
        <w:rPr>
          <w:sz w:val="24"/>
          <w:szCs w:val="24"/>
        </w:rPr>
      </w:pPr>
      <w:r w:rsidRPr="008851B8">
        <w:rPr>
          <w:sz w:val="24"/>
          <w:szCs w:val="24"/>
        </w:rPr>
        <w:t>5. УСЛОВИЯ ЗА ИЗПЪЛНЕНИЕ НА ПОРЪЧКАТА</w:t>
      </w:r>
    </w:p>
    <w:p w14:paraId="56315446" w14:textId="5D73246F" w:rsidR="001F1703" w:rsidRPr="008851B8" w:rsidRDefault="001F1703" w:rsidP="001F1703">
      <w:pPr>
        <w:pStyle w:val="2"/>
        <w:numPr>
          <w:ilvl w:val="1"/>
          <w:numId w:val="21"/>
        </w:numPr>
        <w:rPr>
          <w:sz w:val="22"/>
          <w:szCs w:val="22"/>
        </w:rPr>
      </w:pPr>
      <w:bookmarkStart w:id="2" w:name="_Ref26282387"/>
      <w:proofErr w:type="spellStart"/>
      <w:r w:rsidRPr="008851B8">
        <w:rPr>
          <w:sz w:val="22"/>
          <w:szCs w:val="22"/>
        </w:rPr>
        <w:t>Срок</w:t>
      </w:r>
      <w:proofErr w:type="spellEnd"/>
      <w:r w:rsidRPr="008851B8">
        <w:rPr>
          <w:sz w:val="22"/>
          <w:szCs w:val="22"/>
        </w:rPr>
        <w:t xml:space="preserve"> и </w:t>
      </w:r>
      <w:proofErr w:type="spellStart"/>
      <w:r w:rsidRPr="008851B8">
        <w:rPr>
          <w:sz w:val="22"/>
          <w:szCs w:val="22"/>
        </w:rPr>
        <w:t>условия</w:t>
      </w:r>
      <w:proofErr w:type="spellEnd"/>
      <w:r w:rsidRPr="008851B8">
        <w:rPr>
          <w:sz w:val="22"/>
          <w:szCs w:val="22"/>
        </w:rPr>
        <w:t xml:space="preserve"> </w:t>
      </w:r>
      <w:proofErr w:type="spellStart"/>
      <w:r w:rsidRPr="008851B8">
        <w:rPr>
          <w:sz w:val="22"/>
          <w:szCs w:val="22"/>
        </w:rPr>
        <w:t>за</w:t>
      </w:r>
      <w:proofErr w:type="spellEnd"/>
      <w:r w:rsidRPr="008851B8">
        <w:rPr>
          <w:sz w:val="22"/>
          <w:szCs w:val="22"/>
        </w:rPr>
        <w:t xml:space="preserve"> </w:t>
      </w:r>
      <w:proofErr w:type="spellStart"/>
      <w:r w:rsidRPr="008851B8">
        <w:rPr>
          <w:sz w:val="22"/>
          <w:szCs w:val="22"/>
        </w:rPr>
        <w:t>изпълнение</w:t>
      </w:r>
      <w:bookmarkEnd w:id="2"/>
      <w:proofErr w:type="spellEnd"/>
    </w:p>
    <w:p w14:paraId="3D7AF1F9" w14:textId="77777777" w:rsidR="001F1703" w:rsidRPr="00DE15EC" w:rsidRDefault="001F1703" w:rsidP="001F1703">
      <w:pPr>
        <w:pStyle w:val="16"/>
        <w:spacing w:after="120"/>
        <w:jc w:val="both"/>
        <w:rPr>
          <w:rFonts w:ascii="Arial" w:hAnsi="Arial" w:cs="Arial"/>
          <w:iCs/>
        </w:rPr>
      </w:pPr>
      <w:r w:rsidRPr="00DE15EC">
        <w:rPr>
          <w:rFonts w:ascii="Arial" w:hAnsi="Arial" w:cs="Arial"/>
          <w:iCs/>
        </w:rPr>
        <w:t>Срокът за изпълнение на СМР е до 50 (петдесет) работни дни, считано от датата на подписване на Протокол за предаване на работната  площадка.</w:t>
      </w:r>
    </w:p>
    <w:p w14:paraId="30A1B08E" w14:textId="77777777" w:rsidR="001F1703" w:rsidRPr="00DE15EC" w:rsidRDefault="001F1703" w:rsidP="001F1703">
      <w:pPr>
        <w:pStyle w:val="16"/>
        <w:spacing w:after="120"/>
        <w:jc w:val="both"/>
        <w:rPr>
          <w:rFonts w:ascii="Arial" w:hAnsi="Arial" w:cs="Arial"/>
          <w:iCs/>
        </w:rPr>
      </w:pPr>
      <w:r w:rsidRPr="00DE15EC">
        <w:rPr>
          <w:rFonts w:ascii="Arial" w:hAnsi="Arial" w:cs="Arial"/>
          <w:iCs/>
        </w:rPr>
        <w:t xml:space="preserve">Посещенията на обекта за предварителни огледи и подготовка, както и за самото изпълнение на поръчката да бъдат в работни дни и в работното време на ВЕЦ „Бели Искър“. </w:t>
      </w:r>
    </w:p>
    <w:p w14:paraId="45FEFBEC" w14:textId="77777777" w:rsidR="001F1703" w:rsidRPr="00DE15EC" w:rsidRDefault="001F1703" w:rsidP="001F1703">
      <w:pPr>
        <w:pStyle w:val="aff7"/>
      </w:pPr>
      <w:r w:rsidRPr="00DE15EC">
        <w:lastRenderedPageBreak/>
        <w:t xml:space="preserve">В срок до 10 работни дни след подписване на договора за изпълнение на обществената поръчка, Изпълнителят трябва да представи </w:t>
      </w:r>
      <w:r w:rsidRPr="00DE15EC">
        <w:rPr>
          <w:color w:val="000000"/>
          <w:lang w:eastAsia="bg-BG"/>
        </w:rPr>
        <w:t>в Деловодството на Предприятие ВЕЦ на адрес: гр. Пловдив, ул. „Васил Левски“ № 244</w:t>
      </w:r>
      <w:r w:rsidRPr="00DE15EC">
        <w:t xml:space="preserve"> следната документация:</w:t>
      </w:r>
    </w:p>
    <w:p w14:paraId="62135962" w14:textId="77777777" w:rsidR="001F1703" w:rsidRPr="00DE15EC" w:rsidRDefault="001F1703" w:rsidP="001F1703">
      <w:pPr>
        <w:pStyle w:val="a"/>
      </w:pPr>
      <w:r w:rsidRPr="00DE15EC">
        <w:t>План за безопасност и здраве /ПБЗ/ за конкретната задача, включващ всички необходими мерки за безопасното извършване на работата, както и поименно посочено лице, извършващо дейността координатор по безопасност и здраве. Планът за безопасност и здраве /ПБЗ/ да е изготвен  в съответствие с изискванията на чл. 9 от Наредба №2/22.03.2004 г. за минималните изисквания за здравословни и безопасни условия на труд при извършване на СМР и Наредба №7/23.09.1999 г. за минималните изисквания за здравословни и безопасни условия на труд при използване на работно оборудване(механизация).</w:t>
      </w:r>
    </w:p>
    <w:p w14:paraId="1B58FDD7" w14:textId="77777777" w:rsidR="001F1703" w:rsidRPr="00DE15EC" w:rsidRDefault="001F1703" w:rsidP="001F1703">
      <w:pPr>
        <w:pStyle w:val="a"/>
      </w:pPr>
      <w:r w:rsidRPr="00DE15EC">
        <w:t>Поименен списък на хората, включително квалификационни групи по безопасност при работа по ПБЗРЕУЕТЦЕМ (мин. ІІ-ІІІ-та кв. група за членовете на бригадата), които ще работят на обекта, като посочи и технически ръководител с V-та  кв. група. Строително-монтажните работи ще се извършват с наряд и допускане от Възложителя, след изпълнение на всички мероприятия по охрана на труда.</w:t>
      </w:r>
    </w:p>
    <w:p w14:paraId="400ED089" w14:textId="77777777" w:rsidR="001F1703" w:rsidRPr="00CF2DD6" w:rsidRDefault="001F1703" w:rsidP="001F1703">
      <w:pPr>
        <w:pStyle w:val="a"/>
      </w:pPr>
      <w:r w:rsidRPr="00CF2DD6">
        <w:t>Списък на предвидената за използване специализирана техника и строителна механизация, ако такава е предвидена за изпълнението на договора.</w:t>
      </w:r>
    </w:p>
    <w:p w14:paraId="1362F0CA" w14:textId="77777777" w:rsidR="001F1703" w:rsidRDefault="001F1703" w:rsidP="001F1703">
      <w:pPr>
        <w:pStyle w:val="a"/>
      </w:pPr>
      <w:r w:rsidRPr="00CF2DD6">
        <w:t>Линеен график за изпълнение на СМР, съгласуван с Ръководителя на ВЕЦ „Бели Искър”</w:t>
      </w:r>
      <w:r>
        <w:t>.</w:t>
      </w:r>
    </w:p>
    <w:p w14:paraId="55BC20C4" w14:textId="77777777" w:rsidR="001F1703" w:rsidRDefault="001F1703" w:rsidP="001F1703">
      <w:pPr>
        <w:pStyle w:val="aff7"/>
      </w:pPr>
      <w:r w:rsidRPr="00DE15EC">
        <w:t xml:space="preserve">Изпълнението на СМР започва след представяне на гореописани документи, издадено разрешение за работа или за извършване на конкретно възложена задача в стратегическите зони на стратегическите обекти и зоните, свързани с изпълнението на стратегически дейности и подписан Протокол за предаване на работната  площадка. </w:t>
      </w:r>
    </w:p>
    <w:p w14:paraId="2D41DF90" w14:textId="77777777" w:rsidR="001F1703" w:rsidRPr="00DE15EC" w:rsidRDefault="001F1703" w:rsidP="001F1703">
      <w:pPr>
        <w:pStyle w:val="aff7"/>
      </w:pPr>
      <w:r w:rsidRPr="00E73BDD">
        <w:t>Всички работи на обекта ще се извършват по линеен график, изготвен от Изпълнителя,  съгласуван с Възложителя и съобразен с възможностите за изключване</w:t>
      </w:r>
      <w:r>
        <w:rPr>
          <w:lang w:val="en-US"/>
        </w:rPr>
        <w:t xml:space="preserve"> </w:t>
      </w:r>
      <w:r w:rsidRPr="00E73BDD">
        <w:t>на напрежението</w:t>
      </w:r>
      <w:r>
        <w:rPr>
          <w:lang w:val="en-US"/>
        </w:rPr>
        <w:t xml:space="preserve"> </w:t>
      </w:r>
      <w:r w:rsidRPr="00DE15EC">
        <w:t>и обезопасяване на</w:t>
      </w:r>
      <w:r w:rsidRPr="00E73BDD">
        <w:t xml:space="preserve"> полетата в </w:t>
      </w:r>
      <w:r>
        <w:t>ОРУ 110</w:t>
      </w:r>
      <w:r>
        <w:rPr>
          <w:lang w:val="en-US"/>
        </w:rPr>
        <w:t>kV</w:t>
      </w:r>
      <w:r w:rsidRPr="00E73BDD">
        <w:t xml:space="preserve">. </w:t>
      </w:r>
      <w:r>
        <w:t>И</w:t>
      </w:r>
      <w:r w:rsidRPr="00DE15EC">
        <w:t>зключвания</w:t>
      </w:r>
      <w:r>
        <w:t xml:space="preserve"> могат да се правят </w:t>
      </w:r>
      <w:r w:rsidRPr="00DE15EC">
        <w:t xml:space="preserve">само с </w:t>
      </w:r>
      <w:r w:rsidRPr="00CF2DD6">
        <w:t>предварителна заявка</w:t>
      </w:r>
      <w:r w:rsidRPr="00DE15EC">
        <w:t xml:space="preserve"> </w:t>
      </w:r>
      <w:r>
        <w:t>до</w:t>
      </w:r>
      <w:r w:rsidRPr="00DE15EC">
        <w:t xml:space="preserve"> Възложителя</w:t>
      </w:r>
      <w:r>
        <w:t>. Това</w:t>
      </w:r>
      <w:r w:rsidRPr="00CF2DD6">
        <w:t xml:space="preserve"> следва да се има в предвид при определяне на общата продължителност и при съставяне на лин</w:t>
      </w:r>
      <w:r>
        <w:t>ейния</w:t>
      </w:r>
      <w:r w:rsidRPr="00CF2DD6">
        <w:t xml:space="preserve"> график за изпълнение на СМР.</w:t>
      </w:r>
    </w:p>
    <w:p w14:paraId="532A616A" w14:textId="77777777" w:rsidR="001F1703" w:rsidRPr="00DE15EC" w:rsidRDefault="001F1703" w:rsidP="001F1703">
      <w:pPr>
        <w:pStyle w:val="aff7"/>
      </w:pPr>
      <w:r>
        <w:t>При</w:t>
      </w:r>
      <w:r w:rsidRPr="00DE15EC">
        <w:t xml:space="preserve"> пълно изключване </w:t>
      </w:r>
      <w:r>
        <w:t>на напрежението в уредбата</w:t>
      </w:r>
      <w:r>
        <w:rPr>
          <w:lang w:val="en-US"/>
        </w:rPr>
        <w:t xml:space="preserve"> </w:t>
      </w:r>
      <w:r w:rsidRPr="00DE15EC">
        <w:t xml:space="preserve">няма да има възможност за електрическо захранване на обекта, в тази връзка Изпълнителят трябва да осигури собствено ел. захранване. </w:t>
      </w:r>
    </w:p>
    <w:p w14:paraId="1BE81200" w14:textId="77777777" w:rsidR="001F1703" w:rsidRPr="008851B8" w:rsidRDefault="001F1703" w:rsidP="001F1703">
      <w:pPr>
        <w:pStyle w:val="aff7"/>
      </w:pPr>
      <w:r w:rsidRPr="00DE15EC">
        <w:t xml:space="preserve">За крайна дата на срока за изпълнение на поръчката се счита датата на получаване от Възложителя на писмено уведомление за завършване на работите и изразена готовност за </w:t>
      </w:r>
      <w:r w:rsidRPr="008851B8">
        <w:t>предаването им, изпратено от Изпълнителя.</w:t>
      </w:r>
    </w:p>
    <w:p w14:paraId="31075275" w14:textId="51261B8D" w:rsidR="001F1703" w:rsidRPr="008851B8" w:rsidRDefault="001F1703" w:rsidP="001F1703">
      <w:pPr>
        <w:pStyle w:val="2"/>
        <w:numPr>
          <w:ilvl w:val="1"/>
          <w:numId w:val="21"/>
        </w:numPr>
        <w:rPr>
          <w:sz w:val="22"/>
          <w:szCs w:val="22"/>
        </w:rPr>
      </w:pPr>
      <w:proofErr w:type="spellStart"/>
      <w:r w:rsidRPr="008851B8">
        <w:rPr>
          <w:sz w:val="22"/>
          <w:szCs w:val="22"/>
        </w:rPr>
        <w:t>Място</w:t>
      </w:r>
      <w:proofErr w:type="spellEnd"/>
      <w:r w:rsidRPr="008851B8">
        <w:rPr>
          <w:sz w:val="22"/>
          <w:szCs w:val="22"/>
        </w:rPr>
        <w:t xml:space="preserve"> и </w:t>
      </w:r>
      <w:proofErr w:type="spellStart"/>
      <w:r w:rsidRPr="008851B8">
        <w:rPr>
          <w:sz w:val="22"/>
          <w:szCs w:val="22"/>
        </w:rPr>
        <w:t>условия</w:t>
      </w:r>
      <w:proofErr w:type="spellEnd"/>
      <w:r w:rsidRPr="008851B8">
        <w:rPr>
          <w:sz w:val="22"/>
          <w:szCs w:val="22"/>
        </w:rPr>
        <w:t xml:space="preserve"> </w:t>
      </w:r>
      <w:proofErr w:type="spellStart"/>
      <w:r w:rsidRPr="008851B8">
        <w:rPr>
          <w:sz w:val="22"/>
          <w:szCs w:val="22"/>
        </w:rPr>
        <w:t>за</w:t>
      </w:r>
      <w:proofErr w:type="spellEnd"/>
      <w:r w:rsidRPr="008851B8">
        <w:rPr>
          <w:sz w:val="22"/>
          <w:szCs w:val="22"/>
        </w:rPr>
        <w:t xml:space="preserve"> </w:t>
      </w:r>
      <w:proofErr w:type="spellStart"/>
      <w:r w:rsidRPr="008851B8">
        <w:rPr>
          <w:sz w:val="22"/>
          <w:szCs w:val="22"/>
        </w:rPr>
        <w:t>изпълнение</w:t>
      </w:r>
      <w:proofErr w:type="spellEnd"/>
    </w:p>
    <w:p w14:paraId="00F31EC9" w14:textId="77777777" w:rsidR="001F1703" w:rsidRPr="008851B8" w:rsidRDefault="001F1703" w:rsidP="001F1703">
      <w:pPr>
        <w:pStyle w:val="16"/>
        <w:spacing w:after="120"/>
        <w:jc w:val="both"/>
        <w:rPr>
          <w:rFonts w:ascii="Arial" w:hAnsi="Arial" w:cs="Arial"/>
          <w:iCs/>
        </w:rPr>
      </w:pPr>
      <w:r w:rsidRPr="008851B8">
        <w:rPr>
          <w:rFonts w:ascii="Arial" w:hAnsi="Arial" w:cs="Arial"/>
          <w:iCs/>
        </w:rPr>
        <w:t xml:space="preserve">Мястото за изпълнение на СМР е ОРУ 110кV на ВЕЦ „Бели Искър“. </w:t>
      </w:r>
    </w:p>
    <w:p w14:paraId="09F0B50D" w14:textId="39CE1875" w:rsidR="001F1703" w:rsidRPr="008851B8" w:rsidRDefault="001F1703" w:rsidP="001F1703">
      <w:pPr>
        <w:pStyle w:val="2"/>
        <w:numPr>
          <w:ilvl w:val="1"/>
          <w:numId w:val="21"/>
        </w:numPr>
        <w:rPr>
          <w:sz w:val="22"/>
          <w:szCs w:val="22"/>
        </w:rPr>
      </w:pPr>
      <w:proofErr w:type="spellStart"/>
      <w:r w:rsidRPr="008851B8">
        <w:rPr>
          <w:sz w:val="22"/>
          <w:szCs w:val="22"/>
        </w:rPr>
        <w:t>Контрол</w:t>
      </w:r>
      <w:proofErr w:type="spellEnd"/>
      <w:r w:rsidRPr="008851B8">
        <w:rPr>
          <w:sz w:val="22"/>
          <w:szCs w:val="22"/>
        </w:rPr>
        <w:t xml:space="preserve"> </w:t>
      </w:r>
      <w:proofErr w:type="spellStart"/>
      <w:r w:rsidRPr="008851B8">
        <w:rPr>
          <w:sz w:val="22"/>
          <w:szCs w:val="22"/>
        </w:rPr>
        <w:t>на</w:t>
      </w:r>
      <w:proofErr w:type="spellEnd"/>
      <w:r w:rsidRPr="008851B8">
        <w:rPr>
          <w:sz w:val="22"/>
          <w:szCs w:val="22"/>
        </w:rPr>
        <w:t xml:space="preserve"> </w:t>
      </w:r>
      <w:proofErr w:type="spellStart"/>
      <w:r w:rsidRPr="008851B8">
        <w:rPr>
          <w:sz w:val="22"/>
          <w:szCs w:val="22"/>
        </w:rPr>
        <w:t>работата</w:t>
      </w:r>
      <w:proofErr w:type="spellEnd"/>
      <w:r w:rsidRPr="008851B8">
        <w:rPr>
          <w:sz w:val="22"/>
          <w:szCs w:val="22"/>
        </w:rPr>
        <w:t xml:space="preserve"> </w:t>
      </w:r>
      <w:proofErr w:type="spellStart"/>
      <w:r w:rsidRPr="008851B8">
        <w:rPr>
          <w:sz w:val="22"/>
          <w:szCs w:val="22"/>
        </w:rPr>
        <w:t>от</w:t>
      </w:r>
      <w:proofErr w:type="spellEnd"/>
      <w:r w:rsidRPr="008851B8">
        <w:rPr>
          <w:sz w:val="22"/>
          <w:szCs w:val="22"/>
        </w:rPr>
        <w:t xml:space="preserve"> </w:t>
      </w:r>
      <w:proofErr w:type="spellStart"/>
      <w:r w:rsidRPr="008851B8">
        <w:rPr>
          <w:sz w:val="22"/>
          <w:szCs w:val="22"/>
        </w:rPr>
        <w:t>страна</w:t>
      </w:r>
      <w:proofErr w:type="spellEnd"/>
      <w:r w:rsidRPr="008851B8">
        <w:rPr>
          <w:sz w:val="22"/>
          <w:szCs w:val="22"/>
        </w:rPr>
        <w:t xml:space="preserve"> </w:t>
      </w:r>
      <w:proofErr w:type="spellStart"/>
      <w:r w:rsidRPr="008851B8">
        <w:rPr>
          <w:sz w:val="22"/>
          <w:szCs w:val="22"/>
        </w:rPr>
        <w:t>на</w:t>
      </w:r>
      <w:proofErr w:type="spellEnd"/>
      <w:r w:rsidRPr="008851B8">
        <w:rPr>
          <w:sz w:val="22"/>
          <w:szCs w:val="22"/>
        </w:rPr>
        <w:t xml:space="preserve"> </w:t>
      </w:r>
      <w:proofErr w:type="spellStart"/>
      <w:r w:rsidRPr="008851B8">
        <w:rPr>
          <w:sz w:val="22"/>
          <w:szCs w:val="22"/>
        </w:rPr>
        <w:t>Възложителя</w:t>
      </w:r>
      <w:proofErr w:type="spellEnd"/>
    </w:p>
    <w:p w14:paraId="725E77C2" w14:textId="77777777" w:rsidR="001F1703" w:rsidRPr="008851B8" w:rsidRDefault="001F1703" w:rsidP="001F1703">
      <w:pPr>
        <w:pStyle w:val="16"/>
        <w:keepNext/>
        <w:spacing w:after="120"/>
        <w:jc w:val="both"/>
        <w:rPr>
          <w:rFonts w:ascii="Arial" w:hAnsi="Arial" w:cs="Arial"/>
          <w:b/>
          <w:iCs/>
        </w:rPr>
      </w:pPr>
      <w:r w:rsidRPr="008851B8">
        <w:rPr>
          <w:rFonts w:ascii="Arial" w:hAnsi="Arial" w:cs="Arial"/>
          <w:b/>
          <w:iCs/>
        </w:rPr>
        <w:t>Изисквания към необходимата документация при изпълнение на поръчката</w:t>
      </w:r>
    </w:p>
    <w:p w14:paraId="2D25301F" w14:textId="77777777" w:rsidR="001F1703" w:rsidRPr="00DE15EC" w:rsidRDefault="001F1703" w:rsidP="001F1703">
      <w:pPr>
        <w:pStyle w:val="16"/>
        <w:keepNext/>
        <w:spacing w:after="120"/>
        <w:jc w:val="both"/>
        <w:rPr>
          <w:rFonts w:ascii="Arial" w:hAnsi="Arial" w:cs="Arial"/>
          <w:bCs/>
          <w:iCs/>
        </w:rPr>
      </w:pPr>
      <w:r w:rsidRPr="00DE15EC">
        <w:rPr>
          <w:rFonts w:ascii="Arial" w:hAnsi="Arial" w:cs="Arial"/>
          <w:bCs/>
          <w:iCs/>
        </w:rPr>
        <w:t>По време на извършване на СМР Изпълнителят изготвя и представя на Възложителя следната документация:</w:t>
      </w:r>
    </w:p>
    <w:p w14:paraId="06B3E105" w14:textId="77777777" w:rsidR="001F1703" w:rsidRPr="00DE15EC" w:rsidRDefault="001F1703" w:rsidP="001F1703">
      <w:pPr>
        <w:pStyle w:val="a"/>
      </w:pPr>
      <w:r w:rsidRPr="00DE15EC">
        <w:t>констативни, приемателни и двустранни протоколи и актове на база действително изпълнени количества и вложени материали;</w:t>
      </w:r>
    </w:p>
    <w:p w14:paraId="3DCC226E" w14:textId="77777777" w:rsidR="001F1703" w:rsidRPr="00DE15EC" w:rsidRDefault="001F1703" w:rsidP="001F1703">
      <w:pPr>
        <w:pStyle w:val="a"/>
      </w:pPr>
      <w:r w:rsidRPr="00DE15EC">
        <w:t>за операциите и дейностите, които подлежат на закриване, се съставят и подписват съответните актове за скрити работи, приети от Възложителя;</w:t>
      </w:r>
    </w:p>
    <w:p w14:paraId="5B51B6D8" w14:textId="77777777" w:rsidR="001F1703" w:rsidRPr="00DE15EC" w:rsidRDefault="001F1703" w:rsidP="001F1703">
      <w:pPr>
        <w:pStyle w:val="a"/>
      </w:pPr>
      <w:r w:rsidRPr="00DE15EC">
        <w:t xml:space="preserve">декларации за съответствие на вложените материали, в съответствие с Наредба за съществените изисквания към строежите и оценяване съответствието на строителните продукти от 01.01.2007г., декларации за експлоатационни показатели или декларации за характеристиките на строителния продукт, съгласно чл. 4, ал. 1 от Наредба № РД-02-20-1 от 5.02.2015 г. за условията и реда за влагане на строителни продукти в </w:t>
      </w:r>
      <w:r w:rsidRPr="00DE15EC">
        <w:lastRenderedPageBreak/>
        <w:t>строежите на Република България, както и информационни листа за безопасност, изготвени съгласно изискванията на Регламент (ЕС) 2015/830, когато е приложимо.</w:t>
      </w:r>
    </w:p>
    <w:p w14:paraId="68E050FC" w14:textId="77777777" w:rsidR="001F1703" w:rsidRPr="00DE15EC" w:rsidRDefault="001F1703" w:rsidP="001F1703">
      <w:pPr>
        <w:pStyle w:val="aff7"/>
      </w:pPr>
      <w:r w:rsidRPr="00DE15EC">
        <w:t>Не се разрешава извършването на работи извън договорения обем без съгласуване с Възложителя по предвидения в договора ред.</w:t>
      </w:r>
    </w:p>
    <w:p w14:paraId="008FCF8F" w14:textId="44D11292" w:rsidR="001F1703" w:rsidRPr="008851B8" w:rsidRDefault="001F1703" w:rsidP="00F118EF">
      <w:pPr>
        <w:pStyle w:val="2"/>
        <w:numPr>
          <w:ilvl w:val="1"/>
          <w:numId w:val="21"/>
        </w:numPr>
        <w:rPr>
          <w:bCs w:val="0"/>
          <w:sz w:val="22"/>
          <w:szCs w:val="22"/>
        </w:rPr>
      </w:pPr>
      <w:proofErr w:type="spellStart"/>
      <w:r w:rsidRPr="008851B8">
        <w:rPr>
          <w:sz w:val="22"/>
          <w:szCs w:val="22"/>
        </w:rPr>
        <w:t>Приемане</w:t>
      </w:r>
      <w:proofErr w:type="spellEnd"/>
      <w:r w:rsidRPr="008851B8">
        <w:rPr>
          <w:sz w:val="22"/>
          <w:szCs w:val="22"/>
        </w:rPr>
        <w:t xml:space="preserve"> </w:t>
      </w:r>
      <w:proofErr w:type="spellStart"/>
      <w:r w:rsidRPr="008851B8">
        <w:rPr>
          <w:sz w:val="22"/>
          <w:szCs w:val="22"/>
        </w:rPr>
        <w:t>на</w:t>
      </w:r>
      <w:proofErr w:type="spellEnd"/>
      <w:r w:rsidRPr="008851B8">
        <w:rPr>
          <w:sz w:val="22"/>
          <w:szCs w:val="22"/>
        </w:rPr>
        <w:t xml:space="preserve"> СМР</w:t>
      </w:r>
    </w:p>
    <w:p w14:paraId="281A45AA" w14:textId="77777777" w:rsidR="001F1703" w:rsidRPr="00DE15EC" w:rsidRDefault="001F1703" w:rsidP="001F1703">
      <w:pPr>
        <w:pStyle w:val="aff7"/>
      </w:pPr>
      <w:r w:rsidRPr="00DE15EC">
        <w:t xml:space="preserve">В срок до 10 (десет)  работни дни от датата на получаване на писмено уведомление за завършване на работите и изразена готовност за предаването им изпратено до Възложителя, последният назначава приемателна комисия. Работите се приемат с подписване на двустранен приемо-предавателен протокол от работата на комисията за приемане на обекта, без забележки. </w:t>
      </w:r>
    </w:p>
    <w:p w14:paraId="12EF64C0" w14:textId="77777777" w:rsidR="001F1703" w:rsidRPr="00DE15EC" w:rsidRDefault="001F1703" w:rsidP="001F1703">
      <w:pPr>
        <w:pStyle w:val="aff7"/>
      </w:pPr>
      <w:r w:rsidRPr="00DE15EC">
        <w:t xml:space="preserve">На заплащане подлежат само действително изпълнените на място количества и видове работи по договорените единични цени, на база двустранно подписания </w:t>
      </w:r>
      <w:proofErr w:type="spellStart"/>
      <w:r w:rsidRPr="00DE15EC">
        <w:t>приемо</w:t>
      </w:r>
      <w:proofErr w:type="spellEnd"/>
      <w:r w:rsidRPr="00DE15EC">
        <w:t xml:space="preserve"> - предавателен протокол;</w:t>
      </w:r>
    </w:p>
    <w:p w14:paraId="4717876A" w14:textId="10FFAF5F" w:rsidR="005A3500" w:rsidRDefault="001F1703" w:rsidP="001F1703">
      <w:pPr>
        <w:pStyle w:val="aff7"/>
      </w:pPr>
      <w:r w:rsidRPr="00DE15EC">
        <w:t xml:space="preserve">Преди подписването на </w:t>
      </w:r>
      <w:proofErr w:type="spellStart"/>
      <w:r w:rsidRPr="00DE15EC">
        <w:t>приемо</w:t>
      </w:r>
      <w:proofErr w:type="spellEnd"/>
      <w:r w:rsidRPr="00DE15EC">
        <w:t xml:space="preserve"> - предавателния протокол се представят всички двустранни протоколи, подписани по време на изпълнението, актовете за скрити работи, декларации за съответствие, сертификати, доказващи качеството на вложените материали и изпълнението на СМР.</w:t>
      </w:r>
    </w:p>
    <w:p w14:paraId="3BF7828A" w14:textId="77777777" w:rsidR="005A3500" w:rsidRDefault="005A3500" w:rsidP="001F1703">
      <w:pPr>
        <w:pStyle w:val="aff7"/>
      </w:pPr>
    </w:p>
    <w:p w14:paraId="6BD4FB12" w14:textId="1F1D6E27" w:rsidR="001F1703" w:rsidRPr="005A3500" w:rsidRDefault="001F1703" w:rsidP="001F1703">
      <w:pPr>
        <w:pStyle w:val="aff7"/>
        <w:rPr>
          <w:sz w:val="24"/>
          <w:szCs w:val="24"/>
        </w:rPr>
      </w:pPr>
      <w:r w:rsidRPr="005A3500">
        <w:rPr>
          <w:sz w:val="24"/>
          <w:szCs w:val="24"/>
        </w:rPr>
        <w:t xml:space="preserve">Приложение 1 – Количествена сметка </w:t>
      </w:r>
    </w:p>
    <w:p w14:paraId="64B0DAFF" w14:textId="77777777" w:rsidR="001F1703" w:rsidRDefault="001F1703" w:rsidP="001F1703">
      <w:pPr>
        <w:spacing w:after="120" w:line="276" w:lineRule="auto"/>
        <w:contextualSpacing/>
        <w:jc w:val="both"/>
        <w:rPr>
          <w:rFonts w:ascii="Arial" w:eastAsia="Calibri" w:hAnsi="Arial" w:cs="Arial"/>
          <w:sz w:val="22"/>
          <w:szCs w:val="22"/>
        </w:rPr>
      </w:pPr>
    </w:p>
    <w:p w14:paraId="6FCE5368" w14:textId="77777777" w:rsidR="001F1703" w:rsidRDefault="001F1703" w:rsidP="001F1703">
      <w:pPr>
        <w:spacing w:after="120" w:line="276" w:lineRule="auto"/>
        <w:contextualSpacing/>
        <w:jc w:val="both"/>
        <w:rPr>
          <w:rFonts w:ascii="Arial" w:eastAsia="Calibri" w:hAnsi="Arial" w:cs="Arial"/>
          <w:sz w:val="22"/>
          <w:szCs w:val="22"/>
        </w:rPr>
      </w:pPr>
    </w:p>
    <w:p w14:paraId="5962B6C3" w14:textId="77777777" w:rsidR="001F1703" w:rsidRDefault="001F1703" w:rsidP="001F1703">
      <w:pPr>
        <w:spacing w:after="120" w:line="276" w:lineRule="auto"/>
        <w:contextualSpacing/>
        <w:jc w:val="both"/>
        <w:rPr>
          <w:rFonts w:ascii="Arial" w:eastAsia="Calibri" w:hAnsi="Arial" w:cs="Arial"/>
          <w:sz w:val="22"/>
          <w:szCs w:val="22"/>
        </w:rPr>
      </w:pPr>
    </w:p>
    <w:p w14:paraId="3B0A4BF4" w14:textId="77777777" w:rsidR="001F1703" w:rsidRDefault="001F1703" w:rsidP="001F1703">
      <w:pPr>
        <w:spacing w:after="120" w:line="276" w:lineRule="auto"/>
        <w:contextualSpacing/>
        <w:jc w:val="both"/>
        <w:rPr>
          <w:rFonts w:ascii="Arial" w:eastAsia="Calibri" w:hAnsi="Arial" w:cs="Arial"/>
          <w:sz w:val="22"/>
          <w:szCs w:val="22"/>
        </w:rPr>
      </w:pPr>
    </w:p>
    <w:p w14:paraId="1510A5D0" w14:textId="77777777" w:rsidR="001F1703" w:rsidRPr="00DE15EC" w:rsidRDefault="001F1703" w:rsidP="001F1703">
      <w:pPr>
        <w:spacing w:after="120" w:line="276" w:lineRule="auto"/>
        <w:contextualSpacing/>
        <w:jc w:val="both"/>
        <w:rPr>
          <w:rFonts w:ascii="Arial" w:eastAsia="Calibri" w:hAnsi="Arial" w:cs="Arial"/>
          <w:sz w:val="22"/>
          <w:szCs w:val="22"/>
        </w:rPr>
      </w:pPr>
    </w:p>
    <w:p w14:paraId="4E4FFC31" w14:textId="77777777" w:rsidR="001F1703" w:rsidRDefault="001F1703" w:rsidP="001F1703">
      <w:pPr>
        <w:pStyle w:val="16"/>
        <w:spacing w:after="120"/>
        <w:jc w:val="both"/>
        <w:rPr>
          <w:rFonts w:ascii="Arial" w:hAnsi="Arial" w:cs="Arial"/>
          <w:iCs/>
        </w:rPr>
        <w:sectPr w:rsidR="001F1703" w:rsidSect="009567B9">
          <w:footerReference w:type="default" r:id="rId13"/>
          <w:footerReference w:type="first" r:id="rId14"/>
          <w:pgSz w:w="11906" w:h="16838"/>
          <w:pgMar w:top="567" w:right="851" w:bottom="709" w:left="1134" w:header="709" w:footer="459" w:gutter="0"/>
          <w:cols w:space="708"/>
          <w:titlePg/>
          <w:docGrid w:linePitch="360"/>
        </w:sectPr>
      </w:pPr>
    </w:p>
    <w:p w14:paraId="6D8AC5F4" w14:textId="77777777" w:rsidR="001F1703" w:rsidRPr="00DE15EC" w:rsidRDefault="001F1703" w:rsidP="001F1703">
      <w:pPr>
        <w:pStyle w:val="Style2"/>
        <w:spacing w:before="60" w:after="60" w:line="276" w:lineRule="auto"/>
        <w:jc w:val="right"/>
        <w:rPr>
          <w:b/>
          <w:i/>
          <w:u w:val="single"/>
          <w:lang w:val="bg-BG"/>
        </w:rPr>
      </w:pPr>
      <w:r w:rsidRPr="00DE15EC">
        <w:rPr>
          <w:i/>
          <w:u w:val="single"/>
          <w:lang w:val="bg-BG"/>
        </w:rPr>
        <w:lastRenderedPageBreak/>
        <w:t>Приложение 1</w:t>
      </w:r>
    </w:p>
    <w:p w14:paraId="7FD91FE4" w14:textId="77777777" w:rsidR="001F1703" w:rsidRPr="00F118EF" w:rsidRDefault="001F1703" w:rsidP="001F1703">
      <w:pPr>
        <w:pStyle w:val="af0"/>
        <w:rPr>
          <w:rFonts w:ascii="Arial" w:hAnsi="Arial" w:cs="Arial"/>
        </w:rPr>
      </w:pPr>
      <w:r w:rsidRPr="00F118EF">
        <w:rPr>
          <w:rFonts w:ascii="Arial" w:hAnsi="Arial" w:cs="Arial"/>
        </w:rPr>
        <w:t xml:space="preserve">КОЛИЧЕСТВЕНА СМЕТКА </w:t>
      </w:r>
    </w:p>
    <w:p w14:paraId="47A97094" w14:textId="77777777" w:rsidR="001F1703" w:rsidRPr="00F118EF" w:rsidRDefault="001F1703" w:rsidP="001F1703">
      <w:pPr>
        <w:spacing w:before="120"/>
        <w:ind w:left="993" w:hanging="993"/>
        <w:jc w:val="center"/>
        <w:rPr>
          <w:rStyle w:val="aff6"/>
        </w:rPr>
      </w:pPr>
      <w:r w:rsidRPr="00F118EF">
        <w:rPr>
          <w:rFonts w:ascii="Arial" w:hAnsi="Arial" w:cs="Arial"/>
          <w:b/>
          <w:sz w:val="22"/>
          <w:szCs w:val="22"/>
        </w:rPr>
        <w:t xml:space="preserve">ОБЕКТ:  </w:t>
      </w:r>
      <w:r w:rsidRPr="00F118EF">
        <w:rPr>
          <w:rStyle w:val="aff6"/>
        </w:rPr>
        <w:t>ВЕЦ "Бели Искър" - Саниране на портали и масички</w:t>
      </w:r>
    </w:p>
    <w:p w14:paraId="4A50B641" w14:textId="77777777" w:rsidR="001F1703" w:rsidRPr="00DE15EC" w:rsidRDefault="001F1703" w:rsidP="001F1703">
      <w:pPr>
        <w:spacing w:before="120"/>
        <w:ind w:left="993" w:hanging="993"/>
        <w:jc w:val="center"/>
        <w:rPr>
          <w:rStyle w:val="aff6"/>
        </w:rPr>
      </w:pPr>
    </w:p>
    <w:tbl>
      <w:tblPr>
        <w:tblW w:w="7240" w:type="dxa"/>
        <w:tblInd w:w="1204" w:type="dxa"/>
        <w:tblCellMar>
          <w:left w:w="70" w:type="dxa"/>
          <w:right w:w="70" w:type="dxa"/>
        </w:tblCellMar>
        <w:tblLook w:val="04A0" w:firstRow="1" w:lastRow="0" w:firstColumn="1" w:lastColumn="0" w:noHBand="0" w:noVBand="1"/>
      </w:tblPr>
      <w:tblGrid>
        <w:gridCol w:w="440"/>
        <w:gridCol w:w="4860"/>
        <w:gridCol w:w="960"/>
        <w:gridCol w:w="980"/>
      </w:tblGrid>
      <w:tr w:rsidR="001F1703" w:rsidRPr="00DE15EC" w14:paraId="00150F30" w14:textId="77777777" w:rsidTr="001F1703">
        <w:trPr>
          <w:trHeight w:val="615"/>
        </w:trPr>
        <w:tc>
          <w:tcPr>
            <w:tcW w:w="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6CC950" w14:textId="77777777" w:rsidR="001F1703" w:rsidRPr="00DE15EC" w:rsidRDefault="001F1703" w:rsidP="001F1703">
            <w:pPr>
              <w:jc w:val="center"/>
              <w:rPr>
                <w:rFonts w:ascii="Arial" w:hAnsi="Arial" w:cs="Arial"/>
                <w:b/>
                <w:bCs/>
                <w:color w:val="000000"/>
                <w:sz w:val="22"/>
                <w:szCs w:val="22"/>
              </w:rPr>
            </w:pPr>
            <w:r w:rsidRPr="00DE15EC">
              <w:rPr>
                <w:rFonts w:ascii="Arial" w:hAnsi="Arial" w:cs="Arial"/>
                <w:b/>
                <w:bCs/>
                <w:color w:val="000000"/>
                <w:sz w:val="22"/>
                <w:szCs w:val="22"/>
              </w:rPr>
              <w:t>№</w:t>
            </w:r>
          </w:p>
        </w:tc>
        <w:tc>
          <w:tcPr>
            <w:tcW w:w="4860" w:type="dxa"/>
            <w:tcBorders>
              <w:top w:val="single" w:sz="8" w:space="0" w:color="auto"/>
              <w:left w:val="nil"/>
              <w:bottom w:val="single" w:sz="8" w:space="0" w:color="auto"/>
              <w:right w:val="single" w:sz="4" w:space="0" w:color="auto"/>
            </w:tcBorders>
            <w:shd w:val="clear" w:color="auto" w:fill="auto"/>
            <w:noWrap/>
            <w:vAlign w:val="center"/>
            <w:hideMark/>
          </w:tcPr>
          <w:p w14:paraId="0973B28B" w14:textId="77777777" w:rsidR="001F1703" w:rsidRPr="00DE15EC" w:rsidRDefault="001F1703" w:rsidP="001F1703">
            <w:pPr>
              <w:jc w:val="center"/>
              <w:rPr>
                <w:rFonts w:ascii="Arial" w:hAnsi="Arial" w:cs="Arial"/>
                <w:b/>
                <w:bCs/>
                <w:color w:val="000000"/>
                <w:sz w:val="22"/>
                <w:szCs w:val="22"/>
              </w:rPr>
            </w:pPr>
            <w:r w:rsidRPr="00DE15EC">
              <w:rPr>
                <w:rFonts w:ascii="Arial" w:hAnsi="Arial" w:cs="Arial"/>
                <w:b/>
                <w:bCs/>
                <w:color w:val="000000"/>
                <w:sz w:val="22"/>
                <w:szCs w:val="22"/>
              </w:rPr>
              <w:t>Наименование</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369545FB" w14:textId="77777777" w:rsidR="001F1703" w:rsidRPr="00DE15EC" w:rsidRDefault="001F1703" w:rsidP="001F1703">
            <w:pPr>
              <w:jc w:val="center"/>
              <w:rPr>
                <w:rFonts w:ascii="Arial" w:hAnsi="Arial" w:cs="Arial"/>
                <w:b/>
                <w:bCs/>
                <w:color w:val="000000"/>
                <w:sz w:val="22"/>
                <w:szCs w:val="22"/>
              </w:rPr>
            </w:pPr>
            <w:r w:rsidRPr="00DE15EC">
              <w:rPr>
                <w:rFonts w:ascii="Arial" w:hAnsi="Arial" w:cs="Arial"/>
                <w:b/>
                <w:bCs/>
                <w:color w:val="000000"/>
                <w:sz w:val="22"/>
                <w:szCs w:val="22"/>
              </w:rPr>
              <w:t>Мярка</w:t>
            </w:r>
          </w:p>
        </w:tc>
        <w:tc>
          <w:tcPr>
            <w:tcW w:w="980" w:type="dxa"/>
            <w:tcBorders>
              <w:top w:val="single" w:sz="8" w:space="0" w:color="auto"/>
              <w:left w:val="nil"/>
              <w:bottom w:val="single" w:sz="8" w:space="0" w:color="auto"/>
              <w:right w:val="single" w:sz="8" w:space="0" w:color="auto"/>
            </w:tcBorders>
            <w:shd w:val="clear" w:color="auto" w:fill="auto"/>
            <w:vAlign w:val="center"/>
            <w:hideMark/>
          </w:tcPr>
          <w:p w14:paraId="17AA6C9A" w14:textId="77777777" w:rsidR="001F1703" w:rsidRPr="00DE15EC" w:rsidRDefault="001F1703" w:rsidP="001F1703">
            <w:pPr>
              <w:jc w:val="center"/>
              <w:rPr>
                <w:rFonts w:ascii="Arial" w:hAnsi="Arial" w:cs="Arial"/>
                <w:b/>
                <w:bCs/>
                <w:color w:val="000000"/>
                <w:sz w:val="22"/>
                <w:szCs w:val="22"/>
              </w:rPr>
            </w:pPr>
            <w:r w:rsidRPr="00DE15EC">
              <w:rPr>
                <w:rFonts w:ascii="Arial" w:hAnsi="Arial" w:cs="Arial"/>
                <w:b/>
                <w:bCs/>
                <w:color w:val="000000"/>
                <w:sz w:val="22"/>
                <w:szCs w:val="22"/>
              </w:rPr>
              <w:t>Коли-</w:t>
            </w:r>
            <w:r w:rsidRPr="00DE15EC">
              <w:rPr>
                <w:rFonts w:ascii="Arial" w:hAnsi="Arial" w:cs="Arial"/>
                <w:b/>
                <w:bCs/>
                <w:color w:val="000000"/>
                <w:sz w:val="22"/>
                <w:szCs w:val="22"/>
              </w:rPr>
              <w:br/>
            </w:r>
            <w:proofErr w:type="spellStart"/>
            <w:r w:rsidRPr="00DE15EC">
              <w:rPr>
                <w:rFonts w:ascii="Arial" w:hAnsi="Arial" w:cs="Arial"/>
                <w:b/>
                <w:bCs/>
                <w:color w:val="000000"/>
                <w:sz w:val="22"/>
                <w:szCs w:val="22"/>
              </w:rPr>
              <w:t>чество</w:t>
            </w:r>
            <w:proofErr w:type="spellEnd"/>
          </w:p>
        </w:tc>
      </w:tr>
      <w:tr w:rsidR="001F1703" w:rsidRPr="00DE15EC" w14:paraId="6B81C066" w14:textId="77777777" w:rsidTr="001F1703">
        <w:trPr>
          <w:trHeight w:val="300"/>
        </w:trPr>
        <w:tc>
          <w:tcPr>
            <w:tcW w:w="440" w:type="dxa"/>
            <w:tcBorders>
              <w:top w:val="nil"/>
              <w:left w:val="single" w:sz="8" w:space="0" w:color="auto"/>
              <w:bottom w:val="single" w:sz="4" w:space="0" w:color="auto"/>
              <w:right w:val="single" w:sz="8" w:space="0" w:color="auto"/>
            </w:tcBorders>
            <w:shd w:val="clear" w:color="auto" w:fill="auto"/>
            <w:noWrap/>
            <w:hideMark/>
          </w:tcPr>
          <w:p w14:paraId="42F4639A" w14:textId="77777777" w:rsidR="001F1703" w:rsidRPr="00DE15EC" w:rsidRDefault="001F1703" w:rsidP="001F1703">
            <w:pPr>
              <w:jc w:val="center"/>
              <w:rPr>
                <w:rFonts w:ascii="Arial" w:hAnsi="Arial" w:cs="Arial"/>
                <w:color w:val="000000"/>
                <w:sz w:val="22"/>
                <w:szCs w:val="22"/>
              </w:rPr>
            </w:pPr>
            <w:r w:rsidRPr="00DE15EC">
              <w:rPr>
                <w:rFonts w:ascii="Arial" w:hAnsi="Arial" w:cs="Arial"/>
                <w:color w:val="000000"/>
                <w:sz w:val="22"/>
                <w:szCs w:val="22"/>
              </w:rPr>
              <w:t>1</w:t>
            </w:r>
          </w:p>
        </w:tc>
        <w:tc>
          <w:tcPr>
            <w:tcW w:w="4860" w:type="dxa"/>
            <w:tcBorders>
              <w:top w:val="single" w:sz="4" w:space="0" w:color="auto"/>
              <w:left w:val="nil"/>
              <w:bottom w:val="single" w:sz="4" w:space="0" w:color="auto"/>
              <w:right w:val="single" w:sz="4" w:space="0" w:color="auto"/>
            </w:tcBorders>
            <w:shd w:val="clear" w:color="auto" w:fill="auto"/>
            <w:hideMark/>
          </w:tcPr>
          <w:p w14:paraId="349DE982" w14:textId="77777777" w:rsidR="001F1703" w:rsidRPr="00DE15EC" w:rsidRDefault="001F1703" w:rsidP="001F1703">
            <w:pPr>
              <w:rPr>
                <w:rFonts w:ascii="Arial" w:hAnsi="Arial" w:cs="Arial"/>
                <w:color w:val="000000"/>
                <w:sz w:val="22"/>
                <w:szCs w:val="22"/>
              </w:rPr>
            </w:pPr>
            <w:r w:rsidRPr="00DE15EC">
              <w:rPr>
                <w:rFonts w:ascii="Arial" w:hAnsi="Arial" w:cs="Arial"/>
                <w:color w:val="000000"/>
                <w:sz w:val="22"/>
                <w:szCs w:val="22"/>
              </w:rPr>
              <w:t>План за безопасност и здраве</w:t>
            </w:r>
          </w:p>
        </w:tc>
        <w:tc>
          <w:tcPr>
            <w:tcW w:w="960" w:type="dxa"/>
            <w:tcBorders>
              <w:top w:val="single" w:sz="4" w:space="0" w:color="auto"/>
              <w:left w:val="nil"/>
              <w:bottom w:val="single" w:sz="4" w:space="0" w:color="auto"/>
              <w:right w:val="single" w:sz="4" w:space="0" w:color="auto"/>
            </w:tcBorders>
            <w:shd w:val="clear" w:color="auto" w:fill="auto"/>
            <w:noWrap/>
            <w:hideMark/>
          </w:tcPr>
          <w:p w14:paraId="2913EA2F" w14:textId="77777777" w:rsidR="001F1703" w:rsidRPr="00DE15EC" w:rsidRDefault="001F1703" w:rsidP="001F1703">
            <w:pPr>
              <w:jc w:val="center"/>
              <w:rPr>
                <w:rFonts w:ascii="Arial" w:hAnsi="Arial" w:cs="Arial"/>
                <w:color w:val="000000"/>
                <w:sz w:val="22"/>
                <w:szCs w:val="22"/>
              </w:rPr>
            </w:pPr>
            <w:r w:rsidRPr="00DE15EC">
              <w:rPr>
                <w:rFonts w:ascii="Arial" w:hAnsi="Arial" w:cs="Arial"/>
                <w:color w:val="000000"/>
                <w:sz w:val="22"/>
                <w:szCs w:val="22"/>
              </w:rPr>
              <w:t>бр.</w:t>
            </w:r>
          </w:p>
        </w:tc>
        <w:tc>
          <w:tcPr>
            <w:tcW w:w="980" w:type="dxa"/>
            <w:tcBorders>
              <w:top w:val="single" w:sz="4" w:space="0" w:color="auto"/>
              <w:left w:val="nil"/>
              <w:bottom w:val="single" w:sz="4" w:space="0" w:color="auto"/>
              <w:right w:val="single" w:sz="8" w:space="0" w:color="auto"/>
            </w:tcBorders>
            <w:shd w:val="clear" w:color="auto" w:fill="auto"/>
            <w:hideMark/>
          </w:tcPr>
          <w:p w14:paraId="7C0BCB43" w14:textId="77777777" w:rsidR="001F1703" w:rsidRPr="00DE15EC" w:rsidRDefault="001F1703" w:rsidP="001F1703">
            <w:pPr>
              <w:jc w:val="right"/>
              <w:rPr>
                <w:rFonts w:ascii="Arial" w:hAnsi="Arial" w:cs="Arial"/>
                <w:color w:val="000000"/>
                <w:sz w:val="22"/>
                <w:szCs w:val="22"/>
              </w:rPr>
            </w:pPr>
            <w:r w:rsidRPr="00DE15EC">
              <w:rPr>
                <w:rFonts w:ascii="Arial" w:hAnsi="Arial" w:cs="Arial"/>
                <w:color w:val="000000"/>
                <w:sz w:val="22"/>
                <w:szCs w:val="22"/>
              </w:rPr>
              <w:t>1,00</w:t>
            </w:r>
          </w:p>
        </w:tc>
      </w:tr>
      <w:tr w:rsidR="001F1703" w:rsidRPr="00DE15EC" w14:paraId="73774D90" w14:textId="77777777" w:rsidTr="001F1703">
        <w:trPr>
          <w:trHeight w:val="1140"/>
        </w:trPr>
        <w:tc>
          <w:tcPr>
            <w:tcW w:w="440" w:type="dxa"/>
            <w:tcBorders>
              <w:top w:val="nil"/>
              <w:left w:val="single" w:sz="8" w:space="0" w:color="auto"/>
              <w:bottom w:val="single" w:sz="4" w:space="0" w:color="auto"/>
              <w:right w:val="single" w:sz="8" w:space="0" w:color="auto"/>
            </w:tcBorders>
            <w:shd w:val="clear" w:color="auto" w:fill="auto"/>
            <w:noWrap/>
            <w:hideMark/>
          </w:tcPr>
          <w:p w14:paraId="6BBEFB05" w14:textId="77777777" w:rsidR="001F1703" w:rsidRPr="00DE15EC" w:rsidRDefault="001F1703" w:rsidP="001F1703">
            <w:pPr>
              <w:jc w:val="center"/>
              <w:rPr>
                <w:rFonts w:ascii="Arial" w:hAnsi="Arial" w:cs="Arial"/>
                <w:color w:val="000000"/>
                <w:sz w:val="22"/>
                <w:szCs w:val="22"/>
              </w:rPr>
            </w:pPr>
            <w:r>
              <w:rPr>
                <w:rFonts w:ascii="Arial" w:hAnsi="Arial" w:cs="Arial"/>
                <w:color w:val="000000"/>
                <w:sz w:val="22"/>
                <w:szCs w:val="22"/>
              </w:rPr>
              <w:t>2</w:t>
            </w:r>
          </w:p>
        </w:tc>
        <w:tc>
          <w:tcPr>
            <w:tcW w:w="4860" w:type="dxa"/>
            <w:tcBorders>
              <w:top w:val="nil"/>
              <w:left w:val="nil"/>
              <w:bottom w:val="single" w:sz="4" w:space="0" w:color="auto"/>
              <w:right w:val="single" w:sz="4" w:space="0" w:color="auto"/>
            </w:tcBorders>
            <w:shd w:val="clear" w:color="auto" w:fill="auto"/>
            <w:hideMark/>
          </w:tcPr>
          <w:p w14:paraId="18B0D34C" w14:textId="77777777" w:rsidR="001F1703" w:rsidRPr="00DE15EC" w:rsidRDefault="001F1703" w:rsidP="001F1703">
            <w:pPr>
              <w:rPr>
                <w:rFonts w:ascii="Arial" w:hAnsi="Arial" w:cs="Arial"/>
                <w:color w:val="000000"/>
                <w:sz w:val="22"/>
                <w:szCs w:val="22"/>
              </w:rPr>
            </w:pPr>
            <w:r w:rsidRPr="00DE15EC">
              <w:rPr>
                <w:rFonts w:ascii="Arial" w:hAnsi="Arial" w:cs="Arial"/>
                <w:color w:val="000000"/>
                <w:sz w:val="22"/>
                <w:szCs w:val="22"/>
              </w:rPr>
              <w:t>Очукване на слабата и напукана бетонова повърхност до достигане на здрава основа, включително събиране, изнасяне и депониране на отпадъците.</w:t>
            </w:r>
          </w:p>
        </w:tc>
        <w:tc>
          <w:tcPr>
            <w:tcW w:w="960" w:type="dxa"/>
            <w:tcBorders>
              <w:top w:val="nil"/>
              <w:left w:val="nil"/>
              <w:bottom w:val="single" w:sz="4" w:space="0" w:color="auto"/>
              <w:right w:val="single" w:sz="4" w:space="0" w:color="auto"/>
            </w:tcBorders>
            <w:shd w:val="clear" w:color="auto" w:fill="auto"/>
            <w:noWrap/>
            <w:hideMark/>
          </w:tcPr>
          <w:p w14:paraId="52A6D46A" w14:textId="77777777" w:rsidR="001F1703" w:rsidRPr="00DE15EC" w:rsidRDefault="001F1703" w:rsidP="001F1703">
            <w:pPr>
              <w:jc w:val="center"/>
              <w:rPr>
                <w:rFonts w:ascii="Arial" w:hAnsi="Arial" w:cs="Arial"/>
                <w:color w:val="000000"/>
                <w:sz w:val="22"/>
                <w:szCs w:val="22"/>
              </w:rPr>
            </w:pPr>
            <w:r w:rsidRPr="00DE15EC">
              <w:rPr>
                <w:rFonts w:ascii="Arial" w:hAnsi="Arial" w:cs="Arial"/>
                <w:color w:val="000000"/>
                <w:sz w:val="22"/>
                <w:szCs w:val="22"/>
              </w:rPr>
              <w:t>м</w:t>
            </w:r>
            <w:r w:rsidRPr="00DE15EC">
              <w:rPr>
                <w:rFonts w:ascii="Arial" w:hAnsi="Arial" w:cs="Arial"/>
                <w:color w:val="000000"/>
                <w:sz w:val="22"/>
                <w:szCs w:val="22"/>
                <w:vertAlign w:val="superscript"/>
              </w:rPr>
              <w:t>2</w:t>
            </w:r>
          </w:p>
        </w:tc>
        <w:tc>
          <w:tcPr>
            <w:tcW w:w="980" w:type="dxa"/>
            <w:tcBorders>
              <w:top w:val="nil"/>
              <w:left w:val="nil"/>
              <w:bottom w:val="single" w:sz="4" w:space="0" w:color="auto"/>
              <w:right w:val="single" w:sz="8" w:space="0" w:color="auto"/>
            </w:tcBorders>
            <w:shd w:val="clear" w:color="auto" w:fill="auto"/>
            <w:hideMark/>
          </w:tcPr>
          <w:p w14:paraId="652FBD1F" w14:textId="77777777" w:rsidR="001F1703" w:rsidRPr="00DE15EC" w:rsidRDefault="001F1703" w:rsidP="001F1703">
            <w:pPr>
              <w:jc w:val="right"/>
              <w:rPr>
                <w:rFonts w:ascii="Arial" w:hAnsi="Arial" w:cs="Arial"/>
                <w:color w:val="000000"/>
                <w:sz w:val="22"/>
                <w:szCs w:val="22"/>
              </w:rPr>
            </w:pPr>
            <w:r w:rsidRPr="00DE15EC">
              <w:rPr>
                <w:rFonts w:ascii="Arial" w:hAnsi="Arial" w:cs="Arial"/>
                <w:color w:val="000000"/>
                <w:sz w:val="22"/>
                <w:szCs w:val="22"/>
              </w:rPr>
              <w:t>120,00</w:t>
            </w:r>
          </w:p>
        </w:tc>
      </w:tr>
      <w:tr w:rsidR="001F1703" w:rsidRPr="00DE15EC" w14:paraId="0E1E7AB4" w14:textId="77777777" w:rsidTr="001F1703">
        <w:trPr>
          <w:trHeight w:val="855"/>
        </w:trPr>
        <w:tc>
          <w:tcPr>
            <w:tcW w:w="440" w:type="dxa"/>
            <w:tcBorders>
              <w:top w:val="nil"/>
              <w:left w:val="single" w:sz="8" w:space="0" w:color="auto"/>
              <w:bottom w:val="single" w:sz="4" w:space="0" w:color="auto"/>
              <w:right w:val="single" w:sz="8" w:space="0" w:color="auto"/>
            </w:tcBorders>
            <w:shd w:val="clear" w:color="auto" w:fill="auto"/>
            <w:noWrap/>
            <w:hideMark/>
          </w:tcPr>
          <w:p w14:paraId="42E77E74" w14:textId="77777777" w:rsidR="001F1703" w:rsidRPr="00DE15EC" w:rsidRDefault="001F1703" w:rsidP="001F1703">
            <w:pPr>
              <w:jc w:val="center"/>
              <w:rPr>
                <w:rFonts w:ascii="Arial" w:hAnsi="Arial" w:cs="Arial"/>
                <w:color w:val="000000"/>
                <w:sz w:val="22"/>
                <w:szCs w:val="22"/>
              </w:rPr>
            </w:pPr>
            <w:r>
              <w:rPr>
                <w:rFonts w:ascii="Arial" w:hAnsi="Arial" w:cs="Arial"/>
                <w:color w:val="000000"/>
                <w:sz w:val="22"/>
                <w:szCs w:val="22"/>
              </w:rPr>
              <w:t>3</w:t>
            </w:r>
          </w:p>
        </w:tc>
        <w:tc>
          <w:tcPr>
            <w:tcW w:w="4860" w:type="dxa"/>
            <w:tcBorders>
              <w:top w:val="nil"/>
              <w:left w:val="nil"/>
              <w:bottom w:val="single" w:sz="4" w:space="0" w:color="auto"/>
              <w:right w:val="single" w:sz="4" w:space="0" w:color="auto"/>
            </w:tcBorders>
            <w:shd w:val="clear" w:color="auto" w:fill="auto"/>
            <w:hideMark/>
          </w:tcPr>
          <w:p w14:paraId="45EB0CC5" w14:textId="77777777" w:rsidR="001F1703" w:rsidRPr="00DE15EC" w:rsidRDefault="001F1703" w:rsidP="001F1703">
            <w:pPr>
              <w:rPr>
                <w:rFonts w:ascii="Arial" w:hAnsi="Arial" w:cs="Arial"/>
                <w:color w:val="000000"/>
                <w:sz w:val="22"/>
                <w:szCs w:val="22"/>
              </w:rPr>
            </w:pPr>
            <w:r w:rsidRPr="00DE15EC">
              <w:rPr>
                <w:rFonts w:ascii="Arial" w:hAnsi="Arial" w:cs="Arial"/>
                <w:color w:val="000000"/>
                <w:sz w:val="22"/>
                <w:szCs w:val="22"/>
              </w:rPr>
              <w:t>Почистване с телени четки на ръждата от армировката до достигане на метален блясък</w:t>
            </w:r>
          </w:p>
        </w:tc>
        <w:tc>
          <w:tcPr>
            <w:tcW w:w="960" w:type="dxa"/>
            <w:tcBorders>
              <w:top w:val="nil"/>
              <w:left w:val="nil"/>
              <w:bottom w:val="single" w:sz="4" w:space="0" w:color="auto"/>
              <w:right w:val="single" w:sz="4" w:space="0" w:color="auto"/>
            </w:tcBorders>
            <w:shd w:val="clear" w:color="auto" w:fill="auto"/>
            <w:noWrap/>
            <w:hideMark/>
          </w:tcPr>
          <w:p w14:paraId="6555B93B" w14:textId="77777777" w:rsidR="001F1703" w:rsidRPr="00DE15EC" w:rsidRDefault="001F1703" w:rsidP="001F1703">
            <w:pPr>
              <w:jc w:val="center"/>
              <w:rPr>
                <w:rFonts w:ascii="Arial" w:hAnsi="Arial" w:cs="Arial"/>
                <w:color w:val="000000"/>
                <w:sz w:val="22"/>
                <w:szCs w:val="22"/>
              </w:rPr>
            </w:pPr>
            <w:r w:rsidRPr="00DE15EC">
              <w:rPr>
                <w:rFonts w:ascii="Arial" w:hAnsi="Arial" w:cs="Arial"/>
                <w:color w:val="000000"/>
                <w:sz w:val="22"/>
                <w:szCs w:val="22"/>
              </w:rPr>
              <w:t>м</w:t>
            </w:r>
            <w:r w:rsidRPr="00DE15EC">
              <w:rPr>
                <w:rFonts w:ascii="Arial" w:hAnsi="Arial" w:cs="Arial"/>
                <w:color w:val="000000"/>
                <w:sz w:val="22"/>
                <w:szCs w:val="22"/>
                <w:vertAlign w:val="superscript"/>
              </w:rPr>
              <w:t>2</w:t>
            </w:r>
          </w:p>
        </w:tc>
        <w:tc>
          <w:tcPr>
            <w:tcW w:w="980" w:type="dxa"/>
            <w:tcBorders>
              <w:top w:val="nil"/>
              <w:left w:val="nil"/>
              <w:bottom w:val="single" w:sz="4" w:space="0" w:color="auto"/>
              <w:right w:val="single" w:sz="8" w:space="0" w:color="auto"/>
            </w:tcBorders>
            <w:shd w:val="clear" w:color="auto" w:fill="auto"/>
            <w:hideMark/>
          </w:tcPr>
          <w:p w14:paraId="24AFFA35" w14:textId="77777777" w:rsidR="001F1703" w:rsidRPr="00DE15EC" w:rsidRDefault="001F1703" w:rsidP="001F1703">
            <w:pPr>
              <w:jc w:val="right"/>
              <w:rPr>
                <w:rFonts w:ascii="Arial" w:hAnsi="Arial" w:cs="Arial"/>
                <w:color w:val="000000"/>
                <w:sz w:val="22"/>
                <w:szCs w:val="22"/>
              </w:rPr>
            </w:pPr>
            <w:r w:rsidRPr="00DE15EC">
              <w:rPr>
                <w:rFonts w:ascii="Arial" w:hAnsi="Arial" w:cs="Arial"/>
                <w:color w:val="000000"/>
                <w:sz w:val="22"/>
                <w:szCs w:val="22"/>
              </w:rPr>
              <w:t>5,00</w:t>
            </w:r>
          </w:p>
        </w:tc>
      </w:tr>
      <w:tr w:rsidR="001F1703" w:rsidRPr="00DE15EC" w14:paraId="7A09EE09" w14:textId="77777777" w:rsidTr="001F1703">
        <w:trPr>
          <w:trHeight w:val="570"/>
        </w:trPr>
        <w:tc>
          <w:tcPr>
            <w:tcW w:w="440" w:type="dxa"/>
            <w:tcBorders>
              <w:top w:val="nil"/>
              <w:left w:val="single" w:sz="8" w:space="0" w:color="auto"/>
              <w:bottom w:val="single" w:sz="4" w:space="0" w:color="auto"/>
              <w:right w:val="single" w:sz="8" w:space="0" w:color="auto"/>
            </w:tcBorders>
            <w:shd w:val="clear" w:color="auto" w:fill="auto"/>
            <w:noWrap/>
            <w:hideMark/>
          </w:tcPr>
          <w:p w14:paraId="42560EC0" w14:textId="77777777" w:rsidR="001F1703" w:rsidRPr="00DE15EC" w:rsidRDefault="001F1703" w:rsidP="001F1703">
            <w:pPr>
              <w:jc w:val="center"/>
              <w:rPr>
                <w:rFonts w:ascii="Arial" w:hAnsi="Arial" w:cs="Arial"/>
                <w:color w:val="000000"/>
                <w:sz w:val="22"/>
                <w:szCs w:val="22"/>
              </w:rPr>
            </w:pPr>
            <w:r>
              <w:rPr>
                <w:rFonts w:ascii="Arial" w:hAnsi="Arial" w:cs="Arial"/>
                <w:color w:val="000000"/>
                <w:sz w:val="22"/>
                <w:szCs w:val="22"/>
              </w:rPr>
              <w:t>4</w:t>
            </w:r>
          </w:p>
        </w:tc>
        <w:tc>
          <w:tcPr>
            <w:tcW w:w="4860" w:type="dxa"/>
            <w:tcBorders>
              <w:top w:val="nil"/>
              <w:left w:val="nil"/>
              <w:bottom w:val="single" w:sz="4" w:space="0" w:color="auto"/>
              <w:right w:val="single" w:sz="4" w:space="0" w:color="auto"/>
            </w:tcBorders>
            <w:shd w:val="clear" w:color="auto" w:fill="auto"/>
            <w:hideMark/>
          </w:tcPr>
          <w:p w14:paraId="7A80C0E6" w14:textId="77777777" w:rsidR="001F1703" w:rsidRPr="00DE15EC" w:rsidRDefault="001F1703" w:rsidP="001F1703">
            <w:pPr>
              <w:rPr>
                <w:rFonts w:ascii="Arial" w:hAnsi="Arial" w:cs="Arial"/>
                <w:color w:val="000000"/>
                <w:sz w:val="22"/>
                <w:szCs w:val="22"/>
              </w:rPr>
            </w:pPr>
            <w:r w:rsidRPr="00DE15EC">
              <w:rPr>
                <w:rFonts w:ascii="Arial" w:hAnsi="Arial" w:cs="Arial"/>
                <w:color w:val="000000"/>
                <w:sz w:val="22"/>
                <w:szCs w:val="22"/>
              </w:rPr>
              <w:t xml:space="preserve">Обезпрашаване и намокряне на обработената повърхност </w:t>
            </w:r>
          </w:p>
        </w:tc>
        <w:tc>
          <w:tcPr>
            <w:tcW w:w="960" w:type="dxa"/>
            <w:tcBorders>
              <w:top w:val="nil"/>
              <w:left w:val="nil"/>
              <w:bottom w:val="single" w:sz="4" w:space="0" w:color="auto"/>
              <w:right w:val="single" w:sz="4" w:space="0" w:color="auto"/>
            </w:tcBorders>
            <w:shd w:val="clear" w:color="auto" w:fill="auto"/>
            <w:noWrap/>
            <w:hideMark/>
          </w:tcPr>
          <w:p w14:paraId="38754000" w14:textId="77777777" w:rsidR="001F1703" w:rsidRPr="00DE15EC" w:rsidRDefault="001F1703" w:rsidP="001F1703">
            <w:pPr>
              <w:jc w:val="center"/>
              <w:rPr>
                <w:rFonts w:ascii="Arial" w:hAnsi="Arial" w:cs="Arial"/>
                <w:color w:val="000000"/>
                <w:sz w:val="22"/>
                <w:szCs w:val="22"/>
              </w:rPr>
            </w:pPr>
            <w:r w:rsidRPr="00DE15EC">
              <w:rPr>
                <w:rFonts w:ascii="Arial" w:hAnsi="Arial" w:cs="Arial"/>
                <w:color w:val="000000"/>
                <w:sz w:val="22"/>
                <w:szCs w:val="22"/>
              </w:rPr>
              <w:t>м</w:t>
            </w:r>
            <w:r w:rsidRPr="00DE15EC">
              <w:rPr>
                <w:rFonts w:ascii="Arial" w:hAnsi="Arial" w:cs="Arial"/>
                <w:color w:val="000000"/>
                <w:sz w:val="22"/>
                <w:szCs w:val="22"/>
                <w:vertAlign w:val="superscript"/>
              </w:rPr>
              <w:t>2</w:t>
            </w:r>
          </w:p>
        </w:tc>
        <w:tc>
          <w:tcPr>
            <w:tcW w:w="980" w:type="dxa"/>
            <w:tcBorders>
              <w:top w:val="nil"/>
              <w:left w:val="nil"/>
              <w:bottom w:val="single" w:sz="4" w:space="0" w:color="auto"/>
              <w:right w:val="single" w:sz="8" w:space="0" w:color="auto"/>
            </w:tcBorders>
            <w:shd w:val="clear" w:color="auto" w:fill="auto"/>
            <w:hideMark/>
          </w:tcPr>
          <w:p w14:paraId="05251100" w14:textId="77777777" w:rsidR="001F1703" w:rsidRPr="00DE15EC" w:rsidRDefault="001F1703" w:rsidP="001F1703">
            <w:pPr>
              <w:jc w:val="right"/>
              <w:rPr>
                <w:rFonts w:ascii="Arial" w:hAnsi="Arial" w:cs="Arial"/>
                <w:color w:val="000000"/>
                <w:sz w:val="22"/>
                <w:szCs w:val="22"/>
              </w:rPr>
            </w:pPr>
            <w:r w:rsidRPr="00DE15EC">
              <w:rPr>
                <w:rFonts w:ascii="Arial" w:hAnsi="Arial" w:cs="Arial"/>
                <w:color w:val="000000"/>
                <w:sz w:val="22"/>
                <w:szCs w:val="22"/>
              </w:rPr>
              <w:t>120,00</w:t>
            </w:r>
          </w:p>
        </w:tc>
      </w:tr>
      <w:tr w:rsidR="001F1703" w:rsidRPr="00DE15EC" w14:paraId="59DFFC38" w14:textId="77777777" w:rsidTr="001F1703">
        <w:trPr>
          <w:trHeight w:val="570"/>
        </w:trPr>
        <w:tc>
          <w:tcPr>
            <w:tcW w:w="440" w:type="dxa"/>
            <w:tcBorders>
              <w:top w:val="nil"/>
              <w:left w:val="single" w:sz="8" w:space="0" w:color="auto"/>
              <w:bottom w:val="single" w:sz="4" w:space="0" w:color="auto"/>
              <w:right w:val="single" w:sz="8" w:space="0" w:color="auto"/>
            </w:tcBorders>
            <w:shd w:val="clear" w:color="auto" w:fill="auto"/>
            <w:noWrap/>
            <w:hideMark/>
          </w:tcPr>
          <w:p w14:paraId="69FDC295" w14:textId="77777777" w:rsidR="001F1703" w:rsidRPr="00DE15EC" w:rsidRDefault="001F1703" w:rsidP="001F1703">
            <w:pPr>
              <w:jc w:val="center"/>
              <w:rPr>
                <w:rFonts w:ascii="Arial" w:hAnsi="Arial" w:cs="Arial"/>
                <w:color w:val="000000"/>
                <w:sz w:val="22"/>
                <w:szCs w:val="22"/>
              </w:rPr>
            </w:pPr>
            <w:r>
              <w:rPr>
                <w:rFonts w:ascii="Arial" w:hAnsi="Arial" w:cs="Arial"/>
                <w:color w:val="000000"/>
                <w:sz w:val="22"/>
                <w:szCs w:val="22"/>
              </w:rPr>
              <w:t>5</w:t>
            </w:r>
          </w:p>
        </w:tc>
        <w:tc>
          <w:tcPr>
            <w:tcW w:w="4860" w:type="dxa"/>
            <w:tcBorders>
              <w:top w:val="nil"/>
              <w:left w:val="nil"/>
              <w:bottom w:val="single" w:sz="4" w:space="0" w:color="auto"/>
              <w:right w:val="single" w:sz="4" w:space="0" w:color="auto"/>
            </w:tcBorders>
            <w:shd w:val="clear" w:color="auto" w:fill="auto"/>
            <w:hideMark/>
          </w:tcPr>
          <w:p w14:paraId="471EBCF3" w14:textId="77777777" w:rsidR="001F1703" w:rsidRPr="00DE15EC" w:rsidRDefault="001F1703" w:rsidP="001F1703">
            <w:pPr>
              <w:rPr>
                <w:rFonts w:ascii="Arial" w:hAnsi="Arial" w:cs="Arial"/>
                <w:color w:val="000000"/>
                <w:sz w:val="22"/>
                <w:szCs w:val="22"/>
              </w:rPr>
            </w:pPr>
            <w:r w:rsidRPr="00DE15EC">
              <w:rPr>
                <w:rFonts w:ascii="Arial" w:hAnsi="Arial" w:cs="Arial"/>
                <w:color w:val="000000"/>
                <w:sz w:val="22"/>
                <w:szCs w:val="22"/>
              </w:rPr>
              <w:t>Грундиране на обработената повърхност на стоманобетонните елементи</w:t>
            </w:r>
          </w:p>
        </w:tc>
        <w:tc>
          <w:tcPr>
            <w:tcW w:w="960" w:type="dxa"/>
            <w:tcBorders>
              <w:top w:val="nil"/>
              <w:left w:val="nil"/>
              <w:bottom w:val="single" w:sz="4" w:space="0" w:color="auto"/>
              <w:right w:val="single" w:sz="4" w:space="0" w:color="auto"/>
            </w:tcBorders>
            <w:shd w:val="clear" w:color="auto" w:fill="auto"/>
            <w:noWrap/>
            <w:hideMark/>
          </w:tcPr>
          <w:p w14:paraId="0143828F" w14:textId="77777777" w:rsidR="001F1703" w:rsidRPr="00DE15EC" w:rsidRDefault="001F1703" w:rsidP="001F1703">
            <w:pPr>
              <w:jc w:val="center"/>
              <w:rPr>
                <w:rFonts w:ascii="Arial" w:hAnsi="Arial" w:cs="Arial"/>
                <w:color w:val="000000"/>
                <w:sz w:val="22"/>
                <w:szCs w:val="22"/>
              </w:rPr>
            </w:pPr>
            <w:r w:rsidRPr="00DE15EC">
              <w:rPr>
                <w:rFonts w:ascii="Arial" w:hAnsi="Arial" w:cs="Arial"/>
                <w:color w:val="000000"/>
                <w:sz w:val="22"/>
                <w:szCs w:val="22"/>
              </w:rPr>
              <w:t>м</w:t>
            </w:r>
            <w:r w:rsidRPr="00DE15EC">
              <w:rPr>
                <w:rFonts w:ascii="Arial" w:hAnsi="Arial" w:cs="Arial"/>
                <w:color w:val="000000"/>
                <w:sz w:val="22"/>
                <w:szCs w:val="22"/>
                <w:vertAlign w:val="superscript"/>
              </w:rPr>
              <w:t>2</w:t>
            </w:r>
          </w:p>
        </w:tc>
        <w:tc>
          <w:tcPr>
            <w:tcW w:w="980" w:type="dxa"/>
            <w:tcBorders>
              <w:top w:val="nil"/>
              <w:left w:val="nil"/>
              <w:bottom w:val="single" w:sz="4" w:space="0" w:color="auto"/>
              <w:right w:val="single" w:sz="8" w:space="0" w:color="auto"/>
            </w:tcBorders>
            <w:shd w:val="clear" w:color="auto" w:fill="auto"/>
            <w:hideMark/>
          </w:tcPr>
          <w:p w14:paraId="15F457FB" w14:textId="77777777" w:rsidR="001F1703" w:rsidRPr="00DE15EC" w:rsidRDefault="001F1703" w:rsidP="001F1703">
            <w:pPr>
              <w:jc w:val="right"/>
              <w:rPr>
                <w:rFonts w:ascii="Arial" w:hAnsi="Arial" w:cs="Arial"/>
                <w:color w:val="000000"/>
                <w:sz w:val="22"/>
                <w:szCs w:val="22"/>
              </w:rPr>
            </w:pPr>
            <w:r w:rsidRPr="00DE15EC">
              <w:rPr>
                <w:rFonts w:ascii="Arial" w:hAnsi="Arial" w:cs="Arial"/>
                <w:color w:val="000000"/>
                <w:sz w:val="22"/>
                <w:szCs w:val="22"/>
              </w:rPr>
              <w:t>120,00</w:t>
            </w:r>
          </w:p>
        </w:tc>
      </w:tr>
      <w:tr w:rsidR="001F1703" w:rsidRPr="00DE15EC" w14:paraId="55AF862D" w14:textId="77777777" w:rsidTr="001F1703">
        <w:trPr>
          <w:trHeight w:val="855"/>
        </w:trPr>
        <w:tc>
          <w:tcPr>
            <w:tcW w:w="440" w:type="dxa"/>
            <w:tcBorders>
              <w:top w:val="nil"/>
              <w:left w:val="single" w:sz="8" w:space="0" w:color="auto"/>
              <w:bottom w:val="single" w:sz="4" w:space="0" w:color="auto"/>
              <w:right w:val="single" w:sz="8" w:space="0" w:color="auto"/>
            </w:tcBorders>
            <w:shd w:val="clear" w:color="auto" w:fill="auto"/>
            <w:noWrap/>
            <w:hideMark/>
          </w:tcPr>
          <w:p w14:paraId="00DBD2FE" w14:textId="77777777" w:rsidR="001F1703" w:rsidRPr="00DE15EC" w:rsidRDefault="001F1703" w:rsidP="001F1703">
            <w:pPr>
              <w:jc w:val="center"/>
              <w:rPr>
                <w:rFonts w:ascii="Arial" w:hAnsi="Arial" w:cs="Arial"/>
                <w:color w:val="000000"/>
                <w:sz w:val="22"/>
                <w:szCs w:val="22"/>
              </w:rPr>
            </w:pPr>
            <w:r>
              <w:rPr>
                <w:rFonts w:ascii="Arial" w:hAnsi="Arial" w:cs="Arial"/>
                <w:color w:val="000000"/>
                <w:sz w:val="22"/>
                <w:szCs w:val="22"/>
              </w:rPr>
              <w:t>6</w:t>
            </w:r>
          </w:p>
        </w:tc>
        <w:tc>
          <w:tcPr>
            <w:tcW w:w="4860" w:type="dxa"/>
            <w:tcBorders>
              <w:top w:val="nil"/>
              <w:left w:val="nil"/>
              <w:bottom w:val="single" w:sz="4" w:space="0" w:color="auto"/>
              <w:right w:val="single" w:sz="4" w:space="0" w:color="auto"/>
            </w:tcBorders>
            <w:shd w:val="clear" w:color="auto" w:fill="auto"/>
            <w:hideMark/>
          </w:tcPr>
          <w:p w14:paraId="0C39FF97" w14:textId="77777777" w:rsidR="001F1703" w:rsidRPr="00DE15EC" w:rsidRDefault="001F1703" w:rsidP="001F1703">
            <w:pPr>
              <w:rPr>
                <w:rFonts w:ascii="Arial" w:hAnsi="Arial" w:cs="Arial"/>
                <w:color w:val="000000"/>
                <w:sz w:val="22"/>
                <w:szCs w:val="22"/>
              </w:rPr>
            </w:pPr>
            <w:r w:rsidRPr="00DE15EC">
              <w:rPr>
                <w:rFonts w:ascii="Arial" w:hAnsi="Arial" w:cs="Arial"/>
                <w:color w:val="000000"/>
                <w:sz w:val="22"/>
                <w:szCs w:val="22"/>
              </w:rPr>
              <w:t>Полагане на ремонтен състав за възстановяване на геометричните сечения на елементите</w:t>
            </w:r>
          </w:p>
        </w:tc>
        <w:tc>
          <w:tcPr>
            <w:tcW w:w="960" w:type="dxa"/>
            <w:tcBorders>
              <w:top w:val="nil"/>
              <w:left w:val="nil"/>
              <w:bottom w:val="single" w:sz="4" w:space="0" w:color="auto"/>
              <w:right w:val="single" w:sz="4" w:space="0" w:color="auto"/>
            </w:tcBorders>
            <w:shd w:val="clear" w:color="auto" w:fill="auto"/>
            <w:noWrap/>
            <w:hideMark/>
          </w:tcPr>
          <w:p w14:paraId="280F08DE" w14:textId="77777777" w:rsidR="001F1703" w:rsidRPr="00DE15EC" w:rsidRDefault="001F1703" w:rsidP="001F1703">
            <w:pPr>
              <w:jc w:val="center"/>
              <w:rPr>
                <w:rFonts w:ascii="Arial" w:hAnsi="Arial" w:cs="Arial"/>
                <w:color w:val="000000"/>
                <w:sz w:val="22"/>
                <w:szCs w:val="22"/>
              </w:rPr>
            </w:pPr>
            <w:r w:rsidRPr="00DE15EC">
              <w:rPr>
                <w:rFonts w:ascii="Arial" w:hAnsi="Arial" w:cs="Arial"/>
                <w:color w:val="000000"/>
                <w:sz w:val="22"/>
                <w:szCs w:val="22"/>
              </w:rPr>
              <w:t>м</w:t>
            </w:r>
            <w:r w:rsidRPr="00DE15EC">
              <w:rPr>
                <w:rFonts w:ascii="Arial" w:hAnsi="Arial" w:cs="Arial"/>
                <w:color w:val="000000"/>
                <w:sz w:val="22"/>
                <w:szCs w:val="22"/>
                <w:vertAlign w:val="superscript"/>
              </w:rPr>
              <w:t>2</w:t>
            </w:r>
          </w:p>
        </w:tc>
        <w:tc>
          <w:tcPr>
            <w:tcW w:w="980" w:type="dxa"/>
            <w:tcBorders>
              <w:top w:val="nil"/>
              <w:left w:val="nil"/>
              <w:bottom w:val="single" w:sz="4" w:space="0" w:color="auto"/>
              <w:right w:val="single" w:sz="8" w:space="0" w:color="auto"/>
            </w:tcBorders>
            <w:shd w:val="clear" w:color="auto" w:fill="auto"/>
            <w:hideMark/>
          </w:tcPr>
          <w:p w14:paraId="63D3F6CA" w14:textId="77777777" w:rsidR="001F1703" w:rsidRPr="00DE15EC" w:rsidRDefault="001F1703" w:rsidP="001F1703">
            <w:pPr>
              <w:jc w:val="right"/>
              <w:rPr>
                <w:rFonts w:ascii="Arial" w:hAnsi="Arial" w:cs="Arial"/>
                <w:color w:val="000000"/>
                <w:sz w:val="22"/>
                <w:szCs w:val="22"/>
              </w:rPr>
            </w:pPr>
            <w:r w:rsidRPr="00DE15EC">
              <w:rPr>
                <w:rFonts w:ascii="Arial" w:hAnsi="Arial" w:cs="Arial"/>
                <w:color w:val="000000"/>
                <w:sz w:val="22"/>
                <w:szCs w:val="22"/>
              </w:rPr>
              <w:t>120,00</w:t>
            </w:r>
          </w:p>
        </w:tc>
      </w:tr>
      <w:tr w:rsidR="001F1703" w:rsidRPr="00DE15EC" w14:paraId="759365DA" w14:textId="77777777" w:rsidTr="001F1703">
        <w:trPr>
          <w:trHeight w:val="570"/>
        </w:trPr>
        <w:tc>
          <w:tcPr>
            <w:tcW w:w="440" w:type="dxa"/>
            <w:tcBorders>
              <w:top w:val="nil"/>
              <w:left w:val="single" w:sz="8" w:space="0" w:color="auto"/>
              <w:bottom w:val="single" w:sz="4" w:space="0" w:color="auto"/>
              <w:right w:val="single" w:sz="8" w:space="0" w:color="auto"/>
            </w:tcBorders>
            <w:shd w:val="clear" w:color="auto" w:fill="auto"/>
            <w:noWrap/>
            <w:hideMark/>
          </w:tcPr>
          <w:p w14:paraId="49BB45F6" w14:textId="77777777" w:rsidR="001F1703" w:rsidRPr="00DE15EC" w:rsidRDefault="001F1703" w:rsidP="001F1703">
            <w:pPr>
              <w:jc w:val="center"/>
              <w:rPr>
                <w:rFonts w:ascii="Arial" w:hAnsi="Arial" w:cs="Arial"/>
                <w:color w:val="000000"/>
                <w:sz w:val="22"/>
                <w:szCs w:val="22"/>
              </w:rPr>
            </w:pPr>
            <w:r>
              <w:rPr>
                <w:rFonts w:ascii="Arial" w:hAnsi="Arial" w:cs="Arial"/>
                <w:color w:val="000000"/>
                <w:sz w:val="22"/>
                <w:szCs w:val="22"/>
              </w:rPr>
              <w:t>7</w:t>
            </w:r>
          </w:p>
        </w:tc>
        <w:tc>
          <w:tcPr>
            <w:tcW w:w="4860" w:type="dxa"/>
            <w:tcBorders>
              <w:top w:val="nil"/>
              <w:left w:val="nil"/>
              <w:bottom w:val="single" w:sz="4" w:space="0" w:color="auto"/>
              <w:right w:val="single" w:sz="4" w:space="0" w:color="auto"/>
            </w:tcBorders>
            <w:shd w:val="clear" w:color="auto" w:fill="auto"/>
            <w:hideMark/>
          </w:tcPr>
          <w:p w14:paraId="3077D180" w14:textId="77777777" w:rsidR="001F1703" w:rsidRPr="00DE15EC" w:rsidRDefault="001F1703" w:rsidP="001F1703">
            <w:pPr>
              <w:rPr>
                <w:rFonts w:ascii="Arial" w:hAnsi="Arial" w:cs="Arial"/>
                <w:color w:val="000000"/>
                <w:sz w:val="22"/>
                <w:szCs w:val="22"/>
              </w:rPr>
            </w:pPr>
            <w:r w:rsidRPr="00DE15EC">
              <w:rPr>
                <w:rFonts w:ascii="Arial" w:hAnsi="Arial" w:cs="Arial"/>
                <w:color w:val="000000"/>
                <w:sz w:val="22"/>
                <w:szCs w:val="22"/>
              </w:rPr>
              <w:t>Грундиране на обработената повърхност на стоманобетонните елементи</w:t>
            </w:r>
          </w:p>
        </w:tc>
        <w:tc>
          <w:tcPr>
            <w:tcW w:w="960" w:type="dxa"/>
            <w:tcBorders>
              <w:top w:val="nil"/>
              <w:left w:val="nil"/>
              <w:bottom w:val="single" w:sz="4" w:space="0" w:color="auto"/>
              <w:right w:val="single" w:sz="4" w:space="0" w:color="auto"/>
            </w:tcBorders>
            <w:shd w:val="clear" w:color="auto" w:fill="auto"/>
            <w:noWrap/>
            <w:hideMark/>
          </w:tcPr>
          <w:p w14:paraId="7FACDAE3" w14:textId="77777777" w:rsidR="001F1703" w:rsidRPr="00DE15EC" w:rsidRDefault="001F1703" w:rsidP="001F1703">
            <w:pPr>
              <w:jc w:val="center"/>
              <w:rPr>
                <w:rFonts w:ascii="Arial" w:hAnsi="Arial" w:cs="Arial"/>
                <w:color w:val="000000"/>
                <w:sz w:val="22"/>
                <w:szCs w:val="22"/>
              </w:rPr>
            </w:pPr>
            <w:r w:rsidRPr="00DE15EC">
              <w:rPr>
                <w:rFonts w:ascii="Arial" w:hAnsi="Arial" w:cs="Arial"/>
                <w:color w:val="000000"/>
                <w:sz w:val="22"/>
                <w:szCs w:val="22"/>
              </w:rPr>
              <w:t>м</w:t>
            </w:r>
            <w:r w:rsidRPr="00DE15EC">
              <w:rPr>
                <w:rFonts w:ascii="Arial" w:hAnsi="Arial" w:cs="Arial"/>
                <w:color w:val="000000"/>
                <w:sz w:val="22"/>
                <w:szCs w:val="22"/>
                <w:vertAlign w:val="superscript"/>
              </w:rPr>
              <w:t>2</w:t>
            </w:r>
          </w:p>
        </w:tc>
        <w:tc>
          <w:tcPr>
            <w:tcW w:w="980" w:type="dxa"/>
            <w:tcBorders>
              <w:top w:val="nil"/>
              <w:left w:val="nil"/>
              <w:bottom w:val="single" w:sz="4" w:space="0" w:color="auto"/>
              <w:right w:val="single" w:sz="8" w:space="0" w:color="auto"/>
            </w:tcBorders>
            <w:shd w:val="clear" w:color="auto" w:fill="auto"/>
            <w:hideMark/>
          </w:tcPr>
          <w:p w14:paraId="255629EE" w14:textId="77777777" w:rsidR="001F1703" w:rsidRPr="00DE15EC" w:rsidRDefault="001F1703" w:rsidP="001F1703">
            <w:pPr>
              <w:jc w:val="right"/>
              <w:rPr>
                <w:rFonts w:ascii="Arial" w:hAnsi="Arial" w:cs="Arial"/>
                <w:color w:val="000000"/>
                <w:sz w:val="22"/>
                <w:szCs w:val="22"/>
              </w:rPr>
            </w:pPr>
            <w:r w:rsidRPr="00DE15EC">
              <w:rPr>
                <w:rFonts w:ascii="Arial" w:hAnsi="Arial" w:cs="Arial"/>
                <w:color w:val="000000"/>
                <w:sz w:val="22"/>
                <w:szCs w:val="22"/>
              </w:rPr>
              <w:t>120,00</w:t>
            </w:r>
          </w:p>
        </w:tc>
      </w:tr>
      <w:tr w:rsidR="001F1703" w:rsidRPr="00DE15EC" w14:paraId="151EF799" w14:textId="77777777" w:rsidTr="001F1703">
        <w:trPr>
          <w:trHeight w:val="855"/>
        </w:trPr>
        <w:tc>
          <w:tcPr>
            <w:tcW w:w="440" w:type="dxa"/>
            <w:tcBorders>
              <w:top w:val="nil"/>
              <w:left w:val="single" w:sz="8" w:space="0" w:color="auto"/>
              <w:bottom w:val="single" w:sz="4" w:space="0" w:color="auto"/>
              <w:right w:val="single" w:sz="8" w:space="0" w:color="auto"/>
            </w:tcBorders>
            <w:shd w:val="clear" w:color="auto" w:fill="auto"/>
            <w:noWrap/>
            <w:hideMark/>
          </w:tcPr>
          <w:p w14:paraId="32B74698" w14:textId="77777777" w:rsidR="001F1703" w:rsidRPr="00DE15EC" w:rsidRDefault="001F1703" w:rsidP="001F1703">
            <w:pPr>
              <w:jc w:val="center"/>
              <w:rPr>
                <w:rFonts w:ascii="Arial" w:hAnsi="Arial" w:cs="Arial"/>
                <w:color w:val="000000"/>
                <w:sz w:val="22"/>
                <w:szCs w:val="22"/>
              </w:rPr>
            </w:pPr>
            <w:r>
              <w:rPr>
                <w:rFonts w:ascii="Arial" w:hAnsi="Arial" w:cs="Arial"/>
                <w:color w:val="000000"/>
                <w:sz w:val="22"/>
                <w:szCs w:val="22"/>
              </w:rPr>
              <w:t>8</w:t>
            </w:r>
          </w:p>
        </w:tc>
        <w:tc>
          <w:tcPr>
            <w:tcW w:w="4860" w:type="dxa"/>
            <w:tcBorders>
              <w:top w:val="nil"/>
              <w:left w:val="nil"/>
              <w:bottom w:val="single" w:sz="4" w:space="0" w:color="auto"/>
              <w:right w:val="single" w:sz="4" w:space="0" w:color="auto"/>
            </w:tcBorders>
            <w:shd w:val="clear" w:color="auto" w:fill="auto"/>
            <w:hideMark/>
          </w:tcPr>
          <w:p w14:paraId="3C1C0C5C" w14:textId="77777777" w:rsidR="001F1703" w:rsidRPr="00DE15EC" w:rsidRDefault="001F1703" w:rsidP="001F1703">
            <w:pPr>
              <w:rPr>
                <w:rFonts w:ascii="Arial" w:hAnsi="Arial" w:cs="Arial"/>
                <w:color w:val="000000"/>
                <w:sz w:val="22"/>
                <w:szCs w:val="22"/>
              </w:rPr>
            </w:pPr>
            <w:r w:rsidRPr="00DE15EC">
              <w:rPr>
                <w:rFonts w:ascii="Arial" w:hAnsi="Arial" w:cs="Arial"/>
                <w:color w:val="000000"/>
                <w:sz w:val="22"/>
                <w:szCs w:val="22"/>
              </w:rPr>
              <w:t xml:space="preserve">Полагане на </w:t>
            </w:r>
            <w:proofErr w:type="spellStart"/>
            <w:r w:rsidRPr="00DE15EC">
              <w:rPr>
                <w:rFonts w:ascii="Arial" w:hAnsi="Arial" w:cs="Arial"/>
                <w:color w:val="000000"/>
                <w:sz w:val="22"/>
                <w:szCs w:val="22"/>
              </w:rPr>
              <w:t>финишна</w:t>
            </w:r>
            <w:proofErr w:type="spellEnd"/>
            <w:r w:rsidRPr="00DE15EC">
              <w:rPr>
                <w:rFonts w:ascii="Arial" w:hAnsi="Arial" w:cs="Arial"/>
                <w:color w:val="000000"/>
                <w:sz w:val="22"/>
                <w:szCs w:val="22"/>
              </w:rPr>
              <w:t xml:space="preserve"> шпакловка върху възстановената повърхност на стоманобетонните елементи</w:t>
            </w:r>
          </w:p>
        </w:tc>
        <w:tc>
          <w:tcPr>
            <w:tcW w:w="960" w:type="dxa"/>
            <w:tcBorders>
              <w:top w:val="nil"/>
              <w:left w:val="nil"/>
              <w:bottom w:val="single" w:sz="4" w:space="0" w:color="auto"/>
              <w:right w:val="single" w:sz="4" w:space="0" w:color="auto"/>
            </w:tcBorders>
            <w:shd w:val="clear" w:color="auto" w:fill="auto"/>
            <w:noWrap/>
            <w:hideMark/>
          </w:tcPr>
          <w:p w14:paraId="1B1308C8" w14:textId="77777777" w:rsidR="001F1703" w:rsidRPr="00DE15EC" w:rsidRDefault="001F1703" w:rsidP="001F1703">
            <w:pPr>
              <w:jc w:val="center"/>
              <w:rPr>
                <w:rFonts w:ascii="Arial" w:hAnsi="Arial" w:cs="Arial"/>
                <w:color w:val="000000"/>
                <w:sz w:val="22"/>
                <w:szCs w:val="22"/>
              </w:rPr>
            </w:pPr>
            <w:r w:rsidRPr="00DE15EC">
              <w:rPr>
                <w:rFonts w:ascii="Arial" w:hAnsi="Arial" w:cs="Arial"/>
                <w:color w:val="000000"/>
                <w:sz w:val="22"/>
                <w:szCs w:val="22"/>
              </w:rPr>
              <w:t>м</w:t>
            </w:r>
            <w:r w:rsidRPr="00DE15EC">
              <w:rPr>
                <w:rFonts w:ascii="Arial" w:hAnsi="Arial" w:cs="Arial"/>
                <w:color w:val="000000"/>
                <w:sz w:val="22"/>
                <w:szCs w:val="22"/>
                <w:vertAlign w:val="superscript"/>
              </w:rPr>
              <w:t>2</w:t>
            </w:r>
          </w:p>
        </w:tc>
        <w:tc>
          <w:tcPr>
            <w:tcW w:w="980" w:type="dxa"/>
            <w:tcBorders>
              <w:top w:val="nil"/>
              <w:left w:val="nil"/>
              <w:bottom w:val="single" w:sz="4" w:space="0" w:color="auto"/>
              <w:right w:val="single" w:sz="8" w:space="0" w:color="auto"/>
            </w:tcBorders>
            <w:shd w:val="clear" w:color="auto" w:fill="auto"/>
            <w:hideMark/>
          </w:tcPr>
          <w:p w14:paraId="44448E96" w14:textId="77777777" w:rsidR="001F1703" w:rsidRPr="00DE15EC" w:rsidRDefault="001F1703" w:rsidP="001F1703">
            <w:pPr>
              <w:jc w:val="right"/>
              <w:rPr>
                <w:rFonts w:ascii="Arial" w:hAnsi="Arial" w:cs="Arial"/>
                <w:color w:val="000000"/>
                <w:sz w:val="22"/>
                <w:szCs w:val="22"/>
              </w:rPr>
            </w:pPr>
            <w:r w:rsidRPr="00DE15EC">
              <w:rPr>
                <w:rFonts w:ascii="Arial" w:hAnsi="Arial" w:cs="Arial"/>
                <w:color w:val="000000"/>
                <w:sz w:val="22"/>
                <w:szCs w:val="22"/>
              </w:rPr>
              <w:t>120,00</w:t>
            </w:r>
          </w:p>
        </w:tc>
      </w:tr>
      <w:tr w:rsidR="001F1703" w:rsidRPr="00DE15EC" w14:paraId="088E7403" w14:textId="77777777" w:rsidTr="001F1703">
        <w:trPr>
          <w:trHeight w:val="855"/>
        </w:trPr>
        <w:tc>
          <w:tcPr>
            <w:tcW w:w="440" w:type="dxa"/>
            <w:tcBorders>
              <w:top w:val="nil"/>
              <w:left w:val="single" w:sz="8" w:space="0" w:color="auto"/>
              <w:bottom w:val="single" w:sz="4" w:space="0" w:color="auto"/>
              <w:right w:val="single" w:sz="8" w:space="0" w:color="auto"/>
            </w:tcBorders>
            <w:shd w:val="clear" w:color="auto" w:fill="auto"/>
            <w:noWrap/>
            <w:hideMark/>
          </w:tcPr>
          <w:p w14:paraId="600D59A9" w14:textId="77777777" w:rsidR="001F1703" w:rsidRPr="00DE15EC" w:rsidRDefault="001F1703" w:rsidP="001F1703">
            <w:pPr>
              <w:jc w:val="center"/>
              <w:rPr>
                <w:rFonts w:ascii="Arial" w:hAnsi="Arial" w:cs="Arial"/>
                <w:color w:val="000000"/>
                <w:sz w:val="22"/>
                <w:szCs w:val="22"/>
              </w:rPr>
            </w:pPr>
            <w:r>
              <w:rPr>
                <w:rFonts w:ascii="Arial" w:hAnsi="Arial" w:cs="Arial"/>
                <w:color w:val="000000"/>
                <w:sz w:val="22"/>
                <w:szCs w:val="22"/>
              </w:rPr>
              <w:t>9</w:t>
            </w:r>
          </w:p>
        </w:tc>
        <w:tc>
          <w:tcPr>
            <w:tcW w:w="4860" w:type="dxa"/>
            <w:tcBorders>
              <w:top w:val="nil"/>
              <w:left w:val="nil"/>
              <w:bottom w:val="single" w:sz="4" w:space="0" w:color="auto"/>
              <w:right w:val="single" w:sz="4" w:space="0" w:color="auto"/>
            </w:tcBorders>
            <w:shd w:val="clear" w:color="auto" w:fill="auto"/>
            <w:hideMark/>
          </w:tcPr>
          <w:p w14:paraId="7B358142" w14:textId="77777777" w:rsidR="001F1703" w:rsidRPr="00DE15EC" w:rsidRDefault="001F1703" w:rsidP="001F1703">
            <w:pPr>
              <w:rPr>
                <w:rFonts w:ascii="Arial" w:hAnsi="Arial" w:cs="Arial"/>
                <w:color w:val="000000"/>
                <w:sz w:val="22"/>
                <w:szCs w:val="22"/>
              </w:rPr>
            </w:pPr>
            <w:r w:rsidRPr="00DE15EC">
              <w:rPr>
                <w:rFonts w:ascii="Arial" w:hAnsi="Arial" w:cs="Arial"/>
                <w:color w:val="000000"/>
                <w:sz w:val="22"/>
                <w:szCs w:val="22"/>
              </w:rPr>
              <w:t xml:space="preserve">Полагане на </w:t>
            </w:r>
            <w:r>
              <w:rPr>
                <w:rFonts w:ascii="Arial" w:hAnsi="Arial" w:cs="Arial"/>
                <w:color w:val="000000"/>
                <w:sz w:val="22"/>
                <w:szCs w:val="22"/>
              </w:rPr>
              <w:t xml:space="preserve">минимум два слоя </w:t>
            </w:r>
            <w:r w:rsidRPr="00DE15EC">
              <w:rPr>
                <w:rFonts w:ascii="Arial" w:hAnsi="Arial" w:cs="Arial"/>
                <w:color w:val="000000"/>
                <w:sz w:val="22"/>
                <w:szCs w:val="22"/>
              </w:rPr>
              <w:t xml:space="preserve">хидрофобен </w:t>
            </w:r>
            <w:proofErr w:type="spellStart"/>
            <w:r w:rsidRPr="00DE15EC">
              <w:rPr>
                <w:rFonts w:ascii="Arial" w:hAnsi="Arial" w:cs="Arial"/>
                <w:color w:val="000000"/>
                <w:sz w:val="22"/>
                <w:szCs w:val="22"/>
              </w:rPr>
              <w:t>импрегнатор</w:t>
            </w:r>
            <w:proofErr w:type="spellEnd"/>
            <w:r w:rsidRPr="00DE15EC">
              <w:rPr>
                <w:rFonts w:ascii="Arial" w:hAnsi="Arial" w:cs="Arial"/>
                <w:color w:val="000000"/>
                <w:sz w:val="22"/>
                <w:szCs w:val="22"/>
              </w:rPr>
              <w:t xml:space="preserve">  върху възстановената повърхност  на стоманобетонните елементи</w:t>
            </w:r>
          </w:p>
        </w:tc>
        <w:tc>
          <w:tcPr>
            <w:tcW w:w="960" w:type="dxa"/>
            <w:tcBorders>
              <w:top w:val="nil"/>
              <w:left w:val="nil"/>
              <w:bottom w:val="single" w:sz="4" w:space="0" w:color="auto"/>
              <w:right w:val="single" w:sz="4" w:space="0" w:color="auto"/>
            </w:tcBorders>
            <w:shd w:val="clear" w:color="auto" w:fill="auto"/>
            <w:noWrap/>
            <w:hideMark/>
          </w:tcPr>
          <w:p w14:paraId="4EACAB26" w14:textId="77777777" w:rsidR="001F1703" w:rsidRPr="00DE15EC" w:rsidRDefault="001F1703" w:rsidP="001F1703">
            <w:pPr>
              <w:jc w:val="center"/>
              <w:rPr>
                <w:rFonts w:ascii="Arial" w:hAnsi="Arial" w:cs="Arial"/>
                <w:color w:val="000000"/>
                <w:sz w:val="22"/>
                <w:szCs w:val="22"/>
              </w:rPr>
            </w:pPr>
            <w:r w:rsidRPr="00DE15EC">
              <w:rPr>
                <w:rFonts w:ascii="Arial" w:hAnsi="Arial" w:cs="Arial"/>
                <w:color w:val="000000"/>
                <w:sz w:val="22"/>
                <w:szCs w:val="22"/>
              </w:rPr>
              <w:t>м</w:t>
            </w:r>
            <w:r w:rsidRPr="00DE15EC">
              <w:rPr>
                <w:rFonts w:ascii="Arial" w:hAnsi="Arial" w:cs="Arial"/>
                <w:color w:val="000000"/>
                <w:sz w:val="22"/>
                <w:szCs w:val="22"/>
                <w:vertAlign w:val="superscript"/>
              </w:rPr>
              <w:t>2</w:t>
            </w:r>
          </w:p>
        </w:tc>
        <w:tc>
          <w:tcPr>
            <w:tcW w:w="980" w:type="dxa"/>
            <w:tcBorders>
              <w:top w:val="nil"/>
              <w:left w:val="nil"/>
              <w:bottom w:val="single" w:sz="4" w:space="0" w:color="auto"/>
              <w:right w:val="single" w:sz="8" w:space="0" w:color="auto"/>
            </w:tcBorders>
            <w:shd w:val="clear" w:color="auto" w:fill="auto"/>
            <w:hideMark/>
          </w:tcPr>
          <w:p w14:paraId="512EB97B" w14:textId="77777777" w:rsidR="001F1703" w:rsidRPr="00DE15EC" w:rsidRDefault="001F1703" w:rsidP="001F1703">
            <w:pPr>
              <w:jc w:val="right"/>
              <w:rPr>
                <w:rFonts w:ascii="Arial" w:hAnsi="Arial" w:cs="Arial"/>
                <w:color w:val="000000"/>
                <w:sz w:val="22"/>
                <w:szCs w:val="22"/>
              </w:rPr>
            </w:pPr>
            <w:r w:rsidRPr="00DE15EC">
              <w:rPr>
                <w:rFonts w:ascii="Arial" w:hAnsi="Arial" w:cs="Arial"/>
                <w:color w:val="000000"/>
                <w:sz w:val="22"/>
                <w:szCs w:val="22"/>
              </w:rPr>
              <w:t>120,00</w:t>
            </w:r>
          </w:p>
        </w:tc>
      </w:tr>
      <w:tr w:rsidR="001F1703" w:rsidRPr="00DE15EC" w14:paraId="59CD60F1" w14:textId="77777777" w:rsidTr="001F1703">
        <w:trPr>
          <w:trHeight w:val="1140"/>
        </w:trPr>
        <w:tc>
          <w:tcPr>
            <w:tcW w:w="440" w:type="dxa"/>
            <w:tcBorders>
              <w:top w:val="nil"/>
              <w:left w:val="single" w:sz="8" w:space="0" w:color="auto"/>
              <w:bottom w:val="single" w:sz="4" w:space="0" w:color="auto"/>
              <w:right w:val="single" w:sz="8" w:space="0" w:color="auto"/>
            </w:tcBorders>
            <w:shd w:val="clear" w:color="auto" w:fill="auto"/>
            <w:noWrap/>
            <w:hideMark/>
          </w:tcPr>
          <w:p w14:paraId="5C053FC6" w14:textId="77777777" w:rsidR="001F1703" w:rsidRPr="00DE15EC" w:rsidRDefault="001F1703" w:rsidP="001F1703">
            <w:pPr>
              <w:jc w:val="center"/>
              <w:rPr>
                <w:rFonts w:ascii="Arial" w:hAnsi="Arial" w:cs="Arial"/>
                <w:color w:val="000000"/>
                <w:sz w:val="22"/>
                <w:szCs w:val="22"/>
              </w:rPr>
            </w:pPr>
            <w:r w:rsidRPr="00DE15EC">
              <w:rPr>
                <w:rFonts w:ascii="Arial" w:hAnsi="Arial" w:cs="Arial"/>
                <w:color w:val="000000"/>
                <w:sz w:val="22"/>
                <w:szCs w:val="22"/>
              </w:rPr>
              <w:t>1</w:t>
            </w:r>
            <w:r>
              <w:rPr>
                <w:rFonts w:ascii="Arial" w:hAnsi="Arial" w:cs="Arial"/>
                <w:color w:val="000000"/>
                <w:sz w:val="22"/>
                <w:szCs w:val="22"/>
              </w:rPr>
              <w:t>0</w:t>
            </w:r>
          </w:p>
        </w:tc>
        <w:tc>
          <w:tcPr>
            <w:tcW w:w="4860" w:type="dxa"/>
            <w:tcBorders>
              <w:top w:val="nil"/>
              <w:left w:val="nil"/>
              <w:bottom w:val="single" w:sz="4" w:space="0" w:color="auto"/>
              <w:right w:val="single" w:sz="4" w:space="0" w:color="auto"/>
            </w:tcBorders>
            <w:shd w:val="clear" w:color="auto" w:fill="auto"/>
            <w:hideMark/>
          </w:tcPr>
          <w:p w14:paraId="506C80F8" w14:textId="77777777" w:rsidR="001F1703" w:rsidRPr="00DE15EC" w:rsidRDefault="001F1703" w:rsidP="001F1703">
            <w:pPr>
              <w:rPr>
                <w:rFonts w:ascii="Arial" w:hAnsi="Arial" w:cs="Arial"/>
                <w:color w:val="000000"/>
                <w:sz w:val="22"/>
                <w:szCs w:val="22"/>
              </w:rPr>
            </w:pPr>
            <w:r w:rsidRPr="00DE15EC">
              <w:rPr>
                <w:rFonts w:ascii="Arial" w:hAnsi="Arial" w:cs="Arial"/>
                <w:color w:val="000000"/>
                <w:sz w:val="22"/>
                <w:szCs w:val="22"/>
              </w:rPr>
              <w:t xml:space="preserve">Полагане </w:t>
            </w:r>
            <w:r>
              <w:rPr>
                <w:rFonts w:ascii="Arial" w:hAnsi="Arial" w:cs="Arial"/>
                <w:color w:val="000000"/>
                <w:sz w:val="22"/>
                <w:szCs w:val="22"/>
              </w:rPr>
              <w:t xml:space="preserve">на минимум два слоя </w:t>
            </w:r>
            <w:r w:rsidRPr="00DE15EC">
              <w:rPr>
                <w:rFonts w:ascii="Arial" w:hAnsi="Arial" w:cs="Arial"/>
                <w:color w:val="000000"/>
                <w:sz w:val="22"/>
                <w:szCs w:val="22"/>
              </w:rPr>
              <w:t xml:space="preserve">цялостно дълготрайно защитно покритие върху цялата повърхност на стоманобетонните елементи със специална боя </w:t>
            </w:r>
          </w:p>
        </w:tc>
        <w:tc>
          <w:tcPr>
            <w:tcW w:w="960" w:type="dxa"/>
            <w:tcBorders>
              <w:top w:val="nil"/>
              <w:left w:val="nil"/>
              <w:bottom w:val="single" w:sz="4" w:space="0" w:color="auto"/>
              <w:right w:val="single" w:sz="4" w:space="0" w:color="auto"/>
            </w:tcBorders>
            <w:shd w:val="clear" w:color="auto" w:fill="auto"/>
            <w:noWrap/>
            <w:hideMark/>
          </w:tcPr>
          <w:p w14:paraId="6D9C9577" w14:textId="77777777" w:rsidR="001F1703" w:rsidRPr="00DE15EC" w:rsidRDefault="001F1703" w:rsidP="001F1703">
            <w:pPr>
              <w:jc w:val="center"/>
              <w:rPr>
                <w:rFonts w:ascii="Arial" w:hAnsi="Arial" w:cs="Arial"/>
                <w:color w:val="000000"/>
                <w:sz w:val="22"/>
                <w:szCs w:val="22"/>
              </w:rPr>
            </w:pPr>
            <w:r w:rsidRPr="00DE15EC">
              <w:rPr>
                <w:rFonts w:ascii="Arial" w:hAnsi="Arial" w:cs="Arial"/>
                <w:color w:val="000000"/>
                <w:sz w:val="22"/>
                <w:szCs w:val="22"/>
              </w:rPr>
              <w:t>м</w:t>
            </w:r>
            <w:r w:rsidRPr="00DE15EC">
              <w:rPr>
                <w:rFonts w:ascii="Arial" w:hAnsi="Arial" w:cs="Arial"/>
                <w:color w:val="000000"/>
                <w:sz w:val="22"/>
                <w:szCs w:val="22"/>
                <w:vertAlign w:val="superscript"/>
              </w:rPr>
              <w:t>2</w:t>
            </w:r>
          </w:p>
        </w:tc>
        <w:tc>
          <w:tcPr>
            <w:tcW w:w="980" w:type="dxa"/>
            <w:tcBorders>
              <w:top w:val="nil"/>
              <w:left w:val="nil"/>
              <w:bottom w:val="single" w:sz="4" w:space="0" w:color="auto"/>
              <w:right w:val="single" w:sz="8" w:space="0" w:color="auto"/>
            </w:tcBorders>
            <w:shd w:val="clear" w:color="auto" w:fill="auto"/>
            <w:hideMark/>
          </w:tcPr>
          <w:p w14:paraId="2B1EDB3C" w14:textId="77777777" w:rsidR="001F1703" w:rsidRPr="00DE15EC" w:rsidRDefault="001F1703" w:rsidP="001F1703">
            <w:pPr>
              <w:jc w:val="right"/>
              <w:rPr>
                <w:rFonts w:ascii="Arial" w:hAnsi="Arial" w:cs="Arial"/>
                <w:color w:val="000000"/>
                <w:sz w:val="22"/>
                <w:szCs w:val="22"/>
              </w:rPr>
            </w:pPr>
            <w:r w:rsidRPr="00DE15EC">
              <w:rPr>
                <w:rFonts w:ascii="Arial" w:hAnsi="Arial" w:cs="Arial"/>
                <w:color w:val="000000"/>
                <w:sz w:val="22"/>
                <w:szCs w:val="22"/>
              </w:rPr>
              <w:t>170,00</w:t>
            </w:r>
          </w:p>
        </w:tc>
      </w:tr>
      <w:tr w:rsidR="001F1703" w:rsidRPr="00DE15EC" w14:paraId="7F51E804" w14:textId="77777777" w:rsidTr="001F1703">
        <w:trPr>
          <w:trHeight w:val="2280"/>
        </w:trPr>
        <w:tc>
          <w:tcPr>
            <w:tcW w:w="440" w:type="dxa"/>
            <w:tcBorders>
              <w:top w:val="nil"/>
              <w:left w:val="single" w:sz="8" w:space="0" w:color="auto"/>
              <w:bottom w:val="single" w:sz="4" w:space="0" w:color="auto"/>
              <w:right w:val="single" w:sz="8" w:space="0" w:color="auto"/>
            </w:tcBorders>
            <w:shd w:val="clear" w:color="auto" w:fill="auto"/>
            <w:noWrap/>
            <w:hideMark/>
          </w:tcPr>
          <w:p w14:paraId="370CD6B7" w14:textId="77777777" w:rsidR="001F1703" w:rsidRPr="00DE15EC" w:rsidRDefault="001F1703" w:rsidP="001F1703">
            <w:pPr>
              <w:jc w:val="center"/>
              <w:rPr>
                <w:rFonts w:ascii="Arial" w:hAnsi="Arial" w:cs="Arial"/>
                <w:color w:val="000000"/>
                <w:sz w:val="22"/>
                <w:szCs w:val="22"/>
              </w:rPr>
            </w:pPr>
            <w:r w:rsidRPr="00DE15EC">
              <w:rPr>
                <w:rFonts w:ascii="Arial" w:hAnsi="Arial" w:cs="Arial"/>
                <w:color w:val="000000"/>
                <w:sz w:val="22"/>
                <w:szCs w:val="22"/>
              </w:rPr>
              <w:t>1</w:t>
            </w:r>
            <w:r>
              <w:rPr>
                <w:rFonts w:ascii="Arial" w:hAnsi="Arial" w:cs="Arial"/>
                <w:color w:val="000000"/>
                <w:sz w:val="22"/>
                <w:szCs w:val="22"/>
              </w:rPr>
              <w:t>1</w:t>
            </w:r>
          </w:p>
        </w:tc>
        <w:tc>
          <w:tcPr>
            <w:tcW w:w="4860" w:type="dxa"/>
            <w:tcBorders>
              <w:top w:val="nil"/>
              <w:left w:val="nil"/>
              <w:bottom w:val="single" w:sz="4" w:space="0" w:color="auto"/>
              <w:right w:val="single" w:sz="4" w:space="0" w:color="auto"/>
            </w:tcBorders>
            <w:shd w:val="clear" w:color="auto" w:fill="auto"/>
            <w:hideMark/>
          </w:tcPr>
          <w:p w14:paraId="02960A2B" w14:textId="77777777" w:rsidR="001F1703" w:rsidRPr="00DE15EC" w:rsidRDefault="001F1703" w:rsidP="001F1703">
            <w:pPr>
              <w:rPr>
                <w:rFonts w:ascii="Arial" w:hAnsi="Arial" w:cs="Arial"/>
                <w:color w:val="000000"/>
                <w:sz w:val="22"/>
                <w:szCs w:val="22"/>
              </w:rPr>
            </w:pPr>
            <w:r w:rsidRPr="00DE15EC">
              <w:rPr>
                <w:rFonts w:ascii="Arial" w:hAnsi="Arial" w:cs="Arial"/>
                <w:color w:val="000000"/>
                <w:sz w:val="22"/>
                <w:szCs w:val="22"/>
              </w:rPr>
              <w:t>Подготовка и почистване на основата от ръжда, прах и др. и нанасяне на</w:t>
            </w:r>
            <w:r>
              <w:rPr>
                <w:rFonts w:ascii="Arial" w:hAnsi="Arial" w:cs="Arial"/>
                <w:color w:val="000000"/>
                <w:sz w:val="22"/>
                <w:szCs w:val="22"/>
              </w:rPr>
              <w:t xml:space="preserve"> минимум два слоя</w:t>
            </w:r>
            <w:r w:rsidRPr="00DE15EC">
              <w:rPr>
                <w:rFonts w:ascii="Arial" w:hAnsi="Arial" w:cs="Arial"/>
                <w:color w:val="000000"/>
                <w:sz w:val="22"/>
                <w:szCs w:val="22"/>
              </w:rPr>
              <w:t xml:space="preserve"> антикорозионно покритие  върху стоманената греда на третия портал на </w:t>
            </w:r>
            <w:proofErr w:type="spellStart"/>
            <w:r w:rsidRPr="00DE15EC">
              <w:rPr>
                <w:rFonts w:ascii="Arial" w:hAnsi="Arial" w:cs="Arial"/>
                <w:color w:val="000000"/>
                <w:sz w:val="22"/>
                <w:szCs w:val="22"/>
              </w:rPr>
              <w:t>шинната</w:t>
            </w:r>
            <w:proofErr w:type="spellEnd"/>
            <w:r w:rsidRPr="00DE15EC">
              <w:rPr>
                <w:rFonts w:ascii="Arial" w:hAnsi="Arial" w:cs="Arial"/>
                <w:color w:val="000000"/>
                <w:sz w:val="22"/>
                <w:szCs w:val="22"/>
              </w:rPr>
              <w:t xml:space="preserve"> система и при необходимост на други метални повърхности, разположени върху съоръженията, подлежащи на саниране.</w:t>
            </w:r>
          </w:p>
        </w:tc>
        <w:tc>
          <w:tcPr>
            <w:tcW w:w="960" w:type="dxa"/>
            <w:tcBorders>
              <w:top w:val="nil"/>
              <w:left w:val="nil"/>
              <w:bottom w:val="single" w:sz="4" w:space="0" w:color="auto"/>
              <w:right w:val="single" w:sz="4" w:space="0" w:color="auto"/>
            </w:tcBorders>
            <w:shd w:val="clear" w:color="auto" w:fill="auto"/>
            <w:noWrap/>
            <w:hideMark/>
          </w:tcPr>
          <w:p w14:paraId="5110C55F" w14:textId="77777777" w:rsidR="001F1703" w:rsidRPr="00DE15EC" w:rsidRDefault="001F1703" w:rsidP="001F1703">
            <w:pPr>
              <w:jc w:val="center"/>
              <w:rPr>
                <w:rFonts w:ascii="Arial" w:hAnsi="Arial" w:cs="Arial"/>
                <w:color w:val="000000"/>
                <w:sz w:val="22"/>
                <w:szCs w:val="22"/>
              </w:rPr>
            </w:pPr>
            <w:r w:rsidRPr="00DE15EC">
              <w:rPr>
                <w:rFonts w:ascii="Arial" w:hAnsi="Arial" w:cs="Arial"/>
                <w:color w:val="000000"/>
                <w:sz w:val="22"/>
                <w:szCs w:val="22"/>
              </w:rPr>
              <w:t>м</w:t>
            </w:r>
            <w:r w:rsidRPr="00DE15EC">
              <w:rPr>
                <w:rFonts w:ascii="Arial" w:hAnsi="Arial" w:cs="Arial"/>
                <w:color w:val="000000"/>
                <w:sz w:val="22"/>
                <w:szCs w:val="22"/>
                <w:vertAlign w:val="superscript"/>
              </w:rPr>
              <w:t>2</w:t>
            </w:r>
          </w:p>
        </w:tc>
        <w:tc>
          <w:tcPr>
            <w:tcW w:w="980" w:type="dxa"/>
            <w:tcBorders>
              <w:top w:val="nil"/>
              <w:left w:val="nil"/>
              <w:bottom w:val="single" w:sz="4" w:space="0" w:color="auto"/>
              <w:right w:val="single" w:sz="8" w:space="0" w:color="auto"/>
            </w:tcBorders>
            <w:shd w:val="clear" w:color="auto" w:fill="auto"/>
            <w:hideMark/>
          </w:tcPr>
          <w:p w14:paraId="0B70BEBC" w14:textId="77777777" w:rsidR="001F1703" w:rsidRPr="00DE15EC" w:rsidRDefault="001F1703" w:rsidP="001F1703">
            <w:pPr>
              <w:jc w:val="right"/>
              <w:rPr>
                <w:rFonts w:ascii="Arial" w:hAnsi="Arial" w:cs="Arial"/>
                <w:color w:val="000000"/>
                <w:sz w:val="22"/>
                <w:szCs w:val="22"/>
              </w:rPr>
            </w:pPr>
            <w:r w:rsidRPr="00DE15EC">
              <w:rPr>
                <w:rFonts w:ascii="Arial" w:hAnsi="Arial" w:cs="Arial"/>
                <w:color w:val="000000"/>
                <w:sz w:val="22"/>
                <w:szCs w:val="22"/>
              </w:rPr>
              <w:t>10,00</w:t>
            </w:r>
          </w:p>
        </w:tc>
      </w:tr>
      <w:tr w:rsidR="001F1703" w:rsidRPr="00DE15EC" w14:paraId="4F80AC3E" w14:textId="77777777" w:rsidTr="001F1703">
        <w:trPr>
          <w:trHeight w:val="585"/>
        </w:trPr>
        <w:tc>
          <w:tcPr>
            <w:tcW w:w="440" w:type="dxa"/>
            <w:tcBorders>
              <w:top w:val="nil"/>
              <w:left w:val="single" w:sz="8" w:space="0" w:color="auto"/>
              <w:bottom w:val="single" w:sz="8" w:space="0" w:color="auto"/>
              <w:right w:val="single" w:sz="8" w:space="0" w:color="auto"/>
            </w:tcBorders>
            <w:shd w:val="clear" w:color="auto" w:fill="auto"/>
            <w:noWrap/>
            <w:hideMark/>
          </w:tcPr>
          <w:p w14:paraId="043EEABA" w14:textId="77777777" w:rsidR="001F1703" w:rsidRPr="00DE15EC" w:rsidRDefault="001F1703" w:rsidP="001F1703">
            <w:pPr>
              <w:jc w:val="center"/>
              <w:rPr>
                <w:rFonts w:ascii="Arial" w:hAnsi="Arial" w:cs="Arial"/>
                <w:color w:val="000000"/>
                <w:sz w:val="22"/>
                <w:szCs w:val="22"/>
              </w:rPr>
            </w:pPr>
            <w:r w:rsidRPr="00DE15EC">
              <w:rPr>
                <w:rFonts w:ascii="Arial" w:hAnsi="Arial" w:cs="Arial"/>
                <w:color w:val="000000"/>
                <w:sz w:val="22"/>
                <w:szCs w:val="22"/>
              </w:rPr>
              <w:t>1</w:t>
            </w:r>
            <w:r>
              <w:rPr>
                <w:rFonts w:ascii="Arial" w:hAnsi="Arial" w:cs="Arial"/>
                <w:color w:val="000000"/>
                <w:sz w:val="22"/>
                <w:szCs w:val="22"/>
              </w:rPr>
              <w:t>2</w:t>
            </w:r>
          </w:p>
        </w:tc>
        <w:tc>
          <w:tcPr>
            <w:tcW w:w="4860" w:type="dxa"/>
            <w:tcBorders>
              <w:top w:val="nil"/>
              <w:left w:val="nil"/>
              <w:bottom w:val="single" w:sz="8" w:space="0" w:color="auto"/>
              <w:right w:val="single" w:sz="4" w:space="0" w:color="auto"/>
            </w:tcBorders>
            <w:shd w:val="clear" w:color="auto" w:fill="auto"/>
            <w:hideMark/>
          </w:tcPr>
          <w:p w14:paraId="7CBF8C0D" w14:textId="77777777" w:rsidR="001F1703" w:rsidRPr="00DE15EC" w:rsidRDefault="001F1703" w:rsidP="001F1703">
            <w:pPr>
              <w:rPr>
                <w:rFonts w:ascii="Arial" w:hAnsi="Arial" w:cs="Arial"/>
                <w:color w:val="000000"/>
                <w:sz w:val="22"/>
                <w:szCs w:val="22"/>
              </w:rPr>
            </w:pPr>
            <w:r w:rsidRPr="00DE15EC">
              <w:rPr>
                <w:rFonts w:ascii="Arial" w:hAnsi="Arial" w:cs="Arial"/>
                <w:color w:val="000000"/>
                <w:sz w:val="22"/>
                <w:szCs w:val="22"/>
              </w:rPr>
              <w:t xml:space="preserve">Непредвидени разходи по позиции от </w:t>
            </w:r>
            <w:r>
              <w:rPr>
                <w:rFonts w:ascii="Arial" w:hAnsi="Arial" w:cs="Arial"/>
                <w:color w:val="000000"/>
                <w:sz w:val="22"/>
                <w:szCs w:val="22"/>
              </w:rPr>
              <w:t>2</w:t>
            </w:r>
            <w:r w:rsidRPr="00DE15EC">
              <w:rPr>
                <w:rFonts w:ascii="Arial" w:hAnsi="Arial" w:cs="Arial"/>
                <w:color w:val="000000"/>
                <w:sz w:val="22"/>
                <w:szCs w:val="22"/>
              </w:rPr>
              <w:t xml:space="preserve"> до 1</w:t>
            </w:r>
            <w:r>
              <w:rPr>
                <w:rFonts w:ascii="Arial" w:hAnsi="Arial" w:cs="Arial"/>
                <w:color w:val="000000"/>
                <w:sz w:val="22"/>
                <w:szCs w:val="22"/>
              </w:rPr>
              <w:t>1</w:t>
            </w:r>
          </w:p>
        </w:tc>
        <w:tc>
          <w:tcPr>
            <w:tcW w:w="960" w:type="dxa"/>
            <w:tcBorders>
              <w:top w:val="nil"/>
              <w:left w:val="nil"/>
              <w:bottom w:val="single" w:sz="8" w:space="0" w:color="auto"/>
              <w:right w:val="single" w:sz="4" w:space="0" w:color="auto"/>
            </w:tcBorders>
            <w:shd w:val="clear" w:color="auto" w:fill="auto"/>
            <w:noWrap/>
            <w:hideMark/>
          </w:tcPr>
          <w:p w14:paraId="5B6CCE8D" w14:textId="77777777" w:rsidR="001F1703" w:rsidRPr="00DE15EC" w:rsidRDefault="001F1703" w:rsidP="001F1703">
            <w:pPr>
              <w:jc w:val="center"/>
              <w:rPr>
                <w:rFonts w:ascii="Arial" w:hAnsi="Arial" w:cs="Arial"/>
                <w:color w:val="000000"/>
                <w:sz w:val="22"/>
                <w:szCs w:val="22"/>
              </w:rPr>
            </w:pPr>
            <w:r w:rsidRPr="00DE15EC">
              <w:rPr>
                <w:rFonts w:ascii="Arial" w:hAnsi="Arial" w:cs="Arial"/>
                <w:color w:val="000000"/>
                <w:sz w:val="22"/>
                <w:szCs w:val="22"/>
              </w:rPr>
              <w:t>%</w:t>
            </w:r>
          </w:p>
        </w:tc>
        <w:tc>
          <w:tcPr>
            <w:tcW w:w="980" w:type="dxa"/>
            <w:tcBorders>
              <w:top w:val="nil"/>
              <w:left w:val="nil"/>
              <w:bottom w:val="single" w:sz="8" w:space="0" w:color="auto"/>
              <w:right w:val="single" w:sz="8" w:space="0" w:color="auto"/>
            </w:tcBorders>
            <w:shd w:val="clear" w:color="auto" w:fill="auto"/>
            <w:hideMark/>
          </w:tcPr>
          <w:p w14:paraId="783CCC90" w14:textId="77777777" w:rsidR="001F1703" w:rsidRPr="00DE15EC" w:rsidRDefault="001F1703" w:rsidP="001F1703">
            <w:pPr>
              <w:jc w:val="right"/>
              <w:rPr>
                <w:rFonts w:ascii="Arial" w:hAnsi="Arial" w:cs="Arial"/>
                <w:color w:val="000000"/>
                <w:sz w:val="22"/>
                <w:szCs w:val="22"/>
              </w:rPr>
            </w:pPr>
            <w:r w:rsidRPr="00DE15EC">
              <w:rPr>
                <w:rFonts w:ascii="Arial" w:hAnsi="Arial" w:cs="Arial"/>
                <w:color w:val="000000"/>
                <w:sz w:val="22"/>
                <w:szCs w:val="22"/>
              </w:rPr>
              <w:t>10,00</w:t>
            </w:r>
          </w:p>
        </w:tc>
      </w:tr>
    </w:tbl>
    <w:p w14:paraId="165CB126" w14:textId="77777777" w:rsidR="001F1703" w:rsidRDefault="001F1703" w:rsidP="001F1703">
      <w:pPr>
        <w:spacing w:before="120"/>
        <w:rPr>
          <w:rStyle w:val="aff6"/>
        </w:rPr>
      </w:pPr>
    </w:p>
    <w:p w14:paraId="7D04C47C" w14:textId="77777777" w:rsidR="001F1703" w:rsidRPr="00C45A4F" w:rsidRDefault="001F1703" w:rsidP="001F1703">
      <w:pPr>
        <w:rPr>
          <w:rFonts w:ascii="Arial" w:hAnsi="Arial" w:cs="Arial"/>
          <w:sz w:val="22"/>
          <w:szCs w:val="22"/>
        </w:rPr>
      </w:pPr>
    </w:p>
    <w:p w14:paraId="3AF2C667" w14:textId="77777777" w:rsidR="001F1703" w:rsidRPr="00C45A4F" w:rsidRDefault="001F1703" w:rsidP="001F1703">
      <w:pPr>
        <w:rPr>
          <w:rFonts w:ascii="Arial" w:hAnsi="Arial" w:cs="Arial"/>
          <w:sz w:val="22"/>
          <w:szCs w:val="22"/>
        </w:rPr>
      </w:pPr>
    </w:p>
    <w:p w14:paraId="0EB232EA" w14:textId="77777777" w:rsidR="001F1703" w:rsidRPr="00C45A4F" w:rsidRDefault="001F1703" w:rsidP="001F1703">
      <w:pPr>
        <w:rPr>
          <w:rFonts w:ascii="Arial" w:hAnsi="Arial" w:cs="Arial"/>
          <w:sz w:val="22"/>
          <w:szCs w:val="22"/>
        </w:rPr>
      </w:pPr>
    </w:p>
    <w:p w14:paraId="6557F826" w14:textId="77777777" w:rsidR="001F1703" w:rsidRPr="00C45A4F" w:rsidRDefault="001F1703" w:rsidP="001F1703">
      <w:pPr>
        <w:rPr>
          <w:rFonts w:ascii="Arial" w:hAnsi="Arial" w:cs="Arial"/>
          <w:sz w:val="22"/>
          <w:szCs w:val="22"/>
        </w:rPr>
      </w:pPr>
    </w:p>
    <w:p w14:paraId="7AD7AC08" w14:textId="77777777" w:rsidR="001F1703" w:rsidRPr="00C45A4F" w:rsidRDefault="001F1703" w:rsidP="001F1703">
      <w:pPr>
        <w:tabs>
          <w:tab w:val="left" w:pos="2829"/>
        </w:tabs>
        <w:rPr>
          <w:rFonts w:ascii="Arial" w:hAnsi="Arial" w:cs="Arial"/>
          <w:sz w:val="22"/>
          <w:szCs w:val="22"/>
        </w:rPr>
      </w:pPr>
      <w:r>
        <w:rPr>
          <w:rFonts w:ascii="Arial" w:hAnsi="Arial" w:cs="Arial"/>
          <w:sz w:val="22"/>
          <w:szCs w:val="22"/>
        </w:rPr>
        <w:tab/>
      </w:r>
    </w:p>
    <w:p w14:paraId="62BC5B52" w14:textId="77777777" w:rsidR="00AD1839" w:rsidRPr="00AD1839" w:rsidRDefault="00AD1839" w:rsidP="00AD1839">
      <w:pPr>
        <w:jc w:val="both"/>
        <w:rPr>
          <w:rFonts w:ascii="Arial" w:eastAsia="SimSun" w:hAnsi="Arial" w:cs="Arial"/>
          <w:bCs/>
          <w:sz w:val="18"/>
          <w:szCs w:val="18"/>
          <w:lang w:eastAsia="zh-CN"/>
        </w:rPr>
      </w:pPr>
    </w:p>
    <w:p w14:paraId="6F084B5A" w14:textId="77777777" w:rsidR="00AD1839" w:rsidRPr="00AD1839" w:rsidRDefault="00AD1839" w:rsidP="00AD1839">
      <w:pPr>
        <w:jc w:val="both"/>
        <w:rPr>
          <w:rFonts w:ascii="Arial" w:eastAsia="SimSun" w:hAnsi="Arial" w:cs="Arial"/>
          <w:bCs/>
          <w:sz w:val="18"/>
          <w:szCs w:val="18"/>
          <w:lang w:eastAsia="zh-CN"/>
        </w:rPr>
      </w:pPr>
    </w:p>
    <w:p w14:paraId="600138D7" w14:textId="77777777" w:rsidR="00AD1839" w:rsidRDefault="00AD1839" w:rsidP="00AD1839">
      <w:pPr>
        <w:widowControl w:val="0"/>
        <w:jc w:val="right"/>
        <w:rPr>
          <w:rFonts w:ascii="Arial" w:eastAsia="Calibri" w:hAnsi="Arial" w:cs="Arial"/>
          <w:b/>
          <w:bCs/>
          <w:iCs/>
          <w:color w:val="000000"/>
          <w:sz w:val="22"/>
          <w:szCs w:val="22"/>
          <w:lang w:val="x-none" w:eastAsia="en-US"/>
        </w:rPr>
      </w:pPr>
      <w:bookmarkStart w:id="3" w:name="_Hlk16172861"/>
      <w:bookmarkEnd w:id="0"/>
    </w:p>
    <w:bookmarkEnd w:id="3"/>
    <w:p w14:paraId="174ACDD2" w14:textId="0BABC730" w:rsidR="006B5EBA" w:rsidRPr="006D3869" w:rsidRDefault="006B5EBA" w:rsidP="00724088">
      <w:pPr>
        <w:jc w:val="right"/>
        <w:rPr>
          <w:rFonts w:ascii="Arial" w:hAnsi="Arial" w:cs="Arial"/>
          <w:b/>
          <w:sz w:val="22"/>
          <w:szCs w:val="22"/>
        </w:rPr>
      </w:pPr>
      <w:r w:rsidRPr="006D3869">
        <w:rPr>
          <w:rFonts w:ascii="Arial" w:hAnsi="Arial" w:cs="Arial"/>
          <w:b/>
          <w:sz w:val="22"/>
          <w:szCs w:val="22"/>
        </w:rPr>
        <w:lastRenderedPageBreak/>
        <w:t>ПРИЛОЖЕНИЕ №</w:t>
      </w:r>
      <w:r w:rsidRPr="006D3869">
        <w:rPr>
          <w:rFonts w:ascii="Arial" w:hAnsi="Arial" w:cs="Arial"/>
          <w:sz w:val="22"/>
          <w:szCs w:val="22"/>
        </w:rPr>
        <w:t xml:space="preserve"> </w:t>
      </w:r>
      <w:r w:rsidR="009D0BAD" w:rsidRPr="006D3869">
        <w:rPr>
          <w:rFonts w:ascii="Arial" w:hAnsi="Arial" w:cs="Arial"/>
          <w:b/>
          <w:sz w:val="22"/>
          <w:szCs w:val="22"/>
        </w:rPr>
        <w:t>2</w:t>
      </w:r>
    </w:p>
    <w:p w14:paraId="2BC6A8AA" w14:textId="77777777" w:rsidR="006B5EBA" w:rsidRPr="006D3869" w:rsidRDefault="006B5EBA" w:rsidP="00724088">
      <w:pPr>
        <w:jc w:val="right"/>
        <w:rPr>
          <w:rFonts w:ascii="Arial" w:hAnsi="Arial" w:cs="Arial"/>
          <w:b/>
          <w:sz w:val="22"/>
          <w:szCs w:val="22"/>
        </w:rPr>
      </w:pPr>
      <w:r w:rsidRPr="006D3869">
        <w:rPr>
          <w:rFonts w:ascii="Arial" w:hAnsi="Arial" w:cs="Arial"/>
          <w:b/>
          <w:sz w:val="22"/>
          <w:szCs w:val="22"/>
        </w:rPr>
        <w:t>(Образец)</w:t>
      </w:r>
    </w:p>
    <w:p w14:paraId="7F413E25" w14:textId="77777777" w:rsidR="00CA18C9" w:rsidRPr="006D3869" w:rsidRDefault="00CA18C9" w:rsidP="00724088">
      <w:pPr>
        <w:rPr>
          <w:rFonts w:ascii="Arial" w:hAnsi="Arial" w:cs="Arial"/>
          <w:b/>
          <w:sz w:val="22"/>
          <w:szCs w:val="22"/>
        </w:rPr>
      </w:pPr>
      <w:r w:rsidRPr="006D3869">
        <w:rPr>
          <w:rFonts w:ascii="Arial" w:hAnsi="Arial" w:cs="Arial"/>
          <w:b/>
          <w:sz w:val="22"/>
          <w:szCs w:val="22"/>
        </w:rPr>
        <w:t>ДО</w:t>
      </w:r>
    </w:p>
    <w:p w14:paraId="04FA2115" w14:textId="77777777" w:rsidR="00CA18C9" w:rsidRPr="006D3869" w:rsidRDefault="00CA18C9" w:rsidP="00724088">
      <w:pPr>
        <w:rPr>
          <w:rFonts w:ascii="Arial" w:hAnsi="Arial" w:cs="Arial"/>
          <w:b/>
          <w:sz w:val="22"/>
          <w:szCs w:val="22"/>
        </w:rPr>
      </w:pPr>
      <w:r w:rsidRPr="006D3869">
        <w:rPr>
          <w:rFonts w:ascii="Arial" w:hAnsi="Arial" w:cs="Arial"/>
          <w:b/>
          <w:sz w:val="22"/>
          <w:szCs w:val="22"/>
        </w:rPr>
        <w:t>НЕК ЕАД, Предприятие „Водноелектрически централи”</w:t>
      </w:r>
    </w:p>
    <w:p w14:paraId="0AD3DE0D" w14:textId="77777777" w:rsidR="00A07CC3" w:rsidRPr="006D3869" w:rsidRDefault="005D545D" w:rsidP="00724088">
      <w:pPr>
        <w:pStyle w:val="21"/>
        <w:spacing w:line="240" w:lineRule="auto"/>
        <w:ind w:left="0"/>
        <w:rPr>
          <w:rFonts w:ascii="Arial" w:hAnsi="Arial" w:cs="Arial"/>
          <w:b/>
          <w:sz w:val="22"/>
          <w:szCs w:val="22"/>
          <w:lang w:val="bg-BG"/>
        </w:rPr>
      </w:pPr>
      <w:r w:rsidRPr="006D3869">
        <w:rPr>
          <w:rFonts w:ascii="Arial" w:hAnsi="Arial" w:cs="Arial"/>
          <w:b/>
          <w:sz w:val="22"/>
          <w:szCs w:val="22"/>
          <w:lang w:val="bg-BG"/>
        </w:rPr>
        <w:t>г</w:t>
      </w:r>
      <w:r w:rsidR="00CF756F" w:rsidRPr="006D3869">
        <w:rPr>
          <w:rFonts w:ascii="Arial" w:hAnsi="Arial" w:cs="Arial"/>
          <w:b/>
          <w:sz w:val="22"/>
          <w:szCs w:val="22"/>
          <w:lang w:val="bg-BG"/>
        </w:rPr>
        <w:t>р. Пловдив, ул. „</w:t>
      </w:r>
      <w:r w:rsidR="00CA18C9" w:rsidRPr="006D3869">
        <w:rPr>
          <w:rFonts w:ascii="Arial" w:hAnsi="Arial" w:cs="Arial"/>
          <w:b/>
          <w:sz w:val="22"/>
          <w:szCs w:val="22"/>
          <w:lang w:val="bg-BG"/>
        </w:rPr>
        <w:t>Васил Левски” 244</w:t>
      </w:r>
    </w:p>
    <w:p w14:paraId="7CFA4DC5" w14:textId="77777777" w:rsidR="00621DEA" w:rsidRPr="006D3869" w:rsidRDefault="00621DEA" w:rsidP="00724088">
      <w:pPr>
        <w:pStyle w:val="21"/>
        <w:spacing w:after="0" w:line="240" w:lineRule="auto"/>
        <w:ind w:left="0"/>
        <w:rPr>
          <w:rFonts w:ascii="Arial" w:hAnsi="Arial" w:cs="Arial"/>
          <w:b/>
          <w:sz w:val="22"/>
          <w:szCs w:val="22"/>
          <w:lang w:val="bg-BG"/>
        </w:rPr>
      </w:pPr>
    </w:p>
    <w:p w14:paraId="29866F7C" w14:textId="77777777" w:rsidR="00CA18C9" w:rsidRPr="008870F2" w:rsidRDefault="003413E4" w:rsidP="00724088">
      <w:pPr>
        <w:pStyle w:val="11"/>
        <w:rPr>
          <w:color w:val="auto"/>
        </w:rPr>
      </w:pPr>
      <w:r w:rsidRPr="008870F2">
        <w:rPr>
          <w:color w:val="auto"/>
        </w:rPr>
        <w:t xml:space="preserve">ТЕХНИЧЕСКО ПРЕДЛОЖЕНИЕ </w:t>
      </w:r>
    </w:p>
    <w:p w14:paraId="49E704BA" w14:textId="77777777" w:rsidR="00CA18C9" w:rsidRPr="008870F2" w:rsidRDefault="00CA18C9" w:rsidP="00724088">
      <w:pPr>
        <w:pStyle w:val="33"/>
        <w:spacing w:after="0"/>
        <w:rPr>
          <w:rFonts w:ascii="Arial" w:hAnsi="Arial" w:cs="Arial"/>
          <w:sz w:val="22"/>
          <w:szCs w:val="22"/>
        </w:rPr>
      </w:pPr>
      <w:r w:rsidRPr="008870F2">
        <w:rPr>
          <w:rFonts w:ascii="Arial" w:hAnsi="Arial" w:cs="Arial"/>
          <w:bCs/>
          <w:sz w:val="22"/>
          <w:szCs w:val="22"/>
        </w:rPr>
        <w:t>От</w:t>
      </w:r>
      <w:r w:rsidRPr="008870F2">
        <w:rPr>
          <w:rFonts w:ascii="Arial" w:hAnsi="Arial" w:cs="Arial"/>
          <w:sz w:val="22"/>
          <w:szCs w:val="22"/>
        </w:rPr>
        <w:t xml:space="preserve"> ………........................................</w:t>
      </w:r>
      <w:r w:rsidR="007D6151" w:rsidRPr="008870F2">
        <w:rPr>
          <w:rFonts w:ascii="Arial" w:hAnsi="Arial" w:cs="Arial"/>
          <w:sz w:val="22"/>
          <w:szCs w:val="22"/>
        </w:rPr>
        <w:t>....</w:t>
      </w:r>
      <w:r w:rsidRPr="008870F2">
        <w:rPr>
          <w:rFonts w:ascii="Arial" w:hAnsi="Arial" w:cs="Arial"/>
          <w:sz w:val="22"/>
          <w:szCs w:val="22"/>
        </w:rPr>
        <w:t>..................…………………</w:t>
      </w:r>
      <w:r w:rsidR="007D6151" w:rsidRPr="008870F2">
        <w:rPr>
          <w:rFonts w:ascii="Arial" w:hAnsi="Arial" w:cs="Arial"/>
          <w:sz w:val="22"/>
          <w:szCs w:val="22"/>
        </w:rPr>
        <w:t>..</w:t>
      </w:r>
      <w:r w:rsidRPr="008870F2">
        <w:rPr>
          <w:rFonts w:ascii="Arial" w:hAnsi="Arial" w:cs="Arial"/>
          <w:sz w:val="22"/>
          <w:szCs w:val="22"/>
        </w:rPr>
        <w:t>……………………...</w:t>
      </w:r>
      <w:r w:rsidR="007D6151" w:rsidRPr="008870F2">
        <w:rPr>
          <w:rFonts w:ascii="Arial" w:hAnsi="Arial" w:cs="Arial"/>
          <w:sz w:val="22"/>
          <w:szCs w:val="22"/>
        </w:rPr>
        <w:t>.</w:t>
      </w:r>
      <w:r w:rsidRPr="008870F2">
        <w:rPr>
          <w:rFonts w:ascii="Arial" w:hAnsi="Arial" w:cs="Arial"/>
          <w:sz w:val="22"/>
          <w:szCs w:val="22"/>
        </w:rPr>
        <w:t>.</w:t>
      </w:r>
      <w:r w:rsidR="003413E4" w:rsidRPr="008870F2">
        <w:rPr>
          <w:rFonts w:ascii="Arial" w:hAnsi="Arial" w:cs="Arial"/>
          <w:sz w:val="22"/>
          <w:szCs w:val="22"/>
        </w:rPr>
        <w:t>....</w:t>
      </w:r>
      <w:r w:rsidR="00FD0F49" w:rsidRPr="008870F2">
        <w:rPr>
          <w:rFonts w:ascii="Arial" w:hAnsi="Arial" w:cs="Arial"/>
          <w:sz w:val="22"/>
          <w:szCs w:val="22"/>
        </w:rPr>
        <w:t>...........</w:t>
      </w:r>
      <w:r w:rsidR="00A07CC3" w:rsidRPr="008870F2">
        <w:rPr>
          <w:rFonts w:ascii="Arial" w:hAnsi="Arial" w:cs="Arial"/>
          <w:sz w:val="22"/>
          <w:szCs w:val="22"/>
        </w:rPr>
        <w:t>...</w:t>
      </w:r>
      <w:r w:rsidR="00FD0F49" w:rsidRPr="008870F2">
        <w:rPr>
          <w:rFonts w:ascii="Arial" w:hAnsi="Arial" w:cs="Arial"/>
          <w:sz w:val="22"/>
          <w:szCs w:val="22"/>
        </w:rPr>
        <w:t>..</w:t>
      </w:r>
    </w:p>
    <w:p w14:paraId="3EAD1DF9" w14:textId="77777777" w:rsidR="00CA18C9" w:rsidRPr="008870F2" w:rsidRDefault="00CA18C9" w:rsidP="00724088">
      <w:pPr>
        <w:pStyle w:val="33"/>
        <w:spacing w:after="0"/>
        <w:ind w:firstLine="720"/>
        <w:jc w:val="center"/>
        <w:rPr>
          <w:rFonts w:ascii="Arial" w:hAnsi="Arial" w:cs="Arial"/>
          <w:sz w:val="22"/>
          <w:szCs w:val="22"/>
        </w:rPr>
      </w:pPr>
      <w:r w:rsidRPr="008870F2">
        <w:rPr>
          <w:rFonts w:ascii="Arial" w:hAnsi="Arial" w:cs="Arial"/>
          <w:i/>
          <w:iCs/>
          <w:sz w:val="22"/>
          <w:szCs w:val="22"/>
        </w:rPr>
        <w:t>(наименование на участника)</w:t>
      </w:r>
      <w:r w:rsidRPr="008870F2">
        <w:rPr>
          <w:rFonts w:ascii="Arial" w:hAnsi="Arial" w:cs="Arial"/>
          <w:sz w:val="22"/>
          <w:szCs w:val="22"/>
        </w:rPr>
        <w:t>,</w:t>
      </w:r>
    </w:p>
    <w:p w14:paraId="1263C176" w14:textId="77777777" w:rsidR="00CA18C9" w:rsidRPr="008870F2" w:rsidRDefault="00CA18C9" w:rsidP="00724088">
      <w:pPr>
        <w:pStyle w:val="33"/>
        <w:spacing w:after="0"/>
        <w:rPr>
          <w:rFonts w:ascii="Arial" w:hAnsi="Arial" w:cs="Arial"/>
          <w:sz w:val="22"/>
          <w:szCs w:val="22"/>
        </w:rPr>
      </w:pPr>
      <w:r w:rsidRPr="008870F2">
        <w:rPr>
          <w:rFonts w:ascii="Arial" w:hAnsi="Arial" w:cs="Arial"/>
          <w:bCs/>
          <w:sz w:val="22"/>
          <w:szCs w:val="22"/>
        </w:rPr>
        <w:t>представлявано от</w:t>
      </w:r>
      <w:r w:rsidRPr="008870F2">
        <w:rPr>
          <w:rFonts w:ascii="Arial" w:hAnsi="Arial" w:cs="Arial"/>
          <w:sz w:val="22"/>
          <w:szCs w:val="22"/>
        </w:rPr>
        <w:t xml:space="preserve"> ....................................................................</w:t>
      </w:r>
      <w:r w:rsidR="00045598" w:rsidRPr="008870F2">
        <w:rPr>
          <w:rFonts w:ascii="Arial" w:hAnsi="Arial" w:cs="Arial"/>
          <w:sz w:val="22"/>
          <w:szCs w:val="22"/>
        </w:rPr>
        <w:t>.............</w:t>
      </w:r>
      <w:r w:rsidR="007D6151" w:rsidRPr="008870F2">
        <w:rPr>
          <w:rFonts w:ascii="Arial" w:hAnsi="Arial" w:cs="Arial"/>
          <w:sz w:val="22"/>
          <w:szCs w:val="22"/>
        </w:rPr>
        <w:t>...........</w:t>
      </w:r>
      <w:r w:rsidR="00045598" w:rsidRPr="008870F2">
        <w:rPr>
          <w:rFonts w:ascii="Arial" w:hAnsi="Arial" w:cs="Arial"/>
          <w:sz w:val="22"/>
          <w:szCs w:val="22"/>
        </w:rPr>
        <w:t>...</w:t>
      </w:r>
      <w:r w:rsidR="00A07CC3" w:rsidRPr="008870F2">
        <w:rPr>
          <w:rFonts w:ascii="Arial" w:hAnsi="Arial" w:cs="Arial"/>
          <w:sz w:val="22"/>
          <w:szCs w:val="22"/>
        </w:rPr>
        <w:t>.....</w:t>
      </w:r>
      <w:r w:rsidR="00045598" w:rsidRPr="008870F2">
        <w:rPr>
          <w:rFonts w:ascii="Arial" w:hAnsi="Arial" w:cs="Arial"/>
          <w:sz w:val="22"/>
          <w:szCs w:val="22"/>
        </w:rPr>
        <w:t>.</w:t>
      </w:r>
      <w:r w:rsidRPr="008870F2">
        <w:rPr>
          <w:rFonts w:ascii="Arial" w:hAnsi="Arial" w:cs="Arial"/>
          <w:sz w:val="22"/>
          <w:szCs w:val="22"/>
        </w:rPr>
        <w:t>........................................</w:t>
      </w:r>
      <w:r w:rsidR="003413E4" w:rsidRPr="008870F2">
        <w:rPr>
          <w:rFonts w:ascii="Arial" w:hAnsi="Arial" w:cs="Arial"/>
          <w:sz w:val="22"/>
          <w:szCs w:val="22"/>
        </w:rPr>
        <w:t>....</w:t>
      </w:r>
      <w:r w:rsidR="007D6151" w:rsidRPr="008870F2">
        <w:rPr>
          <w:rFonts w:ascii="Arial" w:hAnsi="Arial" w:cs="Arial"/>
          <w:sz w:val="22"/>
          <w:szCs w:val="22"/>
        </w:rPr>
        <w:t>..</w:t>
      </w:r>
      <w:r w:rsidR="00A03450" w:rsidRPr="008870F2">
        <w:rPr>
          <w:rFonts w:ascii="Arial" w:hAnsi="Arial" w:cs="Arial"/>
          <w:sz w:val="22"/>
          <w:szCs w:val="22"/>
        </w:rPr>
        <w:t>..........</w:t>
      </w:r>
    </w:p>
    <w:p w14:paraId="180183D7" w14:textId="77777777" w:rsidR="00CA18C9" w:rsidRPr="008870F2" w:rsidRDefault="00CA18C9" w:rsidP="008E07AF">
      <w:pPr>
        <w:pStyle w:val="33"/>
        <w:spacing w:after="0"/>
        <w:ind w:right="-154"/>
        <w:jc w:val="center"/>
        <w:rPr>
          <w:rFonts w:ascii="Arial" w:hAnsi="Arial" w:cs="Arial"/>
          <w:i/>
          <w:iCs/>
          <w:sz w:val="22"/>
          <w:szCs w:val="22"/>
        </w:rPr>
      </w:pPr>
      <w:r w:rsidRPr="008870F2">
        <w:rPr>
          <w:rFonts w:ascii="Arial" w:hAnsi="Arial" w:cs="Arial"/>
          <w:i/>
          <w:iCs/>
          <w:sz w:val="22"/>
          <w:szCs w:val="22"/>
        </w:rPr>
        <w:t>(трите имена на законния представител или писмено упълномощеното лице на участника)</w:t>
      </w:r>
    </w:p>
    <w:p w14:paraId="5D2E5268" w14:textId="77777777" w:rsidR="00CA18C9" w:rsidRPr="008870F2" w:rsidRDefault="005D545D" w:rsidP="00724088">
      <w:pPr>
        <w:pStyle w:val="33"/>
        <w:spacing w:after="0"/>
        <w:rPr>
          <w:rFonts w:ascii="Arial" w:hAnsi="Arial" w:cs="Arial"/>
          <w:sz w:val="22"/>
          <w:szCs w:val="22"/>
        </w:rPr>
      </w:pPr>
      <w:r w:rsidRPr="008870F2">
        <w:rPr>
          <w:rFonts w:ascii="Arial" w:hAnsi="Arial" w:cs="Arial"/>
          <w:bCs/>
          <w:sz w:val="22"/>
          <w:szCs w:val="22"/>
        </w:rPr>
        <w:t xml:space="preserve">в качеството си на </w:t>
      </w:r>
      <w:r w:rsidR="00CA18C9" w:rsidRPr="008870F2">
        <w:rPr>
          <w:rFonts w:ascii="Arial" w:hAnsi="Arial" w:cs="Arial"/>
          <w:sz w:val="22"/>
          <w:szCs w:val="22"/>
        </w:rPr>
        <w:t>............................................................................................................</w:t>
      </w:r>
      <w:r w:rsidR="003413E4" w:rsidRPr="008870F2">
        <w:rPr>
          <w:rFonts w:ascii="Arial" w:hAnsi="Arial" w:cs="Arial"/>
          <w:sz w:val="22"/>
          <w:szCs w:val="22"/>
        </w:rPr>
        <w:t>.......</w:t>
      </w:r>
      <w:r w:rsidR="007D6151" w:rsidRPr="008870F2">
        <w:rPr>
          <w:rFonts w:ascii="Arial" w:hAnsi="Arial" w:cs="Arial"/>
          <w:sz w:val="22"/>
          <w:szCs w:val="22"/>
        </w:rPr>
        <w:t>.............</w:t>
      </w:r>
      <w:r w:rsidR="003413E4" w:rsidRPr="008870F2">
        <w:rPr>
          <w:rFonts w:ascii="Arial" w:hAnsi="Arial" w:cs="Arial"/>
          <w:sz w:val="22"/>
          <w:szCs w:val="22"/>
        </w:rPr>
        <w:t>.....</w:t>
      </w:r>
      <w:r w:rsidR="00567051" w:rsidRPr="008870F2">
        <w:rPr>
          <w:rFonts w:ascii="Arial" w:hAnsi="Arial" w:cs="Arial"/>
          <w:sz w:val="22"/>
          <w:szCs w:val="22"/>
        </w:rPr>
        <w:t>.....</w:t>
      </w:r>
      <w:r w:rsidR="003413E4" w:rsidRPr="008870F2">
        <w:rPr>
          <w:rFonts w:ascii="Arial" w:hAnsi="Arial" w:cs="Arial"/>
          <w:sz w:val="22"/>
          <w:szCs w:val="22"/>
        </w:rPr>
        <w:t>........</w:t>
      </w:r>
      <w:r w:rsidR="00F55569" w:rsidRPr="008870F2">
        <w:rPr>
          <w:rFonts w:ascii="Arial" w:hAnsi="Arial" w:cs="Arial"/>
          <w:sz w:val="22"/>
          <w:szCs w:val="22"/>
        </w:rPr>
        <w:t>......</w:t>
      </w:r>
      <w:r w:rsidR="003413E4" w:rsidRPr="008870F2">
        <w:rPr>
          <w:rFonts w:ascii="Arial" w:hAnsi="Arial" w:cs="Arial"/>
          <w:sz w:val="22"/>
          <w:szCs w:val="22"/>
        </w:rPr>
        <w:t>..</w:t>
      </w:r>
      <w:r w:rsidR="00FD0F49" w:rsidRPr="008870F2">
        <w:rPr>
          <w:rFonts w:ascii="Arial" w:hAnsi="Arial" w:cs="Arial"/>
          <w:sz w:val="22"/>
          <w:szCs w:val="22"/>
        </w:rPr>
        <w:t>...</w:t>
      </w:r>
    </w:p>
    <w:p w14:paraId="551C447C" w14:textId="77777777" w:rsidR="00CA18C9" w:rsidRPr="008870F2" w:rsidRDefault="005D545D" w:rsidP="00724088">
      <w:pPr>
        <w:pStyle w:val="33"/>
        <w:spacing w:after="0"/>
        <w:jc w:val="center"/>
        <w:rPr>
          <w:rFonts w:ascii="Arial" w:hAnsi="Arial" w:cs="Arial"/>
          <w:i/>
          <w:iCs/>
          <w:sz w:val="22"/>
          <w:szCs w:val="22"/>
        </w:rPr>
      </w:pPr>
      <w:r w:rsidRPr="008870F2">
        <w:rPr>
          <w:rFonts w:ascii="Arial" w:hAnsi="Arial" w:cs="Arial"/>
          <w:i/>
          <w:iCs/>
          <w:sz w:val="22"/>
          <w:szCs w:val="22"/>
        </w:rPr>
        <w:t xml:space="preserve">         </w:t>
      </w:r>
      <w:r w:rsidR="00CA18C9" w:rsidRPr="008870F2">
        <w:rPr>
          <w:rFonts w:ascii="Arial" w:hAnsi="Arial" w:cs="Arial"/>
          <w:i/>
          <w:iCs/>
          <w:sz w:val="22"/>
          <w:szCs w:val="22"/>
        </w:rPr>
        <w:t>(посочва се длъжността на представителя на участника)</w:t>
      </w:r>
    </w:p>
    <w:p w14:paraId="0E0B27DD" w14:textId="1D75760A" w:rsidR="00724088" w:rsidRDefault="00724088" w:rsidP="00724088">
      <w:pPr>
        <w:ind w:firstLine="720"/>
        <w:jc w:val="both"/>
        <w:rPr>
          <w:rFonts w:ascii="Arial" w:hAnsi="Arial" w:cs="Arial"/>
          <w:b/>
          <w:bCs/>
          <w:sz w:val="22"/>
          <w:szCs w:val="22"/>
        </w:rPr>
      </w:pPr>
    </w:p>
    <w:p w14:paraId="3E3E274A" w14:textId="77777777" w:rsidR="008B3C40" w:rsidRPr="008870F2" w:rsidRDefault="008B3C40" w:rsidP="00724088">
      <w:pPr>
        <w:ind w:firstLine="720"/>
        <w:jc w:val="both"/>
        <w:rPr>
          <w:rFonts w:ascii="Arial" w:hAnsi="Arial" w:cs="Arial"/>
          <w:b/>
          <w:bCs/>
          <w:sz w:val="22"/>
          <w:szCs w:val="22"/>
        </w:rPr>
      </w:pPr>
    </w:p>
    <w:p w14:paraId="5D05011B" w14:textId="77777777" w:rsidR="00CA18C9" w:rsidRPr="008870F2" w:rsidRDefault="000C4700" w:rsidP="00724088">
      <w:pPr>
        <w:jc w:val="both"/>
        <w:rPr>
          <w:rFonts w:ascii="Arial" w:hAnsi="Arial" w:cs="Arial"/>
          <w:b/>
          <w:sz w:val="22"/>
          <w:szCs w:val="22"/>
        </w:rPr>
      </w:pPr>
      <w:r w:rsidRPr="008870F2">
        <w:rPr>
          <w:rFonts w:ascii="Arial" w:hAnsi="Arial" w:cs="Arial"/>
          <w:b/>
          <w:sz w:val="22"/>
          <w:szCs w:val="22"/>
        </w:rPr>
        <w:t>УВАЖАЕМИ ГОСПОЖИ И ГОСПОДА</w:t>
      </w:r>
      <w:r w:rsidR="00CA18C9" w:rsidRPr="008870F2">
        <w:rPr>
          <w:rFonts w:ascii="Arial" w:hAnsi="Arial" w:cs="Arial"/>
          <w:b/>
          <w:sz w:val="22"/>
          <w:szCs w:val="22"/>
        </w:rPr>
        <w:t xml:space="preserve">, </w:t>
      </w:r>
    </w:p>
    <w:p w14:paraId="24084F03" w14:textId="77777777" w:rsidR="000C4700" w:rsidRPr="006D3869" w:rsidRDefault="000C4700" w:rsidP="00724088">
      <w:pPr>
        <w:jc w:val="both"/>
        <w:rPr>
          <w:rFonts w:ascii="Arial" w:hAnsi="Arial" w:cs="Arial"/>
          <w:b/>
          <w:sz w:val="22"/>
          <w:szCs w:val="22"/>
        </w:rPr>
      </w:pPr>
    </w:p>
    <w:p w14:paraId="42016622" w14:textId="77777777" w:rsidR="001276FF" w:rsidRPr="00F63A1A" w:rsidRDefault="001276FF" w:rsidP="001276FF">
      <w:pPr>
        <w:spacing w:line="276" w:lineRule="auto"/>
        <w:ind w:right="-16"/>
        <w:jc w:val="both"/>
        <w:rPr>
          <w:rFonts w:ascii="Arial" w:hAnsi="Arial" w:cs="Arial"/>
          <w:b/>
          <w:sz w:val="22"/>
          <w:szCs w:val="22"/>
        </w:rPr>
      </w:pPr>
      <w:r w:rsidRPr="00F63A1A">
        <w:rPr>
          <w:rFonts w:ascii="Arial" w:hAnsi="Arial" w:cs="Arial"/>
          <w:sz w:val="22"/>
          <w:szCs w:val="22"/>
        </w:rPr>
        <w:t xml:space="preserve">След като се запознах(ме) с изискванията </w:t>
      </w:r>
      <w:r w:rsidRPr="00F63A1A">
        <w:rPr>
          <w:rFonts w:ascii="Arial" w:hAnsi="Arial" w:cs="Arial"/>
          <w:bCs/>
          <w:sz w:val="22"/>
          <w:szCs w:val="22"/>
        </w:rPr>
        <w:t xml:space="preserve">за избора на Изпълнител на обществена поръчка </w:t>
      </w:r>
      <w:r w:rsidRPr="00F63A1A">
        <w:rPr>
          <w:rFonts w:ascii="Arial" w:hAnsi="Arial" w:cs="Arial"/>
          <w:sz w:val="22"/>
          <w:szCs w:val="22"/>
        </w:rPr>
        <w:t>с предмет:</w:t>
      </w:r>
      <w:r w:rsidRPr="00F63A1A">
        <w:rPr>
          <w:rFonts w:ascii="Arial" w:hAnsi="Arial" w:cs="Arial"/>
          <w:b/>
          <w:sz w:val="22"/>
          <w:szCs w:val="22"/>
        </w:rPr>
        <w:t xml:space="preserve"> </w:t>
      </w:r>
      <w:r>
        <w:rPr>
          <w:rStyle w:val="aff6"/>
          <w:sz w:val="22"/>
          <w:szCs w:val="22"/>
        </w:rPr>
        <w:t>ВЕЦ „</w:t>
      </w:r>
      <w:r w:rsidRPr="006830FA">
        <w:rPr>
          <w:rStyle w:val="aff6"/>
          <w:sz w:val="22"/>
          <w:szCs w:val="22"/>
        </w:rPr>
        <w:t>Бели Искър</w:t>
      </w:r>
      <w:r>
        <w:rPr>
          <w:rStyle w:val="aff6"/>
          <w:sz w:val="22"/>
          <w:szCs w:val="22"/>
        </w:rPr>
        <w:t>”</w:t>
      </w:r>
      <w:r w:rsidRPr="006830FA">
        <w:rPr>
          <w:rStyle w:val="aff6"/>
          <w:sz w:val="22"/>
          <w:szCs w:val="22"/>
        </w:rPr>
        <w:t xml:space="preserve"> - Саниране на портали и масички</w:t>
      </w:r>
    </w:p>
    <w:p w14:paraId="0D99243F" w14:textId="77777777" w:rsidR="001276FF" w:rsidRPr="00F63A1A" w:rsidRDefault="001276FF" w:rsidP="001276FF">
      <w:pPr>
        <w:spacing w:line="276" w:lineRule="auto"/>
        <w:ind w:right="-16"/>
        <w:jc w:val="both"/>
        <w:rPr>
          <w:rFonts w:ascii="Arial" w:hAnsi="Arial" w:cs="Arial"/>
          <w:b/>
          <w:sz w:val="22"/>
          <w:szCs w:val="22"/>
        </w:rPr>
      </w:pPr>
    </w:p>
    <w:p w14:paraId="471040FB" w14:textId="77777777" w:rsidR="001276FF" w:rsidRPr="00F63A1A" w:rsidRDefault="001276FF" w:rsidP="00D83E18">
      <w:pPr>
        <w:spacing w:line="276" w:lineRule="auto"/>
        <w:ind w:right="-16"/>
        <w:jc w:val="both"/>
        <w:rPr>
          <w:rFonts w:ascii="Arial" w:hAnsi="Arial" w:cs="Arial"/>
          <w:b/>
          <w:sz w:val="22"/>
          <w:szCs w:val="22"/>
        </w:rPr>
      </w:pPr>
      <w:r w:rsidRPr="00F63A1A">
        <w:rPr>
          <w:rFonts w:ascii="Arial" w:hAnsi="Arial" w:cs="Arial"/>
          <w:b/>
          <w:sz w:val="22"/>
          <w:szCs w:val="22"/>
        </w:rPr>
        <w:t>ЗАЯВЯВАМЕ:</w:t>
      </w:r>
    </w:p>
    <w:p w14:paraId="35FBE696" w14:textId="65E488CC" w:rsidR="00D83E18" w:rsidRPr="00C16FD1" w:rsidRDefault="001276FF" w:rsidP="00C16FD1">
      <w:pPr>
        <w:ind w:right="-16"/>
        <w:jc w:val="both"/>
        <w:rPr>
          <w:rFonts w:ascii="Arial" w:hAnsi="Arial" w:cs="Arial"/>
          <w:sz w:val="22"/>
          <w:szCs w:val="22"/>
        </w:rPr>
      </w:pPr>
      <w:r w:rsidRPr="006830FA">
        <w:rPr>
          <w:rFonts w:ascii="Arial" w:hAnsi="Arial" w:cs="Arial"/>
          <w:sz w:val="22"/>
          <w:szCs w:val="22"/>
        </w:rPr>
        <w:t>1. Желая(</w:t>
      </w:r>
      <w:proofErr w:type="spellStart"/>
      <w:r w:rsidRPr="006830FA">
        <w:rPr>
          <w:rFonts w:ascii="Arial" w:hAnsi="Arial" w:cs="Arial"/>
          <w:sz w:val="22"/>
          <w:szCs w:val="22"/>
        </w:rPr>
        <w:t>ем</w:t>
      </w:r>
      <w:proofErr w:type="spellEnd"/>
      <w:r w:rsidRPr="006830FA">
        <w:rPr>
          <w:rFonts w:ascii="Arial" w:hAnsi="Arial" w:cs="Arial"/>
          <w:sz w:val="22"/>
          <w:szCs w:val="22"/>
        </w:rPr>
        <w:t xml:space="preserve">) да участвам(е) в </w:t>
      </w:r>
      <w:r w:rsidRPr="006830FA">
        <w:rPr>
          <w:rFonts w:ascii="Arial" w:hAnsi="Arial" w:cs="Arial"/>
          <w:bCs/>
          <w:sz w:val="22"/>
          <w:szCs w:val="22"/>
        </w:rPr>
        <w:t xml:space="preserve">избора на Изпълнител </w:t>
      </w:r>
      <w:r w:rsidRPr="006830FA">
        <w:rPr>
          <w:rFonts w:ascii="Arial" w:hAnsi="Arial" w:cs="Arial"/>
          <w:sz w:val="22"/>
          <w:szCs w:val="22"/>
        </w:rPr>
        <w:t xml:space="preserve">на обществена поръчка с предмет: </w:t>
      </w:r>
      <w:r>
        <w:rPr>
          <w:rStyle w:val="aff6"/>
          <w:sz w:val="22"/>
          <w:szCs w:val="22"/>
        </w:rPr>
        <w:t>ВЕЦ „</w:t>
      </w:r>
      <w:r w:rsidRPr="006830FA">
        <w:rPr>
          <w:rStyle w:val="aff6"/>
          <w:sz w:val="22"/>
          <w:szCs w:val="22"/>
        </w:rPr>
        <w:t>Бели Искър</w:t>
      </w:r>
      <w:r>
        <w:rPr>
          <w:rStyle w:val="aff6"/>
          <w:sz w:val="22"/>
          <w:szCs w:val="22"/>
        </w:rPr>
        <w:t>”</w:t>
      </w:r>
      <w:r w:rsidRPr="006830FA">
        <w:rPr>
          <w:rStyle w:val="aff6"/>
          <w:sz w:val="22"/>
          <w:szCs w:val="22"/>
        </w:rPr>
        <w:t xml:space="preserve"> - Саниране на портали и масички</w:t>
      </w:r>
      <w:r w:rsidRPr="006830FA">
        <w:rPr>
          <w:rFonts w:ascii="Arial" w:hAnsi="Arial" w:cs="Arial"/>
          <w:b/>
          <w:sz w:val="22"/>
          <w:szCs w:val="22"/>
        </w:rPr>
        <w:t xml:space="preserve">, </w:t>
      </w:r>
      <w:r w:rsidRPr="006830FA">
        <w:rPr>
          <w:rFonts w:ascii="Arial" w:hAnsi="Arial" w:cs="Arial"/>
          <w:sz w:val="22"/>
          <w:szCs w:val="22"/>
        </w:rPr>
        <w:t>като приемаме всички условия за нейното изпълнение.</w:t>
      </w:r>
    </w:p>
    <w:p w14:paraId="2B5E6428" w14:textId="0B60EE2D" w:rsidR="00D83E18" w:rsidRDefault="001276FF" w:rsidP="001276FF">
      <w:pPr>
        <w:pStyle w:val="ae"/>
        <w:ind w:left="0" w:right="-16" w:firstLine="0"/>
        <w:rPr>
          <w:rFonts w:cs="Arial"/>
          <w:sz w:val="22"/>
          <w:szCs w:val="22"/>
        </w:rPr>
      </w:pPr>
      <w:r w:rsidRPr="00F63A1A">
        <w:rPr>
          <w:rFonts w:cs="Arial"/>
          <w:sz w:val="22"/>
          <w:szCs w:val="22"/>
        </w:rPr>
        <w:t xml:space="preserve">2. </w:t>
      </w:r>
      <w:r w:rsidRPr="00235A72">
        <w:rPr>
          <w:rFonts w:cs="Arial"/>
          <w:sz w:val="22"/>
          <w:szCs w:val="22"/>
        </w:rPr>
        <w:t>Декларираме, че ще изпълним поръчката в съответствие с изискванията на Възложителя, посочени в Техническата спецификация (Приложение № 1 към поканата) и условията за участие, посочени в поканата.</w:t>
      </w:r>
    </w:p>
    <w:p w14:paraId="0217444B" w14:textId="3F13FBE0" w:rsidR="00730E9A" w:rsidRDefault="00B9163E" w:rsidP="001276FF">
      <w:pPr>
        <w:ind w:right="-16"/>
        <w:jc w:val="both"/>
        <w:rPr>
          <w:rStyle w:val="Char3"/>
        </w:rPr>
      </w:pPr>
      <w:r>
        <w:rPr>
          <w:rFonts w:ascii="Arial" w:hAnsi="Arial" w:cs="Arial"/>
          <w:sz w:val="22"/>
          <w:szCs w:val="22"/>
        </w:rPr>
        <w:t>3</w:t>
      </w:r>
      <w:r w:rsidR="001276FF" w:rsidRPr="00896D61">
        <w:rPr>
          <w:rFonts w:ascii="Arial" w:hAnsi="Arial" w:cs="Arial"/>
          <w:sz w:val="22"/>
          <w:szCs w:val="22"/>
        </w:rPr>
        <w:t xml:space="preserve">. Предлаганият от мен/нас срок за изпълнение на СМР е ………………..… работни дни </w:t>
      </w:r>
      <w:r w:rsidR="001276FF" w:rsidRPr="00896D61">
        <w:rPr>
          <w:rFonts w:ascii="Arial" w:hAnsi="Arial" w:cs="Arial"/>
          <w:i/>
          <w:sz w:val="22"/>
          <w:szCs w:val="22"/>
        </w:rPr>
        <w:t>(</w:t>
      </w:r>
      <w:r w:rsidR="001276FF" w:rsidRPr="00896D61">
        <w:rPr>
          <w:rStyle w:val="Char3"/>
          <w:i/>
        </w:rPr>
        <w:t>до 50 (петдесет) работни дни</w:t>
      </w:r>
      <w:r w:rsidR="001276FF" w:rsidRPr="00896D61">
        <w:rPr>
          <w:rFonts w:ascii="Arial" w:hAnsi="Arial" w:cs="Arial"/>
          <w:i/>
          <w:sz w:val="22"/>
          <w:szCs w:val="22"/>
        </w:rPr>
        <w:t>)</w:t>
      </w:r>
      <w:r w:rsidR="001276FF" w:rsidRPr="00896D61">
        <w:rPr>
          <w:rFonts w:ascii="Arial" w:hAnsi="Arial" w:cs="Arial"/>
          <w:sz w:val="22"/>
          <w:szCs w:val="22"/>
        </w:rPr>
        <w:t xml:space="preserve">, </w:t>
      </w:r>
      <w:r w:rsidR="001276FF" w:rsidRPr="00896D61">
        <w:rPr>
          <w:rStyle w:val="Char3"/>
        </w:rPr>
        <w:t>считано от датата на подписване на Протокол за предаване на работната  площадка.</w:t>
      </w:r>
    </w:p>
    <w:p w14:paraId="0644F68C" w14:textId="5AF4AAEC" w:rsidR="00D83E18" w:rsidRDefault="00B9163E" w:rsidP="00C16FD1">
      <w:pPr>
        <w:pStyle w:val="aff7"/>
        <w:spacing w:after="0" w:line="240" w:lineRule="auto"/>
        <w:ind w:right="-16"/>
        <w:rPr>
          <w:color w:val="000000"/>
        </w:rPr>
      </w:pPr>
      <w:r>
        <w:rPr>
          <w:color w:val="000000"/>
        </w:rPr>
        <w:t>4</w:t>
      </w:r>
      <w:r w:rsidR="001276FF" w:rsidRPr="00F63A1A">
        <w:rPr>
          <w:color w:val="000000"/>
        </w:rPr>
        <w:t xml:space="preserve">. Предлаганият от мен/нас </w:t>
      </w:r>
      <w:r w:rsidR="001276FF">
        <w:rPr>
          <w:color w:val="000000"/>
        </w:rPr>
        <w:t>гаранционен</w:t>
      </w:r>
      <w:r w:rsidR="001276FF" w:rsidRPr="00657C4A">
        <w:rPr>
          <w:color w:val="000000"/>
        </w:rPr>
        <w:t xml:space="preserve"> срок за извършените СМР </w:t>
      </w:r>
      <w:r w:rsidR="001276FF" w:rsidRPr="00F63A1A">
        <w:rPr>
          <w:color w:val="000000"/>
        </w:rPr>
        <w:t xml:space="preserve">е …………………… </w:t>
      </w:r>
      <w:r w:rsidR="0023776B">
        <w:rPr>
          <w:color w:val="000000"/>
        </w:rPr>
        <w:t>месеца</w:t>
      </w:r>
      <w:r w:rsidR="001276FF" w:rsidRPr="00F63A1A">
        <w:rPr>
          <w:color w:val="000000"/>
        </w:rPr>
        <w:t xml:space="preserve"> </w:t>
      </w:r>
      <w:r w:rsidR="001276FF" w:rsidRPr="00F63A1A">
        <w:rPr>
          <w:i/>
          <w:color w:val="000000"/>
        </w:rPr>
        <w:t>(</w:t>
      </w:r>
      <w:r w:rsidR="001276FF" w:rsidRPr="00657C4A">
        <w:rPr>
          <w:i/>
        </w:rPr>
        <w:t xml:space="preserve">не по-малко от </w:t>
      </w:r>
      <w:r w:rsidR="0023776B">
        <w:rPr>
          <w:i/>
        </w:rPr>
        <w:t>96</w:t>
      </w:r>
      <w:r w:rsidR="001276FF" w:rsidRPr="00657C4A">
        <w:rPr>
          <w:i/>
        </w:rPr>
        <w:t xml:space="preserve"> (</w:t>
      </w:r>
      <w:r w:rsidR="0023776B">
        <w:rPr>
          <w:i/>
        </w:rPr>
        <w:t>деветдесет и шест</w:t>
      </w:r>
      <w:r w:rsidR="001276FF" w:rsidRPr="00657C4A">
        <w:rPr>
          <w:i/>
        </w:rPr>
        <w:t xml:space="preserve">) </w:t>
      </w:r>
      <w:r w:rsidR="0023776B">
        <w:rPr>
          <w:i/>
        </w:rPr>
        <w:t>месеца</w:t>
      </w:r>
      <w:r w:rsidR="001276FF" w:rsidRPr="00F63A1A">
        <w:rPr>
          <w:i/>
          <w:color w:val="000000"/>
        </w:rPr>
        <w:t xml:space="preserve">), </w:t>
      </w:r>
      <w:r w:rsidR="001276FF" w:rsidRPr="004B3D08">
        <w:rPr>
          <w:color w:val="000000"/>
        </w:rPr>
        <w:t xml:space="preserve">считано от датата на подписване на двустранен </w:t>
      </w:r>
      <w:proofErr w:type="spellStart"/>
      <w:r w:rsidR="001276FF" w:rsidRPr="004B3D08">
        <w:rPr>
          <w:color w:val="000000"/>
        </w:rPr>
        <w:t>приемо</w:t>
      </w:r>
      <w:proofErr w:type="spellEnd"/>
      <w:r w:rsidR="001276FF" w:rsidRPr="004B3D08">
        <w:rPr>
          <w:color w:val="000000"/>
        </w:rPr>
        <w:t xml:space="preserve"> – предавателен протокол от работата на комисията за приемане на обекта без забележки.</w:t>
      </w:r>
    </w:p>
    <w:p w14:paraId="78D8D367" w14:textId="51F7A71C" w:rsidR="00B9163E" w:rsidRDefault="00B9163E" w:rsidP="00B9163E">
      <w:pPr>
        <w:pStyle w:val="ae"/>
        <w:ind w:left="0" w:right="-16" w:firstLine="0"/>
        <w:rPr>
          <w:rFonts w:cs="Arial"/>
          <w:sz w:val="22"/>
          <w:szCs w:val="22"/>
        </w:rPr>
      </w:pPr>
      <w:r>
        <w:rPr>
          <w:rFonts w:cs="Arial"/>
          <w:sz w:val="22"/>
          <w:szCs w:val="22"/>
        </w:rPr>
        <w:t>5</w:t>
      </w:r>
      <w:r w:rsidRPr="004B3D08">
        <w:rPr>
          <w:rFonts w:cs="Arial"/>
          <w:sz w:val="22"/>
          <w:szCs w:val="22"/>
        </w:rPr>
        <w:t xml:space="preserve">. </w:t>
      </w:r>
      <w:r w:rsidRPr="00F63A1A">
        <w:rPr>
          <w:rFonts w:cs="Arial"/>
          <w:sz w:val="22"/>
          <w:szCs w:val="22"/>
        </w:rPr>
        <w:t>В случай че бъда/</w:t>
      </w:r>
      <w:proofErr w:type="spellStart"/>
      <w:r w:rsidRPr="00F63A1A">
        <w:rPr>
          <w:rFonts w:cs="Arial"/>
          <w:sz w:val="22"/>
          <w:szCs w:val="22"/>
        </w:rPr>
        <w:t>ем</w:t>
      </w:r>
      <w:proofErr w:type="spellEnd"/>
      <w:r w:rsidRPr="00F63A1A">
        <w:rPr>
          <w:rFonts w:cs="Arial"/>
          <w:sz w:val="22"/>
          <w:szCs w:val="22"/>
        </w:rPr>
        <w:t xml:space="preserve"> избран/и за Изпълнител на обществената поръчка</w:t>
      </w:r>
      <w:r w:rsidRPr="00F63A1A">
        <w:rPr>
          <w:rFonts w:cs="Arial"/>
          <w:color w:val="000000"/>
          <w:sz w:val="22"/>
          <w:szCs w:val="22"/>
        </w:rPr>
        <w:t>, се задължаваме</w:t>
      </w:r>
      <w:r w:rsidRPr="004B3D08">
        <w:rPr>
          <w:rFonts w:cs="Arial"/>
          <w:sz w:val="22"/>
          <w:szCs w:val="22"/>
        </w:rPr>
        <w:t xml:space="preserve"> в срок до </w:t>
      </w:r>
      <w:r w:rsidRPr="004B3D08">
        <w:rPr>
          <w:sz w:val="22"/>
          <w:szCs w:val="22"/>
        </w:rPr>
        <w:t>10 работни дни след подписване на договора да представим документите</w:t>
      </w:r>
      <w:r>
        <w:rPr>
          <w:sz w:val="22"/>
          <w:szCs w:val="22"/>
        </w:rPr>
        <w:t>,</w:t>
      </w:r>
      <w:r w:rsidRPr="004B3D08">
        <w:rPr>
          <w:sz w:val="22"/>
          <w:szCs w:val="22"/>
        </w:rPr>
        <w:t xml:space="preserve"> посочени в т.</w:t>
      </w:r>
      <w:r>
        <w:rPr>
          <w:sz w:val="22"/>
          <w:szCs w:val="22"/>
        </w:rPr>
        <w:t>5.1</w:t>
      </w:r>
      <w:r w:rsidRPr="004B3D08">
        <w:rPr>
          <w:sz w:val="22"/>
          <w:szCs w:val="22"/>
        </w:rPr>
        <w:t xml:space="preserve">. от </w:t>
      </w:r>
      <w:r>
        <w:rPr>
          <w:sz w:val="22"/>
          <w:szCs w:val="22"/>
        </w:rPr>
        <w:t>Т</w:t>
      </w:r>
      <w:r w:rsidRPr="004B3D08">
        <w:rPr>
          <w:sz w:val="22"/>
          <w:szCs w:val="22"/>
        </w:rPr>
        <w:t>ехническата спецификация</w:t>
      </w:r>
      <w:r w:rsidR="003F2C3F">
        <w:rPr>
          <w:sz w:val="22"/>
          <w:szCs w:val="22"/>
        </w:rPr>
        <w:t xml:space="preserve">, както и да представим необходимите документи за </w:t>
      </w:r>
      <w:r w:rsidR="003F2C3F" w:rsidRPr="004B1049">
        <w:rPr>
          <w:rFonts w:eastAsia="Calibri" w:cs="Arial"/>
          <w:sz w:val="22"/>
          <w:szCs w:val="22"/>
        </w:rPr>
        <w:t>извършване на проучване, съгласно чл.44 от ППДАНС</w:t>
      </w:r>
      <w:r w:rsidRPr="004B3D08">
        <w:rPr>
          <w:sz w:val="22"/>
          <w:szCs w:val="22"/>
        </w:rPr>
        <w:t>.</w:t>
      </w:r>
    </w:p>
    <w:p w14:paraId="0CBFDCA7" w14:textId="5DE0F57A" w:rsidR="00B9163E" w:rsidRPr="00B9163E" w:rsidRDefault="00B9163E" w:rsidP="00B9163E">
      <w:pPr>
        <w:ind w:right="-16"/>
        <w:jc w:val="both"/>
        <w:rPr>
          <w:rFonts w:ascii="Arial" w:hAnsi="Arial" w:cs="Arial"/>
          <w:bCs/>
          <w:sz w:val="22"/>
          <w:szCs w:val="22"/>
          <w:lang w:eastAsia="en-US"/>
        </w:rPr>
      </w:pPr>
      <w:r>
        <w:rPr>
          <w:rStyle w:val="Char3"/>
        </w:rPr>
        <w:t xml:space="preserve">6. </w:t>
      </w:r>
      <w:r w:rsidRPr="00F63A1A">
        <w:rPr>
          <w:rFonts w:ascii="Arial" w:hAnsi="Arial" w:cs="Arial"/>
          <w:sz w:val="22"/>
          <w:szCs w:val="22"/>
        </w:rPr>
        <w:t>В случай че бъда/</w:t>
      </w:r>
      <w:proofErr w:type="spellStart"/>
      <w:r w:rsidRPr="00F63A1A">
        <w:rPr>
          <w:rFonts w:ascii="Arial" w:hAnsi="Arial" w:cs="Arial"/>
          <w:sz w:val="22"/>
          <w:szCs w:val="22"/>
        </w:rPr>
        <w:t>ем</w:t>
      </w:r>
      <w:proofErr w:type="spellEnd"/>
      <w:r w:rsidRPr="00F63A1A">
        <w:rPr>
          <w:rFonts w:ascii="Arial" w:hAnsi="Arial" w:cs="Arial"/>
          <w:sz w:val="22"/>
          <w:szCs w:val="22"/>
        </w:rPr>
        <w:t xml:space="preserve"> избран/и за Изпълнител на обществената поръчка</w:t>
      </w:r>
      <w:r w:rsidRPr="00F63A1A">
        <w:rPr>
          <w:rFonts w:ascii="Arial" w:hAnsi="Arial" w:cs="Arial"/>
          <w:color w:val="000000"/>
          <w:sz w:val="22"/>
          <w:szCs w:val="22"/>
        </w:rPr>
        <w:t>, се задължаваме</w:t>
      </w:r>
      <w:r>
        <w:rPr>
          <w:rFonts w:ascii="Arial" w:hAnsi="Arial" w:cs="Arial"/>
          <w:color w:val="000000"/>
          <w:sz w:val="22"/>
          <w:szCs w:val="22"/>
        </w:rPr>
        <w:t xml:space="preserve"> към датата на подписване на протокол за предаване на работна площадка да представим валидна застрахователна полица на застраховка по чл.173 от ЗУТ за конкретния обект. </w:t>
      </w:r>
    </w:p>
    <w:p w14:paraId="569F48E5" w14:textId="75627DF0" w:rsidR="00D83E18" w:rsidRDefault="00C16FD1" w:rsidP="00C16FD1">
      <w:pPr>
        <w:ind w:right="-16"/>
        <w:jc w:val="both"/>
        <w:rPr>
          <w:rFonts w:ascii="Arial" w:hAnsi="Arial" w:cs="Arial"/>
          <w:color w:val="000000"/>
          <w:sz w:val="22"/>
          <w:szCs w:val="22"/>
        </w:rPr>
      </w:pPr>
      <w:r>
        <w:rPr>
          <w:rFonts w:ascii="Arial" w:hAnsi="Arial" w:cs="Arial"/>
          <w:color w:val="000000"/>
          <w:sz w:val="22"/>
          <w:szCs w:val="22"/>
        </w:rPr>
        <w:t>7</w:t>
      </w:r>
      <w:r w:rsidR="001276FF" w:rsidRPr="00F63A1A">
        <w:rPr>
          <w:rFonts w:ascii="Arial" w:hAnsi="Arial" w:cs="Arial"/>
          <w:color w:val="000000"/>
          <w:sz w:val="22"/>
          <w:szCs w:val="22"/>
        </w:rPr>
        <w:t xml:space="preserve">. </w:t>
      </w:r>
      <w:r w:rsidR="001276FF" w:rsidRPr="00F63A1A">
        <w:rPr>
          <w:rFonts w:ascii="Arial" w:hAnsi="Arial" w:cs="Arial"/>
          <w:sz w:val="22"/>
          <w:szCs w:val="22"/>
        </w:rPr>
        <w:t>В случай че бъда/</w:t>
      </w:r>
      <w:proofErr w:type="spellStart"/>
      <w:r w:rsidR="001276FF" w:rsidRPr="00F63A1A">
        <w:rPr>
          <w:rFonts w:ascii="Arial" w:hAnsi="Arial" w:cs="Arial"/>
          <w:sz w:val="22"/>
          <w:szCs w:val="22"/>
        </w:rPr>
        <w:t>ем</w:t>
      </w:r>
      <w:proofErr w:type="spellEnd"/>
      <w:r w:rsidR="001276FF" w:rsidRPr="00F63A1A">
        <w:rPr>
          <w:rFonts w:ascii="Arial" w:hAnsi="Arial" w:cs="Arial"/>
          <w:sz w:val="22"/>
          <w:szCs w:val="22"/>
        </w:rPr>
        <w:t xml:space="preserve"> избран/и за Изпълнител на обществената поръчка</w:t>
      </w:r>
      <w:r w:rsidR="001276FF" w:rsidRPr="00F63A1A">
        <w:rPr>
          <w:rFonts w:ascii="Arial" w:hAnsi="Arial" w:cs="Arial"/>
          <w:color w:val="000000"/>
          <w:sz w:val="22"/>
          <w:szCs w:val="22"/>
        </w:rPr>
        <w:t>, се задължаваме да обезпечим изпълнението на договора с гаранция, която е 5 (пет) на сто от стойността на договора.</w:t>
      </w:r>
    </w:p>
    <w:p w14:paraId="5BF54342" w14:textId="602D5C1D" w:rsidR="001276FF" w:rsidRDefault="00C16FD1" w:rsidP="001276FF">
      <w:pPr>
        <w:spacing w:line="276" w:lineRule="auto"/>
        <w:ind w:right="-16"/>
        <w:jc w:val="both"/>
        <w:rPr>
          <w:rFonts w:ascii="Arial" w:hAnsi="Arial" w:cs="Arial"/>
          <w:color w:val="000000"/>
          <w:sz w:val="22"/>
          <w:szCs w:val="22"/>
        </w:rPr>
      </w:pPr>
      <w:r>
        <w:rPr>
          <w:rFonts w:ascii="Arial" w:hAnsi="Arial" w:cs="Arial"/>
          <w:color w:val="000000"/>
          <w:sz w:val="22"/>
          <w:szCs w:val="22"/>
        </w:rPr>
        <w:t>8</w:t>
      </w:r>
      <w:r w:rsidR="001276FF" w:rsidRPr="00F63A1A">
        <w:rPr>
          <w:rFonts w:ascii="Arial" w:hAnsi="Arial" w:cs="Arial"/>
          <w:color w:val="000000"/>
          <w:sz w:val="22"/>
          <w:szCs w:val="22"/>
        </w:rPr>
        <w:t>. Приемам(е) изцяло предложения проект на договор (Приложение № 8 към поканата) и при решение за определянето ми/ни за изпълнител ще сключа(им) договора по надлежен начин.</w:t>
      </w:r>
    </w:p>
    <w:p w14:paraId="18D56173" w14:textId="24AE1F43" w:rsidR="001276FF" w:rsidRPr="00F63A1A" w:rsidRDefault="00C16FD1" w:rsidP="001276FF">
      <w:pPr>
        <w:spacing w:line="276" w:lineRule="auto"/>
        <w:ind w:right="-16"/>
        <w:jc w:val="both"/>
        <w:rPr>
          <w:rFonts w:ascii="Arial" w:hAnsi="Arial" w:cs="Arial"/>
          <w:sz w:val="22"/>
          <w:szCs w:val="22"/>
        </w:rPr>
      </w:pPr>
      <w:r>
        <w:rPr>
          <w:rFonts w:ascii="Arial" w:hAnsi="Arial" w:cs="Arial"/>
          <w:sz w:val="22"/>
          <w:szCs w:val="22"/>
        </w:rPr>
        <w:t>9</w:t>
      </w:r>
      <w:r w:rsidR="001276FF">
        <w:rPr>
          <w:rFonts w:ascii="Arial" w:hAnsi="Arial" w:cs="Arial"/>
          <w:sz w:val="22"/>
          <w:szCs w:val="22"/>
        </w:rPr>
        <w:t>.</w:t>
      </w:r>
      <w:r w:rsidR="001276FF" w:rsidRPr="00F63A1A">
        <w:rPr>
          <w:rFonts w:ascii="Arial" w:hAnsi="Arial" w:cs="Arial"/>
          <w:sz w:val="22"/>
          <w:szCs w:val="22"/>
        </w:rPr>
        <w:t xml:space="preserve"> Тази оферта е със срок на валидност 120 (сто и двадесет) календарни дни, считано от крайния срок за получаване на оферти.</w:t>
      </w:r>
    </w:p>
    <w:p w14:paraId="4D0837CB" w14:textId="77777777" w:rsidR="001276FF" w:rsidRPr="00F63A1A" w:rsidRDefault="001276FF" w:rsidP="001276FF">
      <w:pPr>
        <w:spacing w:line="276" w:lineRule="auto"/>
        <w:ind w:right="-16"/>
        <w:jc w:val="both"/>
        <w:rPr>
          <w:rFonts w:ascii="Arial" w:hAnsi="Arial" w:cs="Arial"/>
          <w:sz w:val="22"/>
          <w:szCs w:val="22"/>
        </w:rPr>
      </w:pPr>
    </w:p>
    <w:p w14:paraId="3B642019" w14:textId="441CB03E" w:rsidR="001276FF" w:rsidRDefault="001276FF" w:rsidP="001276FF">
      <w:pPr>
        <w:jc w:val="both"/>
        <w:rPr>
          <w:rFonts w:ascii="Arial" w:hAnsi="Arial" w:cs="Arial"/>
          <w:sz w:val="22"/>
          <w:szCs w:val="22"/>
        </w:rPr>
      </w:pPr>
      <w:r w:rsidRPr="00F613CE">
        <w:rPr>
          <w:rFonts w:ascii="Arial" w:hAnsi="Arial" w:cs="Arial"/>
          <w:b/>
          <w:sz w:val="22"/>
          <w:szCs w:val="22"/>
        </w:rPr>
        <w:t>ПРИЛОЖЕНИЕ:</w:t>
      </w:r>
      <w:r w:rsidRPr="00F613CE">
        <w:rPr>
          <w:rFonts w:ascii="Arial" w:hAnsi="Arial" w:cs="Arial"/>
          <w:sz w:val="22"/>
          <w:szCs w:val="22"/>
        </w:rPr>
        <w:t xml:space="preserve"> Таблица за съответствие на материалите</w:t>
      </w:r>
      <w:r w:rsidR="003F2C3F">
        <w:rPr>
          <w:rFonts w:ascii="Arial" w:hAnsi="Arial" w:cs="Arial"/>
          <w:sz w:val="22"/>
          <w:szCs w:val="22"/>
        </w:rPr>
        <w:t>.</w:t>
      </w:r>
    </w:p>
    <w:p w14:paraId="5880177E" w14:textId="77777777" w:rsidR="008B3C40" w:rsidRPr="00F63A1A" w:rsidRDefault="008B3C40" w:rsidP="001276FF">
      <w:pPr>
        <w:jc w:val="both"/>
        <w:rPr>
          <w:rFonts w:ascii="Arial" w:hAnsi="Arial" w:cs="Arial"/>
          <w:sz w:val="22"/>
          <w:szCs w:val="22"/>
        </w:rPr>
      </w:pPr>
    </w:p>
    <w:p w14:paraId="0B3025BE" w14:textId="2736286A" w:rsidR="001276FF" w:rsidRPr="00F63A1A" w:rsidRDefault="001276FF" w:rsidP="001276FF">
      <w:pPr>
        <w:spacing w:line="276" w:lineRule="auto"/>
        <w:ind w:right="-16"/>
        <w:jc w:val="both"/>
        <w:rPr>
          <w:rFonts w:ascii="Arial" w:hAnsi="Arial" w:cs="Arial"/>
          <w:sz w:val="22"/>
          <w:szCs w:val="22"/>
        </w:rPr>
      </w:pPr>
      <w:r w:rsidRPr="00F63A1A">
        <w:rPr>
          <w:rFonts w:ascii="Arial" w:hAnsi="Arial" w:cs="Arial"/>
          <w:sz w:val="22"/>
          <w:szCs w:val="22"/>
        </w:rPr>
        <w:t>Дата : .............................20</w:t>
      </w:r>
      <w:r>
        <w:rPr>
          <w:rFonts w:ascii="Arial" w:hAnsi="Arial" w:cs="Arial"/>
          <w:sz w:val="22"/>
          <w:szCs w:val="22"/>
        </w:rPr>
        <w:t>2</w:t>
      </w:r>
      <w:r w:rsidR="00BC4B09">
        <w:rPr>
          <w:rFonts w:ascii="Arial" w:hAnsi="Arial" w:cs="Arial"/>
          <w:sz w:val="22"/>
          <w:szCs w:val="22"/>
        </w:rPr>
        <w:t>1</w:t>
      </w:r>
      <w:r w:rsidRPr="00F63A1A">
        <w:rPr>
          <w:rFonts w:ascii="Arial" w:hAnsi="Arial" w:cs="Arial"/>
          <w:sz w:val="22"/>
          <w:szCs w:val="22"/>
        </w:rPr>
        <w:t xml:space="preserve"> г.</w:t>
      </w:r>
      <w:r w:rsidRPr="00F63A1A">
        <w:rPr>
          <w:rFonts w:ascii="Arial" w:hAnsi="Arial" w:cs="Arial"/>
          <w:sz w:val="22"/>
          <w:szCs w:val="22"/>
        </w:rPr>
        <w:tab/>
      </w:r>
      <w:r w:rsidRPr="00F63A1A">
        <w:rPr>
          <w:rFonts w:ascii="Arial" w:hAnsi="Arial" w:cs="Arial"/>
          <w:sz w:val="22"/>
          <w:szCs w:val="22"/>
        </w:rPr>
        <w:tab/>
        <w:t xml:space="preserve">                Подпис и печат:  ………………….……..</w:t>
      </w:r>
    </w:p>
    <w:p w14:paraId="5124A883" w14:textId="43FDF121" w:rsidR="001276FF" w:rsidRPr="00F63A1A" w:rsidRDefault="001276FF" w:rsidP="001276FF">
      <w:pPr>
        <w:tabs>
          <w:tab w:val="left" w:pos="5940"/>
        </w:tabs>
        <w:spacing w:line="276" w:lineRule="auto"/>
        <w:ind w:left="5940" w:right="-16"/>
        <w:jc w:val="both"/>
        <w:rPr>
          <w:rFonts w:ascii="Arial" w:hAnsi="Arial" w:cs="Arial"/>
          <w:sz w:val="21"/>
          <w:szCs w:val="21"/>
        </w:rPr>
      </w:pPr>
      <w:r w:rsidRPr="00F63A1A">
        <w:rPr>
          <w:rFonts w:ascii="Arial" w:hAnsi="Arial" w:cs="Arial"/>
          <w:sz w:val="22"/>
          <w:szCs w:val="22"/>
        </w:rPr>
        <w:tab/>
      </w:r>
      <w:r w:rsidRPr="00F63A1A">
        <w:rPr>
          <w:rFonts w:ascii="Arial" w:hAnsi="Arial" w:cs="Arial"/>
          <w:sz w:val="21"/>
          <w:szCs w:val="21"/>
        </w:rPr>
        <w:t xml:space="preserve">                                   /………….………………………………/</w:t>
      </w:r>
    </w:p>
    <w:p w14:paraId="431A1B9C" w14:textId="1BFE7BAC" w:rsidR="004B5A85" w:rsidRPr="004941FC" w:rsidRDefault="001276FF" w:rsidP="004941FC">
      <w:pPr>
        <w:spacing w:line="276" w:lineRule="auto"/>
        <w:ind w:right="-16"/>
        <w:jc w:val="both"/>
        <w:rPr>
          <w:rFonts w:ascii="Arial" w:hAnsi="Arial" w:cs="Arial"/>
          <w:sz w:val="21"/>
          <w:szCs w:val="21"/>
        </w:rPr>
      </w:pPr>
      <w:r w:rsidRPr="00F63A1A">
        <w:rPr>
          <w:rFonts w:ascii="Arial" w:hAnsi="Arial" w:cs="Arial"/>
          <w:sz w:val="21"/>
          <w:szCs w:val="21"/>
        </w:rPr>
        <w:tab/>
      </w:r>
      <w:r w:rsidRPr="00F63A1A">
        <w:rPr>
          <w:rFonts w:ascii="Arial" w:hAnsi="Arial" w:cs="Arial"/>
          <w:sz w:val="21"/>
          <w:szCs w:val="21"/>
        </w:rPr>
        <w:tab/>
      </w:r>
      <w:r w:rsidRPr="00F63A1A">
        <w:rPr>
          <w:rFonts w:ascii="Arial" w:hAnsi="Arial" w:cs="Arial"/>
          <w:sz w:val="21"/>
          <w:szCs w:val="21"/>
        </w:rPr>
        <w:tab/>
      </w:r>
      <w:r w:rsidRPr="00F63A1A">
        <w:rPr>
          <w:rFonts w:ascii="Arial" w:hAnsi="Arial" w:cs="Arial"/>
          <w:sz w:val="21"/>
          <w:szCs w:val="21"/>
        </w:rPr>
        <w:tab/>
      </w:r>
      <w:r w:rsidRPr="00F63A1A">
        <w:rPr>
          <w:rFonts w:ascii="Arial" w:hAnsi="Arial" w:cs="Arial"/>
          <w:sz w:val="21"/>
          <w:szCs w:val="21"/>
        </w:rPr>
        <w:tab/>
      </w:r>
      <w:r w:rsidRPr="00F63A1A">
        <w:rPr>
          <w:rFonts w:ascii="Arial" w:hAnsi="Arial" w:cs="Arial"/>
          <w:sz w:val="21"/>
          <w:szCs w:val="21"/>
        </w:rPr>
        <w:tab/>
      </w:r>
      <w:r w:rsidRPr="00F63A1A">
        <w:rPr>
          <w:rFonts w:ascii="Arial" w:hAnsi="Arial" w:cs="Arial"/>
          <w:sz w:val="21"/>
          <w:szCs w:val="21"/>
        </w:rPr>
        <w:tab/>
      </w:r>
      <w:r w:rsidRPr="00F63A1A">
        <w:rPr>
          <w:rFonts w:ascii="Arial" w:hAnsi="Arial" w:cs="Arial"/>
          <w:sz w:val="21"/>
          <w:szCs w:val="21"/>
        </w:rPr>
        <w:tab/>
      </w:r>
      <w:r w:rsidRPr="00F63A1A">
        <w:rPr>
          <w:rFonts w:ascii="Arial" w:hAnsi="Arial" w:cs="Arial"/>
          <w:sz w:val="21"/>
          <w:szCs w:val="21"/>
        </w:rPr>
        <w:tab/>
      </w:r>
      <w:r>
        <w:rPr>
          <w:rFonts w:ascii="Arial" w:hAnsi="Arial" w:cs="Arial"/>
          <w:sz w:val="21"/>
          <w:szCs w:val="21"/>
        </w:rPr>
        <w:t xml:space="preserve">      </w:t>
      </w:r>
      <w:r w:rsidRPr="00F63A1A">
        <w:rPr>
          <w:rFonts w:ascii="Arial" w:hAnsi="Arial" w:cs="Arial"/>
          <w:sz w:val="21"/>
          <w:szCs w:val="21"/>
        </w:rPr>
        <w:t>(</w:t>
      </w:r>
      <w:r w:rsidRPr="00F63A1A">
        <w:rPr>
          <w:rFonts w:ascii="Arial" w:hAnsi="Arial" w:cs="Arial"/>
          <w:b/>
          <w:sz w:val="21"/>
          <w:szCs w:val="21"/>
        </w:rPr>
        <w:t>име и длъжност</w:t>
      </w:r>
      <w:r w:rsidRPr="00F63A1A">
        <w:rPr>
          <w:rFonts w:ascii="Arial" w:hAnsi="Arial" w:cs="Arial"/>
          <w:sz w:val="21"/>
          <w:szCs w:val="21"/>
        </w:rPr>
        <w:t>)</w:t>
      </w:r>
    </w:p>
    <w:p w14:paraId="45CD6F5A" w14:textId="77777777" w:rsidR="001276FF" w:rsidRPr="006B4E46" w:rsidRDefault="001276FF" w:rsidP="001276FF">
      <w:pPr>
        <w:spacing w:line="276" w:lineRule="auto"/>
        <w:ind w:right="-1"/>
        <w:jc w:val="right"/>
        <w:rPr>
          <w:rFonts w:ascii="Arial" w:hAnsi="Arial" w:cs="Arial"/>
          <w:b/>
          <w:color w:val="000000"/>
          <w:sz w:val="22"/>
          <w:szCs w:val="22"/>
        </w:rPr>
      </w:pPr>
      <w:r w:rsidRPr="006B4E46">
        <w:rPr>
          <w:rFonts w:ascii="Arial" w:hAnsi="Arial" w:cs="Arial"/>
          <w:b/>
          <w:color w:val="000000"/>
          <w:sz w:val="22"/>
          <w:szCs w:val="22"/>
        </w:rPr>
        <w:lastRenderedPageBreak/>
        <w:t>ПРИЛОЖЕНИЕ №</w:t>
      </w:r>
      <w:r w:rsidRPr="006B4E46">
        <w:rPr>
          <w:rFonts w:ascii="Arial" w:hAnsi="Arial" w:cs="Arial"/>
          <w:color w:val="000000"/>
          <w:sz w:val="22"/>
          <w:szCs w:val="22"/>
        </w:rPr>
        <w:t xml:space="preserve"> </w:t>
      </w:r>
      <w:r w:rsidRPr="006B4E46">
        <w:rPr>
          <w:rFonts w:ascii="Arial" w:hAnsi="Arial" w:cs="Arial"/>
          <w:b/>
          <w:color w:val="000000"/>
          <w:sz w:val="22"/>
          <w:szCs w:val="22"/>
        </w:rPr>
        <w:t xml:space="preserve">2 -1 </w:t>
      </w:r>
    </w:p>
    <w:p w14:paraId="7535BBBD" w14:textId="77777777" w:rsidR="001276FF" w:rsidRPr="006B4E46" w:rsidRDefault="001276FF" w:rsidP="001276FF">
      <w:pPr>
        <w:spacing w:line="276" w:lineRule="auto"/>
        <w:ind w:right="-1"/>
        <w:jc w:val="right"/>
        <w:rPr>
          <w:rFonts w:ascii="Arial" w:hAnsi="Arial" w:cs="Arial"/>
          <w:b/>
          <w:color w:val="000000"/>
          <w:sz w:val="22"/>
          <w:szCs w:val="22"/>
        </w:rPr>
      </w:pPr>
      <w:r w:rsidRPr="006B4E46">
        <w:rPr>
          <w:rFonts w:ascii="Arial" w:hAnsi="Arial" w:cs="Arial"/>
          <w:b/>
          <w:color w:val="000000"/>
          <w:sz w:val="22"/>
          <w:szCs w:val="22"/>
        </w:rPr>
        <w:t>(Образец)</w:t>
      </w:r>
    </w:p>
    <w:p w14:paraId="29703F04" w14:textId="77777777" w:rsidR="001276FF" w:rsidRPr="006B4E46" w:rsidRDefault="001276FF" w:rsidP="001276FF">
      <w:pPr>
        <w:spacing w:line="276" w:lineRule="auto"/>
        <w:ind w:right="-1"/>
        <w:jc w:val="center"/>
        <w:rPr>
          <w:rFonts w:ascii="Arial" w:hAnsi="Arial" w:cs="Arial"/>
          <w:b/>
          <w:color w:val="000000"/>
          <w:sz w:val="22"/>
          <w:szCs w:val="22"/>
        </w:rPr>
      </w:pPr>
    </w:p>
    <w:p w14:paraId="522E51F2" w14:textId="77777777" w:rsidR="001276FF" w:rsidRPr="006B4E46" w:rsidRDefault="001276FF" w:rsidP="001276FF">
      <w:pPr>
        <w:spacing w:line="276" w:lineRule="auto"/>
        <w:ind w:right="-1"/>
        <w:jc w:val="center"/>
        <w:rPr>
          <w:rFonts w:ascii="Arial" w:hAnsi="Arial" w:cs="Arial"/>
          <w:b/>
          <w:bCs/>
          <w:color w:val="000000"/>
          <w:sz w:val="22"/>
          <w:szCs w:val="22"/>
        </w:rPr>
      </w:pPr>
      <w:bookmarkStart w:id="4" w:name="_Hlk13816066"/>
      <w:r w:rsidRPr="008C1882">
        <w:rPr>
          <w:rFonts w:ascii="Arial" w:hAnsi="Arial" w:cs="Arial"/>
          <w:b/>
          <w:color w:val="000000"/>
          <w:sz w:val="22"/>
          <w:szCs w:val="22"/>
        </w:rPr>
        <w:t xml:space="preserve">ТАБЛИЦА </w:t>
      </w:r>
      <w:r w:rsidRPr="008C1882">
        <w:rPr>
          <w:rFonts w:ascii="Arial" w:hAnsi="Arial" w:cs="Arial"/>
          <w:b/>
          <w:sz w:val="22"/>
          <w:szCs w:val="22"/>
        </w:rPr>
        <w:t>ЗА СЪОТВЕТСТВИЕ НА МАТЕРИАЛИТЕ</w:t>
      </w:r>
    </w:p>
    <w:bookmarkEnd w:id="4"/>
    <w:p w14:paraId="560A946B" w14:textId="77777777" w:rsidR="001276FF" w:rsidRPr="006B4E46" w:rsidRDefault="001276FF" w:rsidP="001276FF">
      <w:pPr>
        <w:ind w:right="26"/>
        <w:jc w:val="center"/>
        <w:rPr>
          <w:rFonts w:ascii="Arial" w:hAnsi="Arial" w:cs="Arial"/>
          <w:b/>
          <w:sz w:val="22"/>
          <w:szCs w:val="22"/>
          <w:lang w:val="en-US"/>
        </w:rPr>
      </w:pPr>
      <w:r>
        <w:rPr>
          <w:rStyle w:val="aff6"/>
          <w:sz w:val="22"/>
          <w:szCs w:val="22"/>
        </w:rPr>
        <w:t>ОТНОСНО: ВЕЦ „</w:t>
      </w:r>
      <w:r w:rsidRPr="006830FA">
        <w:rPr>
          <w:rStyle w:val="aff6"/>
          <w:sz w:val="22"/>
          <w:szCs w:val="22"/>
        </w:rPr>
        <w:t>Бели Искър</w:t>
      </w:r>
      <w:r>
        <w:rPr>
          <w:rStyle w:val="aff6"/>
          <w:sz w:val="22"/>
          <w:szCs w:val="22"/>
        </w:rPr>
        <w:t>”</w:t>
      </w:r>
      <w:r w:rsidRPr="006830FA">
        <w:rPr>
          <w:rStyle w:val="aff6"/>
          <w:sz w:val="22"/>
          <w:szCs w:val="22"/>
        </w:rPr>
        <w:t xml:space="preserve"> - Саниране на портали и масички</w:t>
      </w:r>
    </w:p>
    <w:p w14:paraId="6EECAF19" w14:textId="77777777" w:rsidR="001276FF" w:rsidRDefault="001276FF" w:rsidP="001276FF">
      <w:pPr>
        <w:ind w:right="26"/>
        <w:rPr>
          <w:rFonts w:ascii="Arial" w:hAnsi="Arial" w:cs="Arial"/>
          <w:b/>
          <w:sz w:val="22"/>
          <w:szCs w:val="22"/>
        </w:rPr>
      </w:pPr>
    </w:p>
    <w:tbl>
      <w:tblPr>
        <w:tblW w:w="1078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3221"/>
        <w:gridCol w:w="2126"/>
        <w:gridCol w:w="2693"/>
        <w:gridCol w:w="1996"/>
      </w:tblGrid>
      <w:tr w:rsidR="001276FF" w:rsidRPr="00077F9A" w14:paraId="59429AA2" w14:textId="77777777" w:rsidTr="001276FF">
        <w:trPr>
          <w:trHeight w:val="1880"/>
          <w:tblHeader/>
        </w:trPr>
        <w:tc>
          <w:tcPr>
            <w:tcW w:w="749" w:type="dxa"/>
          </w:tcPr>
          <w:p w14:paraId="0906574F" w14:textId="77777777" w:rsidR="001276FF" w:rsidRPr="00077F9A" w:rsidRDefault="001276FF" w:rsidP="009567B9">
            <w:pPr>
              <w:jc w:val="center"/>
              <w:rPr>
                <w:rFonts w:ascii="Arial" w:hAnsi="Arial" w:cs="Arial"/>
                <w:b/>
                <w:bCs/>
                <w:sz w:val="22"/>
                <w:szCs w:val="22"/>
              </w:rPr>
            </w:pPr>
            <w:r w:rsidRPr="00077F9A">
              <w:rPr>
                <w:rFonts w:ascii="Arial" w:hAnsi="Arial" w:cs="Arial"/>
                <w:b/>
                <w:bCs/>
                <w:sz w:val="22"/>
                <w:szCs w:val="22"/>
              </w:rPr>
              <w:t>№</w:t>
            </w:r>
          </w:p>
        </w:tc>
        <w:tc>
          <w:tcPr>
            <w:tcW w:w="3221" w:type="dxa"/>
          </w:tcPr>
          <w:p w14:paraId="535023AD" w14:textId="77777777" w:rsidR="001276FF" w:rsidRPr="006C3BCF" w:rsidRDefault="001276FF" w:rsidP="009567B9">
            <w:pPr>
              <w:spacing w:line="276" w:lineRule="auto"/>
              <w:ind w:right="22" w:hanging="78"/>
              <w:jc w:val="center"/>
              <w:rPr>
                <w:rFonts w:ascii="Arial" w:hAnsi="Arial" w:cs="Arial"/>
                <w:b/>
                <w:bCs/>
                <w:spacing w:val="-6"/>
                <w:sz w:val="22"/>
                <w:szCs w:val="22"/>
              </w:rPr>
            </w:pPr>
            <w:r w:rsidRPr="006C3BCF">
              <w:rPr>
                <w:rFonts w:ascii="Arial" w:hAnsi="Arial" w:cs="Arial"/>
                <w:b/>
                <w:bCs/>
                <w:spacing w:val="-6"/>
                <w:sz w:val="22"/>
                <w:szCs w:val="22"/>
              </w:rPr>
              <w:t>Строителен продукт</w:t>
            </w:r>
          </w:p>
          <w:p w14:paraId="4475839B" w14:textId="77777777" w:rsidR="001276FF" w:rsidRPr="00077F9A" w:rsidRDefault="001276FF" w:rsidP="009567B9">
            <w:pPr>
              <w:jc w:val="center"/>
              <w:rPr>
                <w:rFonts w:ascii="Arial" w:hAnsi="Arial" w:cs="Arial"/>
                <w:b/>
                <w:bCs/>
                <w:sz w:val="22"/>
                <w:szCs w:val="22"/>
              </w:rPr>
            </w:pPr>
            <w:r w:rsidRPr="000821EE">
              <w:rPr>
                <w:rFonts w:ascii="Arial" w:hAnsi="Arial" w:cs="Arial"/>
                <w:b/>
                <w:bCs/>
                <w:spacing w:val="-6"/>
                <w:sz w:val="22"/>
                <w:szCs w:val="22"/>
              </w:rPr>
              <w:t>(материал</w:t>
            </w:r>
            <w:r w:rsidRPr="00BA3DA5">
              <w:rPr>
                <w:rFonts w:ascii="Arial" w:hAnsi="Arial" w:cs="Arial"/>
                <w:b/>
                <w:bCs/>
                <w:spacing w:val="-6"/>
                <w:sz w:val="22"/>
                <w:szCs w:val="22"/>
                <w:lang w:val="en-US"/>
              </w:rPr>
              <w:t>)</w:t>
            </w:r>
          </w:p>
        </w:tc>
        <w:tc>
          <w:tcPr>
            <w:tcW w:w="2126" w:type="dxa"/>
            <w:vAlign w:val="center"/>
          </w:tcPr>
          <w:p w14:paraId="6B46B064" w14:textId="77777777" w:rsidR="001276FF" w:rsidRPr="006C3BCF" w:rsidRDefault="001276FF" w:rsidP="009567B9">
            <w:pPr>
              <w:spacing w:line="276" w:lineRule="auto"/>
              <w:jc w:val="center"/>
              <w:rPr>
                <w:rFonts w:ascii="Arial" w:hAnsi="Arial" w:cs="Arial"/>
                <w:b/>
                <w:bCs/>
                <w:sz w:val="22"/>
                <w:szCs w:val="22"/>
              </w:rPr>
            </w:pPr>
            <w:r w:rsidRPr="006C3BCF">
              <w:rPr>
                <w:rFonts w:ascii="Arial" w:hAnsi="Arial" w:cs="Arial"/>
                <w:b/>
                <w:bCs/>
                <w:spacing w:val="-6"/>
                <w:sz w:val="22"/>
                <w:szCs w:val="22"/>
              </w:rPr>
              <w:t>Съответствие на стандарт и/или техническо одобрение, работни характеристики</w:t>
            </w:r>
          </w:p>
        </w:tc>
        <w:tc>
          <w:tcPr>
            <w:tcW w:w="2693" w:type="dxa"/>
          </w:tcPr>
          <w:p w14:paraId="11E9D96D" w14:textId="77777777" w:rsidR="001276FF" w:rsidRPr="00077F9A" w:rsidRDefault="001276FF" w:rsidP="009567B9">
            <w:pPr>
              <w:ind w:left="-108" w:right="-108"/>
              <w:jc w:val="center"/>
              <w:rPr>
                <w:rFonts w:ascii="Arial" w:hAnsi="Arial" w:cs="Arial"/>
                <w:b/>
                <w:noProof/>
                <w:sz w:val="22"/>
                <w:szCs w:val="22"/>
              </w:rPr>
            </w:pPr>
            <w:r w:rsidRPr="00077F9A">
              <w:rPr>
                <w:rFonts w:ascii="Arial" w:hAnsi="Arial" w:cs="Arial"/>
                <w:b/>
                <w:noProof/>
                <w:sz w:val="22"/>
                <w:szCs w:val="22"/>
              </w:rPr>
              <w:t>Предложение на участника</w:t>
            </w:r>
          </w:p>
          <w:p w14:paraId="5346F00E" w14:textId="77777777" w:rsidR="001276FF" w:rsidRPr="00077F9A" w:rsidRDefault="001276FF" w:rsidP="009567B9">
            <w:pPr>
              <w:ind w:left="-108" w:right="-108"/>
              <w:jc w:val="center"/>
              <w:rPr>
                <w:rFonts w:ascii="Arial" w:hAnsi="Arial" w:cs="Arial"/>
                <w:i/>
                <w:noProof/>
                <w:sz w:val="22"/>
                <w:szCs w:val="22"/>
              </w:rPr>
            </w:pPr>
            <w:r w:rsidRPr="00077F9A">
              <w:rPr>
                <w:rFonts w:ascii="Arial" w:hAnsi="Arial" w:cs="Arial"/>
                <w:i/>
                <w:noProof/>
                <w:sz w:val="22"/>
                <w:szCs w:val="22"/>
              </w:rPr>
              <w:t>(стандарт и/или техническо одобрение, технически или работни характеристи</w:t>
            </w:r>
            <w:r w:rsidRPr="008C1882">
              <w:rPr>
                <w:rFonts w:ascii="Arial" w:hAnsi="Arial" w:cs="Arial"/>
                <w:i/>
                <w:noProof/>
                <w:sz w:val="22"/>
                <w:szCs w:val="22"/>
              </w:rPr>
              <w:t>ки)</w:t>
            </w:r>
          </w:p>
        </w:tc>
        <w:tc>
          <w:tcPr>
            <w:tcW w:w="1996" w:type="dxa"/>
          </w:tcPr>
          <w:p w14:paraId="63743189" w14:textId="77777777" w:rsidR="001276FF" w:rsidRPr="00077F9A" w:rsidRDefault="001276FF" w:rsidP="009567B9">
            <w:pPr>
              <w:jc w:val="center"/>
              <w:rPr>
                <w:rFonts w:ascii="Arial" w:hAnsi="Arial" w:cs="Arial"/>
                <w:b/>
                <w:noProof/>
                <w:sz w:val="22"/>
                <w:szCs w:val="22"/>
              </w:rPr>
            </w:pPr>
            <w:r w:rsidRPr="00077F9A">
              <w:rPr>
                <w:rFonts w:ascii="Arial" w:hAnsi="Arial" w:cs="Arial"/>
                <w:b/>
                <w:noProof/>
                <w:sz w:val="22"/>
                <w:szCs w:val="22"/>
              </w:rPr>
              <w:t>Предложение на участника</w:t>
            </w:r>
          </w:p>
          <w:p w14:paraId="7B9D368C" w14:textId="77777777" w:rsidR="001276FF" w:rsidRPr="00751A0D" w:rsidRDefault="001276FF" w:rsidP="009567B9">
            <w:pPr>
              <w:jc w:val="center"/>
              <w:rPr>
                <w:rFonts w:ascii="Arial" w:hAnsi="Arial" w:cs="Arial"/>
                <w:b/>
                <w:bCs/>
                <w:strike/>
                <w:spacing w:val="-6"/>
                <w:sz w:val="22"/>
                <w:szCs w:val="22"/>
              </w:rPr>
            </w:pPr>
            <w:r w:rsidRPr="00077F9A">
              <w:rPr>
                <w:rFonts w:ascii="Arial" w:hAnsi="Arial" w:cs="Arial"/>
                <w:i/>
                <w:noProof/>
                <w:sz w:val="22"/>
                <w:szCs w:val="22"/>
              </w:rPr>
              <w:t>(производител</w:t>
            </w:r>
            <w:r>
              <w:rPr>
                <w:rFonts w:ascii="Arial" w:hAnsi="Arial" w:cs="Arial"/>
                <w:i/>
                <w:noProof/>
                <w:sz w:val="22"/>
                <w:szCs w:val="22"/>
              </w:rPr>
              <w:t>/</w:t>
            </w:r>
            <w:r w:rsidRPr="00077F9A">
              <w:rPr>
                <w:rFonts w:ascii="Arial" w:hAnsi="Arial" w:cs="Arial"/>
                <w:i/>
                <w:noProof/>
                <w:sz w:val="22"/>
                <w:szCs w:val="22"/>
              </w:rPr>
              <w:t xml:space="preserve"> марка</w:t>
            </w:r>
            <w:r w:rsidRPr="008C1882">
              <w:rPr>
                <w:rFonts w:ascii="Arial" w:hAnsi="Arial" w:cs="Arial"/>
                <w:i/>
                <w:noProof/>
                <w:sz w:val="22"/>
                <w:szCs w:val="22"/>
              </w:rPr>
              <w:t>)</w:t>
            </w:r>
          </w:p>
        </w:tc>
      </w:tr>
      <w:tr w:rsidR="001276FF" w:rsidRPr="00077F9A" w14:paraId="644D5E75" w14:textId="77777777" w:rsidTr="001276FF">
        <w:tc>
          <w:tcPr>
            <w:tcW w:w="749" w:type="dxa"/>
            <w:vAlign w:val="center"/>
          </w:tcPr>
          <w:p w14:paraId="6B3329C4" w14:textId="77777777" w:rsidR="001276FF" w:rsidRPr="00077F9A" w:rsidRDefault="001276FF" w:rsidP="009567B9">
            <w:pPr>
              <w:jc w:val="center"/>
              <w:rPr>
                <w:rFonts w:ascii="Arial" w:hAnsi="Arial" w:cs="Arial"/>
                <w:sz w:val="22"/>
                <w:szCs w:val="22"/>
              </w:rPr>
            </w:pPr>
            <w:r w:rsidRPr="00077F9A">
              <w:rPr>
                <w:rFonts w:ascii="Arial" w:hAnsi="Arial" w:cs="Arial"/>
                <w:sz w:val="22"/>
                <w:szCs w:val="22"/>
              </w:rPr>
              <w:t>1</w:t>
            </w:r>
          </w:p>
        </w:tc>
        <w:tc>
          <w:tcPr>
            <w:tcW w:w="3221" w:type="dxa"/>
            <w:vAlign w:val="center"/>
          </w:tcPr>
          <w:p w14:paraId="24D63A24" w14:textId="77777777" w:rsidR="001276FF" w:rsidRPr="001276FF" w:rsidRDefault="001276FF" w:rsidP="009567B9">
            <w:pPr>
              <w:shd w:val="clear" w:color="auto" w:fill="FFFFFF"/>
              <w:ind w:left="52" w:right="140"/>
              <w:jc w:val="both"/>
              <w:rPr>
                <w:rFonts w:ascii="Arial" w:hAnsi="Arial" w:cs="Arial"/>
                <w:spacing w:val="-10"/>
                <w:sz w:val="20"/>
                <w:szCs w:val="20"/>
              </w:rPr>
            </w:pPr>
            <w:r w:rsidRPr="001276FF">
              <w:rPr>
                <w:rFonts w:ascii="Arial" w:hAnsi="Arial" w:cs="Arial"/>
                <w:spacing w:val="-10"/>
                <w:sz w:val="20"/>
                <w:szCs w:val="20"/>
              </w:rPr>
              <w:t>Продукти за предпазване и възстановяване на бетонни конструкции, с висока якост, адхезия към основата, подходящи за външна употреба:</w:t>
            </w:r>
          </w:p>
        </w:tc>
        <w:tc>
          <w:tcPr>
            <w:tcW w:w="2126" w:type="dxa"/>
            <w:vAlign w:val="center"/>
          </w:tcPr>
          <w:p w14:paraId="49814D52" w14:textId="77777777" w:rsidR="001276FF" w:rsidRPr="001276FF" w:rsidRDefault="001276FF" w:rsidP="009567B9">
            <w:pPr>
              <w:keepNext/>
              <w:outlineLvl w:val="1"/>
              <w:rPr>
                <w:rFonts w:ascii="Arial" w:hAnsi="Arial" w:cs="Arial"/>
                <w:iCs/>
                <w:sz w:val="20"/>
                <w:szCs w:val="20"/>
              </w:rPr>
            </w:pPr>
            <w:r w:rsidRPr="001276FF">
              <w:rPr>
                <w:rFonts w:ascii="Arial" w:hAnsi="Arial" w:cs="Arial"/>
                <w:iCs/>
                <w:sz w:val="20"/>
                <w:szCs w:val="20"/>
              </w:rPr>
              <w:t xml:space="preserve">БДС EN </w:t>
            </w:r>
            <w:r w:rsidRPr="001276FF">
              <w:rPr>
                <w:rFonts w:ascii="Arial" w:hAnsi="Arial" w:cs="Arial"/>
                <w:bCs/>
                <w:iCs/>
                <w:sz w:val="20"/>
                <w:szCs w:val="20"/>
              </w:rPr>
              <w:t>1504 „или еквивалентен”</w:t>
            </w:r>
          </w:p>
        </w:tc>
        <w:tc>
          <w:tcPr>
            <w:tcW w:w="2693" w:type="dxa"/>
            <w:vAlign w:val="center"/>
          </w:tcPr>
          <w:p w14:paraId="00801F41" w14:textId="77777777" w:rsidR="001276FF" w:rsidRPr="00077F9A" w:rsidRDefault="001276FF" w:rsidP="009567B9">
            <w:pPr>
              <w:keepNext/>
              <w:outlineLvl w:val="1"/>
              <w:rPr>
                <w:rFonts w:ascii="Arial" w:hAnsi="Arial" w:cs="Arial"/>
                <w:iCs/>
                <w:sz w:val="22"/>
                <w:szCs w:val="22"/>
              </w:rPr>
            </w:pPr>
          </w:p>
        </w:tc>
        <w:tc>
          <w:tcPr>
            <w:tcW w:w="1996" w:type="dxa"/>
            <w:vAlign w:val="center"/>
          </w:tcPr>
          <w:p w14:paraId="4E3BB9A2" w14:textId="77777777" w:rsidR="001276FF" w:rsidRPr="00077F9A" w:rsidRDefault="001276FF" w:rsidP="009567B9">
            <w:pPr>
              <w:keepNext/>
              <w:outlineLvl w:val="1"/>
              <w:rPr>
                <w:rFonts w:ascii="Arial" w:hAnsi="Arial" w:cs="Arial"/>
                <w:iCs/>
                <w:sz w:val="22"/>
                <w:szCs w:val="22"/>
              </w:rPr>
            </w:pPr>
          </w:p>
        </w:tc>
      </w:tr>
      <w:tr w:rsidR="001276FF" w:rsidRPr="00077F9A" w14:paraId="401BD912" w14:textId="77777777" w:rsidTr="001276FF">
        <w:tc>
          <w:tcPr>
            <w:tcW w:w="749" w:type="dxa"/>
            <w:vAlign w:val="center"/>
          </w:tcPr>
          <w:p w14:paraId="072D954F" w14:textId="77777777" w:rsidR="001276FF" w:rsidRPr="00077F9A" w:rsidRDefault="001276FF" w:rsidP="009567B9">
            <w:pPr>
              <w:jc w:val="center"/>
              <w:rPr>
                <w:rFonts w:ascii="Arial" w:hAnsi="Arial" w:cs="Arial"/>
                <w:sz w:val="22"/>
                <w:szCs w:val="22"/>
              </w:rPr>
            </w:pPr>
            <w:r w:rsidRPr="00077F9A">
              <w:rPr>
                <w:rFonts w:ascii="Arial" w:hAnsi="Arial" w:cs="Arial"/>
                <w:sz w:val="22"/>
                <w:szCs w:val="22"/>
              </w:rPr>
              <w:t>1.1</w:t>
            </w:r>
          </w:p>
        </w:tc>
        <w:tc>
          <w:tcPr>
            <w:tcW w:w="3221" w:type="dxa"/>
            <w:vAlign w:val="center"/>
          </w:tcPr>
          <w:p w14:paraId="7AC5B344" w14:textId="77777777" w:rsidR="001276FF" w:rsidRPr="001276FF" w:rsidRDefault="001276FF" w:rsidP="009567B9">
            <w:pPr>
              <w:shd w:val="clear" w:color="auto" w:fill="FFFFFF"/>
              <w:ind w:left="52" w:right="140"/>
              <w:jc w:val="both"/>
              <w:rPr>
                <w:rFonts w:ascii="Arial" w:hAnsi="Arial" w:cs="Arial"/>
                <w:spacing w:val="-10"/>
                <w:sz w:val="20"/>
                <w:szCs w:val="20"/>
              </w:rPr>
            </w:pPr>
            <w:r w:rsidRPr="001276FF">
              <w:rPr>
                <w:rFonts w:ascii="Arial" w:hAnsi="Arial" w:cs="Arial"/>
                <w:b/>
                <w:spacing w:val="-10"/>
                <w:sz w:val="20"/>
                <w:szCs w:val="20"/>
              </w:rPr>
              <w:t>Свързващ мост (бетон контакт)</w:t>
            </w:r>
            <w:r w:rsidRPr="001276FF">
              <w:rPr>
                <w:rFonts w:ascii="Arial" w:hAnsi="Arial" w:cs="Arial"/>
                <w:spacing w:val="-10"/>
                <w:sz w:val="20"/>
                <w:szCs w:val="20"/>
              </w:rPr>
              <w:t xml:space="preserve"> за връзка стар-нов бетон  и за корозионна защита на армировката</w:t>
            </w:r>
          </w:p>
        </w:tc>
        <w:tc>
          <w:tcPr>
            <w:tcW w:w="2126" w:type="dxa"/>
            <w:vAlign w:val="center"/>
          </w:tcPr>
          <w:p w14:paraId="0D7B210E" w14:textId="77777777" w:rsidR="001276FF" w:rsidRPr="001276FF" w:rsidRDefault="001276FF" w:rsidP="009567B9">
            <w:pPr>
              <w:keepNext/>
              <w:ind w:left="5"/>
              <w:outlineLvl w:val="1"/>
              <w:rPr>
                <w:rFonts w:ascii="Arial" w:hAnsi="Arial" w:cs="Arial"/>
                <w:iCs/>
                <w:sz w:val="20"/>
                <w:szCs w:val="20"/>
              </w:rPr>
            </w:pPr>
            <w:r w:rsidRPr="001276FF">
              <w:rPr>
                <w:rFonts w:ascii="Arial" w:hAnsi="Arial" w:cs="Arial"/>
                <w:iCs/>
                <w:sz w:val="20"/>
                <w:szCs w:val="20"/>
              </w:rPr>
              <w:t xml:space="preserve">БДС EN </w:t>
            </w:r>
            <w:r w:rsidRPr="001276FF">
              <w:rPr>
                <w:rFonts w:ascii="Arial" w:hAnsi="Arial" w:cs="Arial"/>
                <w:bCs/>
                <w:iCs/>
                <w:sz w:val="20"/>
                <w:szCs w:val="20"/>
              </w:rPr>
              <w:t>1504-7:2006 „или еквивалентен”</w:t>
            </w:r>
          </w:p>
        </w:tc>
        <w:tc>
          <w:tcPr>
            <w:tcW w:w="2693" w:type="dxa"/>
          </w:tcPr>
          <w:p w14:paraId="47AFD88C" w14:textId="77777777" w:rsidR="001276FF" w:rsidRPr="00077F9A" w:rsidRDefault="001276FF" w:rsidP="001276FF">
            <w:pPr>
              <w:keepNext/>
              <w:numPr>
                <w:ilvl w:val="0"/>
                <w:numId w:val="17"/>
              </w:numPr>
              <w:ind w:left="5"/>
              <w:outlineLvl w:val="1"/>
              <w:rPr>
                <w:rFonts w:ascii="Arial" w:hAnsi="Arial" w:cs="Arial"/>
                <w:iCs/>
                <w:sz w:val="22"/>
                <w:szCs w:val="22"/>
              </w:rPr>
            </w:pPr>
          </w:p>
        </w:tc>
        <w:tc>
          <w:tcPr>
            <w:tcW w:w="1996" w:type="dxa"/>
          </w:tcPr>
          <w:p w14:paraId="4013511F" w14:textId="77777777" w:rsidR="001276FF" w:rsidRPr="00077F9A" w:rsidRDefault="001276FF" w:rsidP="001276FF">
            <w:pPr>
              <w:keepNext/>
              <w:numPr>
                <w:ilvl w:val="0"/>
                <w:numId w:val="17"/>
              </w:numPr>
              <w:ind w:left="5"/>
              <w:outlineLvl w:val="1"/>
              <w:rPr>
                <w:rFonts w:ascii="Arial" w:hAnsi="Arial" w:cs="Arial"/>
                <w:iCs/>
                <w:sz w:val="22"/>
                <w:szCs w:val="22"/>
              </w:rPr>
            </w:pPr>
          </w:p>
        </w:tc>
      </w:tr>
      <w:tr w:rsidR="001276FF" w:rsidRPr="00077F9A" w14:paraId="61506F6C" w14:textId="77777777" w:rsidTr="001276FF">
        <w:tc>
          <w:tcPr>
            <w:tcW w:w="749" w:type="dxa"/>
            <w:vAlign w:val="center"/>
          </w:tcPr>
          <w:p w14:paraId="076353F8" w14:textId="77777777" w:rsidR="001276FF" w:rsidRPr="00077F9A" w:rsidRDefault="001276FF" w:rsidP="009567B9">
            <w:pPr>
              <w:jc w:val="center"/>
              <w:rPr>
                <w:rFonts w:ascii="Arial" w:hAnsi="Arial" w:cs="Arial"/>
                <w:sz w:val="22"/>
                <w:szCs w:val="22"/>
              </w:rPr>
            </w:pPr>
            <w:r w:rsidRPr="00077F9A">
              <w:rPr>
                <w:rFonts w:ascii="Arial" w:hAnsi="Arial" w:cs="Arial"/>
                <w:sz w:val="22"/>
                <w:szCs w:val="22"/>
              </w:rPr>
              <w:t>1.2</w:t>
            </w:r>
          </w:p>
        </w:tc>
        <w:tc>
          <w:tcPr>
            <w:tcW w:w="3221" w:type="dxa"/>
            <w:vAlign w:val="center"/>
          </w:tcPr>
          <w:p w14:paraId="08990F10" w14:textId="77777777" w:rsidR="001276FF" w:rsidRPr="001276FF" w:rsidRDefault="001276FF" w:rsidP="009567B9">
            <w:pPr>
              <w:shd w:val="clear" w:color="auto" w:fill="FFFFFF"/>
              <w:ind w:left="52" w:right="140"/>
              <w:jc w:val="both"/>
              <w:rPr>
                <w:rFonts w:ascii="Arial" w:hAnsi="Arial" w:cs="Arial"/>
                <w:spacing w:val="-10"/>
                <w:sz w:val="20"/>
                <w:szCs w:val="20"/>
              </w:rPr>
            </w:pPr>
            <w:r w:rsidRPr="001276FF">
              <w:rPr>
                <w:rFonts w:ascii="Arial" w:hAnsi="Arial" w:cs="Arial"/>
                <w:b/>
                <w:spacing w:val="-10"/>
                <w:sz w:val="20"/>
                <w:szCs w:val="20"/>
              </w:rPr>
              <w:t xml:space="preserve">Ремонтен състав </w:t>
            </w:r>
            <w:r w:rsidRPr="001276FF">
              <w:rPr>
                <w:rFonts w:ascii="Arial" w:hAnsi="Arial" w:cs="Arial"/>
                <w:spacing w:val="-10"/>
                <w:sz w:val="20"/>
                <w:szCs w:val="20"/>
              </w:rPr>
              <w:t>за възстановяване на геометричните сечения на елементите</w:t>
            </w:r>
          </w:p>
        </w:tc>
        <w:tc>
          <w:tcPr>
            <w:tcW w:w="2126" w:type="dxa"/>
            <w:vAlign w:val="center"/>
          </w:tcPr>
          <w:p w14:paraId="72E3949A" w14:textId="77777777" w:rsidR="001276FF" w:rsidRPr="001276FF" w:rsidRDefault="001276FF" w:rsidP="009567B9">
            <w:pPr>
              <w:keepNext/>
              <w:ind w:left="5"/>
              <w:outlineLvl w:val="1"/>
              <w:rPr>
                <w:rFonts w:ascii="Arial" w:hAnsi="Arial" w:cs="Arial"/>
                <w:iCs/>
                <w:sz w:val="20"/>
                <w:szCs w:val="20"/>
              </w:rPr>
            </w:pPr>
            <w:r w:rsidRPr="001276FF">
              <w:rPr>
                <w:rFonts w:ascii="Arial" w:hAnsi="Arial" w:cs="Arial"/>
                <w:iCs/>
                <w:sz w:val="20"/>
                <w:szCs w:val="20"/>
              </w:rPr>
              <w:t xml:space="preserve">БДС EN </w:t>
            </w:r>
            <w:r w:rsidRPr="001276FF">
              <w:rPr>
                <w:rFonts w:ascii="Arial" w:hAnsi="Arial" w:cs="Arial"/>
                <w:bCs/>
                <w:iCs/>
                <w:sz w:val="20"/>
                <w:szCs w:val="20"/>
              </w:rPr>
              <w:t>1504-3:2006 „или еквивалентен”</w:t>
            </w:r>
          </w:p>
        </w:tc>
        <w:tc>
          <w:tcPr>
            <w:tcW w:w="2693" w:type="dxa"/>
          </w:tcPr>
          <w:p w14:paraId="1FC8D634" w14:textId="77777777" w:rsidR="001276FF" w:rsidRPr="00077F9A" w:rsidRDefault="001276FF" w:rsidP="001276FF">
            <w:pPr>
              <w:keepNext/>
              <w:numPr>
                <w:ilvl w:val="0"/>
                <w:numId w:val="17"/>
              </w:numPr>
              <w:ind w:left="5"/>
              <w:outlineLvl w:val="1"/>
              <w:rPr>
                <w:rFonts w:ascii="Arial" w:hAnsi="Arial" w:cs="Arial"/>
                <w:iCs/>
                <w:sz w:val="22"/>
                <w:szCs w:val="22"/>
              </w:rPr>
            </w:pPr>
          </w:p>
        </w:tc>
        <w:tc>
          <w:tcPr>
            <w:tcW w:w="1996" w:type="dxa"/>
          </w:tcPr>
          <w:p w14:paraId="76CE3EE9" w14:textId="77777777" w:rsidR="001276FF" w:rsidRPr="00077F9A" w:rsidRDefault="001276FF" w:rsidP="001276FF">
            <w:pPr>
              <w:keepNext/>
              <w:numPr>
                <w:ilvl w:val="0"/>
                <w:numId w:val="17"/>
              </w:numPr>
              <w:ind w:left="5"/>
              <w:outlineLvl w:val="1"/>
              <w:rPr>
                <w:rFonts w:ascii="Arial" w:hAnsi="Arial" w:cs="Arial"/>
                <w:iCs/>
                <w:sz w:val="22"/>
                <w:szCs w:val="22"/>
              </w:rPr>
            </w:pPr>
          </w:p>
        </w:tc>
      </w:tr>
      <w:tr w:rsidR="001276FF" w:rsidRPr="00077F9A" w14:paraId="72911A80" w14:textId="77777777" w:rsidTr="001276FF">
        <w:tc>
          <w:tcPr>
            <w:tcW w:w="749" w:type="dxa"/>
            <w:vAlign w:val="center"/>
          </w:tcPr>
          <w:p w14:paraId="65CF68F6" w14:textId="77777777" w:rsidR="001276FF" w:rsidRPr="00077F9A" w:rsidRDefault="001276FF" w:rsidP="009567B9">
            <w:pPr>
              <w:jc w:val="center"/>
              <w:rPr>
                <w:rFonts w:ascii="Arial" w:hAnsi="Arial" w:cs="Arial"/>
                <w:sz w:val="22"/>
                <w:szCs w:val="22"/>
              </w:rPr>
            </w:pPr>
            <w:r w:rsidRPr="00077F9A">
              <w:rPr>
                <w:rFonts w:ascii="Arial" w:hAnsi="Arial" w:cs="Arial"/>
                <w:sz w:val="22"/>
                <w:szCs w:val="22"/>
              </w:rPr>
              <w:t>1.3</w:t>
            </w:r>
          </w:p>
        </w:tc>
        <w:tc>
          <w:tcPr>
            <w:tcW w:w="3221" w:type="dxa"/>
            <w:vAlign w:val="center"/>
          </w:tcPr>
          <w:p w14:paraId="60FA8054" w14:textId="77777777" w:rsidR="001276FF" w:rsidRPr="001276FF" w:rsidRDefault="001276FF" w:rsidP="009567B9">
            <w:pPr>
              <w:shd w:val="clear" w:color="auto" w:fill="FFFFFF"/>
              <w:ind w:left="52" w:right="140"/>
              <w:jc w:val="both"/>
              <w:rPr>
                <w:rFonts w:ascii="Arial" w:hAnsi="Arial" w:cs="Arial"/>
                <w:spacing w:val="-10"/>
                <w:sz w:val="20"/>
                <w:szCs w:val="20"/>
              </w:rPr>
            </w:pPr>
            <w:r w:rsidRPr="001276FF">
              <w:rPr>
                <w:rFonts w:ascii="Arial" w:hAnsi="Arial" w:cs="Arial"/>
                <w:b/>
                <w:spacing w:val="-10"/>
                <w:sz w:val="20"/>
                <w:szCs w:val="20"/>
              </w:rPr>
              <w:t>Свързващ мост (бетон контакт)</w:t>
            </w:r>
            <w:r w:rsidRPr="001276FF">
              <w:rPr>
                <w:rFonts w:ascii="Arial" w:hAnsi="Arial" w:cs="Arial"/>
                <w:spacing w:val="-10"/>
                <w:sz w:val="20"/>
                <w:szCs w:val="20"/>
              </w:rPr>
              <w:t xml:space="preserve"> за връзка между старо/ново покритие и </w:t>
            </w:r>
            <w:proofErr w:type="spellStart"/>
            <w:r w:rsidRPr="001276FF">
              <w:rPr>
                <w:rFonts w:ascii="Arial" w:hAnsi="Arial" w:cs="Arial"/>
                <w:spacing w:val="-10"/>
                <w:sz w:val="20"/>
                <w:szCs w:val="20"/>
              </w:rPr>
              <w:t>финишната</w:t>
            </w:r>
            <w:proofErr w:type="spellEnd"/>
            <w:r w:rsidRPr="001276FF">
              <w:rPr>
                <w:rFonts w:ascii="Arial" w:hAnsi="Arial" w:cs="Arial"/>
                <w:spacing w:val="-10"/>
                <w:sz w:val="20"/>
                <w:szCs w:val="20"/>
              </w:rPr>
              <w:t xml:space="preserve"> шпакловка</w:t>
            </w:r>
          </w:p>
        </w:tc>
        <w:tc>
          <w:tcPr>
            <w:tcW w:w="2126" w:type="dxa"/>
            <w:vAlign w:val="center"/>
          </w:tcPr>
          <w:p w14:paraId="051A03FD" w14:textId="77777777" w:rsidR="001276FF" w:rsidRPr="001276FF" w:rsidRDefault="001276FF" w:rsidP="009567B9">
            <w:pPr>
              <w:keepNext/>
              <w:ind w:left="5"/>
              <w:outlineLvl w:val="1"/>
              <w:rPr>
                <w:rFonts w:ascii="Arial" w:hAnsi="Arial" w:cs="Arial"/>
                <w:b/>
                <w:bCs/>
                <w:iCs/>
                <w:sz w:val="20"/>
                <w:szCs w:val="20"/>
              </w:rPr>
            </w:pPr>
            <w:r w:rsidRPr="001276FF">
              <w:rPr>
                <w:rFonts w:ascii="Arial" w:hAnsi="Arial" w:cs="Arial"/>
                <w:iCs/>
                <w:sz w:val="20"/>
                <w:szCs w:val="20"/>
              </w:rPr>
              <w:t xml:space="preserve">БДС EN </w:t>
            </w:r>
            <w:r w:rsidRPr="001276FF">
              <w:rPr>
                <w:rFonts w:ascii="Arial" w:hAnsi="Arial" w:cs="Arial"/>
                <w:bCs/>
                <w:iCs/>
                <w:sz w:val="20"/>
                <w:szCs w:val="20"/>
              </w:rPr>
              <w:t>1504-7:2006 „или еквивалентен”</w:t>
            </w:r>
          </w:p>
        </w:tc>
        <w:tc>
          <w:tcPr>
            <w:tcW w:w="2693" w:type="dxa"/>
          </w:tcPr>
          <w:p w14:paraId="5217C2D9" w14:textId="77777777" w:rsidR="001276FF" w:rsidRPr="00077F9A" w:rsidRDefault="001276FF" w:rsidP="001276FF">
            <w:pPr>
              <w:keepNext/>
              <w:numPr>
                <w:ilvl w:val="0"/>
                <w:numId w:val="17"/>
              </w:numPr>
              <w:ind w:left="5"/>
              <w:outlineLvl w:val="1"/>
              <w:rPr>
                <w:rFonts w:ascii="Arial" w:hAnsi="Arial" w:cs="Arial"/>
                <w:iCs/>
                <w:sz w:val="22"/>
                <w:szCs w:val="22"/>
              </w:rPr>
            </w:pPr>
          </w:p>
        </w:tc>
        <w:tc>
          <w:tcPr>
            <w:tcW w:w="1996" w:type="dxa"/>
          </w:tcPr>
          <w:p w14:paraId="749AD2AD" w14:textId="77777777" w:rsidR="001276FF" w:rsidRPr="00077F9A" w:rsidRDefault="001276FF" w:rsidP="001276FF">
            <w:pPr>
              <w:keepNext/>
              <w:numPr>
                <w:ilvl w:val="0"/>
                <w:numId w:val="17"/>
              </w:numPr>
              <w:ind w:left="5"/>
              <w:outlineLvl w:val="1"/>
              <w:rPr>
                <w:rFonts w:ascii="Arial" w:hAnsi="Arial" w:cs="Arial"/>
                <w:iCs/>
                <w:sz w:val="22"/>
                <w:szCs w:val="22"/>
              </w:rPr>
            </w:pPr>
          </w:p>
        </w:tc>
      </w:tr>
      <w:tr w:rsidR="001276FF" w:rsidRPr="00077F9A" w14:paraId="21D885E1" w14:textId="77777777" w:rsidTr="001276FF">
        <w:tc>
          <w:tcPr>
            <w:tcW w:w="749" w:type="dxa"/>
            <w:vAlign w:val="center"/>
          </w:tcPr>
          <w:p w14:paraId="43B290D1" w14:textId="77777777" w:rsidR="001276FF" w:rsidRPr="00077F9A" w:rsidRDefault="001276FF" w:rsidP="009567B9">
            <w:pPr>
              <w:jc w:val="center"/>
              <w:rPr>
                <w:rFonts w:ascii="Arial" w:hAnsi="Arial" w:cs="Arial"/>
                <w:sz w:val="22"/>
                <w:szCs w:val="22"/>
              </w:rPr>
            </w:pPr>
            <w:r w:rsidRPr="00077F9A">
              <w:rPr>
                <w:rFonts w:ascii="Arial" w:hAnsi="Arial" w:cs="Arial"/>
                <w:sz w:val="22"/>
                <w:szCs w:val="22"/>
              </w:rPr>
              <w:t>1.4</w:t>
            </w:r>
          </w:p>
        </w:tc>
        <w:tc>
          <w:tcPr>
            <w:tcW w:w="3221" w:type="dxa"/>
            <w:vAlign w:val="center"/>
          </w:tcPr>
          <w:p w14:paraId="346A868E" w14:textId="77777777" w:rsidR="001276FF" w:rsidRPr="001276FF" w:rsidRDefault="001276FF" w:rsidP="009567B9">
            <w:pPr>
              <w:shd w:val="clear" w:color="auto" w:fill="FFFFFF"/>
              <w:ind w:left="52" w:right="140"/>
              <w:jc w:val="both"/>
              <w:rPr>
                <w:rFonts w:ascii="Arial" w:hAnsi="Arial" w:cs="Arial"/>
                <w:spacing w:val="-10"/>
                <w:sz w:val="20"/>
                <w:szCs w:val="20"/>
              </w:rPr>
            </w:pPr>
            <w:r w:rsidRPr="001276FF">
              <w:rPr>
                <w:rFonts w:ascii="Arial" w:hAnsi="Arial" w:cs="Arial"/>
                <w:b/>
                <w:sz w:val="20"/>
                <w:szCs w:val="20"/>
              </w:rPr>
              <w:t>Изравнителен състав (</w:t>
            </w:r>
            <w:proofErr w:type="spellStart"/>
            <w:r w:rsidRPr="001276FF">
              <w:rPr>
                <w:rFonts w:ascii="Arial" w:hAnsi="Arial" w:cs="Arial"/>
                <w:b/>
                <w:sz w:val="20"/>
                <w:szCs w:val="20"/>
              </w:rPr>
              <w:t>финишна</w:t>
            </w:r>
            <w:proofErr w:type="spellEnd"/>
            <w:r w:rsidRPr="001276FF">
              <w:rPr>
                <w:rFonts w:ascii="Arial" w:hAnsi="Arial" w:cs="Arial"/>
                <w:b/>
                <w:sz w:val="20"/>
                <w:szCs w:val="20"/>
              </w:rPr>
              <w:t xml:space="preserve"> шпакловка)</w:t>
            </w:r>
            <w:r w:rsidRPr="001276FF">
              <w:rPr>
                <w:rFonts w:ascii="Arial" w:hAnsi="Arial" w:cs="Arial"/>
                <w:sz w:val="20"/>
                <w:szCs w:val="20"/>
              </w:rPr>
              <w:t xml:space="preserve"> върху възстановената повърхност на стоманобетонния  елемент</w:t>
            </w:r>
          </w:p>
        </w:tc>
        <w:tc>
          <w:tcPr>
            <w:tcW w:w="2126" w:type="dxa"/>
            <w:vAlign w:val="center"/>
          </w:tcPr>
          <w:p w14:paraId="75B8CD40" w14:textId="77777777" w:rsidR="001276FF" w:rsidRPr="001276FF" w:rsidRDefault="001276FF" w:rsidP="009567B9">
            <w:pPr>
              <w:keepNext/>
              <w:outlineLvl w:val="1"/>
              <w:rPr>
                <w:rFonts w:ascii="Arial" w:hAnsi="Arial" w:cs="Arial"/>
                <w:bCs/>
                <w:iCs/>
                <w:sz w:val="20"/>
                <w:szCs w:val="20"/>
              </w:rPr>
            </w:pPr>
            <w:r w:rsidRPr="001276FF">
              <w:rPr>
                <w:rFonts w:ascii="Arial" w:hAnsi="Arial" w:cs="Arial"/>
                <w:bCs/>
                <w:iCs/>
                <w:sz w:val="20"/>
                <w:szCs w:val="20"/>
              </w:rPr>
              <w:t>БДС EN 1504-3:2006 „или еквивалентен”</w:t>
            </w:r>
          </w:p>
          <w:p w14:paraId="4DA6FE05" w14:textId="77777777" w:rsidR="001276FF" w:rsidRPr="001276FF" w:rsidRDefault="001276FF" w:rsidP="009567B9">
            <w:pPr>
              <w:keepNext/>
              <w:outlineLvl w:val="1"/>
              <w:rPr>
                <w:rFonts w:ascii="Arial" w:hAnsi="Arial" w:cs="Arial"/>
                <w:bCs/>
                <w:iCs/>
                <w:sz w:val="20"/>
                <w:szCs w:val="20"/>
              </w:rPr>
            </w:pPr>
          </w:p>
        </w:tc>
        <w:tc>
          <w:tcPr>
            <w:tcW w:w="2693" w:type="dxa"/>
          </w:tcPr>
          <w:p w14:paraId="1A6BE3B4" w14:textId="77777777" w:rsidR="001276FF" w:rsidRPr="00077F9A" w:rsidRDefault="001276FF" w:rsidP="009567B9">
            <w:pPr>
              <w:keepNext/>
              <w:outlineLvl w:val="1"/>
              <w:rPr>
                <w:rFonts w:ascii="Arial" w:hAnsi="Arial" w:cs="Arial"/>
                <w:bCs/>
                <w:iCs/>
                <w:sz w:val="22"/>
                <w:szCs w:val="22"/>
              </w:rPr>
            </w:pPr>
          </w:p>
        </w:tc>
        <w:tc>
          <w:tcPr>
            <w:tcW w:w="1996" w:type="dxa"/>
          </w:tcPr>
          <w:p w14:paraId="380B3AB8" w14:textId="77777777" w:rsidR="001276FF" w:rsidRPr="00077F9A" w:rsidRDefault="001276FF" w:rsidP="009567B9">
            <w:pPr>
              <w:keepNext/>
              <w:outlineLvl w:val="1"/>
              <w:rPr>
                <w:rFonts w:ascii="Arial" w:hAnsi="Arial" w:cs="Arial"/>
                <w:bCs/>
                <w:iCs/>
                <w:sz w:val="22"/>
                <w:szCs w:val="22"/>
              </w:rPr>
            </w:pPr>
          </w:p>
        </w:tc>
      </w:tr>
      <w:tr w:rsidR="001276FF" w:rsidRPr="00077F9A" w14:paraId="6274B524" w14:textId="77777777" w:rsidTr="001276FF">
        <w:tc>
          <w:tcPr>
            <w:tcW w:w="749" w:type="dxa"/>
            <w:vAlign w:val="center"/>
          </w:tcPr>
          <w:p w14:paraId="0A94C4D6" w14:textId="77777777" w:rsidR="001276FF" w:rsidRPr="00077F9A" w:rsidRDefault="001276FF" w:rsidP="009567B9">
            <w:pPr>
              <w:jc w:val="center"/>
              <w:rPr>
                <w:rFonts w:ascii="Arial" w:hAnsi="Arial" w:cs="Arial"/>
                <w:sz w:val="22"/>
                <w:szCs w:val="22"/>
              </w:rPr>
            </w:pPr>
            <w:r w:rsidRPr="00077F9A">
              <w:rPr>
                <w:rFonts w:ascii="Arial" w:hAnsi="Arial" w:cs="Arial"/>
                <w:sz w:val="22"/>
                <w:szCs w:val="22"/>
              </w:rPr>
              <w:t>1.5</w:t>
            </w:r>
          </w:p>
        </w:tc>
        <w:tc>
          <w:tcPr>
            <w:tcW w:w="3221" w:type="dxa"/>
            <w:vAlign w:val="center"/>
          </w:tcPr>
          <w:p w14:paraId="084FECC9" w14:textId="77777777" w:rsidR="001276FF" w:rsidRPr="001276FF" w:rsidRDefault="001276FF" w:rsidP="009567B9">
            <w:pPr>
              <w:shd w:val="clear" w:color="auto" w:fill="FFFFFF"/>
              <w:ind w:left="52" w:right="140"/>
              <w:jc w:val="both"/>
              <w:rPr>
                <w:rFonts w:ascii="Arial" w:hAnsi="Arial" w:cs="Arial"/>
                <w:b/>
                <w:sz w:val="20"/>
                <w:szCs w:val="20"/>
              </w:rPr>
            </w:pPr>
            <w:r w:rsidRPr="001276FF">
              <w:rPr>
                <w:rFonts w:ascii="Arial" w:hAnsi="Arial" w:cs="Arial"/>
                <w:b/>
                <w:sz w:val="20"/>
                <w:szCs w:val="20"/>
              </w:rPr>
              <w:t xml:space="preserve">Хидрофобен </w:t>
            </w:r>
            <w:proofErr w:type="spellStart"/>
            <w:r w:rsidRPr="001276FF">
              <w:rPr>
                <w:rFonts w:ascii="Arial" w:hAnsi="Arial" w:cs="Arial"/>
                <w:b/>
                <w:sz w:val="20"/>
                <w:szCs w:val="20"/>
              </w:rPr>
              <w:t>импрегнатор</w:t>
            </w:r>
            <w:proofErr w:type="spellEnd"/>
            <w:r w:rsidRPr="001276FF">
              <w:rPr>
                <w:rFonts w:ascii="Arial" w:hAnsi="Arial" w:cs="Arial"/>
                <w:b/>
                <w:sz w:val="20"/>
                <w:szCs w:val="20"/>
              </w:rPr>
              <w:t xml:space="preserve"> </w:t>
            </w:r>
            <w:r w:rsidRPr="001276FF">
              <w:rPr>
                <w:rFonts w:ascii="Arial" w:hAnsi="Arial" w:cs="Arial"/>
                <w:sz w:val="20"/>
                <w:szCs w:val="20"/>
              </w:rPr>
              <w:t>за циментови основи за</w:t>
            </w:r>
            <w:r w:rsidRPr="001276FF">
              <w:rPr>
                <w:rFonts w:ascii="Arial" w:hAnsi="Arial" w:cs="Arial"/>
                <w:b/>
                <w:sz w:val="20"/>
                <w:szCs w:val="20"/>
              </w:rPr>
              <w:t xml:space="preserve"> </w:t>
            </w:r>
            <w:r w:rsidRPr="001276FF">
              <w:rPr>
                <w:rFonts w:ascii="Arial" w:hAnsi="Arial" w:cs="Arial"/>
                <w:sz w:val="20"/>
                <w:szCs w:val="20"/>
              </w:rPr>
              <w:t>намаляване на проникването на вода</w:t>
            </w:r>
          </w:p>
        </w:tc>
        <w:tc>
          <w:tcPr>
            <w:tcW w:w="2126" w:type="dxa"/>
            <w:vAlign w:val="center"/>
          </w:tcPr>
          <w:p w14:paraId="7D3B807B" w14:textId="77777777" w:rsidR="001276FF" w:rsidRPr="001276FF" w:rsidRDefault="001276FF" w:rsidP="009567B9">
            <w:pPr>
              <w:keepNext/>
              <w:ind w:left="5"/>
              <w:outlineLvl w:val="1"/>
              <w:rPr>
                <w:rFonts w:ascii="Arial" w:hAnsi="Arial" w:cs="Arial"/>
                <w:bCs/>
                <w:iCs/>
                <w:sz w:val="20"/>
                <w:szCs w:val="20"/>
              </w:rPr>
            </w:pPr>
            <w:r w:rsidRPr="001276FF">
              <w:rPr>
                <w:rFonts w:ascii="Arial" w:hAnsi="Arial" w:cs="Arial"/>
                <w:bCs/>
                <w:iCs/>
                <w:sz w:val="20"/>
                <w:szCs w:val="20"/>
              </w:rPr>
              <w:t>БДС EN 1504-2:2005 „или еквивалентен”</w:t>
            </w:r>
          </w:p>
          <w:p w14:paraId="6EBCE7FD" w14:textId="77777777" w:rsidR="001276FF" w:rsidRPr="001276FF" w:rsidRDefault="001276FF" w:rsidP="009567B9">
            <w:pPr>
              <w:keepNext/>
              <w:ind w:left="-355"/>
              <w:outlineLvl w:val="1"/>
              <w:rPr>
                <w:rFonts w:ascii="Arial" w:hAnsi="Arial" w:cs="Arial"/>
                <w:bCs/>
                <w:iCs/>
                <w:sz w:val="20"/>
                <w:szCs w:val="20"/>
              </w:rPr>
            </w:pPr>
          </w:p>
        </w:tc>
        <w:tc>
          <w:tcPr>
            <w:tcW w:w="2693" w:type="dxa"/>
          </w:tcPr>
          <w:p w14:paraId="601CD81C" w14:textId="77777777" w:rsidR="001276FF" w:rsidRPr="00077F9A" w:rsidRDefault="001276FF" w:rsidP="001276FF">
            <w:pPr>
              <w:keepNext/>
              <w:numPr>
                <w:ilvl w:val="0"/>
                <w:numId w:val="17"/>
              </w:numPr>
              <w:ind w:left="5"/>
              <w:outlineLvl w:val="1"/>
              <w:rPr>
                <w:rFonts w:ascii="Arial" w:hAnsi="Arial" w:cs="Arial"/>
                <w:bCs/>
                <w:iCs/>
                <w:sz w:val="22"/>
                <w:szCs w:val="22"/>
              </w:rPr>
            </w:pPr>
          </w:p>
        </w:tc>
        <w:tc>
          <w:tcPr>
            <w:tcW w:w="1996" w:type="dxa"/>
          </w:tcPr>
          <w:p w14:paraId="4D9B861C" w14:textId="77777777" w:rsidR="001276FF" w:rsidRPr="00077F9A" w:rsidRDefault="001276FF" w:rsidP="001276FF">
            <w:pPr>
              <w:keepNext/>
              <w:numPr>
                <w:ilvl w:val="0"/>
                <w:numId w:val="17"/>
              </w:numPr>
              <w:ind w:left="5"/>
              <w:outlineLvl w:val="1"/>
              <w:rPr>
                <w:rFonts w:ascii="Arial" w:hAnsi="Arial" w:cs="Arial"/>
                <w:bCs/>
                <w:iCs/>
                <w:sz w:val="22"/>
                <w:szCs w:val="22"/>
              </w:rPr>
            </w:pPr>
          </w:p>
        </w:tc>
      </w:tr>
      <w:tr w:rsidR="001276FF" w:rsidRPr="00077F9A" w14:paraId="606F74A6" w14:textId="77777777" w:rsidTr="001276FF">
        <w:tc>
          <w:tcPr>
            <w:tcW w:w="749" w:type="dxa"/>
            <w:vAlign w:val="center"/>
          </w:tcPr>
          <w:p w14:paraId="3255FF2B" w14:textId="77777777" w:rsidR="001276FF" w:rsidRPr="00077F9A" w:rsidRDefault="001276FF" w:rsidP="009567B9">
            <w:pPr>
              <w:jc w:val="center"/>
              <w:rPr>
                <w:rFonts w:ascii="Arial" w:hAnsi="Arial" w:cs="Arial"/>
                <w:sz w:val="22"/>
                <w:szCs w:val="22"/>
              </w:rPr>
            </w:pPr>
            <w:r w:rsidRPr="00077F9A">
              <w:rPr>
                <w:rFonts w:ascii="Arial" w:hAnsi="Arial" w:cs="Arial"/>
                <w:sz w:val="22"/>
                <w:szCs w:val="22"/>
              </w:rPr>
              <w:t>2</w:t>
            </w:r>
          </w:p>
        </w:tc>
        <w:tc>
          <w:tcPr>
            <w:tcW w:w="3221" w:type="dxa"/>
            <w:vAlign w:val="center"/>
          </w:tcPr>
          <w:p w14:paraId="282AED57" w14:textId="77777777" w:rsidR="001276FF" w:rsidRPr="001276FF" w:rsidRDefault="001276FF" w:rsidP="009567B9">
            <w:pPr>
              <w:widowControl w:val="0"/>
              <w:autoSpaceDE w:val="0"/>
              <w:autoSpaceDN w:val="0"/>
              <w:adjustRightInd w:val="0"/>
              <w:ind w:left="33" w:right="140" w:firstLine="3"/>
              <w:jc w:val="both"/>
              <w:rPr>
                <w:rFonts w:ascii="Arial" w:hAnsi="Arial" w:cs="Arial"/>
                <w:bCs/>
                <w:sz w:val="20"/>
                <w:szCs w:val="20"/>
              </w:rPr>
            </w:pPr>
            <w:r w:rsidRPr="001276FF">
              <w:rPr>
                <w:rFonts w:ascii="Arial" w:hAnsi="Arial" w:cs="Arial"/>
                <w:sz w:val="20"/>
                <w:szCs w:val="20"/>
              </w:rPr>
              <w:t xml:space="preserve">Специална боя, представляваща </w:t>
            </w:r>
            <w:r w:rsidRPr="001276FF">
              <w:rPr>
                <w:rFonts w:ascii="Arial" w:hAnsi="Arial" w:cs="Arial"/>
                <w:b/>
                <w:sz w:val="20"/>
                <w:szCs w:val="20"/>
              </w:rPr>
              <w:t>крайно защитно покритие</w:t>
            </w:r>
            <w:r w:rsidRPr="001276FF">
              <w:rPr>
                <w:rFonts w:ascii="Arial" w:hAnsi="Arial" w:cs="Arial"/>
                <w:sz w:val="20"/>
                <w:szCs w:val="20"/>
              </w:rPr>
              <w:t xml:space="preserve"> на база </w:t>
            </w:r>
            <w:proofErr w:type="spellStart"/>
            <w:r w:rsidRPr="001276FF">
              <w:rPr>
                <w:rFonts w:ascii="Arial" w:hAnsi="Arial" w:cs="Arial"/>
                <w:sz w:val="20"/>
                <w:szCs w:val="20"/>
              </w:rPr>
              <w:t>акрилатна</w:t>
            </w:r>
            <w:proofErr w:type="spellEnd"/>
            <w:r w:rsidRPr="001276FF">
              <w:rPr>
                <w:rFonts w:ascii="Arial" w:hAnsi="Arial" w:cs="Arial"/>
                <w:sz w:val="20"/>
                <w:szCs w:val="20"/>
              </w:rPr>
              <w:t xml:space="preserve"> смола върху цялата повърхност на стоманобетонните елементи</w:t>
            </w:r>
          </w:p>
        </w:tc>
        <w:tc>
          <w:tcPr>
            <w:tcW w:w="2126" w:type="dxa"/>
            <w:vAlign w:val="center"/>
          </w:tcPr>
          <w:p w14:paraId="11DFD87B" w14:textId="77777777" w:rsidR="001276FF" w:rsidRPr="001276FF" w:rsidRDefault="001276FF" w:rsidP="009567B9">
            <w:pPr>
              <w:keepNext/>
              <w:widowControl w:val="0"/>
              <w:autoSpaceDE w:val="0"/>
              <w:autoSpaceDN w:val="0"/>
              <w:adjustRightInd w:val="0"/>
              <w:ind w:left="57" w:right="-18"/>
              <w:outlineLvl w:val="1"/>
              <w:rPr>
                <w:rFonts w:ascii="Arial" w:hAnsi="Arial" w:cs="Arial"/>
                <w:sz w:val="20"/>
                <w:szCs w:val="20"/>
              </w:rPr>
            </w:pPr>
            <w:r w:rsidRPr="001276FF">
              <w:rPr>
                <w:rFonts w:ascii="Arial" w:hAnsi="Arial" w:cs="Arial"/>
                <w:sz w:val="20"/>
                <w:szCs w:val="20"/>
              </w:rPr>
              <w:t xml:space="preserve">БДС EN 1504-2:2005 </w:t>
            </w:r>
            <w:r w:rsidRPr="001276FF">
              <w:rPr>
                <w:rFonts w:ascii="Arial" w:hAnsi="Arial" w:cs="Arial"/>
                <w:bCs/>
                <w:iCs/>
                <w:sz w:val="20"/>
                <w:szCs w:val="20"/>
              </w:rPr>
              <w:t>„или еквивалентен”</w:t>
            </w:r>
          </w:p>
          <w:p w14:paraId="5380B129" w14:textId="77777777" w:rsidR="001276FF" w:rsidRPr="001276FF" w:rsidRDefault="001276FF" w:rsidP="009567B9">
            <w:pPr>
              <w:widowControl w:val="0"/>
              <w:autoSpaceDE w:val="0"/>
              <w:autoSpaceDN w:val="0"/>
              <w:adjustRightInd w:val="0"/>
              <w:ind w:left="91"/>
              <w:rPr>
                <w:rFonts w:ascii="Arial" w:hAnsi="Arial" w:cs="Arial"/>
                <w:bCs/>
                <w:sz w:val="20"/>
                <w:szCs w:val="20"/>
              </w:rPr>
            </w:pPr>
          </w:p>
        </w:tc>
        <w:tc>
          <w:tcPr>
            <w:tcW w:w="2693" w:type="dxa"/>
          </w:tcPr>
          <w:p w14:paraId="0B1960DE" w14:textId="77777777" w:rsidR="001276FF" w:rsidRPr="00077F9A" w:rsidRDefault="001276FF" w:rsidP="009567B9">
            <w:pPr>
              <w:keepNext/>
              <w:widowControl w:val="0"/>
              <w:autoSpaceDE w:val="0"/>
              <w:autoSpaceDN w:val="0"/>
              <w:adjustRightInd w:val="0"/>
              <w:ind w:left="57" w:right="140"/>
              <w:outlineLvl w:val="1"/>
              <w:rPr>
                <w:rFonts w:ascii="Arial" w:hAnsi="Arial" w:cs="Arial"/>
                <w:sz w:val="22"/>
                <w:szCs w:val="22"/>
              </w:rPr>
            </w:pPr>
          </w:p>
        </w:tc>
        <w:tc>
          <w:tcPr>
            <w:tcW w:w="1996" w:type="dxa"/>
          </w:tcPr>
          <w:p w14:paraId="67A5D87F" w14:textId="77777777" w:rsidR="001276FF" w:rsidRPr="00077F9A" w:rsidRDefault="001276FF" w:rsidP="009567B9">
            <w:pPr>
              <w:keepNext/>
              <w:widowControl w:val="0"/>
              <w:autoSpaceDE w:val="0"/>
              <w:autoSpaceDN w:val="0"/>
              <w:adjustRightInd w:val="0"/>
              <w:ind w:left="57" w:right="140"/>
              <w:outlineLvl w:val="1"/>
              <w:rPr>
                <w:rFonts w:ascii="Arial" w:hAnsi="Arial" w:cs="Arial"/>
                <w:sz w:val="22"/>
                <w:szCs w:val="22"/>
              </w:rPr>
            </w:pPr>
          </w:p>
        </w:tc>
      </w:tr>
      <w:tr w:rsidR="001276FF" w:rsidRPr="00077F9A" w14:paraId="2F8B28A6" w14:textId="77777777" w:rsidTr="001276FF">
        <w:tc>
          <w:tcPr>
            <w:tcW w:w="749" w:type="dxa"/>
            <w:vAlign w:val="center"/>
          </w:tcPr>
          <w:p w14:paraId="2EDAEF74" w14:textId="77777777" w:rsidR="001276FF" w:rsidRPr="00077F9A" w:rsidRDefault="001276FF" w:rsidP="009567B9">
            <w:pPr>
              <w:jc w:val="center"/>
              <w:rPr>
                <w:rFonts w:ascii="Arial" w:hAnsi="Arial" w:cs="Arial"/>
                <w:sz w:val="22"/>
                <w:szCs w:val="22"/>
              </w:rPr>
            </w:pPr>
            <w:r w:rsidRPr="00077F9A">
              <w:rPr>
                <w:rFonts w:ascii="Arial" w:hAnsi="Arial" w:cs="Arial"/>
                <w:sz w:val="22"/>
                <w:szCs w:val="22"/>
              </w:rPr>
              <w:t>3</w:t>
            </w:r>
          </w:p>
        </w:tc>
        <w:tc>
          <w:tcPr>
            <w:tcW w:w="3221" w:type="dxa"/>
            <w:vAlign w:val="center"/>
          </w:tcPr>
          <w:p w14:paraId="2021053E" w14:textId="77777777" w:rsidR="001276FF" w:rsidRPr="001276FF" w:rsidRDefault="001276FF" w:rsidP="009567B9">
            <w:pPr>
              <w:widowControl w:val="0"/>
              <w:autoSpaceDE w:val="0"/>
              <w:autoSpaceDN w:val="0"/>
              <w:adjustRightInd w:val="0"/>
              <w:ind w:left="33" w:right="140" w:firstLine="3"/>
              <w:jc w:val="both"/>
              <w:rPr>
                <w:rFonts w:ascii="Arial" w:hAnsi="Arial" w:cs="Arial"/>
                <w:sz w:val="20"/>
                <w:szCs w:val="20"/>
              </w:rPr>
            </w:pPr>
            <w:r w:rsidRPr="001276FF">
              <w:rPr>
                <w:rFonts w:ascii="Arial" w:hAnsi="Arial" w:cs="Arial"/>
                <w:b/>
                <w:sz w:val="20"/>
                <w:szCs w:val="20"/>
              </w:rPr>
              <w:t xml:space="preserve">Антикорозионна защита </w:t>
            </w:r>
            <w:r w:rsidRPr="001276FF">
              <w:rPr>
                <w:rFonts w:ascii="Arial" w:hAnsi="Arial" w:cs="Arial"/>
                <w:sz w:val="20"/>
                <w:szCs w:val="20"/>
              </w:rPr>
              <w:t>на стоманена конструкция</w:t>
            </w:r>
            <w:r w:rsidRPr="001276FF">
              <w:rPr>
                <w:rFonts w:ascii="Arial" w:hAnsi="Arial" w:cs="Arial"/>
                <w:b/>
                <w:sz w:val="20"/>
                <w:szCs w:val="20"/>
              </w:rPr>
              <w:t xml:space="preserve">, </w:t>
            </w:r>
            <w:r w:rsidRPr="001276FF">
              <w:rPr>
                <w:rFonts w:ascii="Arial" w:hAnsi="Arial" w:cs="Arial"/>
                <w:sz w:val="20"/>
                <w:szCs w:val="20"/>
              </w:rPr>
              <w:t>устойчива на атмосферни влияния - преобразувател на ръжда,  грунд и декоративно покритие</w:t>
            </w:r>
          </w:p>
        </w:tc>
        <w:tc>
          <w:tcPr>
            <w:tcW w:w="2126" w:type="dxa"/>
            <w:vAlign w:val="center"/>
          </w:tcPr>
          <w:p w14:paraId="2DD2D5AB" w14:textId="77777777" w:rsidR="001276FF" w:rsidRPr="001276FF" w:rsidRDefault="001276FF" w:rsidP="009567B9">
            <w:pPr>
              <w:keepNext/>
              <w:widowControl w:val="0"/>
              <w:autoSpaceDE w:val="0"/>
              <w:autoSpaceDN w:val="0"/>
              <w:adjustRightInd w:val="0"/>
              <w:ind w:left="57" w:right="140"/>
              <w:outlineLvl w:val="1"/>
              <w:rPr>
                <w:rFonts w:ascii="Arial" w:hAnsi="Arial" w:cs="Arial"/>
                <w:sz w:val="20"/>
                <w:szCs w:val="20"/>
              </w:rPr>
            </w:pPr>
          </w:p>
        </w:tc>
        <w:tc>
          <w:tcPr>
            <w:tcW w:w="2693" w:type="dxa"/>
          </w:tcPr>
          <w:p w14:paraId="0C5BD92A" w14:textId="77777777" w:rsidR="001276FF" w:rsidRPr="00077F9A" w:rsidRDefault="001276FF" w:rsidP="009567B9">
            <w:pPr>
              <w:keepNext/>
              <w:widowControl w:val="0"/>
              <w:autoSpaceDE w:val="0"/>
              <w:autoSpaceDN w:val="0"/>
              <w:adjustRightInd w:val="0"/>
              <w:ind w:left="57" w:right="140"/>
              <w:outlineLvl w:val="1"/>
              <w:rPr>
                <w:rFonts w:ascii="Arial" w:hAnsi="Arial" w:cs="Arial"/>
                <w:sz w:val="22"/>
                <w:szCs w:val="22"/>
              </w:rPr>
            </w:pPr>
          </w:p>
        </w:tc>
        <w:tc>
          <w:tcPr>
            <w:tcW w:w="1996" w:type="dxa"/>
          </w:tcPr>
          <w:p w14:paraId="3AA6E425" w14:textId="77777777" w:rsidR="001276FF" w:rsidRPr="00077F9A" w:rsidRDefault="001276FF" w:rsidP="009567B9">
            <w:pPr>
              <w:keepNext/>
              <w:widowControl w:val="0"/>
              <w:autoSpaceDE w:val="0"/>
              <w:autoSpaceDN w:val="0"/>
              <w:adjustRightInd w:val="0"/>
              <w:ind w:left="57" w:right="140"/>
              <w:outlineLvl w:val="1"/>
              <w:rPr>
                <w:rFonts w:ascii="Arial" w:hAnsi="Arial" w:cs="Arial"/>
                <w:sz w:val="22"/>
                <w:szCs w:val="22"/>
              </w:rPr>
            </w:pPr>
          </w:p>
        </w:tc>
      </w:tr>
    </w:tbl>
    <w:p w14:paraId="08A32D8B" w14:textId="77777777" w:rsidR="001276FF" w:rsidRPr="00261A79" w:rsidRDefault="001276FF" w:rsidP="001276FF">
      <w:pPr>
        <w:ind w:right="26"/>
        <w:rPr>
          <w:rFonts w:ascii="Arial" w:hAnsi="Arial" w:cs="Arial"/>
          <w:b/>
          <w:sz w:val="22"/>
          <w:szCs w:val="22"/>
        </w:rPr>
      </w:pPr>
    </w:p>
    <w:p w14:paraId="7716DAAD" w14:textId="77777777" w:rsidR="001276FF" w:rsidRPr="006B4E46" w:rsidRDefault="001276FF" w:rsidP="001276FF">
      <w:pPr>
        <w:ind w:right="26"/>
        <w:rPr>
          <w:rFonts w:ascii="Arial" w:hAnsi="Arial" w:cs="Arial"/>
          <w:b/>
          <w:sz w:val="22"/>
          <w:szCs w:val="22"/>
          <w:lang w:val="en-US"/>
        </w:rPr>
      </w:pPr>
    </w:p>
    <w:p w14:paraId="5068A3E6" w14:textId="77777777" w:rsidR="004941FC" w:rsidRDefault="001276FF" w:rsidP="000A0CD1">
      <w:pPr>
        <w:ind w:left="-540"/>
        <w:jc w:val="both"/>
        <w:rPr>
          <w:rFonts w:ascii="Arial" w:hAnsi="Arial" w:cs="Arial"/>
          <w:b/>
          <w:i/>
          <w:color w:val="000000"/>
          <w:sz w:val="22"/>
          <w:szCs w:val="22"/>
        </w:rPr>
      </w:pPr>
      <w:r w:rsidRPr="00CC64AE">
        <w:rPr>
          <w:rFonts w:ascii="Arial" w:hAnsi="Arial" w:cs="Arial"/>
          <w:b/>
          <w:i/>
          <w:color w:val="000000"/>
          <w:sz w:val="22"/>
          <w:szCs w:val="22"/>
        </w:rPr>
        <w:t>Забележки:</w:t>
      </w:r>
      <w:r w:rsidR="004941FC">
        <w:rPr>
          <w:rFonts w:ascii="Arial" w:hAnsi="Arial" w:cs="Arial"/>
          <w:b/>
          <w:i/>
          <w:color w:val="000000"/>
          <w:sz w:val="22"/>
          <w:szCs w:val="22"/>
        </w:rPr>
        <w:t xml:space="preserve"> </w:t>
      </w:r>
    </w:p>
    <w:p w14:paraId="42D00CFE" w14:textId="0CDB340E" w:rsidR="001276FF" w:rsidRPr="00CC64AE" w:rsidRDefault="004941FC" w:rsidP="000A0CD1">
      <w:pPr>
        <w:ind w:left="-540"/>
        <w:jc w:val="both"/>
        <w:rPr>
          <w:rFonts w:ascii="Arial" w:hAnsi="Arial" w:cs="Arial"/>
          <w:b/>
          <w:i/>
          <w:sz w:val="22"/>
          <w:szCs w:val="22"/>
        </w:rPr>
      </w:pPr>
      <w:r>
        <w:rPr>
          <w:rFonts w:ascii="Arial" w:hAnsi="Arial" w:cs="Arial"/>
          <w:b/>
          <w:i/>
          <w:color w:val="000000"/>
          <w:sz w:val="22"/>
          <w:szCs w:val="22"/>
        </w:rPr>
        <w:t>1.</w:t>
      </w:r>
      <w:r w:rsidR="001276FF" w:rsidRPr="00CC64AE">
        <w:rPr>
          <w:rFonts w:ascii="Arial" w:hAnsi="Arial" w:cs="Arial"/>
          <w:b/>
          <w:i/>
          <w:color w:val="000000"/>
          <w:sz w:val="22"/>
          <w:szCs w:val="22"/>
        </w:rPr>
        <w:t xml:space="preserve"> </w:t>
      </w:r>
      <w:bookmarkStart w:id="5" w:name="_Hlk12001245"/>
      <w:r w:rsidR="001276FF" w:rsidRPr="00CC64AE">
        <w:rPr>
          <w:rFonts w:ascii="Arial" w:hAnsi="Arial" w:cs="Arial"/>
          <w:b/>
          <w:i/>
          <w:sz w:val="22"/>
          <w:szCs w:val="22"/>
        </w:rPr>
        <w:t>Колона „Предложение на участника” се попълва от участника, като посочва предложение по всяка от позициите в горната таблица. За доказване на техническите характеристики на предлаганите от участника материали от системата за саниране на стоманобетонни конструкции се представят документи, съдържащи техническа спецификация (техническо описание и/или Декларация за експлоатационни показатели и/или Декларация за характеристиките на строителния продукт от производител</w:t>
      </w:r>
      <w:r w:rsidR="001276FF">
        <w:rPr>
          <w:rFonts w:ascii="Arial" w:hAnsi="Arial" w:cs="Arial"/>
          <w:b/>
          <w:i/>
          <w:sz w:val="22"/>
          <w:szCs w:val="22"/>
        </w:rPr>
        <w:t>я</w:t>
      </w:r>
      <w:r w:rsidR="000A0CD1">
        <w:rPr>
          <w:rFonts w:ascii="Arial" w:hAnsi="Arial" w:cs="Arial"/>
          <w:b/>
          <w:i/>
          <w:sz w:val="22"/>
          <w:szCs w:val="22"/>
        </w:rPr>
        <w:t>)</w:t>
      </w:r>
      <w:r w:rsidR="001276FF" w:rsidRPr="00CC64AE">
        <w:rPr>
          <w:rFonts w:ascii="Arial" w:hAnsi="Arial" w:cs="Arial"/>
          <w:b/>
          <w:i/>
          <w:sz w:val="22"/>
          <w:szCs w:val="22"/>
        </w:rPr>
        <w:t>.   В случай на празно/</w:t>
      </w:r>
      <w:proofErr w:type="spellStart"/>
      <w:r w:rsidR="001276FF" w:rsidRPr="00CC64AE">
        <w:rPr>
          <w:rFonts w:ascii="Arial" w:hAnsi="Arial" w:cs="Arial"/>
          <w:b/>
          <w:i/>
          <w:sz w:val="22"/>
          <w:szCs w:val="22"/>
        </w:rPr>
        <w:t>непопълнено</w:t>
      </w:r>
      <w:proofErr w:type="spellEnd"/>
      <w:r w:rsidR="001276FF" w:rsidRPr="00CC64AE">
        <w:rPr>
          <w:rFonts w:ascii="Arial" w:hAnsi="Arial" w:cs="Arial"/>
          <w:b/>
          <w:i/>
          <w:sz w:val="22"/>
          <w:szCs w:val="22"/>
        </w:rPr>
        <w:t xml:space="preserve"> поле или </w:t>
      </w:r>
      <w:proofErr w:type="spellStart"/>
      <w:r w:rsidR="001276FF" w:rsidRPr="00CC64AE">
        <w:rPr>
          <w:rFonts w:ascii="Arial" w:hAnsi="Arial" w:cs="Arial"/>
          <w:b/>
          <w:i/>
          <w:sz w:val="22"/>
          <w:szCs w:val="22"/>
        </w:rPr>
        <w:t>непредставяне</w:t>
      </w:r>
      <w:proofErr w:type="spellEnd"/>
      <w:r w:rsidR="001276FF" w:rsidRPr="00CC64AE">
        <w:rPr>
          <w:rFonts w:ascii="Arial" w:hAnsi="Arial" w:cs="Arial"/>
          <w:b/>
          <w:i/>
          <w:sz w:val="22"/>
          <w:szCs w:val="22"/>
        </w:rPr>
        <w:t xml:space="preserve"> на документ, доказващ техническите </w:t>
      </w:r>
      <w:r w:rsidR="001276FF" w:rsidRPr="00CC64AE">
        <w:rPr>
          <w:rFonts w:ascii="Arial" w:hAnsi="Arial" w:cs="Arial"/>
          <w:b/>
          <w:i/>
          <w:sz w:val="22"/>
          <w:szCs w:val="22"/>
        </w:rPr>
        <w:lastRenderedPageBreak/>
        <w:t xml:space="preserve">характеристики, както и </w:t>
      </w:r>
      <w:proofErr w:type="spellStart"/>
      <w:r w:rsidR="001276FF" w:rsidRPr="00CC64AE">
        <w:rPr>
          <w:rFonts w:ascii="Arial" w:hAnsi="Arial" w:cs="Arial"/>
          <w:b/>
          <w:i/>
          <w:sz w:val="22"/>
          <w:szCs w:val="22"/>
        </w:rPr>
        <w:t>непосочване</w:t>
      </w:r>
      <w:proofErr w:type="spellEnd"/>
      <w:r w:rsidR="001276FF" w:rsidRPr="00CC64AE">
        <w:rPr>
          <w:rFonts w:ascii="Arial" w:hAnsi="Arial" w:cs="Arial"/>
          <w:b/>
          <w:i/>
          <w:sz w:val="22"/>
          <w:szCs w:val="22"/>
        </w:rPr>
        <w:t xml:space="preserve"> на производител</w:t>
      </w:r>
      <w:r w:rsidR="001276FF">
        <w:rPr>
          <w:rFonts w:ascii="Arial" w:hAnsi="Arial" w:cs="Arial"/>
          <w:b/>
          <w:i/>
          <w:sz w:val="22"/>
          <w:szCs w:val="22"/>
        </w:rPr>
        <w:t>/марка</w:t>
      </w:r>
      <w:r w:rsidR="001276FF" w:rsidRPr="00CC64AE">
        <w:rPr>
          <w:rFonts w:ascii="Arial" w:hAnsi="Arial" w:cs="Arial"/>
          <w:b/>
          <w:i/>
          <w:sz w:val="22"/>
          <w:szCs w:val="22"/>
        </w:rPr>
        <w:t>, участникът ще бъде предложен за отстраняване от участие.</w:t>
      </w:r>
    </w:p>
    <w:bookmarkEnd w:id="5"/>
    <w:p w14:paraId="428F46B6" w14:textId="77777777" w:rsidR="001276FF" w:rsidRPr="006B4E46" w:rsidRDefault="001276FF" w:rsidP="001276FF">
      <w:pPr>
        <w:ind w:left="-540" w:right="-424"/>
        <w:jc w:val="both"/>
        <w:rPr>
          <w:rFonts w:ascii="Arial" w:hAnsi="Arial" w:cs="Arial"/>
          <w:b/>
          <w:color w:val="000000"/>
          <w:sz w:val="22"/>
          <w:szCs w:val="20"/>
        </w:rPr>
      </w:pPr>
    </w:p>
    <w:p w14:paraId="0D98972D" w14:textId="27F5DB39" w:rsidR="001276FF" w:rsidRDefault="001276FF" w:rsidP="000A0CD1">
      <w:pPr>
        <w:autoSpaceDE w:val="0"/>
        <w:autoSpaceDN w:val="0"/>
        <w:adjustRightInd w:val="0"/>
        <w:spacing w:line="250" w:lineRule="exact"/>
        <w:ind w:left="-540"/>
        <w:jc w:val="both"/>
        <w:rPr>
          <w:rFonts w:ascii="Arial" w:hAnsi="Arial" w:cs="Arial"/>
          <w:i/>
          <w:color w:val="000000"/>
          <w:sz w:val="22"/>
          <w:szCs w:val="20"/>
        </w:rPr>
      </w:pPr>
      <w:r w:rsidRPr="006B4E46">
        <w:rPr>
          <w:rFonts w:ascii="Arial" w:hAnsi="Arial" w:cs="Arial"/>
          <w:i/>
          <w:color w:val="000000"/>
          <w:sz w:val="22"/>
          <w:szCs w:val="20"/>
        </w:rPr>
        <w:t>Навсякъде, където в изискванията от техническата спецификация е посочен конкретен стандарт, спецификация, техническа оценка, техническо одобрение, технически еталон, конкретен модел, търговска марка, патент, източник, специфичен процес, тип, конкретен произход или производство да се счита добавено „или еквивалентно/и“.</w:t>
      </w:r>
    </w:p>
    <w:p w14:paraId="1DE7D32E" w14:textId="619D4B66" w:rsidR="004941FC" w:rsidRDefault="004941FC" w:rsidP="000A0CD1">
      <w:pPr>
        <w:autoSpaceDE w:val="0"/>
        <w:autoSpaceDN w:val="0"/>
        <w:adjustRightInd w:val="0"/>
        <w:spacing w:line="250" w:lineRule="exact"/>
        <w:ind w:left="-540"/>
        <w:jc w:val="both"/>
        <w:rPr>
          <w:rFonts w:ascii="Arial" w:hAnsi="Arial" w:cs="Arial"/>
          <w:i/>
          <w:color w:val="000000"/>
          <w:sz w:val="22"/>
          <w:szCs w:val="20"/>
        </w:rPr>
      </w:pPr>
    </w:p>
    <w:p w14:paraId="2D416192" w14:textId="77777777" w:rsidR="004941FC" w:rsidRPr="004941FC" w:rsidRDefault="004941FC" w:rsidP="004941FC">
      <w:pPr>
        <w:pStyle w:val="aff7"/>
        <w:spacing w:line="240" w:lineRule="auto"/>
        <w:ind w:left="-567"/>
        <w:rPr>
          <w:b/>
          <w:bCs w:val="0"/>
          <w:i/>
          <w:iCs/>
        </w:rPr>
      </w:pPr>
      <w:r w:rsidRPr="004941FC">
        <w:rPr>
          <w:b/>
          <w:bCs w:val="0"/>
          <w:iCs/>
          <w:color w:val="000000"/>
          <w:szCs w:val="20"/>
        </w:rPr>
        <w:t xml:space="preserve">2. </w:t>
      </w:r>
      <w:r w:rsidRPr="004941FC">
        <w:rPr>
          <w:b/>
          <w:bCs w:val="0"/>
          <w:i/>
          <w:iCs/>
        </w:rPr>
        <w:t>За гарантиране съвместимостта между материалите, използвани в различните технологични етапи, е препоръчително същите да са от една фирма-производител. Предложения за съчетаване на материали от различни производители или за влагане на материали от един производител, но извън номенклатурата материали, препоръчани като система за саниране, се допуска само при условие, че Изпълнителят предостави протокол(и) от акредитирана лаборатория доказващ(и) съвместимост между тях.</w:t>
      </w:r>
    </w:p>
    <w:p w14:paraId="6A627107" w14:textId="4048E359" w:rsidR="004941FC" w:rsidRPr="004941FC" w:rsidRDefault="004941FC" w:rsidP="004941FC">
      <w:pPr>
        <w:autoSpaceDE w:val="0"/>
        <w:autoSpaceDN w:val="0"/>
        <w:adjustRightInd w:val="0"/>
        <w:ind w:left="-540"/>
        <w:jc w:val="both"/>
        <w:rPr>
          <w:rFonts w:ascii="Arial" w:hAnsi="Arial" w:cs="Arial"/>
          <w:b/>
          <w:bCs/>
          <w:iCs/>
          <w:color w:val="000000"/>
          <w:sz w:val="22"/>
          <w:szCs w:val="20"/>
        </w:rPr>
      </w:pPr>
    </w:p>
    <w:p w14:paraId="48F8FF79" w14:textId="77777777" w:rsidR="00FD4532" w:rsidRDefault="00FD4532" w:rsidP="001276FF">
      <w:pPr>
        <w:spacing w:line="276" w:lineRule="auto"/>
        <w:ind w:right="-35" w:hanging="426"/>
        <w:jc w:val="right"/>
        <w:rPr>
          <w:rFonts w:ascii="Arial" w:hAnsi="Arial" w:cs="Arial"/>
          <w:b/>
          <w:sz w:val="22"/>
          <w:szCs w:val="22"/>
        </w:rPr>
      </w:pPr>
    </w:p>
    <w:p w14:paraId="7901EA04" w14:textId="77777777" w:rsidR="001276FF" w:rsidRPr="0023776B" w:rsidRDefault="001276FF" w:rsidP="001276FF">
      <w:pPr>
        <w:spacing w:line="276" w:lineRule="auto"/>
        <w:ind w:right="-16"/>
        <w:jc w:val="both"/>
        <w:rPr>
          <w:rFonts w:ascii="Arial" w:hAnsi="Arial" w:cs="Arial"/>
          <w:b/>
          <w:bCs/>
          <w:sz w:val="22"/>
          <w:szCs w:val="22"/>
        </w:rPr>
      </w:pPr>
    </w:p>
    <w:p w14:paraId="1AFED6A9" w14:textId="58362AE8" w:rsidR="001276FF" w:rsidRPr="00F63A1A" w:rsidRDefault="001276FF" w:rsidP="001276FF">
      <w:pPr>
        <w:spacing w:line="276" w:lineRule="auto"/>
        <w:ind w:right="-16"/>
        <w:jc w:val="both"/>
        <w:rPr>
          <w:rFonts w:ascii="Arial" w:hAnsi="Arial" w:cs="Arial"/>
          <w:sz w:val="22"/>
          <w:szCs w:val="22"/>
        </w:rPr>
      </w:pPr>
      <w:r w:rsidRPr="00F63A1A">
        <w:rPr>
          <w:rFonts w:ascii="Arial" w:hAnsi="Arial" w:cs="Arial"/>
          <w:sz w:val="22"/>
          <w:szCs w:val="22"/>
        </w:rPr>
        <w:t>Дата : .............................20</w:t>
      </w:r>
      <w:r>
        <w:rPr>
          <w:rFonts w:ascii="Arial" w:hAnsi="Arial" w:cs="Arial"/>
          <w:sz w:val="22"/>
          <w:szCs w:val="22"/>
        </w:rPr>
        <w:t>2</w:t>
      </w:r>
      <w:r w:rsidR="00902030">
        <w:rPr>
          <w:rFonts w:ascii="Arial" w:hAnsi="Arial" w:cs="Arial"/>
          <w:sz w:val="22"/>
          <w:szCs w:val="22"/>
        </w:rPr>
        <w:t>1</w:t>
      </w:r>
      <w:r w:rsidRPr="00F63A1A">
        <w:rPr>
          <w:rFonts w:ascii="Arial" w:hAnsi="Arial" w:cs="Arial"/>
          <w:sz w:val="22"/>
          <w:szCs w:val="22"/>
        </w:rPr>
        <w:t xml:space="preserve"> г.</w:t>
      </w:r>
      <w:r w:rsidRPr="00F63A1A">
        <w:rPr>
          <w:rFonts w:ascii="Arial" w:hAnsi="Arial" w:cs="Arial"/>
          <w:sz w:val="22"/>
          <w:szCs w:val="22"/>
        </w:rPr>
        <w:tab/>
      </w:r>
      <w:r w:rsidRPr="00F63A1A">
        <w:rPr>
          <w:rFonts w:ascii="Arial" w:hAnsi="Arial" w:cs="Arial"/>
          <w:sz w:val="22"/>
          <w:szCs w:val="22"/>
        </w:rPr>
        <w:tab/>
        <w:t xml:space="preserve">                Подпис и печат:  ………………….……..</w:t>
      </w:r>
    </w:p>
    <w:p w14:paraId="3D7DE1B8" w14:textId="77777777" w:rsidR="001276FF" w:rsidRPr="00F63A1A" w:rsidRDefault="001276FF" w:rsidP="001276FF">
      <w:pPr>
        <w:tabs>
          <w:tab w:val="left" w:pos="5940"/>
        </w:tabs>
        <w:spacing w:line="276" w:lineRule="auto"/>
        <w:ind w:left="5940" w:right="-16"/>
        <w:jc w:val="both"/>
        <w:rPr>
          <w:rFonts w:ascii="Arial" w:hAnsi="Arial" w:cs="Arial"/>
          <w:sz w:val="21"/>
          <w:szCs w:val="21"/>
        </w:rPr>
      </w:pPr>
      <w:r w:rsidRPr="00F63A1A">
        <w:rPr>
          <w:rFonts w:ascii="Arial" w:hAnsi="Arial" w:cs="Arial"/>
          <w:sz w:val="22"/>
          <w:szCs w:val="22"/>
        </w:rPr>
        <w:tab/>
      </w:r>
      <w:r w:rsidRPr="00F63A1A">
        <w:rPr>
          <w:rFonts w:ascii="Arial" w:hAnsi="Arial" w:cs="Arial"/>
          <w:sz w:val="21"/>
          <w:szCs w:val="21"/>
        </w:rPr>
        <w:t xml:space="preserve">                                   /………….………………………………/</w:t>
      </w:r>
    </w:p>
    <w:p w14:paraId="21491EE5" w14:textId="77777777" w:rsidR="001276FF" w:rsidRDefault="001276FF" w:rsidP="001276FF">
      <w:pPr>
        <w:spacing w:line="276" w:lineRule="auto"/>
        <w:ind w:right="-16"/>
        <w:jc w:val="both"/>
        <w:rPr>
          <w:rFonts w:ascii="Arial" w:hAnsi="Arial" w:cs="Arial"/>
          <w:sz w:val="21"/>
          <w:szCs w:val="21"/>
        </w:rPr>
      </w:pPr>
      <w:r w:rsidRPr="00F63A1A">
        <w:rPr>
          <w:rFonts w:ascii="Arial" w:hAnsi="Arial" w:cs="Arial"/>
          <w:sz w:val="21"/>
          <w:szCs w:val="21"/>
        </w:rPr>
        <w:tab/>
      </w:r>
      <w:r w:rsidRPr="00F63A1A">
        <w:rPr>
          <w:rFonts w:ascii="Arial" w:hAnsi="Arial" w:cs="Arial"/>
          <w:sz w:val="21"/>
          <w:szCs w:val="21"/>
        </w:rPr>
        <w:tab/>
      </w:r>
      <w:r w:rsidRPr="00F63A1A">
        <w:rPr>
          <w:rFonts w:ascii="Arial" w:hAnsi="Arial" w:cs="Arial"/>
          <w:sz w:val="21"/>
          <w:szCs w:val="21"/>
        </w:rPr>
        <w:tab/>
      </w:r>
      <w:r w:rsidRPr="00F63A1A">
        <w:rPr>
          <w:rFonts w:ascii="Arial" w:hAnsi="Arial" w:cs="Arial"/>
          <w:sz w:val="21"/>
          <w:szCs w:val="21"/>
        </w:rPr>
        <w:tab/>
      </w:r>
      <w:r w:rsidRPr="00F63A1A">
        <w:rPr>
          <w:rFonts w:ascii="Arial" w:hAnsi="Arial" w:cs="Arial"/>
          <w:sz w:val="21"/>
          <w:szCs w:val="21"/>
        </w:rPr>
        <w:tab/>
      </w:r>
      <w:r w:rsidRPr="00F63A1A">
        <w:rPr>
          <w:rFonts w:ascii="Arial" w:hAnsi="Arial" w:cs="Arial"/>
          <w:sz w:val="21"/>
          <w:szCs w:val="21"/>
        </w:rPr>
        <w:tab/>
      </w:r>
      <w:r w:rsidRPr="00F63A1A">
        <w:rPr>
          <w:rFonts w:ascii="Arial" w:hAnsi="Arial" w:cs="Arial"/>
          <w:sz w:val="21"/>
          <w:szCs w:val="21"/>
        </w:rPr>
        <w:tab/>
      </w:r>
      <w:r w:rsidRPr="00F63A1A">
        <w:rPr>
          <w:rFonts w:ascii="Arial" w:hAnsi="Arial" w:cs="Arial"/>
          <w:sz w:val="21"/>
          <w:szCs w:val="21"/>
        </w:rPr>
        <w:tab/>
      </w:r>
      <w:r w:rsidRPr="00F63A1A">
        <w:rPr>
          <w:rFonts w:ascii="Arial" w:hAnsi="Arial" w:cs="Arial"/>
          <w:sz w:val="21"/>
          <w:szCs w:val="21"/>
        </w:rPr>
        <w:tab/>
      </w:r>
      <w:r>
        <w:rPr>
          <w:rFonts w:ascii="Arial" w:hAnsi="Arial" w:cs="Arial"/>
          <w:sz w:val="21"/>
          <w:szCs w:val="21"/>
        </w:rPr>
        <w:t xml:space="preserve">      </w:t>
      </w:r>
      <w:r w:rsidRPr="00F63A1A">
        <w:rPr>
          <w:rFonts w:ascii="Arial" w:hAnsi="Arial" w:cs="Arial"/>
          <w:sz w:val="21"/>
          <w:szCs w:val="21"/>
        </w:rPr>
        <w:t>(</w:t>
      </w:r>
      <w:r w:rsidRPr="00F63A1A">
        <w:rPr>
          <w:rFonts w:ascii="Arial" w:hAnsi="Arial" w:cs="Arial"/>
          <w:b/>
          <w:sz w:val="21"/>
          <w:szCs w:val="21"/>
        </w:rPr>
        <w:t>име и длъжност</w:t>
      </w:r>
      <w:r w:rsidRPr="00F63A1A">
        <w:rPr>
          <w:rFonts w:ascii="Arial" w:hAnsi="Arial" w:cs="Arial"/>
          <w:sz w:val="21"/>
          <w:szCs w:val="21"/>
        </w:rPr>
        <w:t>)</w:t>
      </w:r>
    </w:p>
    <w:p w14:paraId="5078BC41" w14:textId="77777777" w:rsidR="001276FF" w:rsidRDefault="001276FF" w:rsidP="00A81D4F">
      <w:pPr>
        <w:spacing w:line="276" w:lineRule="auto"/>
        <w:ind w:right="-35"/>
        <w:jc w:val="right"/>
        <w:rPr>
          <w:rFonts w:ascii="Arial" w:hAnsi="Arial" w:cs="Arial"/>
          <w:b/>
          <w:sz w:val="22"/>
          <w:szCs w:val="22"/>
        </w:rPr>
      </w:pPr>
    </w:p>
    <w:p w14:paraId="620CCE0B" w14:textId="77777777" w:rsidR="001276FF" w:rsidRDefault="001276FF" w:rsidP="00A81D4F">
      <w:pPr>
        <w:spacing w:line="276" w:lineRule="auto"/>
        <w:ind w:right="-35"/>
        <w:jc w:val="right"/>
        <w:rPr>
          <w:rFonts w:ascii="Arial" w:hAnsi="Arial" w:cs="Arial"/>
          <w:b/>
          <w:sz w:val="22"/>
          <w:szCs w:val="22"/>
        </w:rPr>
      </w:pPr>
    </w:p>
    <w:p w14:paraId="3C4E77CC" w14:textId="77777777" w:rsidR="001276FF" w:rsidRDefault="001276FF" w:rsidP="00A81D4F">
      <w:pPr>
        <w:spacing w:line="276" w:lineRule="auto"/>
        <w:ind w:right="-35"/>
        <w:jc w:val="right"/>
        <w:rPr>
          <w:rFonts w:ascii="Arial" w:hAnsi="Arial" w:cs="Arial"/>
          <w:b/>
          <w:sz w:val="22"/>
          <w:szCs w:val="22"/>
        </w:rPr>
      </w:pPr>
    </w:p>
    <w:p w14:paraId="7BE52EBB" w14:textId="77777777" w:rsidR="001276FF" w:rsidRDefault="001276FF" w:rsidP="00A81D4F">
      <w:pPr>
        <w:spacing w:line="276" w:lineRule="auto"/>
        <w:ind w:right="-35"/>
        <w:jc w:val="right"/>
        <w:rPr>
          <w:rFonts w:ascii="Arial" w:hAnsi="Arial" w:cs="Arial"/>
          <w:b/>
          <w:sz w:val="22"/>
          <w:szCs w:val="22"/>
        </w:rPr>
      </w:pPr>
    </w:p>
    <w:p w14:paraId="5B8DBED8" w14:textId="77777777" w:rsidR="001276FF" w:rsidRDefault="001276FF" w:rsidP="00A81D4F">
      <w:pPr>
        <w:spacing w:line="276" w:lineRule="auto"/>
        <w:ind w:right="-35"/>
        <w:jc w:val="right"/>
        <w:rPr>
          <w:rFonts w:ascii="Arial" w:hAnsi="Arial" w:cs="Arial"/>
          <w:b/>
          <w:sz w:val="22"/>
          <w:szCs w:val="22"/>
        </w:rPr>
      </w:pPr>
    </w:p>
    <w:p w14:paraId="7A914C6E" w14:textId="77777777" w:rsidR="001276FF" w:rsidRDefault="001276FF" w:rsidP="00A81D4F">
      <w:pPr>
        <w:spacing w:line="276" w:lineRule="auto"/>
        <w:ind w:right="-35"/>
        <w:jc w:val="right"/>
        <w:rPr>
          <w:rFonts w:ascii="Arial" w:hAnsi="Arial" w:cs="Arial"/>
          <w:b/>
          <w:sz w:val="22"/>
          <w:szCs w:val="22"/>
        </w:rPr>
      </w:pPr>
    </w:p>
    <w:p w14:paraId="06CCDE30" w14:textId="77777777" w:rsidR="001276FF" w:rsidRDefault="001276FF" w:rsidP="00A81D4F">
      <w:pPr>
        <w:spacing w:line="276" w:lineRule="auto"/>
        <w:ind w:right="-35"/>
        <w:jc w:val="right"/>
        <w:rPr>
          <w:rFonts w:ascii="Arial" w:hAnsi="Arial" w:cs="Arial"/>
          <w:b/>
          <w:sz w:val="22"/>
          <w:szCs w:val="22"/>
        </w:rPr>
      </w:pPr>
    </w:p>
    <w:p w14:paraId="1F7A93BE" w14:textId="77777777" w:rsidR="001276FF" w:rsidRDefault="001276FF" w:rsidP="00A81D4F">
      <w:pPr>
        <w:spacing w:line="276" w:lineRule="auto"/>
        <w:ind w:right="-35"/>
        <w:jc w:val="right"/>
        <w:rPr>
          <w:rFonts w:ascii="Arial" w:hAnsi="Arial" w:cs="Arial"/>
          <w:b/>
          <w:sz w:val="22"/>
          <w:szCs w:val="22"/>
        </w:rPr>
      </w:pPr>
    </w:p>
    <w:p w14:paraId="77E8AC9A" w14:textId="77777777" w:rsidR="001276FF" w:rsidRDefault="001276FF" w:rsidP="00A81D4F">
      <w:pPr>
        <w:spacing w:line="276" w:lineRule="auto"/>
        <w:ind w:right="-35"/>
        <w:jc w:val="right"/>
        <w:rPr>
          <w:rFonts w:ascii="Arial" w:hAnsi="Arial" w:cs="Arial"/>
          <w:b/>
          <w:sz w:val="22"/>
          <w:szCs w:val="22"/>
        </w:rPr>
      </w:pPr>
    </w:p>
    <w:p w14:paraId="0FF0F4AA" w14:textId="77777777" w:rsidR="001276FF" w:rsidRDefault="001276FF" w:rsidP="00A81D4F">
      <w:pPr>
        <w:spacing w:line="276" w:lineRule="auto"/>
        <w:ind w:right="-35"/>
        <w:jc w:val="right"/>
        <w:rPr>
          <w:rFonts w:ascii="Arial" w:hAnsi="Arial" w:cs="Arial"/>
          <w:b/>
          <w:sz w:val="22"/>
          <w:szCs w:val="22"/>
        </w:rPr>
      </w:pPr>
    </w:p>
    <w:p w14:paraId="150FF254" w14:textId="77777777" w:rsidR="001276FF" w:rsidRDefault="001276FF" w:rsidP="00A81D4F">
      <w:pPr>
        <w:spacing w:line="276" w:lineRule="auto"/>
        <w:ind w:right="-35"/>
        <w:jc w:val="right"/>
        <w:rPr>
          <w:rFonts w:ascii="Arial" w:hAnsi="Arial" w:cs="Arial"/>
          <w:b/>
          <w:sz w:val="22"/>
          <w:szCs w:val="22"/>
        </w:rPr>
      </w:pPr>
    </w:p>
    <w:p w14:paraId="12393F82" w14:textId="77777777" w:rsidR="001276FF" w:rsidRDefault="001276FF" w:rsidP="00A81D4F">
      <w:pPr>
        <w:spacing w:line="276" w:lineRule="auto"/>
        <w:ind w:right="-35"/>
        <w:jc w:val="right"/>
        <w:rPr>
          <w:rFonts w:ascii="Arial" w:hAnsi="Arial" w:cs="Arial"/>
          <w:b/>
          <w:sz w:val="22"/>
          <w:szCs w:val="22"/>
        </w:rPr>
      </w:pPr>
    </w:p>
    <w:p w14:paraId="50F98E5D" w14:textId="77777777" w:rsidR="001276FF" w:rsidRDefault="001276FF" w:rsidP="00A81D4F">
      <w:pPr>
        <w:spacing w:line="276" w:lineRule="auto"/>
        <w:ind w:right="-35"/>
        <w:jc w:val="right"/>
        <w:rPr>
          <w:rFonts w:ascii="Arial" w:hAnsi="Arial" w:cs="Arial"/>
          <w:b/>
          <w:sz w:val="22"/>
          <w:szCs w:val="22"/>
        </w:rPr>
      </w:pPr>
    </w:p>
    <w:p w14:paraId="3117B353" w14:textId="77777777" w:rsidR="001276FF" w:rsidRDefault="001276FF" w:rsidP="00A81D4F">
      <w:pPr>
        <w:spacing w:line="276" w:lineRule="auto"/>
        <w:ind w:right="-35"/>
        <w:jc w:val="right"/>
        <w:rPr>
          <w:rFonts w:ascii="Arial" w:hAnsi="Arial" w:cs="Arial"/>
          <w:b/>
          <w:sz w:val="22"/>
          <w:szCs w:val="22"/>
        </w:rPr>
      </w:pPr>
    </w:p>
    <w:p w14:paraId="4A8822A1" w14:textId="77777777" w:rsidR="001276FF" w:rsidRDefault="001276FF" w:rsidP="00A81D4F">
      <w:pPr>
        <w:spacing w:line="276" w:lineRule="auto"/>
        <w:ind w:right="-35"/>
        <w:jc w:val="right"/>
        <w:rPr>
          <w:rFonts w:ascii="Arial" w:hAnsi="Arial" w:cs="Arial"/>
          <w:b/>
          <w:sz w:val="22"/>
          <w:szCs w:val="22"/>
        </w:rPr>
      </w:pPr>
    </w:p>
    <w:p w14:paraId="57C0B646" w14:textId="77777777" w:rsidR="001276FF" w:rsidRDefault="001276FF" w:rsidP="00A81D4F">
      <w:pPr>
        <w:spacing w:line="276" w:lineRule="auto"/>
        <w:ind w:right="-35"/>
        <w:jc w:val="right"/>
        <w:rPr>
          <w:rFonts w:ascii="Arial" w:hAnsi="Arial" w:cs="Arial"/>
          <w:b/>
          <w:sz w:val="22"/>
          <w:szCs w:val="22"/>
        </w:rPr>
      </w:pPr>
    </w:p>
    <w:p w14:paraId="6245116C" w14:textId="77777777" w:rsidR="001276FF" w:rsidRDefault="001276FF" w:rsidP="00A81D4F">
      <w:pPr>
        <w:spacing w:line="276" w:lineRule="auto"/>
        <w:ind w:right="-35"/>
        <w:jc w:val="right"/>
        <w:rPr>
          <w:rFonts w:ascii="Arial" w:hAnsi="Arial" w:cs="Arial"/>
          <w:b/>
          <w:sz w:val="22"/>
          <w:szCs w:val="22"/>
        </w:rPr>
      </w:pPr>
    </w:p>
    <w:p w14:paraId="1D485412" w14:textId="77777777" w:rsidR="001276FF" w:rsidRDefault="001276FF" w:rsidP="00A81D4F">
      <w:pPr>
        <w:spacing w:line="276" w:lineRule="auto"/>
        <w:ind w:right="-35"/>
        <w:jc w:val="right"/>
        <w:rPr>
          <w:rFonts w:ascii="Arial" w:hAnsi="Arial" w:cs="Arial"/>
          <w:b/>
          <w:sz w:val="22"/>
          <w:szCs w:val="22"/>
        </w:rPr>
      </w:pPr>
    </w:p>
    <w:p w14:paraId="4ABF544B" w14:textId="77777777" w:rsidR="001276FF" w:rsidRDefault="001276FF" w:rsidP="00A81D4F">
      <w:pPr>
        <w:spacing w:line="276" w:lineRule="auto"/>
        <w:ind w:right="-35"/>
        <w:jc w:val="right"/>
        <w:rPr>
          <w:rFonts w:ascii="Arial" w:hAnsi="Arial" w:cs="Arial"/>
          <w:b/>
          <w:sz w:val="22"/>
          <w:szCs w:val="22"/>
        </w:rPr>
      </w:pPr>
    </w:p>
    <w:p w14:paraId="2593D45A" w14:textId="77777777" w:rsidR="001276FF" w:rsidRDefault="001276FF" w:rsidP="00A81D4F">
      <w:pPr>
        <w:spacing w:line="276" w:lineRule="auto"/>
        <w:ind w:right="-35"/>
        <w:jc w:val="right"/>
        <w:rPr>
          <w:rFonts w:ascii="Arial" w:hAnsi="Arial" w:cs="Arial"/>
          <w:b/>
          <w:sz w:val="22"/>
          <w:szCs w:val="22"/>
        </w:rPr>
      </w:pPr>
    </w:p>
    <w:p w14:paraId="2BDB5927" w14:textId="77777777" w:rsidR="001276FF" w:rsidRDefault="001276FF" w:rsidP="00A81D4F">
      <w:pPr>
        <w:spacing w:line="276" w:lineRule="auto"/>
        <w:ind w:right="-35"/>
        <w:jc w:val="right"/>
        <w:rPr>
          <w:rFonts w:ascii="Arial" w:hAnsi="Arial" w:cs="Arial"/>
          <w:b/>
          <w:sz w:val="22"/>
          <w:szCs w:val="22"/>
        </w:rPr>
      </w:pPr>
    </w:p>
    <w:p w14:paraId="7A99D2C8" w14:textId="77777777" w:rsidR="001276FF" w:rsidRDefault="001276FF" w:rsidP="00A81D4F">
      <w:pPr>
        <w:spacing w:line="276" w:lineRule="auto"/>
        <w:ind w:right="-35"/>
        <w:jc w:val="right"/>
        <w:rPr>
          <w:rFonts w:ascii="Arial" w:hAnsi="Arial" w:cs="Arial"/>
          <w:b/>
          <w:sz w:val="22"/>
          <w:szCs w:val="22"/>
        </w:rPr>
      </w:pPr>
    </w:p>
    <w:p w14:paraId="57C0ADD4" w14:textId="597BA6D2" w:rsidR="001276FF" w:rsidRDefault="001276FF" w:rsidP="00A81D4F">
      <w:pPr>
        <w:spacing w:line="276" w:lineRule="auto"/>
        <w:ind w:right="-35"/>
        <w:jc w:val="right"/>
        <w:rPr>
          <w:rFonts w:ascii="Arial" w:hAnsi="Arial" w:cs="Arial"/>
          <w:b/>
          <w:sz w:val="22"/>
          <w:szCs w:val="22"/>
        </w:rPr>
      </w:pPr>
    </w:p>
    <w:p w14:paraId="77BB9A6E" w14:textId="73206D7C" w:rsidR="001276FF" w:rsidRDefault="001276FF" w:rsidP="00A81D4F">
      <w:pPr>
        <w:spacing w:line="276" w:lineRule="auto"/>
        <w:ind w:right="-35"/>
        <w:jc w:val="right"/>
        <w:rPr>
          <w:rFonts w:ascii="Arial" w:hAnsi="Arial" w:cs="Arial"/>
          <w:b/>
          <w:sz w:val="22"/>
          <w:szCs w:val="22"/>
        </w:rPr>
      </w:pPr>
    </w:p>
    <w:p w14:paraId="3E15343E" w14:textId="4E8214A6" w:rsidR="001276FF" w:rsidRDefault="001276FF" w:rsidP="00A81D4F">
      <w:pPr>
        <w:spacing w:line="276" w:lineRule="auto"/>
        <w:ind w:right="-35"/>
        <w:jc w:val="right"/>
        <w:rPr>
          <w:rFonts w:ascii="Arial" w:hAnsi="Arial" w:cs="Arial"/>
          <w:b/>
          <w:sz w:val="22"/>
          <w:szCs w:val="22"/>
        </w:rPr>
      </w:pPr>
    </w:p>
    <w:p w14:paraId="6F5F143F" w14:textId="2D989CF7" w:rsidR="001276FF" w:rsidRDefault="001276FF" w:rsidP="00A81D4F">
      <w:pPr>
        <w:spacing w:line="276" w:lineRule="auto"/>
        <w:ind w:right="-35"/>
        <w:jc w:val="right"/>
        <w:rPr>
          <w:rFonts w:ascii="Arial" w:hAnsi="Arial" w:cs="Arial"/>
          <w:b/>
          <w:sz w:val="22"/>
          <w:szCs w:val="22"/>
        </w:rPr>
      </w:pPr>
    </w:p>
    <w:p w14:paraId="52CA6EBF" w14:textId="3B076603" w:rsidR="001276FF" w:rsidRDefault="001276FF" w:rsidP="00A81D4F">
      <w:pPr>
        <w:spacing w:line="276" w:lineRule="auto"/>
        <w:ind w:right="-35"/>
        <w:jc w:val="right"/>
        <w:rPr>
          <w:rFonts w:ascii="Arial" w:hAnsi="Arial" w:cs="Arial"/>
          <w:b/>
          <w:sz w:val="22"/>
          <w:szCs w:val="22"/>
        </w:rPr>
      </w:pPr>
    </w:p>
    <w:p w14:paraId="25E145A7" w14:textId="4E39D2DC" w:rsidR="001276FF" w:rsidRDefault="001276FF" w:rsidP="00A81D4F">
      <w:pPr>
        <w:spacing w:line="276" w:lineRule="auto"/>
        <w:ind w:right="-35"/>
        <w:jc w:val="right"/>
        <w:rPr>
          <w:rFonts w:ascii="Arial" w:hAnsi="Arial" w:cs="Arial"/>
          <w:b/>
          <w:sz w:val="22"/>
          <w:szCs w:val="22"/>
        </w:rPr>
      </w:pPr>
    </w:p>
    <w:p w14:paraId="1B5B2ECC" w14:textId="141EF8AA" w:rsidR="001276FF" w:rsidRDefault="001276FF" w:rsidP="00A81D4F">
      <w:pPr>
        <w:spacing w:line="276" w:lineRule="auto"/>
        <w:ind w:right="-35"/>
        <w:jc w:val="right"/>
        <w:rPr>
          <w:rFonts w:ascii="Arial" w:hAnsi="Arial" w:cs="Arial"/>
          <w:b/>
          <w:sz w:val="22"/>
          <w:szCs w:val="22"/>
        </w:rPr>
      </w:pPr>
    </w:p>
    <w:p w14:paraId="655E6FA6" w14:textId="2517046B" w:rsidR="008B3C40" w:rsidRDefault="008B3C40" w:rsidP="004941FC">
      <w:pPr>
        <w:spacing w:line="276" w:lineRule="auto"/>
        <w:ind w:right="-35"/>
        <w:rPr>
          <w:rFonts w:ascii="Arial" w:hAnsi="Arial" w:cs="Arial"/>
          <w:b/>
          <w:sz w:val="22"/>
          <w:szCs w:val="22"/>
        </w:rPr>
      </w:pPr>
    </w:p>
    <w:p w14:paraId="7F114A6B" w14:textId="77777777" w:rsidR="004941FC" w:rsidRDefault="004941FC" w:rsidP="004941FC">
      <w:pPr>
        <w:spacing w:line="276" w:lineRule="auto"/>
        <w:ind w:right="-35"/>
        <w:rPr>
          <w:rFonts w:ascii="Arial" w:hAnsi="Arial" w:cs="Arial"/>
          <w:b/>
          <w:sz w:val="22"/>
          <w:szCs w:val="22"/>
        </w:rPr>
      </w:pPr>
    </w:p>
    <w:p w14:paraId="2E121757" w14:textId="15D97F33" w:rsidR="006B5EBA" w:rsidRPr="006D3869" w:rsidRDefault="006B5EBA" w:rsidP="00A81D4F">
      <w:pPr>
        <w:spacing w:line="276" w:lineRule="auto"/>
        <w:ind w:right="-35"/>
        <w:jc w:val="right"/>
        <w:rPr>
          <w:rFonts w:ascii="Arial" w:hAnsi="Arial" w:cs="Arial"/>
          <w:b/>
          <w:sz w:val="22"/>
          <w:szCs w:val="22"/>
        </w:rPr>
      </w:pPr>
      <w:r w:rsidRPr="006D3869">
        <w:rPr>
          <w:rFonts w:ascii="Arial" w:hAnsi="Arial" w:cs="Arial"/>
          <w:b/>
          <w:sz w:val="22"/>
          <w:szCs w:val="22"/>
        </w:rPr>
        <w:t>ПРИЛОЖЕНИЕ №</w:t>
      </w:r>
      <w:r w:rsidRPr="006D3869">
        <w:rPr>
          <w:rFonts w:ascii="Arial" w:hAnsi="Arial" w:cs="Arial"/>
          <w:sz w:val="22"/>
          <w:szCs w:val="22"/>
        </w:rPr>
        <w:t xml:space="preserve"> </w:t>
      </w:r>
      <w:r w:rsidR="00FE045E" w:rsidRPr="006D3869">
        <w:rPr>
          <w:rFonts w:ascii="Arial" w:hAnsi="Arial" w:cs="Arial"/>
          <w:b/>
          <w:sz w:val="22"/>
          <w:szCs w:val="22"/>
        </w:rPr>
        <w:t>3</w:t>
      </w:r>
    </w:p>
    <w:p w14:paraId="07162D97" w14:textId="77777777" w:rsidR="00CA18C9" w:rsidRPr="006D3869" w:rsidRDefault="00CA18C9" w:rsidP="00A81D4F">
      <w:pPr>
        <w:pStyle w:val="12"/>
        <w:tabs>
          <w:tab w:val="clear" w:pos="9720"/>
        </w:tabs>
        <w:spacing w:line="276" w:lineRule="auto"/>
        <w:ind w:right="-35"/>
        <w:jc w:val="right"/>
        <w:rPr>
          <w:sz w:val="22"/>
          <w:szCs w:val="22"/>
        </w:rPr>
      </w:pPr>
      <w:r w:rsidRPr="006D3869">
        <w:rPr>
          <w:sz w:val="22"/>
          <w:szCs w:val="22"/>
        </w:rPr>
        <w:lastRenderedPageBreak/>
        <w:tab/>
      </w:r>
      <w:r w:rsidRPr="006D3869">
        <w:rPr>
          <w:sz w:val="22"/>
          <w:szCs w:val="22"/>
        </w:rPr>
        <w:tab/>
      </w:r>
      <w:r w:rsidRPr="006D3869">
        <w:rPr>
          <w:sz w:val="22"/>
          <w:szCs w:val="22"/>
        </w:rPr>
        <w:tab/>
      </w:r>
      <w:r w:rsidRPr="006D3869">
        <w:rPr>
          <w:sz w:val="22"/>
          <w:szCs w:val="22"/>
        </w:rPr>
        <w:tab/>
      </w:r>
      <w:r w:rsidRPr="006D3869">
        <w:rPr>
          <w:sz w:val="22"/>
          <w:szCs w:val="22"/>
        </w:rPr>
        <w:tab/>
      </w:r>
      <w:r w:rsidRPr="006D3869">
        <w:rPr>
          <w:sz w:val="22"/>
          <w:szCs w:val="22"/>
        </w:rPr>
        <w:tab/>
      </w:r>
      <w:r w:rsidRPr="006D3869">
        <w:rPr>
          <w:sz w:val="22"/>
          <w:szCs w:val="22"/>
        </w:rPr>
        <w:tab/>
      </w:r>
      <w:r w:rsidRPr="006D3869">
        <w:rPr>
          <w:sz w:val="22"/>
          <w:szCs w:val="22"/>
        </w:rPr>
        <w:tab/>
      </w:r>
      <w:r w:rsidRPr="006D3869">
        <w:rPr>
          <w:sz w:val="22"/>
          <w:szCs w:val="22"/>
        </w:rPr>
        <w:tab/>
      </w:r>
      <w:r w:rsidRPr="006D3869">
        <w:rPr>
          <w:sz w:val="22"/>
          <w:szCs w:val="22"/>
        </w:rPr>
        <w:tab/>
        <w:t xml:space="preserve"> (Образец)</w:t>
      </w:r>
    </w:p>
    <w:p w14:paraId="78DFAA2E" w14:textId="77777777" w:rsidR="00CA18C9" w:rsidRPr="006D3869" w:rsidRDefault="00CA18C9" w:rsidP="00A81D4F">
      <w:pPr>
        <w:spacing w:line="276" w:lineRule="auto"/>
        <w:ind w:right="-35"/>
        <w:rPr>
          <w:rFonts w:ascii="Arial" w:hAnsi="Arial" w:cs="Arial"/>
          <w:b/>
          <w:sz w:val="22"/>
          <w:szCs w:val="22"/>
        </w:rPr>
      </w:pPr>
      <w:r w:rsidRPr="006D3869">
        <w:rPr>
          <w:rFonts w:ascii="Arial" w:hAnsi="Arial" w:cs="Arial"/>
          <w:b/>
          <w:sz w:val="22"/>
          <w:szCs w:val="22"/>
        </w:rPr>
        <w:t>ДО</w:t>
      </w:r>
    </w:p>
    <w:p w14:paraId="3790ACFC" w14:textId="77777777" w:rsidR="00CA18C9" w:rsidRPr="006D3869" w:rsidRDefault="00CA18C9" w:rsidP="00A81D4F">
      <w:pPr>
        <w:spacing w:line="276" w:lineRule="auto"/>
        <w:ind w:right="-35"/>
        <w:rPr>
          <w:rFonts w:ascii="Arial" w:hAnsi="Arial" w:cs="Arial"/>
          <w:b/>
          <w:sz w:val="22"/>
          <w:szCs w:val="22"/>
        </w:rPr>
      </w:pPr>
      <w:r w:rsidRPr="006D3869">
        <w:rPr>
          <w:rFonts w:ascii="Arial" w:hAnsi="Arial" w:cs="Arial"/>
          <w:b/>
          <w:sz w:val="22"/>
          <w:szCs w:val="22"/>
        </w:rPr>
        <w:t>НЕК ЕАД, Предприятие „Водноелектрически централи”</w:t>
      </w:r>
    </w:p>
    <w:p w14:paraId="44490634" w14:textId="77777777" w:rsidR="00CA18C9" w:rsidRPr="006D3869" w:rsidRDefault="005D545D" w:rsidP="00A81D4F">
      <w:pPr>
        <w:pStyle w:val="21"/>
        <w:spacing w:line="276" w:lineRule="auto"/>
        <w:ind w:left="0" w:right="-35"/>
        <w:rPr>
          <w:rFonts w:ascii="Arial" w:hAnsi="Arial" w:cs="Arial"/>
          <w:b/>
          <w:sz w:val="22"/>
          <w:szCs w:val="22"/>
          <w:lang w:val="bg-BG"/>
        </w:rPr>
      </w:pPr>
      <w:r w:rsidRPr="006D3869">
        <w:rPr>
          <w:rFonts w:ascii="Arial" w:hAnsi="Arial" w:cs="Arial"/>
          <w:b/>
          <w:sz w:val="22"/>
          <w:szCs w:val="22"/>
          <w:lang w:val="bg-BG"/>
        </w:rPr>
        <w:t>г</w:t>
      </w:r>
      <w:r w:rsidR="002F3A7D" w:rsidRPr="006D3869">
        <w:rPr>
          <w:rFonts w:ascii="Arial" w:hAnsi="Arial" w:cs="Arial"/>
          <w:b/>
          <w:sz w:val="22"/>
          <w:szCs w:val="22"/>
          <w:lang w:val="bg-BG"/>
        </w:rPr>
        <w:t>р. Пловдив, ул. „</w:t>
      </w:r>
      <w:r w:rsidR="00CA18C9" w:rsidRPr="006D3869">
        <w:rPr>
          <w:rFonts w:ascii="Arial" w:hAnsi="Arial" w:cs="Arial"/>
          <w:b/>
          <w:sz w:val="22"/>
          <w:szCs w:val="22"/>
          <w:lang w:val="bg-BG"/>
        </w:rPr>
        <w:t>Васил Левски” 244</w:t>
      </w:r>
    </w:p>
    <w:p w14:paraId="407FDDBF" w14:textId="77777777" w:rsidR="00AC4614" w:rsidRPr="006D3869" w:rsidRDefault="00AC4614" w:rsidP="00A81D4F">
      <w:pPr>
        <w:pStyle w:val="21"/>
        <w:spacing w:line="276" w:lineRule="auto"/>
        <w:ind w:left="0" w:right="-35"/>
        <w:jc w:val="center"/>
        <w:rPr>
          <w:rFonts w:ascii="Arial" w:hAnsi="Arial" w:cs="Arial"/>
          <w:b/>
          <w:sz w:val="22"/>
          <w:szCs w:val="22"/>
          <w:lang w:val="bg-BG"/>
        </w:rPr>
      </w:pPr>
    </w:p>
    <w:p w14:paraId="046AAE99" w14:textId="77777777" w:rsidR="00CA18C9" w:rsidRPr="006D3869" w:rsidRDefault="00CA18C9" w:rsidP="00A81D4F">
      <w:pPr>
        <w:pStyle w:val="21"/>
        <w:spacing w:line="276" w:lineRule="auto"/>
        <w:ind w:left="0" w:right="-35"/>
        <w:jc w:val="center"/>
        <w:rPr>
          <w:rFonts w:ascii="Arial" w:hAnsi="Arial" w:cs="Arial"/>
          <w:b/>
          <w:sz w:val="22"/>
          <w:szCs w:val="22"/>
          <w:lang w:val="bg-BG"/>
        </w:rPr>
      </w:pPr>
      <w:r w:rsidRPr="006D3869">
        <w:rPr>
          <w:rFonts w:ascii="Arial" w:hAnsi="Arial" w:cs="Arial"/>
          <w:b/>
          <w:sz w:val="22"/>
          <w:szCs w:val="22"/>
          <w:lang w:val="bg-BG"/>
        </w:rPr>
        <w:t>ЦЕНОВО ПРЕДЛОЖЕНИЕ</w:t>
      </w:r>
    </w:p>
    <w:p w14:paraId="4E417F0F" w14:textId="6EBBB5A1" w:rsidR="00A95B8F" w:rsidRDefault="00CA18C9" w:rsidP="005D0108">
      <w:pPr>
        <w:pStyle w:val="21"/>
        <w:spacing w:line="276" w:lineRule="auto"/>
        <w:ind w:left="0" w:right="-35"/>
        <w:jc w:val="center"/>
        <w:rPr>
          <w:rFonts w:ascii="Arial" w:hAnsi="Arial" w:cs="Arial"/>
          <w:b/>
          <w:sz w:val="22"/>
          <w:szCs w:val="22"/>
          <w:lang w:val="bg-BG"/>
        </w:rPr>
      </w:pPr>
      <w:r w:rsidRPr="006D3869">
        <w:rPr>
          <w:rFonts w:ascii="Arial" w:hAnsi="Arial" w:cs="Arial"/>
          <w:b/>
          <w:sz w:val="22"/>
          <w:szCs w:val="22"/>
          <w:lang w:val="bg-BG"/>
        </w:rPr>
        <w:t xml:space="preserve">от </w:t>
      </w:r>
    </w:p>
    <w:p w14:paraId="03AB8B55" w14:textId="77777777" w:rsidR="005D0108" w:rsidRDefault="005D0108" w:rsidP="00A81D4F">
      <w:pPr>
        <w:spacing w:line="276" w:lineRule="auto"/>
        <w:ind w:right="-35"/>
        <w:rPr>
          <w:rFonts w:ascii="Arial" w:hAnsi="Arial" w:cs="Arial"/>
          <w:sz w:val="22"/>
          <w:szCs w:val="22"/>
          <w:lang w:eastAsia="en-US"/>
        </w:rPr>
      </w:pPr>
    </w:p>
    <w:p w14:paraId="41B4419C" w14:textId="01CBD4B3" w:rsidR="00CA18C9" w:rsidRPr="006D3869" w:rsidRDefault="00CA18C9" w:rsidP="00A81D4F">
      <w:pPr>
        <w:spacing w:line="276" w:lineRule="auto"/>
        <w:ind w:right="-35"/>
        <w:rPr>
          <w:rFonts w:ascii="Arial" w:hAnsi="Arial" w:cs="Arial"/>
          <w:sz w:val="22"/>
          <w:szCs w:val="22"/>
          <w:lang w:eastAsia="en-US"/>
        </w:rPr>
      </w:pPr>
      <w:r w:rsidRPr="006D3869">
        <w:rPr>
          <w:rFonts w:ascii="Arial" w:hAnsi="Arial" w:cs="Arial"/>
          <w:sz w:val="22"/>
          <w:szCs w:val="22"/>
          <w:lang w:eastAsia="en-US"/>
        </w:rPr>
        <w:t>…………………………………..........................................................</w:t>
      </w:r>
      <w:r w:rsidR="00877F7E" w:rsidRPr="006D3869">
        <w:rPr>
          <w:rFonts w:ascii="Arial" w:hAnsi="Arial" w:cs="Arial"/>
          <w:sz w:val="22"/>
          <w:szCs w:val="22"/>
          <w:lang w:eastAsia="en-US"/>
        </w:rPr>
        <w:t>.................</w:t>
      </w:r>
      <w:r w:rsidR="007D4B70" w:rsidRPr="006D3869">
        <w:rPr>
          <w:rFonts w:ascii="Arial" w:hAnsi="Arial" w:cs="Arial"/>
          <w:sz w:val="22"/>
          <w:szCs w:val="22"/>
          <w:lang w:eastAsia="en-US"/>
        </w:rPr>
        <w:t>....</w:t>
      </w:r>
      <w:r w:rsidR="007D6151" w:rsidRPr="006D3869">
        <w:rPr>
          <w:rFonts w:ascii="Arial" w:hAnsi="Arial" w:cs="Arial"/>
          <w:sz w:val="22"/>
          <w:szCs w:val="22"/>
          <w:lang w:eastAsia="en-US"/>
        </w:rPr>
        <w:t>...............</w:t>
      </w:r>
      <w:r w:rsidR="007D4B70" w:rsidRPr="006D3869">
        <w:rPr>
          <w:rFonts w:ascii="Arial" w:hAnsi="Arial" w:cs="Arial"/>
          <w:sz w:val="22"/>
          <w:szCs w:val="22"/>
          <w:lang w:eastAsia="en-US"/>
        </w:rPr>
        <w:t>...</w:t>
      </w:r>
      <w:r w:rsidR="007D6151" w:rsidRPr="006D3869">
        <w:rPr>
          <w:rFonts w:ascii="Arial" w:hAnsi="Arial" w:cs="Arial"/>
          <w:sz w:val="22"/>
          <w:szCs w:val="22"/>
          <w:lang w:eastAsia="en-US"/>
        </w:rPr>
        <w:t>......……</w:t>
      </w:r>
      <w:r w:rsidR="00A95B8F" w:rsidRPr="006D3869">
        <w:rPr>
          <w:rFonts w:ascii="Arial" w:hAnsi="Arial" w:cs="Arial"/>
          <w:sz w:val="22"/>
          <w:szCs w:val="22"/>
          <w:lang w:eastAsia="en-US"/>
        </w:rPr>
        <w:t>.</w:t>
      </w:r>
    </w:p>
    <w:p w14:paraId="3B45CB60" w14:textId="77777777" w:rsidR="00CA18C9" w:rsidRDefault="00CA18C9" w:rsidP="00A81D4F">
      <w:pPr>
        <w:spacing w:line="276" w:lineRule="auto"/>
        <w:ind w:right="-35"/>
        <w:jc w:val="center"/>
        <w:rPr>
          <w:rFonts w:ascii="Arial" w:hAnsi="Arial" w:cs="Arial"/>
          <w:sz w:val="22"/>
          <w:szCs w:val="22"/>
          <w:lang w:eastAsia="en-US"/>
        </w:rPr>
      </w:pPr>
      <w:r w:rsidRPr="006D3869">
        <w:rPr>
          <w:rFonts w:ascii="Arial" w:hAnsi="Arial" w:cs="Arial"/>
          <w:sz w:val="22"/>
          <w:szCs w:val="22"/>
          <w:lang w:eastAsia="en-US"/>
        </w:rPr>
        <w:t>(наименование на участника),</w:t>
      </w:r>
    </w:p>
    <w:p w14:paraId="7F97E335" w14:textId="77777777" w:rsidR="00EA3C14" w:rsidRPr="006D3869" w:rsidRDefault="00EA3C14" w:rsidP="00A81D4F">
      <w:pPr>
        <w:spacing w:line="276" w:lineRule="auto"/>
        <w:ind w:right="-35"/>
        <w:jc w:val="center"/>
        <w:rPr>
          <w:rFonts w:ascii="Arial" w:hAnsi="Arial" w:cs="Arial"/>
          <w:sz w:val="22"/>
          <w:szCs w:val="22"/>
          <w:lang w:eastAsia="en-US"/>
        </w:rPr>
      </w:pPr>
    </w:p>
    <w:p w14:paraId="00F47772" w14:textId="77777777" w:rsidR="007D4B70" w:rsidRPr="006D3869" w:rsidRDefault="007D4B70" w:rsidP="00A81D4F">
      <w:pPr>
        <w:spacing w:line="276" w:lineRule="auto"/>
        <w:ind w:right="-35"/>
        <w:rPr>
          <w:rFonts w:ascii="Arial" w:hAnsi="Arial" w:cs="Arial"/>
          <w:sz w:val="22"/>
          <w:szCs w:val="22"/>
          <w:lang w:eastAsia="en-US"/>
        </w:rPr>
      </w:pPr>
      <w:r w:rsidRPr="006D3869">
        <w:rPr>
          <w:rFonts w:ascii="Arial" w:hAnsi="Arial" w:cs="Arial"/>
          <w:sz w:val="22"/>
          <w:szCs w:val="22"/>
          <w:lang w:eastAsia="en-US"/>
        </w:rPr>
        <w:t xml:space="preserve">представлявано от </w:t>
      </w:r>
      <w:r w:rsidR="00CA18C9" w:rsidRPr="006D3869">
        <w:rPr>
          <w:rFonts w:ascii="Arial" w:hAnsi="Arial" w:cs="Arial"/>
          <w:sz w:val="22"/>
          <w:szCs w:val="22"/>
          <w:lang w:eastAsia="en-US"/>
        </w:rPr>
        <w:t>…</w:t>
      </w:r>
      <w:r w:rsidR="007D6151" w:rsidRPr="006D3869">
        <w:rPr>
          <w:rFonts w:ascii="Arial" w:hAnsi="Arial" w:cs="Arial"/>
          <w:sz w:val="22"/>
          <w:szCs w:val="22"/>
          <w:lang w:eastAsia="en-US"/>
        </w:rPr>
        <w:t>……………..</w:t>
      </w:r>
      <w:r w:rsidR="00CA18C9" w:rsidRPr="006D3869">
        <w:rPr>
          <w:rFonts w:ascii="Arial" w:hAnsi="Arial" w:cs="Arial"/>
          <w:sz w:val="22"/>
          <w:szCs w:val="22"/>
          <w:lang w:eastAsia="en-US"/>
        </w:rPr>
        <w:t>…………………………………………………………</w:t>
      </w:r>
      <w:r w:rsidRPr="006D3869">
        <w:rPr>
          <w:rFonts w:ascii="Arial" w:hAnsi="Arial" w:cs="Arial"/>
          <w:sz w:val="22"/>
          <w:szCs w:val="22"/>
          <w:lang w:eastAsia="en-US"/>
        </w:rPr>
        <w:t>……</w:t>
      </w:r>
      <w:r w:rsidR="00CA18C9" w:rsidRPr="006D3869">
        <w:rPr>
          <w:rFonts w:ascii="Arial" w:hAnsi="Arial" w:cs="Arial"/>
          <w:sz w:val="22"/>
          <w:szCs w:val="22"/>
          <w:lang w:eastAsia="en-US"/>
        </w:rPr>
        <w:t>……………</w:t>
      </w:r>
      <w:r w:rsidR="007D6151" w:rsidRPr="006D3869">
        <w:rPr>
          <w:rFonts w:ascii="Arial" w:hAnsi="Arial" w:cs="Arial"/>
          <w:sz w:val="22"/>
          <w:szCs w:val="22"/>
          <w:lang w:eastAsia="en-US"/>
        </w:rPr>
        <w:t>………..</w:t>
      </w:r>
      <w:r w:rsidR="00CA18C9" w:rsidRPr="006D3869">
        <w:rPr>
          <w:rFonts w:ascii="Arial" w:hAnsi="Arial" w:cs="Arial"/>
          <w:sz w:val="22"/>
          <w:szCs w:val="22"/>
          <w:lang w:eastAsia="en-US"/>
        </w:rPr>
        <w:t>………</w:t>
      </w:r>
      <w:r w:rsidR="00442F9A">
        <w:rPr>
          <w:rFonts w:ascii="Arial" w:hAnsi="Arial" w:cs="Arial"/>
          <w:sz w:val="22"/>
          <w:szCs w:val="22"/>
          <w:lang w:eastAsia="en-US"/>
        </w:rPr>
        <w:t>…...</w:t>
      </w:r>
    </w:p>
    <w:p w14:paraId="66298BBD" w14:textId="2A79129D" w:rsidR="00EA3C14" w:rsidRPr="005D0108" w:rsidRDefault="00CA18C9" w:rsidP="005D0108">
      <w:pPr>
        <w:spacing w:line="276" w:lineRule="auto"/>
        <w:ind w:right="-35"/>
        <w:jc w:val="center"/>
        <w:rPr>
          <w:rFonts w:ascii="Arial" w:hAnsi="Arial" w:cs="Arial"/>
          <w:i/>
          <w:sz w:val="22"/>
          <w:szCs w:val="22"/>
          <w:lang w:eastAsia="en-US"/>
        </w:rPr>
      </w:pPr>
      <w:r w:rsidRPr="006D3869">
        <w:rPr>
          <w:rFonts w:ascii="Arial" w:hAnsi="Arial" w:cs="Arial"/>
          <w:sz w:val="22"/>
          <w:szCs w:val="22"/>
          <w:lang w:eastAsia="en-US"/>
        </w:rPr>
        <w:t>(</w:t>
      </w:r>
      <w:r w:rsidRPr="006D3869">
        <w:rPr>
          <w:rFonts w:ascii="Arial" w:hAnsi="Arial" w:cs="Arial"/>
          <w:i/>
          <w:sz w:val="22"/>
          <w:szCs w:val="22"/>
          <w:lang w:eastAsia="en-US"/>
        </w:rPr>
        <w:t>трите имена на законния представител или</w:t>
      </w:r>
      <w:r w:rsidR="007D4B70" w:rsidRPr="006D3869">
        <w:rPr>
          <w:rFonts w:ascii="Arial" w:hAnsi="Arial" w:cs="Arial"/>
          <w:i/>
          <w:sz w:val="22"/>
          <w:szCs w:val="22"/>
          <w:lang w:eastAsia="en-US"/>
        </w:rPr>
        <w:t xml:space="preserve"> писмено упълномощеното лице на у</w:t>
      </w:r>
      <w:r w:rsidRPr="006D3869">
        <w:rPr>
          <w:rFonts w:ascii="Arial" w:hAnsi="Arial" w:cs="Arial"/>
          <w:i/>
          <w:sz w:val="22"/>
          <w:szCs w:val="22"/>
          <w:lang w:eastAsia="en-US"/>
        </w:rPr>
        <w:t>частника),</w:t>
      </w:r>
    </w:p>
    <w:p w14:paraId="62E2CBCB" w14:textId="77777777" w:rsidR="00A95B8F" w:rsidRPr="006D3869" w:rsidRDefault="00210165" w:rsidP="00A81D4F">
      <w:pPr>
        <w:spacing w:line="276" w:lineRule="auto"/>
        <w:ind w:right="-35"/>
        <w:rPr>
          <w:rFonts w:ascii="Arial" w:hAnsi="Arial" w:cs="Arial"/>
          <w:sz w:val="22"/>
          <w:szCs w:val="22"/>
          <w:lang w:eastAsia="en-US"/>
        </w:rPr>
      </w:pPr>
      <w:r w:rsidRPr="006D3869">
        <w:rPr>
          <w:rFonts w:ascii="Arial" w:hAnsi="Arial" w:cs="Arial"/>
          <w:sz w:val="22"/>
          <w:szCs w:val="22"/>
          <w:lang w:eastAsia="en-US"/>
        </w:rPr>
        <w:t>в качеството си на ............</w:t>
      </w:r>
      <w:r w:rsidR="002364FB" w:rsidRPr="006D3869">
        <w:rPr>
          <w:rFonts w:ascii="Arial" w:hAnsi="Arial" w:cs="Arial"/>
          <w:sz w:val="22"/>
          <w:szCs w:val="22"/>
          <w:lang w:eastAsia="en-US"/>
        </w:rPr>
        <w:t>.............</w:t>
      </w:r>
      <w:r w:rsidRPr="006D3869">
        <w:rPr>
          <w:rFonts w:ascii="Arial" w:hAnsi="Arial" w:cs="Arial"/>
          <w:sz w:val="22"/>
          <w:szCs w:val="22"/>
          <w:lang w:eastAsia="en-US"/>
        </w:rPr>
        <w:t>..................</w:t>
      </w:r>
      <w:r w:rsidR="00A95B8F" w:rsidRPr="006D3869">
        <w:rPr>
          <w:rFonts w:ascii="Arial" w:hAnsi="Arial" w:cs="Arial"/>
          <w:sz w:val="22"/>
          <w:szCs w:val="22"/>
          <w:lang w:eastAsia="en-US"/>
        </w:rPr>
        <w:t>..................</w:t>
      </w:r>
      <w:r w:rsidRPr="006D3869">
        <w:rPr>
          <w:rFonts w:ascii="Arial" w:hAnsi="Arial" w:cs="Arial"/>
          <w:sz w:val="22"/>
          <w:szCs w:val="22"/>
          <w:lang w:eastAsia="en-US"/>
        </w:rPr>
        <w:t>.................................................................</w:t>
      </w:r>
      <w:r w:rsidR="00A95B8F" w:rsidRPr="006D3869">
        <w:rPr>
          <w:rFonts w:ascii="Arial" w:hAnsi="Arial" w:cs="Arial"/>
          <w:sz w:val="22"/>
          <w:szCs w:val="22"/>
          <w:lang w:eastAsia="en-US"/>
        </w:rPr>
        <w:t>................................</w:t>
      </w:r>
    </w:p>
    <w:p w14:paraId="31B1076F" w14:textId="77777777" w:rsidR="00A95B8F" w:rsidRPr="006D3869" w:rsidRDefault="00CA18C9" w:rsidP="00A81D4F">
      <w:pPr>
        <w:spacing w:line="276" w:lineRule="auto"/>
        <w:ind w:right="-35"/>
        <w:jc w:val="center"/>
        <w:rPr>
          <w:rFonts w:ascii="Arial" w:hAnsi="Arial" w:cs="Arial"/>
          <w:i/>
          <w:sz w:val="22"/>
          <w:szCs w:val="22"/>
          <w:lang w:eastAsia="en-US"/>
        </w:rPr>
      </w:pPr>
      <w:r w:rsidRPr="006D3869">
        <w:rPr>
          <w:rFonts w:ascii="Arial" w:hAnsi="Arial" w:cs="Arial"/>
          <w:i/>
          <w:sz w:val="22"/>
          <w:szCs w:val="22"/>
          <w:lang w:eastAsia="en-US"/>
        </w:rPr>
        <w:t>(посочва се длъжността на представителя на участника)</w:t>
      </w:r>
    </w:p>
    <w:p w14:paraId="54543F0D" w14:textId="77777777" w:rsidR="00AC4614" w:rsidRPr="006D3869" w:rsidRDefault="00AC4614" w:rsidP="00A81D4F">
      <w:pPr>
        <w:spacing w:line="276" w:lineRule="auto"/>
        <w:ind w:right="-35"/>
        <w:jc w:val="both"/>
        <w:rPr>
          <w:rFonts w:ascii="Arial" w:hAnsi="Arial" w:cs="Arial"/>
          <w:sz w:val="22"/>
          <w:szCs w:val="22"/>
        </w:rPr>
      </w:pPr>
    </w:p>
    <w:p w14:paraId="26BA0D4F" w14:textId="77777777" w:rsidR="001276FF" w:rsidRPr="00F63A1A" w:rsidRDefault="001276FF" w:rsidP="001276FF">
      <w:pPr>
        <w:ind w:right="26"/>
        <w:jc w:val="both"/>
        <w:rPr>
          <w:rFonts w:ascii="Arial" w:hAnsi="Arial" w:cs="Arial"/>
          <w:b/>
          <w:sz w:val="22"/>
          <w:szCs w:val="22"/>
        </w:rPr>
      </w:pPr>
      <w:r w:rsidRPr="00F63A1A">
        <w:rPr>
          <w:rFonts w:ascii="Arial" w:hAnsi="Arial" w:cs="Arial"/>
          <w:b/>
          <w:sz w:val="22"/>
          <w:szCs w:val="22"/>
        </w:rPr>
        <w:t>УВАЖАЕМИ ГОСПОЖИ И ГОСПОДА</w:t>
      </w:r>
      <w:r w:rsidRPr="00F63A1A">
        <w:rPr>
          <w:rFonts w:ascii="Arial" w:hAnsi="Arial" w:cs="Arial"/>
          <w:b/>
          <w:bCs/>
          <w:caps/>
          <w:sz w:val="22"/>
          <w:szCs w:val="22"/>
        </w:rPr>
        <w:t xml:space="preserve">, </w:t>
      </w:r>
    </w:p>
    <w:p w14:paraId="4A9D44C0" w14:textId="77777777" w:rsidR="001276FF" w:rsidRPr="00F63A1A" w:rsidRDefault="001276FF" w:rsidP="001276FF">
      <w:pPr>
        <w:ind w:right="26"/>
        <w:jc w:val="both"/>
        <w:rPr>
          <w:rFonts w:ascii="Arial" w:hAnsi="Arial" w:cs="Arial"/>
          <w:sz w:val="22"/>
          <w:szCs w:val="22"/>
        </w:rPr>
      </w:pPr>
    </w:p>
    <w:p w14:paraId="0E63444F" w14:textId="77777777" w:rsidR="001276FF" w:rsidRPr="00F63A1A" w:rsidRDefault="001276FF" w:rsidP="001276FF">
      <w:pPr>
        <w:ind w:right="26"/>
        <w:jc w:val="both"/>
        <w:rPr>
          <w:rFonts w:ascii="Arial" w:hAnsi="Arial" w:cs="Arial"/>
          <w:b/>
          <w:sz w:val="22"/>
          <w:szCs w:val="22"/>
        </w:rPr>
      </w:pPr>
      <w:r w:rsidRPr="00F63A1A">
        <w:rPr>
          <w:rFonts w:ascii="Arial" w:hAnsi="Arial" w:cs="Arial"/>
          <w:sz w:val="22"/>
          <w:szCs w:val="22"/>
        </w:rPr>
        <w:t xml:space="preserve">След като се запознахме с изискванията за избор на Изпълнител на обществена поръчка с предмет: </w:t>
      </w:r>
      <w:r>
        <w:rPr>
          <w:rStyle w:val="aff6"/>
          <w:sz w:val="22"/>
          <w:szCs w:val="22"/>
        </w:rPr>
        <w:t>ВЕЦ „</w:t>
      </w:r>
      <w:r w:rsidRPr="006830FA">
        <w:rPr>
          <w:rStyle w:val="aff6"/>
          <w:sz w:val="22"/>
          <w:szCs w:val="22"/>
        </w:rPr>
        <w:t>Бели Искър</w:t>
      </w:r>
      <w:r>
        <w:rPr>
          <w:rStyle w:val="aff6"/>
          <w:sz w:val="22"/>
          <w:szCs w:val="22"/>
        </w:rPr>
        <w:t>”</w:t>
      </w:r>
      <w:r w:rsidRPr="006830FA">
        <w:rPr>
          <w:rStyle w:val="aff6"/>
          <w:sz w:val="22"/>
          <w:szCs w:val="22"/>
        </w:rPr>
        <w:t xml:space="preserve"> - Саниране на портали и масички</w:t>
      </w:r>
    </w:p>
    <w:p w14:paraId="671447BC" w14:textId="77777777" w:rsidR="001276FF" w:rsidRPr="00F63A1A" w:rsidRDefault="001276FF" w:rsidP="001276FF">
      <w:pPr>
        <w:ind w:right="26"/>
        <w:jc w:val="both"/>
        <w:rPr>
          <w:rFonts w:ascii="Arial" w:hAnsi="Arial" w:cs="Arial"/>
          <w:sz w:val="22"/>
          <w:szCs w:val="22"/>
          <w:lang w:eastAsia="en-US"/>
        </w:rPr>
      </w:pPr>
    </w:p>
    <w:p w14:paraId="1010EC30" w14:textId="77777777" w:rsidR="001276FF" w:rsidRPr="00F63A1A" w:rsidRDefault="001276FF" w:rsidP="001276FF">
      <w:pPr>
        <w:ind w:right="26"/>
        <w:jc w:val="both"/>
        <w:rPr>
          <w:rFonts w:ascii="Arial" w:hAnsi="Arial" w:cs="Arial"/>
          <w:sz w:val="22"/>
          <w:szCs w:val="22"/>
          <w:lang w:eastAsia="en-US"/>
        </w:rPr>
      </w:pPr>
      <w:r w:rsidRPr="00F63A1A">
        <w:rPr>
          <w:rFonts w:ascii="Arial" w:hAnsi="Arial" w:cs="Arial"/>
          <w:sz w:val="22"/>
          <w:szCs w:val="22"/>
          <w:lang w:eastAsia="en-US"/>
        </w:rPr>
        <w:t>Заявявам/е следното:</w:t>
      </w:r>
    </w:p>
    <w:p w14:paraId="7441AEB2" w14:textId="77777777" w:rsidR="001276FF" w:rsidRPr="00F63A1A" w:rsidRDefault="001276FF" w:rsidP="001276FF">
      <w:pPr>
        <w:ind w:right="26"/>
        <w:jc w:val="both"/>
        <w:rPr>
          <w:rFonts w:ascii="Arial" w:hAnsi="Arial" w:cs="Arial"/>
          <w:sz w:val="22"/>
          <w:szCs w:val="22"/>
          <w:lang w:eastAsia="en-US"/>
        </w:rPr>
      </w:pPr>
    </w:p>
    <w:p w14:paraId="16D7EAE3" w14:textId="17F844EE" w:rsidR="001276FF" w:rsidRPr="00F63A1A" w:rsidRDefault="001276FF" w:rsidP="001276FF">
      <w:pPr>
        <w:widowControl w:val="0"/>
        <w:ind w:right="26"/>
        <w:jc w:val="both"/>
        <w:rPr>
          <w:rFonts w:ascii="Arial" w:hAnsi="Arial" w:cs="Arial"/>
          <w:i/>
          <w:color w:val="000000"/>
          <w:sz w:val="22"/>
          <w:szCs w:val="22"/>
        </w:rPr>
      </w:pPr>
      <w:r w:rsidRPr="00F63A1A">
        <w:rPr>
          <w:rFonts w:ascii="Arial" w:hAnsi="Arial" w:cs="Arial"/>
          <w:sz w:val="22"/>
          <w:szCs w:val="22"/>
          <w:lang w:eastAsia="en-US"/>
        </w:rPr>
        <w:t xml:space="preserve">1. Предлагам/е да изпълним поръчката </w:t>
      </w:r>
      <w:r w:rsidR="005D0108">
        <w:rPr>
          <w:rFonts w:ascii="Arial" w:hAnsi="Arial" w:cs="Arial"/>
          <w:sz w:val="22"/>
          <w:szCs w:val="22"/>
          <w:lang w:eastAsia="en-US"/>
        </w:rPr>
        <w:t xml:space="preserve">с предмет: </w:t>
      </w:r>
      <w:r>
        <w:rPr>
          <w:rStyle w:val="aff6"/>
          <w:sz w:val="22"/>
          <w:szCs w:val="22"/>
        </w:rPr>
        <w:t>ВЕЦ „</w:t>
      </w:r>
      <w:r w:rsidRPr="006830FA">
        <w:rPr>
          <w:rStyle w:val="aff6"/>
          <w:sz w:val="22"/>
          <w:szCs w:val="22"/>
        </w:rPr>
        <w:t>Бели Искър</w:t>
      </w:r>
      <w:r>
        <w:rPr>
          <w:rStyle w:val="aff6"/>
          <w:sz w:val="22"/>
          <w:szCs w:val="22"/>
        </w:rPr>
        <w:t>”</w:t>
      </w:r>
      <w:r w:rsidRPr="006830FA">
        <w:rPr>
          <w:rStyle w:val="aff6"/>
          <w:sz w:val="22"/>
          <w:szCs w:val="22"/>
        </w:rPr>
        <w:t xml:space="preserve"> - Саниране на портали и масички</w:t>
      </w:r>
      <w:r w:rsidRPr="00F63A1A">
        <w:rPr>
          <w:rFonts w:ascii="Arial" w:hAnsi="Arial" w:cs="Arial"/>
          <w:b/>
          <w:sz w:val="22"/>
          <w:szCs w:val="22"/>
        </w:rPr>
        <w:t xml:space="preserve">, </w:t>
      </w:r>
      <w:r w:rsidRPr="00F63A1A">
        <w:rPr>
          <w:rFonts w:ascii="Arial" w:hAnsi="Arial" w:cs="Arial"/>
          <w:sz w:val="22"/>
          <w:szCs w:val="22"/>
          <w:lang w:eastAsia="en-US"/>
        </w:rPr>
        <w:t>за общата сума в размер на ….………………..….……</w:t>
      </w:r>
      <w:r w:rsidRPr="00F63A1A">
        <w:rPr>
          <w:rFonts w:ascii="Arial" w:hAnsi="Arial" w:cs="Arial"/>
          <w:sz w:val="22"/>
          <w:szCs w:val="22"/>
        </w:rPr>
        <w:t xml:space="preserve"> лева (...........................................................................................................................................), без ДДС</w:t>
      </w:r>
      <w:r w:rsidRPr="00F63A1A">
        <w:rPr>
          <w:rFonts w:ascii="Arial" w:hAnsi="Arial" w:cs="Arial"/>
          <w:color w:val="000000"/>
          <w:sz w:val="22"/>
          <w:szCs w:val="22"/>
        </w:rPr>
        <w:t>.</w:t>
      </w:r>
    </w:p>
    <w:p w14:paraId="745AC2A1" w14:textId="77777777" w:rsidR="001276FF" w:rsidRPr="00F63A1A" w:rsidRDefault="001276FF" w:rsidP="001276FF">
      <w:pPr>
        <w:ind w:left="-180" w:right="26"/>
        <w:jc w:val="center"/>
        <w:rPr>
          <w:rFonts w:ascii="Arial" w:hAnsi="Arial" w:cs="Arial"/>
          <w:i/>
          <w:sz w:val="22"/>
          <w:szCs w:val="22"/>
        </w:rPr>
      </w:pPr>
      <w:r w:rsidRPr="00F63A1A">
        <w:rPr>
          <w:rFonts w:ascii="Arial" w:hAnsi="Arial" w:cs="Arial"/>
          <w:sz w:val="22"/>
          <w:szCs w:val="22"/>
        </w:rPr>
        <w:t>с</w:t>
      </w:r>
      <w:r w:rsidRPr="00F63A1A">
        <w:rPr>
          <w:rFonts w:ascii="Arial" w:hAnsi="Arial" w:cs="Arial"/>
          <w:i/>
          <w:sz w:val="22"/>
          <w:szCs w:val="22"/>
        </w:rPr>
        <w:t>ловом</w:t>
      </w:r>
    </w:p>
    <w:p w14:paraId="140E7391" w14:textId="77777777" w:rsidR="001276FF" w:rsidRPr="00F63A1A" w:rsidRDefault="001276FF" w:rsidP="001276FF">
      <w:pPr>
        <w:ind w:right="26"/>
        <w:jc w:val="both"/>
        <w:rPr>
          <w:rFonts w:ascii="Arial" w:hAnsi="Arial" w:cs="Arial"/>
          <w:sz w:val="22"/>
          <w:szCs w:val="22"/>
        </w:rPr>
      </w:pPr>
      <w:r w:rsidRPr="00F63A1A">
        <w:rPr>
          <w:rFonts w:ascii="Arial" w:hAnsi="Arial" w:cs="Arial"/>
          <w:sz w:val="22"/>
          <w:szCs w:val="22"/>
        </w:rPr>
        <w:t xml:space="preserve">2. Така предложената обща сума е формирана на база количества и единични цени, посочени в ценовата таблица (Приложение </w:t>
      </w:r>
      <w:r w:rsidRPr="00F63A1A">
        <w:rPr>
          <w:rFonts w:ascii="Arial" w:hAnsi="Arial" w:cs="Arial"/>
          <w:sz w:val="22"/>
          <w:szCs w:val="22"/>
          <w:lang w:eastAsia="en-US"/>
        </w:rPr>
        <w:t xml:space="preserve">№ 3-1 към поканата) </w:t>
      </w:r>
      <w:r w:rsidRPr="00F63A1A">
        <w:rPr>
          <w:rFonts w:ascii="Arial" w:hAnsi="Arial" w:cs="Arial"/>
          <w:sz w:val="22"/>
          <w:szCs w:val="22"/>
        </w:rPr>
        <w:t xml:space="preserve">и включва всички разходи, в т.ч. транспортните, необходими за изпълнение на поръчката, включително </w:t>
      </w:r>
      <w:r>
        <w:rPr>
          <w:rFonts w:ascii="Arial" w:hAnsi="Arial" w:cs="Arial"/>
          <w:sz w:val="22"/>
          <w:szCs w:val="22"/>
        </w:rPr>
        <w:t>10</w:t>
      </w:r>
      <w:r w:rsidRPr="00F63A1A">
        <w:rPr>
          <w:rFonts w:ascii="Arial" w:hAnsi="Arial" w:cs="Arial"/>
          <w:sz w:val="22"/>
          <w:szCs w:val="22"/>
        </w:rPr>
        <w:t>% непредвидени разходи</w:t>
      </w:r>
      <w:r>
        <w:rPr>
          <w:rFonts w:ascii="Arial" w:hAnsi="Arial" w:cs="Arial"/>
          <w:sz w:val="22"/>
          <w:szCs w:val="22"/>
        </w:rPr>
        <w:t>, подробно посочени в ценовата таблица, като общата сума</w:t>
      </w:r>
      <w:r w:rsidRPr="00F63A1A">
        <w:rPr>
          <w:rFonts w:ascii="Arial" w:hAnsi="Arial" w:cs="Arial"/>
          <w:sz w:val="22"/>
          <w:szCs w:val="22"/>
        </w:rPr>
        <w:t xml:space="preserve"> не подлежи на увеличение.</w:t>
      </w:r>
    </w:p>
    <w:p w14:paraId="09743C93" w14:textId="77777777" w:rsidR="001276FF" w:rsidRPr="00F63A1A" w:rsidRDefault="001276FF" w:rsidP="001276FF">
      <w:pPr>
        <w:tabs>
          <w:tab w:val="left" w:pos="0"/>
          <w:tab w:val="left" w:pos="10170"/>
        </w:tabs>
        <w:suppressAutoHyphens/>
        <w:ind w:right="26"/>
        <w:jc w:val="both"/>
        <w:rPr>
          <w:rFonts w:ascii="Arial" w:hAnsi="Arial" w:cs="Arial"/>
          <w:sz w:val="22"/>
          <w:szCs w:val="22"/>
          <w:lang w:eastAsia="en-US"/>
        </w:rPr>
      </w:pPr>
    </w:p>
    <w:p w14:paraId="4B447E09" w14:textId="77777777" w:rsidR="001276FF" w:rsidRPr="00F63A1A" w:rsidRDefault="001276FF" w:rsidP="001276FF">
      <w:pPr>
        <w:tabs>
          <w:tab w:val="left" w:pos="10170"/>
        </w:tabs>
        <w:ind w:right="26"/>
        <w:jc w:val="both"/>
        <w:rPr>
          <w:rFonts w:ascii="Arial" w:hAnsi="Arial" w:cs="Arial"/>
          <w:sz w:val="22"/>
          <w:szCs w:val="22"/>
        </w:rPr>
      </w:pPr>
      <w:r w:rsidRPr="00F63A1A">
        <w:rPr>
          <w:rFonts w:ascii="Arial" w:hAnsi="Arial" w:cs="Arial"/>
          <w:sz w:val="22"/>
          <w:szCs w:val="22"/>
        </w:rPr>
        <w:t>3. Ценовото предложение е със срок на валидност 120 (сто и двадесет) календарни дни от крайния срок за получаване на оферти.</w:t>
      </w:r>
    </w:p>
    <w:p w14:paraId="1DA406AC" w14:textId="77777777" w:rsidR="001276FF" w:rsidRPr="00F63A1A" w:rsidRDefault="001276FF" w:rsidP="001276FF">
      <w:pPr>
        <w:ind w:right="26"/>
        <w:jc w:val="both"/>
        <w:rPr>
          <w:rFonts w:ascii="Arial" w:hAnsi="Arial" w:cs="Arial"/>
          <w:sz w:val="22"/>
          <w:szCs w:val="22"/>
        </w:rPr>
      </w:pPr>
    </w:p>
    <w:p w14:paraId="0A29AE12" w14:textId="77777777" w:rsidR="001276FF" w:rsidRPr="00F63A1A" w:rsidRDefault="001276FF" w:rsidP="001276FF">
      <w:pPr>
        <w:ind w:right="26"/>
        <w:jc w:val="both"/>
        <w:rPr>
          <w:rFonts w:ascii="Arial" w:hAnsi="Arial" w:cs="Arial"/>
          <w:color w:val="000000"/>
          <w:sz w:val="22"/>
          <w:szCs w:val="22"/>
        </w:rPr>
      </w:pPr>
      <w:r>
        <w:rPr>
          <w:rFonts w:ascii="Arial" w:hAnsi="Arial" w:cs="Arial"/>
          <w:color w:val="000000"/>
          <w:sz w:val="22"/>
          <w:szCs w:val="22"/>
        </w:rPr>
        <w:t>ПРИЛОЖЕНИЕ</w:t>
      </w:r>
      <w:r w:rsidRPr="00F63A1A">
        <w:rPr>
          <w:rFonts w:ascii="Arial" w:hAnsi="Arial" w:cs="Arial"/>
          <w:color w:val="000000"/>
          <w:sz w:val="22"/>
          <w:szCs w:val="22"/>
        </w:rPr>
        <w:t xml:space="preserve">: Ценова таблица </w:t>
      </w:r>
    </w:p>
    <w:p w14:paraId="7C07ADD8" w14:textId="77777777" w:rsidR="001276FF" w:rsidRPr="00F63A1A" w:rsidRDefault="001276FF" w:rsidP="001276FF">
      <w:pPr>
        <w:ind w:right="26"/>
        <w:jc w:val="both"/>
        <w:rPr>
          <w:rFonts w:ascii="Arial" w:hAnsi="Arial" w:cs="Arial"/>
          <w:sz w:val="22"/>
          <w:szCs w:val="22"/>
        </w:rPr>
      </w:pPr>
    </w:p>
    <w:p w14:paraId="3AF66769" w14:textId="77777777" w:rsidR="000C63FC" w:rsidRPr="00EE6CE2" w:rsidRDefault="000C63FC" w:rsidP="00A81D4F">
      <w:pPr>
        <w:spacing w:line="276" w:lineRule="auto"/>
        <w:ind w:right="-35"/>
        <w:jc w:val="both"/>
        <w:rPr>
          <w:rFonts w:ascii="Arial" w:hAnsi="Arial" w:cs="Arial"/>
          <w:sz w:val="22"/>
          <w:szCs w:val="22"/>
          <w:lang w:val="en-US"/>
        </w:rPr>
      </w:pPr>
    </w:p>
    <w:p w14:paraId="53A1EC42" w14:textId="61489777" w:rsidR="00877F7E" w:rsidRPr="006D3869" w:rsidRDefault="00877F7E" w:rsidP="00A81D4F">
      <w:pPr>
        <w:spacing w:line="276" w:lineRule="auto"/>
        <w:ind w:right="-35"/>
        <w:rPr>
          <w:rFonts w:ascii="Arial" w:hAnsi="Arial" w:cs="Arial"/>
          <w:sz w:val="22"/>
          <w:szCs w:val="22"/>
        </w:rPr>
      </w:pPr>
      <w:r w:rsidRPr="006D3869">
        <w:rPr>
          <w:rFonts w:ascii="Arial" w:hAnsi="Arial" w:cs="Arial"/>
          <w:sz w:val="22"/>
          <w:szCs w:val="22"/>
        </w:rPr>
        <w:t>Дата : .</w:t>
      </w:r>
      <w:r w:rsidR="00FB29BB" w:rsidRPr="006D3869">
        <w:rPr>
          <w:rFonts w:ascii="Arial" w:hAnsi="Arial" w:cs="Arial"/>
          <w:sz w:val="22"/>
          <w:szCs w:val="22"/>
        </w:rPr>
        <w:t>...........................</w:t>
      </w:r>
      <w:r w:rsidR="00724088">
        <w:rPr>
          <w:rFonts w:ascii="Arial" w:hAnsi="Arial" w:cs="Arial"/>
          <w:sz w:val="22"/>
          <w:szCs w:val="22"/>
        </w:rPr>
        <w:t>.</w:t>
      </w:r>
      <w:r w:rsidR="00FB0604">
        <w:rPr>
          <w:rFonts w:ascii="Arial" w:hAnsi="Arial" w:cs="Arial"/>
          <w:sz w:val="22"/>
          <w:szCs w:val="22"/>
        </w:rPr>
        <w:t>202</w:t>
      </w:r>
      <w:r w:rsidR="008B2FB8">
        <w:rPr>
          <w:rFonts w:ascii="Arial" w:hAnsi="Arial" w:cs="Arial"/>
          <w:sz w:val="22"/>
          <w:szCs w:val="22"/>
        </w:rPr>
        <w:t>1</w:t>
      </w:r>
      <w:r w:rsidR="00A95B8F" w:rsidRPr="006D3869">
        <w:rPr>
          <w:rFonts w:ascii="Arial" w:hAnsi="Arial" w:cs="Arial"/>
          <w:sz w:val="22"/>
          <w:szCs w:val="22"/>
        </w:rPr>
        <w:t xml:space="preserve"> г.</w:t>
      </w:r>
      <w:r w:rsidR="00A95B8F" w:rsidRPr="006D3869">
        <w:rPr>
          <w:rFonts w:ascii="Arial" w:hAnsi="Arial" w:cs="Arial"/>
          <w:sz w:val="22"/>
          <w:szCs w:val="22"/>
        </w:rPr>
        <w:tab/>
      </w:r>
      <w:r w:rsidR="00A95B8F" w:rsidRPr="006D3869">
        <w:rPr>
          <w:rFonts w:ascii="Arial" w:hAnsi="Arial" w:cs="Arial"/>
          <w:sz w:val="22"/>
          <w:szCs w:val="22"/>
        </w:rPr>
        <w:tab/>
        <w:t xml:space="preserve">                   Подпис и печат :</w:t>
      </w:r>
      <w:r w:rsidRPr="006D3869">
        <w:rPr>
          <w:rFonts w:ascii="Arial" w:hAnsi="Arial" w:cs="Arial"/>
          <w:sz w:val="22"/>
          <w:szCs w:val="22"/>
        </w:rPr>
        <w:t>……</w:t>
      </w:r>
      <w:r w:rsidR="00FB29BB" w:rsidRPr="006D3869">
        <w:rPr>
          <w:rFonts w:ascii="Arial" w:hAnsi="Arial" w:cs="Arial"/>
          <w:sz w:val="22"/>
          <w:szCs w:val="22"/>
        </w:rPr>
        <w:t>…</w:t>
      </w:r>
      <w:r w:rsidR="00512CA3" w:rsidRPr="006D3869">
        <w:rPr>
          <w:rFonts w:ascii="Arial" w:hAnsi="Arial" w:cs="Arial"/>
          <w:sz w:val="22"/>
          <w:szCs w:val="22"/>
        </w:rPr>
        <w:t>……</w:t>
      </w:r>
      <w:r w:rsidR="005D545D" w:rsidRPr="006D3869">
        <w:rPr>
          <w:rFonts w:ascii="Arial" w:hAnsi="Arial" w:cs="Arial"/>
          <w:sz w:val="22"/>
          <w:szCs w:val="22"/>
        </w:rPr>
        <w:t>……</w:t>
      </w:r>
      <w:r w:rsidRPr="006D3869">
        <w:rPr>
          <w:rFonts w:ascii="Arial" w:hAnsi="Arial" w:cs="Arial"/>
          <w:sz w:val="22"/>
          <w:szCs w:val="22"/>
        </w:rPr>
        <w:t>…</w:t>
      </w:r>
      <w:r w:rsidR="00006F22" w:rsidRPr="006D3869">
        <w:rPr>
          <w:rFonts w:ascii="Arial" w:hAnsi="Arial" w:cs="Arial"/>
          <w:sz w:val="22"/>
          <w:szCs w:val="22"/>
        </w:rPr>
        <w:t>…</w:t>
      </w:r>
      <w:r w:rsidRPr="006D3869">
        <w:rPr>
          <w:rFonts w:ascii="Arial" w:hAnsi="Arial" w:cs="Arial"/>
          <w:sz w:val="22"/>
          <w:szCs w:val="22"/>
        </w:rPr>
        <w:t>..</w:t>
      </w:r>
    </w:p>
    <w:p w14:paraId="05F17938" w14:textId="77777777" w:rsidR="00877F7E" w:rsidRPr="006D3869" w:rsidRDefault="00877F7E" w:rsidP="00A81D4F">
      <w:pPr>
        <w:tabs>
          <w:tab w:val="left" w:pos="5940"/>
        </w:tabs>
        <w:spacing w:line="276" w:lineRule="auto"/>
        <w:ind w:right="-35"/>
        <w:jc w:val="both"/>
        <w:rPr>
          <w:rFonts w:ascii="Arial" w:hAnsi="Arial" w:cs="Arial"/>
          <w:sz w:val="22"/>
          <w:szCs w:val="22"/>
        </w:rPr>
      </w:pPr>
      <w:r w:rsidRPr="006D3869">
        <w:rPr>
          <w:rFonts w:ascii="Arial" w:hAnsi="Arial" w:cs="Arial"/>
          <w:sz w:val="22"/>
          <w:szCs w:val="22"/>
        </w:rPr>
        <w:tab/>
      </w:r>
      <w:r w:rsidRPr="006D3869">
        <w:rPr>
          <w:rFonts w:ascii="Arial" w:hAnsi="Arial" w:cs="Arial"/>
          <w:sz w:val="22"/>
          <w:szCs w:val="22"/>
        </w:rPr>
        <w:tab/>
      </w:r>
      <w:r w:rsidRPr="006D3869">
        <w:rPr>
          <w:rFonts w:ascii="Arial" w:hAnsi="Arial" w:cs="Arial"/>
          <w:sz w:val="22"/>
          <w:szCs w:val="22"/>
        </w:rPr>
        <w:tab/>
      </w:r>
    </w:p>
    <w:p w14:paraId="1BC419A2" w14:textId="77777777" w:rsidR="00877F7E" w:rsidRPr="006D3869" w:rsidRDefault="00F26D11" w:rsidP="00A81D4F">
      <w:pPr>
        <w:tabs>
          <w:tab w:val="left" w:pos="5940"/>
        </w:tabs>
        <w:spacing w:line="276" w:lineRule="auto"/>
        <w:ind w:right="-35"/>
        <w:jc w:val="center"/>
        <w:rPr>
          <w:rFonts w:ascii="Arial" w:hAnsi="Arial" w:cs="Arial"/>
          <w:sz w:val="22"/>
          <w:szCs w:val="22"/>
        </w:rPr>
      </w:pPr>
      <w:r w:rsidRPr="006D3869">
        <w:rPr>
          <w:rFonts w:ascii="Arial" w:hAnsi="Arial" w:cs="Arial"/>
          <w:sz w:val="22"/>
          <w:szCs w:val="22"/>
        </w:rPr>
        <w:t xml:space="preserve">                                                                                       </w:t>
      </w:r>
      <w:r w:rsidR="00877F7E" w:rsidRPr="006D3869">
        <w:rPr>
          <w:rFonts w:ascii="Arial" w:hAnsi="Arial" w:cs="Arial"/>
          <w:sz w:val="22"/>
          <w:szCs w:val="22"/>
        </w:rPr>
        <w:t xml:space="preserve"> </w:t>
      </w:r>
      <w:r w:rsidR="00FB0604">
        <w:rPr>
          <w:rFonts w:ascii="Arial" w:hAnsi="Arial" w:cs="Arial"/>
          <w:sz w:val="22"/>
          <w:szCs w:val="22"/>
        </w:rPr>
        <w:t xml:space="preserve">    </w:t>
      </w:r>
      <w:r w:rsidR="00877F7E" w:rsidRPr="006D3869">
        <w:rPr>
          <w:rFonts w:ascii="Arial" w:hAnsi="Arial" w:cs="Arial"/>
          <w:sz w:val="22"/>
          <w:szCs w:val="22"/>
        </w:rPr>
        <w:t>/…………</w:t>
      </w:r>
      <w:r w:rsidR="00840B7D" w:rsidRPr="006D3869">
        <w:rPr>
          <w:rFonts w:ascii="Arial" w:hAnsi="Arial" w:cs="Arial"/>
          <w:sz w:val="22"/>
          <w:szCs w:val="22"/>
        </w:rPr>
        <w:t>…</w:t>
      </w:r>
      <w:r w:rsidR="00877F7E" w:rsidRPr="006D3869">
        <w:rPr>
          <w:rFonts w:ascii="Arial" w:hAnsi="Arial" w:cs="Arial"/>
          <w:sz w:val="22"/>
          <w:szCs w:val="22"/>
        </w:rPr>
        <w:t>……………………………/</w:t>
      </w:r>
    </w:p>
    <w:p w14:paraId="4D182FD9" w14:textId="77777777" w:rsidR="00AC4614" w:rsidRPr="006D3869" w:rsidRDefault="00F26D11" w:rsidP="00A81D4F">
      <w:pPr>
        <w:spacing w:line="276" w:lineRule="auto"/>
        <w:ind w:right="-35"/>
        <w:jc w:val="both"/>
        <w:rPr>
          <w:rFonts w:ascii="Arial" w:hAnsi="Arial" w:cs="Arial"/>
          <w:sz w:val="22"/>
          <w:szCs w:val="22"/>
        </w:rPr>
      </w:pPr>
      <w:r w:rsidRPr="006D3869">
        <w:rPr>
          <w:rFonts w:ascii="Arial" w:hAnsi="Arial" w:cs="Arial"/>
          <w:sz w:val="22"/>
          <w:szCs w:val="22"/>
        </w:rPr>
        <w:tab/>
      </w:r>
      <w:r w:rsidRPr="006D3869">
        <w:rPr>
          <w:rFonts w:ascii="Arial" w:hAnsi="Arial" w:cs="Arial"/>
          <w:sz w:val="22"/>
          <w:szCs w:val="22"/>
        </w:rPr>
        <w:tab/>
      </w:r>
      <w:r w:rsidRPr="006D3869">
        <w:rPr>
          <w:rFonts w:ascii="Arial" w:hAnsi="Arial" w:cs="Arial"/>
          <w:sz w:val="22"/>
          <w:szCs w:val="22"/>
        </w:rPr>
        <w:tab/>
      </w:r>
      <w:r w:rsidRPr="006D3869">
        <w:rPr>
          <w:rFonts w:ascii="Arial" w:hAnsi="Arial" w:cs="Arial"/>
          <w:sz w:val="22"/>
          <w:szCs w:val="22"/>
        </w:rPr>
        <w:tab/>
      </w:r>
      <w:r w:rsidRPr="006D3869">
        <w:rPr>
          <w:rFonts w:ascii="Arial" w:hAnsi="Arial" w:cs="Arial"/>
          <w:sz w:val="22"/>
          <w:szCs w:val="22"/>
        </w:rPr>
        <w:tab/>
      </w:r>
      <w:r w:rsidRPr="006D3869">
        <w:rPr>
          <w:rFonts w:ascii="Arial" w:hAnsi="Arial" w:cs="Arial"/>
          <w:sz w:val="22"/>
          <w:szCs w:val="22"/>
        </w:rPr>
        <w:tab/>
      </w:r>
      <w:r w:rsidRPr="006D3869">
        <w:rPr>
          <w:rFonts w:ascii="Arial" w:hAnsi="Arial" w:cs="Arial"/>
          <w:sz w:val="22"/>
          <w:szCs w:val="22"/>
        </w:rPr>
        <w:tab/>
      </w:r>
      <w:r w:rsidRPr="006D3869">
        <w:rPr>
          <w:rFonts w:ascii="Arial" w:hAnsi="Arial" w:cs="Arial"/>
          <w:sz w:val="22"/>
          <w:szCs w:val="22"/>
        </w:rPr>
        <w:tab/>
      </w:r>
      <w:r w:rsidRPr="006D3869">
        <w:rPr>
          <w:rFonts w:ascii="Arial" w:hAnsi="Arial" w:cs="Arial"/>
          <w:sz w:val="22"/>
          <w:szCs w:val="22"/>
        </w:rPr>
        <w:tab/>
      </w:r>
      <w:r w:rsidR="002C2441" w:rsidRPr="006D3869">
        <w:rPr>
          <w:rFonts w:ascii="Arial" w:hAnsi="Arial" w:cs="Arial"/>
          <w:sz w:val="22"/>
          <w:szCs w:val="22"/>
        </w:rPr>
        <w:t xml:space="preserve">     </w:t>
      </w:r>
      <w:r w:rsidR="00877F7E" w:rsidRPr="006D3869">
        <w:rPr>
          <w:rFonts w:ascii="Arial" w:hAnsi="Arial" w:cs="Arial"/>
          <w:sz w:val="22"/>
          <w:szCs w:val="22"/>
        </w:rPr>
        <w:t>(</w:t>
      </w:r>
      <w:r w:rsidR="00877F7E" w:rsidRPr="006D3869">
        <w:rPr>
          <w:rFonts w:ascii="Arial" w:hAnsi="Arial" w:cs="Arial"/>
          <w:b/>
          <w:sz w:val="22"/>
          <w:szCs w:val="22"/>
        </w:rPr>
        <w:t>име и длъжност</w:t>
      </w:r>
      <w:r w:rsidR="00877F7E" w:rsidRPr="006D3869">
        <w:rPr>
          <w:rFonts w:ascii="Arial" w:hAnsi="Arial" w:cs="Arial"/>
          <w:sz w:val="22"/>
          <w:szCs w:val="22"/>
        </w:rPr>
        <w:t>)</w:t>
      </w:r>
    </w:p>
    <w:p w14:paraId="33F06310" w14:textId="670CE71D" w:rsidR="00194B09" w:rsidRDefault="00194B09" w:rsidP="00616325">
      <w:pPr>
        <w:pStyle w:val="12"/>
        <w:tabs>
          <w:tab w:val="clear" w:pos="9720"/>
        </w:tabs>
        <w:jc w:val="right"/>
        <w:rPr>
          <w:sz w:val="22"/>
          <w:szCs w:val="22"/>
        </w:rPr>
      </w:pPr>
    </w:p>
    <w:p w14:paraId="750B2CF2" w14:textId="48C846A3" w:rsidR="005D0108" w:rsidRDefault="005D0108" w:rsidP="005D0108">
      <w:pPr>
        <w:rPr>
          <w:lang w:eastAsia="ar-SA"/>
        </w:rPr>
      </w:pPr>
    </w:p>
    <w:p w14:paraId="464AA578" w14:textId="38BAC6A9" w:rsidR="005D0108" w:rsidRDefault="005D0108" w:rsidP="005D0108">
      <w:pPr>
        <w:rPr>
          <w:lang w:eastAsia="ar-SA"/>
        </w:rPr>
      </w:pPr>
    </w:p>
    <w:p w14:paraId="7064019B" w14:textId="479E8AB3" w:rsidR="005D0108" w:rsidRDefault="005D0108" w:rsidP="005D0108">
      <w:pPr>
        <w:rPr>
          <w:lang w:eastAsia="ar-SA"/>
        </w:rPr>
      </w:pPr>
    </w:p>
    <w:p w14:paraId="283BC461" w14:textId="17E97E6E" w:rsidR="005D0108" w:rsidRDefault="005D0108" w:rsidP="005D0108">
      <w:pPr>
        <w:rPr>
          <w:lang w:eastAsia="ar-SA"/>
        </w:rPr>
      </w:pPr>
    </w:p>
    <w:p w14:paraId="73A3F67C" w14:textId="7433D98C" w:rsidR="005D0108" w:rsidRDefault="005D0108" w:rsidP="005D0108">
      <w:pPr>
        <w:rPr>
          <w:lang w:eastAsia="ar-SA"/>
        </w:rPr>
      </w:pPr>
    </w:p>
    <w:p w14:paraId="042DBC49" w14:textId="77777777" w:rsidR="005D0108" w:rsidRPr="005D0108" w:rsidRDefault="005D0108" w:rsidP="005D0108">
      <w:pPr>
        <w:rPr>
          <w:lang w:eastAsia="ar-SA"/>
        </w:rPr>
      </w:pPr>
    </w:p>
    <w:p w14:paraId="451125BA" w14:textId="77777777" w:rsidR="00DF4ED5" w:rsidRDefault="00674442" w:rsidP="00E56226">
      <w:pPr>
        <w:pStyle w:val="12"/>
        <w:ind w:left="7090"/>
        <w:rPr>
          <w:sz w:val="22"/>
          <w:szCs w:val="22"/>
        </w:rPr>
      </w:pPr>
      <w:r>
        <w:rPr>
          <w:sz w:val="22"/>
          <w:szCs w:val="22"/>
        </w:rPr>
        <w:t xml:space="preserve">   </w:t>
      </w:r>
      <w:r w:rsidR="005D0108">
        <w:rPr>
          <w:sz w:val="22"/>
          <w:szCs w:val="22"/>
        </w:rPr>
        <w:t xml:space="preserve"> </w:t>
      </w:r>
    </w:p>
    <w:p w14:paraId="45D6D753" w14:textId="2C118391" w:rsidR="00E56226" w:rsidRDefault="00DF4ED5" w:rsidP="00E56226">
      <w:pPr>
        <w:pStyle w:val="12"/>
        <w:ind w:left="7090"/>
        <w:rPr>
          <w:sz w:val="22"/>
          <w:szCs w:val="22"/>
        </w:rPr>
      </w:pPr>
      <w:r>
        <w:rPr>
          <w:sz w:val="22"/>
          <w:szCs w:val="22"/>
        </w:rPr>
        <w:t xml:space="preserve">   </w:t>
      </w:r>
      <w:r w:rsidR="00E56226">
        <w:rPr>
          <w:sz w:val="22"/>
          <w:szCs w:val="22"/>
        </w:rPr>
        <w:t xml:space="preserve">ПРИЛОЖЕНИЕ № 3-1 </w:t>
      </w:r>
    </w:p>
    <w:p w14:paraId="5E0F5C26" w14:textId="719CFF1F" w:rsidR="00E56226" w:rsidRDefault="00674442" w:rsidP="00E56226">
      <w:pPr>
        <w:pStyle w:val="12"/>
        <w:ind w:left="7090"/>
        <w:rPr>
          <w:sz w:val="22"/>
          <w:szCs w:val="22"/>
        </w:rPr>
      </w:pPr>
      <w:r>
        <w:rPr>
          <w:sz w:val="22"/>
          <w:szCs w:val="22"/>
        </w:rPr>
        <w:lastRenderedPageBreak/>
        <w:t xml:space="preserve">                        </w:t>
      </w:r>
      <w:r w:rsidR="00E56226">
        <w:rPr>
          <w:sz w:val="22"/>
          <w:szCs w:val="22"/>
        </w:rPr>
        <w:t>(Образец)</w:t>
      </w:r>
    </w:p>
    <w:p w14:paraId="0E4F0536" w14:textId="77777777" w:rsidR="00E56226" w:rsidRDefault="00E56226" w:rsidP="00E56226">
      <w:pPr>
        <w:pStyle w:val="12"/>
        <w:jc w:val="right"/>
        <w:rPr>
          <w:sz w:val="22"/>
          <w:szCs w:val="22"/>
        </w:rPr>
      </w:pPr>
    </w:p>
    <w:p w14:paraId="08878F35" w14:textId="35877498" w:rsidR="00E56226" w:rsidRDefault="00E56226" w:rsidP="00E56226">
      <w:pPr>
        <w:pStyle w:val="12"/>
        <w:jc w:val="center"/>
        <w:rPr>
          <w:sz w:val="22"/>
          <w:szCs w:val="22"/>
        </w:rPr>
      </w:pPr>
      <w:r>
        <w:rPr>
          <w:sz w:val="22"/>
          <w:szCs w:val="22"/>
        </w:rPr>
        <w:t>ЦЕНОВА ТАБЛИЦА</w:t>
      </w:r>
    </w:p>
    <w:p w14:paraId="2890B121" w14:textId="4D0251BC" w:rsidR="00674442" w:rsidRPr="00674442" w:rsidRDefault="00674442" w:rsidP="00674442">
      <w:pPr>
        <w:jc w:val="center"/>
        <w:rPr>
          <w:rFonts w:ascii="Arial" w:hAnsi="Arial" w:cs="Arial"/>
          <w:b/>
          <w:bCs/>
          <w:sz w:val="22"/>
          <w:szCs w:val="22"/>
          <w:lang w:eastAsia="ar-SA"/>
        </w:rPr>
      </w:pPr>
      <w:r w:rsidRPr="00674442">
        <w:rPr>
          <w:rFonts w:ascii="Arial" w:hAnsi="Arial" w:cs="Arial"/>
          <w:b/>
          <w:bCs/>
          <w:sz w:val="22"/>
          <w:szCs w:val="22"/>
          <w:lang w:eastAsia="ar-SA"/>
        </w:rPr>
        <w:t>за</w:t>
      </w:r>
    </w:p>
    <w:p w14:paraId="79CFC598" w14:textId="77777777" w:rsidR="00EE6CE2" w:rsidRDefault="00EE6CE2" w:rsidP="00EE6CE2">
      <w:pPr>
        <w:ind w:right="1"/>
        <w:jc w:val="center"/>
        <w:rPr>
          <w:rFonts w:ascii="Arial" w:hAnsi="Arial" w:cs="Arial"/>
          <w:b/>
          <w:sz w:val="22"/>
          <w:szCs w:val="22"/>
        </w:rPr>
      </w:pPr>
      <w:r>
        <w:rPr>
          <w:rStyle w:val="aff6"/>
          <w:sz w:val="22"/>
          <w:szCs w:val="22"/>
        </w:rPr>
        <w:t>ВЕЦ „</w:t>
      </w:r>
      <w:r w:rsidRPr="006830FA">
        <w:rPr>
          <w:rStyle w:val="aff6"/>
          <w:sz w:val="22"/>
          <w:szCs w:val="22"/>
        </w:rPr>
        <w:t>Бели Искър</w:t>
      </w:r>
      <w:r>
        <w:rPr>
          <w:rStyle w:val="aff6"/>
          <w:sz w:val="22"/>
          <w:szCs w:val="22"/>
        </w:rPr>
        <w:t>”</w:t>
      </w:r>
      <w:r w:rsidRPr="006830FA">
        <w:rPr>
          <w:rStyle w:val="aff6"/>
          <w:sz w:val="22"/>
          <w:szCs w:val="22"/>
        </w:rPr>
        <w:t xml:space="preserve"> - Саниране на портали и масички</w:t>
      </w:r>
    </w:p>
    <w:p w14:paraId="34D6F526" w14:textId="77777777" w:rsidR="00674442" w:rsidRDefault="00674442" w:rsidP="00E56226">
      <w:pPr>
        <w:rPr>
          <w:lang w:eastAsia="ar-SA"/>
        </w:rPr>
      </w:pPr>
    </w:p>
    <w:tbl>
      <w:tblPr>
        <w:tblW w:w="9735" w:type="dxa"/>
        <w:tblInd w:w="55" w:type="dxa"/>
        <w:tblCellMar>
          <w:left w:w="70" w:type="dxa"/>
          <w:right w:w="70" w:type="dxa"/>
        </w:tblCellMar>
        <w:tblLook w:val="04A0" w:firstRow="1" w:lastRow="0" w:firstColumn="1" w:lastColumn="0" w:noHBand="0" w:noVBand="1"/>
      </w:tblPr>
      <w:tblGrid>
        <w:gridCol w:w="386"/>
        <w:gridCol w:w="4925"/>
        <w:gridCol w:w="960"/>
        <w:gridCol w:w="969"/>
        <w:gridCol w:w="1180"/>
        <w:gridCol w:w="1315"/>
      </w:tblGrid>
      <w:tr w:rsidR="00EE6CE2" w:rsidRPr="00F7412B" w14:paraId="6DCAD692" w14:textId="77777777" w:rsidTr="008B2FB8">
        <w:trPr>
          <w:trHeight w:val="915"/>
        </w:trPr>
        <w:tc>
          <w:tcPr>
            <w:tcW w:w="3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AFADBE" w14:textId="77777777" w:rsidR="00EE6CE2" w:rsidRPr="00F7412B" w:rsidRDefault="00EE6CE2" w:rsidP="009567B9">
            <w:pPr>
              <w:jc w:val="center"/>
              <w:rPr>
                <w:rFonts w:ascii="Arial" w:hAnsi="Arial" w:cs="Arial"/>
                <w:b/>
                <w:bCs/>
                <w:color w:val="000000"/>
                <w:sz w:val="22"/>
                <w:szCs w:val="22"/>
              </w:rPr>
            </w:pPr>
            <w:r w:rsidRPr="00F7412B">
              <w:rPr>
                <w:rFonts w:ascii="Arial" w:hAnsi="Arial" w:cs="Arial"/>
                <w:b/>
                <w:bCs/>
                <w:color w:val="000000"/>
                <w:sz w:val="22"/>
                <w:szCs w:val="22"/>
              </w:rPr>
              <w:t>№</w:t>
            </w:r>
          </w:p>
        </w:tc>
        <w:tc>
          <w:tcPr>
            <w:tcW w:w="4925" w:type="dxa"/>
            <w:tcBorders>
              <w:top w:val="single" w:sz="8" w:space="0" w:color="auto"/>
              <w:left w:val="nil"/>
              <w:bottom w:val="single" w:sz="8" w:space="0" w:color="auto"/>
              <w:right w:val="single" w:sz="4" w:space="0" w:color="auto"/>
            </w:tcBorders>
            <w:shd w:val="clear" w:color="auto" w:fill="auto"/>
            <w:noWrap/>
            <w:vAlign w:val="center"/>
            <w:hideMark/>
          </w:tcPr>
          <w:p w14:paraId="5EA92E2F" w14:textId="77777777" w:rsidR="00EE6CE2" w:rsidRPr="00F7412B" w:rsidRDefault="00EE6CE2" w:rsidP="009567B9">
            <w:pPr>
              <w:jc w:val="center"/>
              <w:rPr>
                <w:rFonts w:ascii="Arial" w:hAnsi="Arial" w:cs="Arial"/>
                <w:b/>
                <w:bCs/>
                <w:color w:val="000000"/>
                <w:sz w:val="22"/>
                <w:szCs w:val="22"/>
              </w:rPr>
            </w:pPr>
            <w:r w:rsidRPr="00F7412B">
              <w:rPr>
                <w:rFonts w:ascii="Arial" w:hAnsi="Arial" w:cs="Arial"/>
                <w:b/>
                <w:bCs/>
                <w:color w:val="000000"/>
                <w:sz w:val="22"/>
                <w:szCs w:val="22"/>
              </w:rPr>
              <w:t>Наименование</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1B5DAAF3" w14:textId="77777777" w:rsidR="00EE6CE2" w:rsidRPr="00F7412B" w:rsidRDefault="00EE6CE2" w:rsidP="009567B9">
            <w:pPr>
              <w:jc w:val="center"/>
              <w:rPr>
                <w:rFonts w:ascii="Arial" w:hAnsi="Arial" w:cs="Arial"/>
                <w:b/>
                <w:bCs/>
                <w:color w:val="000000"/>
                <w:sz w:val="22"/>
                <w:szCs w:val="22"/>
              </w:rPr>
            </w:pPr>
            <w:r w:rsidRPr="00F7412B">
              <w:rPr>
                <w:rFonts w:ascii="Arial" w:hAnsi="Arial" w:cs="Arial"/>
                <w:b/>
                <w:bCs/>
                <w:color w:val="000000"/>
                <w:sz w:val="22"/>
                <w:szCs w:val="22"/>
              </w:rPr>
              <w:t>Мярка</w:t>
            </w:r>
          </w:p>
        </w:tc>
        <w:tc>
          <w:tcPr>
            <w:tcW w:w="969" w:type="dxa"/>
            <w:tcBorders>
              <w:top w:val="single" w:sz="8" w:space="0" w:color="auto"/>
              <w:left w:val="nil"/>
              <w:bottom w:val="single" w:sz="8" w:space="0" w:color="auto"/>
              <w:right w:val="single" w:sz="4" w:space="0" w:color="auto"/>
            </w:tcBorders>
            <w:shd w:val="clear" w:color="auto" w:fill="auto"/>
            <w:vAlign w:val="center"/>
            <w:hideMark/>
          </w:tcPr>
          <w:p w14:paraId="7373F900" w14:textId="77777777" w:rsidR="00EE6CE2" w:rsidRPr="00F7412B" w:rsidRDefault="00EE6CE2" w:rsidP="009567B9">
            <w:pPr>
              <w:jc w:val="center"/>
              <w:rPr>
                <w:rFonts w:ascii="Arial" w:hAnsi="Arial" w:cs="Arial"/>
                <w:b/>
                <w:bCs/>
                <w:color w:val="000000"/>
                <w:sz w:val="22"/>
                <w:szCs w:val="22"/>
              </w:rPr>
            </w:pPr>
            <w:r w:rsidRPr="00F7412B">
              <w:rPr>
                <w:rFonts w:ascii="Arial" w:hAnsi="Arial" w:cs="Arial"/>
                <w:b/>
                <w:bCs/>
                <w:color w:val="000000"/>
                <w:sz w:val="22"/>
                <w:szCs w:val="22"/>
              </w:rPr>
              <w:t>Коли-</w:t>
            </w:r>
            <w:r w:rsidRPr="00F7412B">
              <w:rPr>
                <w:rFonts w:ascii="Arial" w:hAnsi="Arial" w:cs="Arial"/>
                <w:b/>
                <w:bCs/>
                <w:color w:val="000000"/>
                <w:sz w:val="22"/>
                <w:szCs w:val="22"/>
              </w:rPr>
              <w:br/>
            </w:r>
            <w:proofErr w:type="spellStart"/>
            <w:r w:rsidRPr="00F7412B">
              <w:rPr>
                <w:rFonts w:ascii="Arial" w:hAnsi="Arial" w:cs="Arial"/>
                <w:b/>
                <w:bCs/>
                <w:color w:val="000000"/>
                <w:sz w:val="22"/>
                <w:szCs w:val="22"/>
              </w:rPr>
              <w:t>чество</w:t>
            </w:r>
            <w:proofErr w:type="spellEnd"/>
          </w:p>
        </w:tc>
        <w:tc>
          <w:tcPr>
            <w:tcW w:w="1180" w:type="dxa"/>
            <w:tcBorders>
              <w:top w:val="single" w:sz="8" w:space="0" w:color="auto"/>
              <w:left w:val="nil"/>
              <w:bottom w:val="single" w:sz="8" w:space="0" w:color="auto"/>
              <w:right w:val="single" w:sz="4" w:space="0" w:color="auto"/>
            </w:tcBorders>
            <w:shd w:val="clear" w:color="auto" w:fill="auto"/>
            <w:hideMark/>
          </w:tcPr>
          <w:p w14:paraId="43247534" w14:textId="77777777" w:rsidR="00EE6CE2" w:rsidRPr="006B4E46" w:rsidRDefault="00EE6CE2" w:rsidP="009567B9">
            <w:pPr>
              <w:jc w:val="center"/>
              <w:rPr>
                <w:rFonts w:ascii="Arial" w:hAnsi="Arial" w:cs="Arial"/>
                <w:b/>
                <w:sz w:val="22"/>
                <w:szCs w:val="22"/>
                <w:lang w:eastAsia="en-US"/>
              </w:rPr>
            </w:pPr>
            <w:r w:rsidRPr="006B4E46">
              <w:rPr>
                <w:rFonts w:ascii="Arial" w:eastAsia="SimSun" w:hAnsi="Arial" w:cs="Arial"/>
                <w:b/>
                <w:sz w:val="22"/>
                <w:szCs w:val="22"/>
              </w:rPr>
              <w:t>Ед. сума, в лв., без ДДС</w:t>
            </w:r>
          </w:p>
        </w:tc>
        <w:tc>
          <w:tcPr>
            <w:tcW w:w="1315" w:type="dxa"/>
            <w:tcBorders>
              <w:top w:val="single" w:sz="8" w:space="0" w:color="auto"/>
              <w:left w:val="nil"/>
              <w:bottom w:val="single" w:sz="8" w:space="0" w:color="auto"/>
              <w:right w:val="single" w:sz="8" w:space="0" w:color="auto"/>
            </w:tcBorders>
            <w:shd w:val="clear" w:color="auto" w:fill="auto"/>
            <w:hideMark/>
          </w:tcPr>
          <w:p w14:paraId="68B11DA3" w14:textId="77777777" w:rsidR="00EE6CE2" w:rsidRPr="006B4E46" w:rsidRDefault="00EE6CE2" w:rsidP="009567B9">
            <w:pPr>
              <w:jc w:val="center"/>
              <w:rPr>
                <w:rFonts w:ascii="Arial" w:hAnsi="Arial" w:cs="Arial"/>
                <w:b/>
                <w:sz w:val="22"/>
                <w:szCs w:val="22"/>
                <w:lang w:eastAsia="en-US"/>
              </w:rPr>
            </w:pPr>
            <w:r w:rsidRPr="006B4E46">
              <w:rPr>
                <w:rFonts w:ascii="Arial" w:eastAsia="SimSun" w:hAnsi="Arial" w:cs="Arial"/>
                <w:b/>
                <w:sz w:val="22"/>
                <w:szCs w:val="22"/>
              </w:rPr>
              <w:t>Обща сума в лв., без ДДС</w:t>
            </w:r>
          </w:p>
        </w:tc>
      </w:tr>
      <w:tr w:rsidR="00EE6CE2" w:rsidRPr="00F7412B" w14:paraId="59300B56" w14:textId="77777777" w:rsidTr="008B2FB8">
        <w:trPr>
          <w:trHeight w:val="1140"/>
        </w:trPr>
        <w:tc>
          <w:tcPr>
            <w:tcW w:w="386" w:type="dxa"/>
            <w:tcBorders>
              <w:top w:val="nil"/>
              <w:left w:val="single" w:sz="8" w:space="0" w:color="auto"/>
              <w:bottom w:val="single" w:sz="4" w:space="0" w:color="auto"/>
              <w:right w:val="single" w:sz="8" w:space="0" w:color="auto"/>
            </w:tcBorders>
            <w:shd w:val="clear" w:color="auto" w:fill="auto"/>
            <w:noWrap/>
            <w:vAlign w:val="center"/>
            <w:hideMark/>
          </w:tcPr>
          <w:p w14:paraId="63A845CB" w14:textId="1B223CA7" w:rsidR="00EE6CE2" w:rsidRPr="008B2FB8" w:rsidRDefault="008B2FB8" w:rsidP="009567B9">
            <w:pPr>
              <w:jc w:val="center"/>
              <w:rPr>
                <w:rFonts w:ascii="Arial" w:hAnsi="Arial" w:cs="Arial"/>
                <w:color w:val="000000"/>
                <w:sz w:val="22"/>
                <w:szCs w:val="22"/>
              </w:rPr>
            </w:pPr>
            <w:r>
              <w:rPr>
                <w:rFonts w:ascii="Arial" w:hAnsi="Arial" w:cs="Arial"/>
                <w:color w:val="000000"/>
                <w:sz w:val="22"/>
                <w:szCs w:val="22"/>
              </w:rPr>
              <w:t>1</w:t>
            </w:r>
          </w:p>
        </w:tc>
        <w:tc>
          <w:tcPr>
            <w:tcW w:w="4925" w:type="dxa"/>
            <w:tcBorders>
              <w:top w:val="nil"/>
              <w:left w:val="nil"/>
              <w:bottom w:val="single" w:sz="4" w:space="0" w:color="auto"/>
              <w:right w:val="single" w:sz="4" w:space="0" w:color="auto"/>
            </w:tcBorders>
            <w:shd w:val="clear" w:color="auto" w:fill="auto"/>
            <w:vAlign w:val="center"/>
            <w:hideMark/>
          </w:tcPr>
          <w:p w14:paraId="498A65CC" w14:textId="77777777" w:rsidR="00EE6CE2" w:rsidRPr="00F7412B" w:rsidRDefault="00EE6CE2" w:rsidP="009567B9">
            <w:pPr>
              <w:ind w:right="85"/>
              <w:jc w:val="both"/>
              <w:rPr>
                <w:rFonts w:ascii="Arial" w:hAnsi="Arial" w:cs="Arial"/>
                <w:color w:val="000000"/>
                <w:sz w:val="22"/>
                <w:szCs w:val="22"/>
              </w:rPr>
            </w:pPr>
            <w:r w:rsidRPr="00F7412B">
              <w:rPr>
                <w:rFonts w:ascii="Arial" w:hAnsi="Arial" w:cs="Arial"/>
                <w:color w:val="000000"/>
                <w:sz w:val="22"/>
                <w:szCs w:val="22"/>
              </w:rPr>
              <w:t>Очукване на слабата и напукана бетонова повърхност до достигане на здрава основа, включително събиране, изнасяне и депониране на отпадъците.</w:t>
            </w:r>
          </w:p>
        </w:tc>
        <w:tc>
          <w:tcPr>
            <w:tcW w:w="960" w:type="dxa"/>
            <w:tcBorders>
              <w:top w:val="nil"/>
              <w:left w:val="nil"/>
              <w:bottom w:val="single" w:sz="4" w:space="0" w:color="auto"/>
              <w:right w:val="single" w:sz="4" w:space="0" w:color="auto"/>
            </w:tcBorders>
            <w:shd w:val="clear" w:color="auto" w:fill="auto"/>
            <w:noWrap/>
            <w:vAlign w:val="center"/>
            <w:hideMark/>
          </w:tcPr>
          <w:p w14:paraId="5D701B60" w14:textId="77777777" w:rsidR="00EE6CE2" w:rsidRPr="00F7412B" w:rsidRDefault="00EE6CE2" w:rsidP="009567B9">
            <w:pPr>
              <w:ind w:right="85"/>
              <w:jc w:val="center"/>
              <w:rPr>
                <w:rFonts w:ascii="Arial" w:hAnsi="Arial" w:cs="Arial"/>
                <w:color w:val="000000"/>
                <w:sz w:val="22"/>
                <w:szCs w:val="22"/>
              </w:rPr>
            </w:pPr>
            <w:r w:rsidRPr="00F7412B">
              <w:rPr>
                <w:rFonts w:ascii="Arial" w:hAnsi="Arial" w:cs="Arial"/>
                <w:color w:val="000000"/>
                <w:sz w:val="22"/>
                <w:szCs w:val="22"/>
              </w:rPr>
              <w:t>м</w:t>
            </w:r>
            <w:r w:rsidRPr="00F7412B">
              <w:rPr>
                <w:rFonts w:ascii="Arial" w:hAnsi="Arial" w:cs="Arial"/>
                <w:color w:val="000000"/>
                <w:sz w:val="22"/>
                <w:szCs w:val="22"/>
                <w:vertAlign w:val="superscript"/>
              </w:rPr>
              <w:t>2</w:t>
            </w:r>
          </w:p>
        </w:tc>
        <w:tc>
          <w:tcPr>
            <w:tcW w:w="969" w:type="dxa"/>
            <w:tcBorders>
              <w:top w:val="nil"/>
              <w:left w:val="nil"/>
              <w:bottom w:val="single" w:sz="4" w:space="0" w:color="auto"/>
              <w:right w:val="single" w:sz="4" w:space="0" w:color="auto"/>
            </w:tcBorders>
            <w:shd w:val="clear" w:color="auto" w:fill="auto"/>
            <w:vAlign w:val="center"/>
            <w:hideMark/>
          </w:tcPr>
          <w:p w14:paraId="30D70AAB" w14:textId="77777777" w:rsidR="00EE6CE2" w:rsidRPr="00F7412B" w:rsidRDefault="00EE6CE2" w:rsidP="009567B9">
            <w:pPr>
              <w:ind w:right="85"/>
              <w:jc w:val="center"/>
              <w:rPr>
                <w:rFonts w:ascii="Arial" w:hAnsi="Arial" w:cs="Arial"/>
                <w:color w:val="000000"/>
                <w:sz w:val="22"/>
                <w:szCs w:val="22"/>
              </w:rPr>
            </w:pPr>
            <w:r w:rsidRPr="00F7412B">
              <w:rPr>
                <w:rFonts w:ascii="Arial" w:hAnsi="Arial" w:cs="Arial"/>
                <w:color w:val="000000"/>
                <w:sz w:val="22"/>
                <w:szCs w:val="22"/>
              </w:rPr>
              <w:t>120,00</w:t>
            </w:r>
          </w:p>
        </w:tc>
        <w:tc>
          <w:tcPr>
            <w:tcW w:w="1180" w:type="dxa"/>
            <w:tcBorders>
              <w:top w:val="nil"/>
              <w:left w:val="nil"/>
              <w:bottom w:val="single" w:sz="4" w:space="0" w:color="auto"/>
              <w:right w:val="single" w:sz="4" w:space="0" w:color="auto"/>
            </w:tcBorders>
            <w:shd w:val="clear" w:color="auto" w:fill="auto"/>
            <w:noWrap/>
            <w:hideMark/>
          </w:tcPr>
          <w:p w14:paraId="44C0FEF7" w14:textId="77777777" w:rsidR="00EE6CE2" w:rsidRPr="00F7412B" w:rsidRDefault="00EE6CE2" w:rsidP="009567B9">
            <w:pPr>
              <w:ind w:right="85"/>
              <w:jc w:val="right"/>
              <w:rPr>
                <w:rFonts w:ascii="Arial" w:hAnsi="Arial" w:cs="Arial"/>
                <w:color w:val="000000"/>
                <w:sz w:val="22"/>
                <w:szCs w:val="22"/>
              </w:rPr>
            </w:pPr>
          </w:p>
        </w:tc>
        <w:tc>
          <w:tcPr>
            <w:tcW w:w="1315" w:type="dxa"/>
            <w:tcBorders>
              <w:top w:val="nil"/>
              <w:left w:val="nil"/>
              <w:bottom w:val="single" w:sz="4" w:space="0" w:color="auto"/>
              <w:right w:val="single" w:sz="8" w:space="0" w:color="auto"/>
            </w:tcBorders>
            <w:shd w:val="clear" w:color="auto" w:fill="auto"/>
            <w:noWrap/>
            <w:hideMark/>
          </w:tcPr>
          <w:p w14:paraId="3B021017" w14:textId="77777777" w:rsidR="00EE6CE2" w:rsidRPr="00F7412B" w:rsidRDefault="00EE6CE2" w:rsidP="009567B9">
            <w:pPr>
              <w:ind w:right="85"/>
              <w:jc w:val="right"/>
              <w:rPr>
                <w:rFonts w:ascii="Arial" w:hAnsi="Arial" w:cs="Arial"/>
                <w:color w:val="000000"/>
                <w:sz w:val="22"/>
                <w:szCs w:val="22"/>
              </w:rPr>
            </w:pPr>
          </w:p>
        </w:tc>
      </w:tr>
      <w:tr w:rsidR="00EE6CE2" w:rsidRPr="00F7412B" w14:paraId="291B4017" w14:textId="77777777" w:rsidTr="008B2FB8">
        <w:trPr>
          <w:trHeight w:val="855"/>
        </w:trPr>
        <w:tc>
          <w:tcPr>
            <w:tcW w:w="386" w:type="dxa"/>
            <w:tcBorders>
              <w:top w:val="nil"/>
              <w:left w:val="single" w:sz="8" w:space="0" w:color="auto"/>
              <w:bottom w:val="single" w:sz="4" w:space="0" w:color="auto"/>
              <w:right w:val="single" w:sz="8" w:space="0" w:color="auto"/>
            </w:tcBorders>
            <w:shd w:val="clear" w:color="auto" w:fill="auto"/>
            <w:noWrap/>
            <w:vAlign w:val="center"/>
            <w:hideMark/>
          </w:tcPr>
          <w:p w14:paraId="232FB8F0" w14:textId="6A4AE2B4" w:rsidR="00EE6CE2" w:rsidRPr="008B2FB8" w:rsidRDefault="008B2FB8" w:rsidP="009567B9">
            <w:pPr>
              <w:jc w:val="center"/>
              <w:rPr>
                <w:rFonts w:ascii="Arial" w:hAnsi="Arial" w:cs="Arial"/>
                <w:color w:val="000000"/>
                <w:sz w:val="22"/>
                <w:szCs w:val="22"/>
              </w:rPr>
            </w:pPr>
            <w:r>
              <w:rPr>
                <w:rFonts w:ascii="Arial" w:hAnsi="Arial" w:cs="Arial"/>
                <w:color w:val="000000"/>
                <w:sz w:val="22"/>
                <w:szCs w:val="22"/>
              </w:rPr>
              <w:t>2</w:t>
            </w:r>
          </w:p>
        </w:tc>
        <w:tc>
          <w:tcPr>
            <w:tcW w:w="4925" w:type="dxa"/>
            <w:tcBorders>
              <w:top w:val="nil"/>
              <w:left w:val="nil"/>
              <w:bottom w:val="single" w:sz="4" w:space="0" w:color="auto"/>
              <w:right w:val="single" w:sz="4" w:space="0" w:color="auto"/>
            </w:tcBorders>
            <w:shd w:val="clear" w:color="auto" w:fill="auto"/>
            <w:vAlign w:val="center"/>
            <w:hideMark/>
          </w:tcPr>
          <w:p w14:paraId="78D688BB" w14:textId="77777777" w:rsidR="00EE6CE2" w:rsidRPr="00F7412B" w:rsidRDefault="00EE6CE2" w:rsidP="009567B9">
            <w:pPr>
              <w:ind w:right="85"/>
              <w:jc w:val="both"/>
              <w:rPr>
                <w:rFonts w:ascii="Arial" w:hAnsi="Arial" w:cs="Arial"/>
                <w:color w:val="000000"/>
                <w:sz w:val="22"/>
                <w:szCs w:val="22"/>
              </w:rPr>
            </w:pPr>
            <w:r w:rsidRPr="00F7412B">
              <w:rPr>
                <w:rFonts w:ascii="Arial" w:hAnsi="Arial" w:cs="Arial"/>
                <w:color w:val="000000"/>
                <w:sz w:val="22"/>
                <w:szCs w:val="22"/>
              </w:rPr>
              <w:t>Почистване с телени четки на ръждата от армировката до достигане на метален блясък</w:t>
            </w:r>
          </w:p>
        </w:tc>
        <w:tc>
          <w:tcPr>
            <w:tcW w:w="960" w:type="dxa"/>
            <w:tcBorders>
              <w:top w:val="nil"/>
              <w:left w:val="nil"/>
              <w:bottom w:val="single" w:sz="4" w:space="0" w:color="auto"/>
              <w:right w:val="single" w:sz="4" w:space="0" w:color="auto"/>
            </w:tcBorders>
            <w:shd w:val="clear" w:color="auto" w:fill="auto"/>
            <w:noWrap/>
            <w:vAlign w:val="center"/>
            <w:hideMark/>
          </w:tcPr>
          <w:p w14:paraId="59485AF4" w14:textId="77777777" w:rsidR="00EE6CE2" w:rsidRPr="00F7412B" w:rsidRDefault="00EE6CE2" w:rsidP="009567B9">
            <w:pPr>
              <w:ind w:right="85"/>
              <w:jc w:val="center"/>
              <w:rPr>
                <w:rFonts w:ascii="Arial" w:hAnsi="Arial" w:cs="Arial"/>
                <w:color w:val="000000"/>
                <w:sz w:val="22"/>
                <w:szCs w:val="22"/>
              </w:rPr>
            </w:pPr>
            <w:r w:rsidRPr="00F7412B">
              <w:rPr>
                <w:rFonts w:ascii="Arial" w:hAnsi="Arial" w:cs="Arial"/>
                <w:color w:val="000000"/>
                <w:sz w:val="22"/>
                <w:szCs w:val="22"/>
              </w:rPr>
              <w:t>м</w:t>
            </w:r>
            <w:r w:rsidRPr="00F7412B">
              <w:rPr>
                <w:rFonts w:ascii="Arial" w:hAnsi="Arial" w:cs="Arial"/>
                <w:color w:val="000000"/>
                <w:sz w:val="22"/>
                <w:szCs w:val="22"/>
                <w:vertAlign w:val="superscript"/>
              </w:rPr>
              <w:t>2</w:t>
            </w:r>
          </w:p>
        </w:tc>
        <w:tc>
          <w:tcPr>
            <w:tcW w:w="969" w:type="dxa"/>
            <w:tcBorders>
              <w:top w:val="nil"/>
              <w:left w:val="nil"/>
              <w:bottom w:val="single" w:sz="4" w:space="0" w:color="auto"/>
              <w:right w:val="single" w:sz="4" w:space="0" w:color="auto"/>
            </w:tcBorders>
            <w:shd w:val="clear" w:color="auto" w:fill="auto"/>
            <w:vAlign w:val="center"/>
            <w:hideMark/>
          </w:tcPr>
          <w:p w14:paraId="47D62792" w14:textId="77777777" w:rsidR="00EE6CE2" w:rsidRPr="00F7412B" w:rsidRDefault="00EE6CE2" w:rsidP="009567B9">
            <w:pPr>
              <w:ind w:right="85"/>
              <w:jc w:val="center"/>
              <w:rPr>
                <w:rFonts w:ascii="Arial" w:hAnsi="Arial" w:cs="Arial"/>
                <w:color w:val="000000"/>
                <w:sz w:val="22"/>
                <w:szCs w:val="22"/>
              </w:rPr>
            </w:pPr>
            <w:r w:rsidRPr="00F7412B">
              <w:rPr>
                <w:rFonts w:ascii="Arial" w:hAnsi="Arial" w:cs="Arial"/>
                <w:color w:val="000000"/>
                <w:sz w:val="22"/>
                <w:szCs w:val="22"/>
              </w:rPr>
              <w:t>5,00</w:t>
            </w:r>
          </w:p>
        </w:tc>
        <w:tc>
          <w:tcPr>
            <w:tcW w:w="1180" w:type="dxa"/>
            <w:tcBorders>
              <w:top w:val="nil"/>
              <w:left w:val="nil"/>
              <w:bottom w:val="single" w:sz="4" w:space="0" w:color="auto"/>
              <w:right w:val="single" w:sz="4" w:space="0" w:color="auto"/>
            </w:tcBorders>
            <w:shd w:val="clear" w:color="auto" w:fill="auto"/>
            <w:noWrap/>
            <w:hideMark/>
          </w:tcPr>
          <w:p w14:paraId="7DB8D936" w14:textId="77777777" w:rsidR="00EE6CE2" w:rsidRPr="00F7412B" w:rsidRDefault="00EE6CE2" w:rsidP="009567B9">
            <w:pPr>
              <w:ind w:right="85"/>
              <w:jc w:val="right"/>
              <w:rPr>
                <w:rFonts w:ascii="Arial" w:hAnsi="Arial" w:cs="Arial"/>
                <w:color w:val="000000"/>
                <w:sz w:val="22"/>
                <w:szCs w:val="22"/>
              </w:rPr>
            </w:pPr>
          </w:p>
        </w:tc>
        <w:tc>
          <w:tcPr>
            <w:tcW w:w="1315" w:type="dxa"/>
            <w:tcBorders>
              <w:top w:val="nil"/>
              <w:left w:val="nil"/>
              <w:bottom w:val="single" w:sz="4" w:space="0" w:color="auto"/>
              <w:right w:val="single" w:sz="8" w:space="0" w:color="auto"/>
            </w:tcBorders>
            <w:shd w:val="clear" w:color="auto" w:fill="auto"/>
            <w:noWrap/>
            <w:hideMark/>
          </w:tcPr>
          <w:p w14:paraId="3771F044" w14:textId="77777777" w:rsidR="00EE6CE2" w:rsidRPr="00F7412B" w:rsidRDefault="00EE6CE2" w:rsidP="009567B9">
            <w:pPr>
              <w:ind w:right="85"/>
              <w:jc w:val="right"/>
              <w:rPr>
                <w:rFonts w:ascii="Arial" w:hAnsi="Arial" w:cs="Arial"/>
                <w:color w:val="000000"/>
                <w:sz w:val="22"/>
                <w:szCs w:val="22"/>
              </w:rPr>
            </w:pPr>
          </w:p>
        </w:tc>
      </w:tr>
      <w:tr w:rsidR="00EE6CE2" w:rsidRPr="00F7412B" w14:paraId="61DD7C99" w14:textId="77777777" w:rsidTr="008B2FB8">
        <w:trPr>
          <w:trHeight w:val="570"/>
        </w:trPr>
        <w:tc>
          <w:tcPr>
            <w:tcW w:w="386" w:type="dxa"/>
            <w:tcBorders>
              <w:top w:val="nil"/>
              <w:left w:val="single" w:sz="8" w:space="0" w:color="auto"/>
              <w:bottom w:val="single" w:sz="4" w:space="0" w:color="auto"/>
              <w:right w:val="single" w:sz="8" w:space="0" w:color="auto"/>
            </w:tcBorders>
            <w:shd w:val="clear" w:color="auto" w:fill="auto"/>
            <w:noWrap/>
            <w:vAlign w:val="center"/>
            <w:hideMark/>
          </w:tcPr>
          <w:p w14:paraId="15766E9A" w14:textId="434D1F81" w:rsidR="00EE6CE2" w:rsidRPr="008B2FB8" w:rsidRDefault="008B2FB8" w:rsidP="009567B9">
            <w:pPr>
              <w:jc w:val="center"/>
              <w:rPr>
                <w:rFonts w:ascii="Arial" w:hAnsi="Arial" w:cs="Arial"/>
                <w:color w:val="000000"/>
                <w:sz w:val="22"/>
                <w:szCs w:val="22"/>
              </w:rPr>
            </w:pPr>
            <w:r>
              <w:rPr>
                <w:rFonts w:ascii="Arial" w:hAnsi="Arial" w:cs="Arial"/>
                <w:color w:val="000000"/>
                <w:sz w:val="22"/>
                <w:szCs w:val="22"/>
              </w:rPr>
              <w:t>3</w:t>
            </w:r>
          </w:p>
        </w:tc>
        <w:tc>
          <w:tcPr>
            <w:tcW w:w="4925" w:type="dxa"/>
            <w:tcBorders>
              <w:top w:val="nil"/>
              <w:left w:val="nil"/>
              <w:bottom w:val="single" w:sz="4" w:space="0" w:color="auto"/>
              <w:right w:val="single" w:sz="4" w:space="0" w:color="auto"/>
            </w:tcBorders>
            <w:shd w:val="clear" w:color="auto" w:fill="auto"/>
            <w:vAlign w:val="center"/>
            <w:hideMark/>
          </w:tcPr>
          <w:p w14:paraId="7B7DBEEB" w14:textId="77777777" w:rsidR="00EE6CE2" w:rsidRPr="00F7412B" w:rsidRDefault="00EE6CE2" w:rsidP="009567B9">
            <w:pPr>
              <w:ind w:right="85"/>
              <w:jc w:val="both"/>
              <w:rPr>
                <w:rFonts w:ascii="Arial" w:hAnsi="Arial" w:cs="Arial"/>
                <w:color w:val="000000"/>
                <w:sz w:val="22"/>
                <w:szCs w:val="22"/>
              </w:rPr>
            </w:pPr>
            <w:r w:rsidRPr="00F7412B">
              <w:rPr>
                <w:rFonts w:ascii="Arial" w:hAnsi="Arial" w:cs="Arial"/>
                <w:color w:val="000000"/>
                <w:sz w:val="22"/>
                <w:szCs w:val="22"/>
              </w:rPr>
              <w:t>Обезпрашаване и намокряне на обработената повърхност</w:t>
            </w:r>
          </w:p>
        </w:tc>
        <w:tc>
          <w:tcPr>
            <w:tcW w:w="960" w:type="dxa"/>
            <w:tcBorders>
              <w:top w:val="nil"/>
              <w:left w:val="nil"/>
              <w:bottom w:val="single" w:sz="4" w:space="0" w:color="auto"/>
              <w:right w:val="single" w:sz="4" w:space="0" w:color="auto"/>
            </w:tcBorders>
            <w:shd w:val="clear" w:color="auto" w:fill="auto"/>
            <w:noWrap/>
            <w:vAlign w:val="center"/>
            <w:hideMark/>
          </w:tcPr>
          <w:p w14:paraId="22122752" w14:textId="77777777" w:rsidR="00EE6CE2" w:rsidRPr="00F7412B" w:rsidRDefault="00EE6CE2" w:rsidP="009567B9">
            <w:pPr>
              <w:ind w:right="85"/>
              <w:jc w:val="center"/>
              <w:rPr>
                <w:rFonts w:ascii="Arial" w:hAnsi="Arial" w:cs="Arial"/>
                <w:color w:val="000000"/>
                <w:sz w:val="22"/>
                <w:szCs w:val="22"/>
              </w:rPr>
            </w:pPr>
            <w:r w:rsidRPr="00F7412B">
              <w:rPr>
                <w:rFonts w:ascii="Arial" w:hAnsi="Arial" w:cs="Arial"/>
                <w:color w:val="000000"/>
                <w:sz w:val="22"/>
                <w:szCs w:val="22"/>
              </w:rPr>
              <w:t>м</w:t>
            </w:r>
            <w:r w:rsidRPr="00F7412B">
              <w:rPr>
                <w:rFonts w:ascii="Arial" w:hAnsi="Arial" w:cs="Arial"/>
                <w:color w:val="000000"/>
                <w:sz w:val="22"/>
                <w:szCs w:val="22"/>
                <w:vertAlign w:val="superscript"/>
              </w:rPr>
              <w:t>2</w:t>
            </w:r>
          </w:p>
        </w:tc>
        <w:tc>
          <w:tcPr>
            <w:tcW w:w="969" w:type="dxa"/>
            <w:tcBorders>
              <w:top w:val="nil"/>
              <w:left w:val="nil"/>
              <w:bottom w:val="single" w:sz="4" w:space="0" w:color="auto"/>
              <w:right w:val="single" w:sz="4" w:space="0" w:color="auto"/>
            </w:tcBorders>
            <w:shd w:val="clear" w:color="auto" w:fill="auto"/>
            <w:vAlign w:val="center"/>
            <w:hideMark/>
          </w:tcPr>
          <w:p w14:paraId="2D7B48A3" w14:textId="77777777" w:rsidR="00EE6CE2" w:rsidRPr="00F7412B" w:rsidRDefault="00EE6CE2" w:rsidP="009567B9">
            <w:pPr>
              <w:ind w:right="85"/>
              <w:jc w:val="center"/>
              <w:rPr>
                <w:rFonts w:ascii="Arial" w:hAnsi="Arial" w:cs="Arial"/>
                <w:color w:val="000000"/>
                <w:sz w:val="22"/>
                <w:szCs w:val="22"/>
              </w:rPr>
            </w:pPr>
            <w:r w:rsidRPr="00F7412B">
              <w:rPr>
                <w:rFonts w:ascii="Arial" w:hAnsi="Arial" w:cs="Arial"/>
                <w:color w:val="000000"/>
                <w:sz w:val="22"/>
                <w:szCs w:val="22"/>
              </w:rPr>
              <w:t>120,00</w:t>
            </w:r>
          </w:p>
        </w:tc>
        <w:tc>
          <w:tcPr>
            <w:tcW w:w="1180" w:type="dxa"/>
            <w:tcBorders>
              <w:top w:val="nil"/>
              <w:left w:val="nil"/>
              <w:bottom w:val="single" w:sz="4" w:space="0" w:color="auto"/>
              <w:right w:val="single" w:sz="4" w:space="0" w:color="auto"/>
            </w:tcBorders>
            <w:shd w:val="clear" w:color="auto" w:fill="auto"/>
            <w:noWrap/>
            <w:hideMark/>
          </w:tcPr>
          <w:p w14:paraId="6D9E5281" w14:textId="77777777" w:rsidR="00EE6CE2" w:rsidRPr="00F7412B" w:rsidRDefault="00EE6CE2" w:rsidP="009567B9">
            <w:pPr>
              <w:ind w:right="85"/>
              <w:jc w:val="right"/>
              <w:rPr>
                <w:rFonts w:ascii="Arial" w:hAnsi="Arial" w:cs="Arial"/>
                <w:color w:val="000000"/>
                <w:sz w:val="22"/>
                <w:szCs w:val="22"/>
              </w:rPr>
            </w:pPr>
          </w:p>
        </w:tc>
        <w:tc>
          <w:tcPr>
            <w:tcW w:w="1315" w:type="dxa"/>
            <w:tcBorders>
              <w:top w:val="nil"/>
              <w:left w:val="nil"/>
              <w:bottom w:val="single" w:sz="4" w:space="0" w:color="auto"/>
              <w:right w:val="single" w:sz="8" w:space="0" w:color="auto"/>
            </w:tcBorders>
            <w:shd w:val="clear" w:color="auto" w:fill="auto"/>
            <w:noWrap/>
            <w:hideMark/>
          </w:tcPr>
          <w:p w14:paraId="6DD00F07" w14:textId="77777777" w:rsidR="00EE6CE2" w:rsidRPr="00F7412B" w:rsidRDefault="00EE6CE2" w:rsidP="009567B9">
            <w:pPr>
              <w:ind w:right="85"/>
              <w:jc w:val="right"/>
              <w:rPr>
                <w:rFonts w:ascii="Arial" w:hAnsi="Arial" w:cs="Arial"/>
                <w:color w:val="000000"/>
                <w:sz w:val="22"/>
                <w:szCs w:val="22"/>
              </w:rPr>
            </w:pPr>
          </w:p>
        </w:tc>
      </w:tr>
      <w:tr w:rsidR="00EE6CE2" w:rsidRPr="00F7412B" w14:paraId="3916CE3D" w14:textId="77777777" w:rsidTr="008B2FB8">
        <w:trPr>
          <w:trHeight w:val="570"/>
        </w:trPr>
        <w:tc>
          <w:tcPr>
            <w:tcW w:w="386" w:type="dxa"/>
            <w:tcBorders>
              <w:top w:val="nil"/>
              <w:left w:val="single" w:sz="8" w:space="0" w:color="auto"/>
              <w:bottom w:val="single" w:sz="4" w:space="0" w:color="auto"/>
              <w:right w:val="single" w:sz="8" w:space="0" w:color="auto"/>
            </w:tcBorders>
            <w:shd w:val="clear" w:color="auto" w:fill="auto"/>
            <w:noWrap/>
            <w:vAlign w:val="center"/>
            <w:hideMark/>
          </w:tcPr>
          <w:p w14:paraId="0901D992" w14:textId="23314E2E" w:rsidR="00EE6CE2" w:rsidRPr="008B2FB8" w:rsidRDefault="008B2FB8" w:rsidP="009567B9">
            <w:pPr>
              <w:jc w:val="center"/>
              <w:rPr>
                <w:rFonts w:ascii="Arial" w:hAnsi="Arial" w:cs="Arial"/>
                <w:color w:val="000000"/>
                <w:sz w:val="22"/>
                <w:szCs w:val="22"/>
              </w:rPr>
            </w:pPr>
            <w:r>
              <w:rPr>
                <w:rFonts w:ascii="Arial" w:hAnsi="Arial" w:cs="Arial"/>
                <w:color w:val="000000"/>
                <w:sz w:val="22"/>
                <w:szCs w:val="22"/>
              </w:rPr>
              <w:t>4</w:t>
            </w:r>
          </w:p>
        </w:tc>
        <w:tc>
          <w:tcPr>
            <w:tcW w:w="4925" w:type="dxa"/>
            <w:tcBorders>
              <w:top w:val="nil"/>
              <w:left w:val="nil"/>
              <w:bottom w:val="single" w:sz="4" w:space="0" w:color="auto"/>
              <w:right w:val="single" w:sz="4" w:space="0" w:color="auto"/>
            </w:tcBorders>
            <w:shd w:val="clear" w:color="auto" w:fill="auto"/>
            <w:vAlign w:val="center"/>
            <w:hideMark/>
          </w:tcPr>
          <w:p w14:paraId="27045D4E" w14:textId="77777777" w:rsidR="00EE6CE2" w:rsidRPr="00F7412B" w:rsidRDefault="00EE6CE2" w:rsidP="009567B9">
            <w:pPr>
              <w:ind w:right="85"/>
              <w:jc w:val="both"/>
              <w:rPr>
                <w:rFonts w:ascii="Arial" w:hAnsi="Arial" w:cs="Arial"/>
                <w:color w:val="000000"/>
                <w:sz w:val="22"/>
                <w:szCs w:val="22"/>
              </w:rPr>
            </w:pPr>
            <w:r w:rsidRPr="00F7412B">
              <w:rPr>
                <w:rFonts w:ascii="Arial" w:hAnsi="Arial" w:cs="Arial"/>
                <w:color w:val="000000"/>
                <w:sz w:val="22"/>
                <w:szCs w:val="22"/>
              </w:rPr>
              <w:t>Грундиране на обработената повърхност на стоманобетонните елементи</w:t>
            </w:r>
          </w:p>
        </w:tc>
        <w:tc>
          <w:tcPr>
            <w:tcW w:w="960" w:type="dxa"/>
            <w:tcBorders>
              <w:top w:val="nil"/>
              <w:left w:val="nil"/>
              <w:bottom w:val="single" w:sz="4" w:space="0" w:color="auto"/>
              <w:right w:val="single" w:sz="4" w:space="0" w:color="auto"/>
            </w:tcBorders>
            <w:shd w:val="clear" w:color="auto" w:fill="auto"/>
            <w:noWrap/>
            <w:vAlign w:val="center"/>
            <w:hideMark/>
          </w:tcPr>
          <w:p w14:paraId="6D7C33B4" w14:textId="77777777" w:rsidR="00EE6CE2" w:rsidRPr="00F7412B" w:rsidRDefault="00EE6CE2" w:rsidP="009567B9">
            <w:pPr>
              <w:ind w:right="85"/>
              <w:jc w:val="center"/>
              <w:rPr>
                <w:rFonts w:ascii="Arial" w:hAnsi="Arial" w:cs="Arial"/>
                <w:color w:val="000000"/>
                <w:sz w:val="22"/>
                <w:szCs w:val="22"/>
              </w:rPr>
            </w:pPr>
            <w:r w:rsidRPr="00F7412B">
              <w:rPr>
                <w:rFonts w:ascii="Arial" w:hAnsi="Arial" w:cs="Arial"/>
                <w:color w:val="000000"/>
                <w:sz w:val="22"/>
                <w:szCs w:val="22"/>
              </w:rPr>
              <w:t>м</w:t>
            </w:r>
            <w:r w:rsidRPr="00F7412B">
              <w:rPr>
                <w:rFonts w:ascii="Arial" w:hAnsi="Arial" w:cs="Arial"/>
                <w:color w:val="000000"/>
                <w:sz w:val="22"/>
                <w:szCs w:val="22"/>
                <w:vertAlign w:val="superscript"/>
              </w:rPr>
              <w:t>2</w:t>
            </w:r>
          </w:p>
        </w:tc>
        <w:tc>
          <w:tcPr>
            <w:tcW w:w="969" w:type="dxa"/>
            <w:tcBorders>
              <w:top w:val="nil"/>
              <w:left w:val="nil"/>
              <w:bottom w:val="single" w:sz="4" w:space="0" w:color="auto"/>
              <w:right w:val="single" w:sz="4" w:space="0" w:color="auto"/>
            </w:tcBorders>
            <w:shd w:val="clear" w:color="auto" w:fill="auto"/>
            <w:vAlign w:val="center"/>
            <w:hideMark/>
          </w:tcPr>
          <w:p w14:paraId="50D86D56" w14:textId="77777777" w:rsidR="00EE6CE2" w:rsidRPr="00F7412B" w:rsidRDefault="00EE6CE2" w:rsidP="009567B9">
            <w:pPr>
              <w:ind w:right="85"/>
              <w:jc w:val="center"/>
              <w:rPr>
                <w:rFonts w:ascii="Arial" w:hAnsi="Arial" w:cs="Arial"/>
                <w:color w:val="000000"/>
                <w:sz w:val="22"/>
                <w:szCs w:val="22"/>
              </w:rPr>
            </w:pPr>
            <w:r w:rsidRPr="00F7412B">
              <w:rPr>
                <w:rFonts w:ascii="Arial" w:hAnsi="Arial" w:cs="Arial"/>
                <w:color w:val="000000"/>
                <w:sz w:val="22"/>
                <w:szCs w:val="22"/>
              </w:rPr>
              <w:t>120,00</w:t>
            </w:r>
          </w:p>
        </w:tc>
        <w:tc>
          <w:tcPr>
            <w:tcW w:w="1180" w:type="dxa"/>
            <w:tcBorders>
              <w:top w:val="nil"/>
              <w:left w:val="nil"/>
              <w:bottom w:val="single" w:sz="4" w:space="0" w:color="auto"/>
              <w:right w:val="single" w:sz="4" w:space="0" w:color="auto"/>
            </w:tcBorders>
            <w:shd w:val="clear" w:color="auto" w:fill="auto"/>
            <w:noWrap/>
            <w:hideMark/>
          </w:tcPr>
          <w:p w14:paraId="19E75A48" w14:textId="77777777" w:rsidR="00EE6CE2" w:rsidRPr="00F7412B" w:rsidRDefault="00EE6CE2" w:rsidP="009567B9">
            <w:pPr>
              <w:ind w:right="85"/>
              <w:jc w:val="right"/>
              <w:rPr>
                <w:rFonts w:ascii="Arial" w:hAnsi="Arial" w:cs="Arial"/>
                <w:color w:val="000000"/>
                <w:sz w:val="22"/>
                <w:szCs w:val="22"/>
              </w:rPr>
            </w:pPr>
          </w:p>
        </w:tc>
        <w:tc>
          <w:tcPr>
            <w:tcW w:w="1315" w:type="dxa"/>
            <w:tcBorders>
              <w:top w:val="nil"/>
              <w:left w:val="nil"/>
              <w:bottom w:val="single" w:sz="4" w:space="0" w:color="auto"/>
              <w:right w:val="single" w:sz="8" w:space="0" w:color="auto"/>
            </w:tcBorders>
            <w:shd w:val="clear" w:color="auto" w:fill="auto"/>
            <w:noWrap/>
            <w:hideMark/>
          </w:tcPr>
          <w:p w14:paraId="5B7F2E0F" w14:textId="77777777" w:rsidR="00EE6CE2" w:rsidRPr="00F7412B" w:rsidRDefault="00EE6CE2" w:rsidP="009567B9">
            <w:pPr>
              <w:ind w:right="85"/>
              <w:jc w:val="right"/>
              <w:rPr>
                <w:rFonts w:ascii="Arial" w:hAnsi="Arial" w:cs="Arial"/>
                <w:color w:val="000000"/>
                <w:sz w:val="22"/>
                <w:szCs w:val="22"/>
              </w:rPr>
            </w:pPr>
          </w:p>
        </w:tc>
      </w:tr>
      <w:tr w:rsidR="00EE6CE2" w:rsidRPr="00F7412B" w14:paraId="76EB8F8D" w14:textId="77777777" w:rsidTr="008B2FB8">
        <w:trPr>
          <w:trHeight w:val="855"/>
        </w:trPr>
        <w:tc>
          <w:tcPr>
            <w:tcW w:w="386" w:type="dxa"/>
            <w:tcBorders>
              <w:top w:val="nil"/>
              <w:left w:val="single" w:sz="8" w:space="0" w:color="auto"/>
              <w:bottom w:val="single" w:sz="4" w:space="0" w:color="auto"/>
              <w:right w:val="single" w:sz="8" w:space="0" w:color="auto"/>
            </w:tcBorders>
            <w:shd w:val="clear" w:color="auto" w:fill="auto"/>
            <w:noWrap/>
            <w:vAlign w:val="center"/>
            <w:hideMark/>
          </w:tcPr>
          <w:p w14:paraId="3AF2DD5E" w14:textId="161C8CF2" w:rsidR="00EE6CE2" w:rsidRPr="008B2FB8" w:rsidRDefault="008B2FB8" w:rsidP="009567B9">
            <w:pPr>
              <w:jc w:val="center"/>
              <w:rPr>
                <w:rFonts w:ascii="Arial" w:hAnsi="Arial" w:cs="Arial"/>
                <w:color w:val="000000"/>
                <w:sz w:val="22"/>
                <w:szCs w:val="22"/>
              </w:rPr>
            </w:pPr>
            <w:r>
              <w:rPr>
                <w:rFonts w:ascii="Arial" w:hAnsi="Arial" w:cs="Arial"/>
                <w:color w:val="000000"/>
                <w:sz w:val="22"/>
                <w:szCs w:val="22"/>
              </w:rPr>
              <w:t>5</w:t>
            </w:r>
          </w:p>
        </w:tc>
        <w:tc>
          <w:tcPr>
            <w:tcW w:w="4925" w:type="dxa"/>
            <w:tcBorders>
              <w:top w:val="nil"/>
              <w:left w:val="nil"/>
              <w:bottom w:val="single" w:sz="4" w:space="0" w:color="auto"/>
              <w:right w:val="single" w:sz="4" w:space="0" w:color="auto"/>
            </w:tcBorders>
            <w:shd w:val="clear" w:color="auto" w:fill="auto"/>
            <w:vAlign w:val="center"/>
            <w:hideMark/>
          </w:tcPr>
          <w:p w14:paraId="12232582" w14:textId="42723266" w:rsidR="00EE6CE2" w:rsidRPr="00F7412B" w:rsidRDefault="00EE6CE2" w:rsidP="009567B9">
            <w:pPr>
              <w:ind w:right="85"/>
              <w:jc w:val="both"/>
              <w:rPr>
                <w:rFonts w:ascii="Arial" w:hAnsi="Arial" w:cs="Arial"/>
                <w:color w:val="000000"/>
                <w:sz w:val="22"/>
                <w:szCs w:val="22"/>
              </w:rPr>
            </w:pPr>
            <w:r w:rsidRPr="00F7412B">
              <w:rPr>
                <w:rFonts w:ascii="Arial" w:hAnsi="Arial" w:cs="Arial"/>
                <w:color w:val="000000"/>
                <w:sz w:val="22"/>
                <w:szCs w:val="22"/>
              </w:rPr>
              <w:t>Полагане на ремонтен състав за възстановяване на геометр</w:t>
            </w:r>
            <w:r w:rsidR="00183717">
              <w:rPr>
                <w:rFonts w:ascii="Arial" w:hAnsi="Arial" w:cs="Arial"/>
                <w:color w:val="000000"/>
                <w:sz w:val="22"/>
                <w:szCs w:val="22"/>
              </w:rPr>
              <w:t xml:space="preserve">ичните </w:t>
            </w:r>
            <w:r w:rsidRPr="00F7412B">
              <w:rPr>
                <w:rFonts w:ascii="Arial" w:hAnsi="Arial" w:cs="Arial"/>
                <w:color w:val="000000"/>
                <w:sz w:val="22"/>
                <w:szCs w:val="22"/>
              </w:rPr>
              <w:t>сечения на елементите</w:t>
            </w:r>
          </w:p>
        </w:tc>
        <w:tc>
          <w:tcPr>
            <w:tcW w:w="960" w:type="dxa"/>
            <w:tcBorders>
              <w:top w:val="nil"/>
              <w:left w:val="nil"/>
              <w:bottom w:val="single" w:sz="4" w:space="0" w:color="auto"/>
              <w:right w:val="single" w:sz="4" w:space="0" w:color="auto"/>
            </w:tcBorders>
            <w:shd w:val="clear" w:color="auto" w:fill="auto"/>
            <w:noWrap/>
            <w:vAlign w:val="center"/>
            <w:hideMark/>
          </w:tcPr>
          <w:p w14:paraId="6962B534" w14:textId="77777777" w:rsidR="00EE6CE2" w:rsidRPr="00F7412B" w:rsidRDefault="00EE6CE2" w:rsidP="009567B9">
            <w:pPr>
              <w:ind w:right="85"/>
              <w:jc w:val="center"/>
              <w:rPr>
                <w:rFonts w:ascii="Arial" w:hAnsi="Arial" w:cs="Arial"/>
                <w:color w:val="000000"/>
                <w:sz w:val="22"/>
                <w:szCs w:val="22"/>
              </w:rPr>
            </w:pPr>
            <w:r w:rsidRPr="00F7412B">
              <w:rPr>
                <w:rFonts w:ascii="Arial" w:hAnsi="Arial" w:cs="Arial"/>
                <w:color w:val="000000"/>
                <w:sz w:val="22"/>
                <w:szCs w:val="22"/>
              </w:rPr>
              <w:t>м</w:t>
            </w:r>
            <w:r w:rsidRPr="00F7412B">
              <w:rPr>
                <w:rFonts w:ascii="Arial" w:hAnsi="Arial" w:cs="Arial"/>
                <w:color w:val="000000"/>
                <w:sz w:val="22"/>
                <w:szCs w:val="22"/>
                <w:vertAlign w:val="superscript"/>
              </w:rPr>
              <w:t>2</w:t>
            </w:r>
          </w:p>
        </w:tc>
        <w:tc>
          <w:tcPr>
            <w:tcW w:w="969" w:type="dxa"/>
            <w:tcBorders>
              <w:top w:val="nil"/>
              <w:left w:val="nil"/>
              <w:bottom w:val="single" w:sz="4" w:space="0" w:color="auto"/>
              <w:right w:val="single" w:sz="4" w:space="0" w:color="auto"/>
            </w:tcBorders>
            <w:shd w:val="clear" w:color="auto" w:fill="auto"/>
            <w:vAlign w:val="center"/>
            <w:hideMark/>
          </w:tcPr>
          <w:p w14:paraId="0ACE88F3" w14:textId="77777777" w:rsidR="00EE6CE2" w:rsidRPr="00F7412B" w:rsidRDefault="00EE6CE2" w:rsidP="009567B9">
            <w:pPr>
              <w:ind w:right="85"/>
              <w:jc w:val="center"/>
              <w:rPr>
                <w:rFonts w:ascii="Arial" w:hAnsi="Arial" w:cs="Arial"/>
                <w:color w:val="000000"/>
                <w:sz w:val="22"/>
                <w:szCs w:val="22"/>
              </w:rPr>
            </w:pPr>
            <w:r w:rsidRPr="00F7412B">
              <w:rPr>
                <w:rFonts w:ascii="Arial" w:hAnsi="Arial" w:cs="Arial"/>
                <w:color w:val="000000"/>
                <w:sz w:val="22"/>
                <w:szCs w:val="22"/>
              </w:rPr>
              <w:t>120,00</w:t>
            </w:r>
          </w:p>
        </w:tc>
        <w:tc>
          <w:tcPr>
            <w:tcW w:w="1180" w:type="dxa"/>
            <w:tcBorders>
              <w:top w:val="nil"/>
              <w:left w:val="nil"/>
              <w:bottom w:val="single" w:sz="4" w:space="0" w:color="auto"/>
              <w:right w:val="single" w:sz="4" w:space="0" w:color="auto"/>
            </w:tcBorders>
            <w:shd w:val="clear" w:color="auto" w:fill="auto"/>
            <w:noWrap/>
            <w:hideMark/>
          </w:tcPr>
          <w:p w14:paraId="30688BD3" w14:textId="77777777" w:rsidR="00EE6CE2" w:rsidRPr="00F7412B" w:rsidRDefault="00EE6CE2" w:rsidP="009567B9">
            <w:pPr>
              <w:ind w:right="85"/>
              <w:jc w:val="right"/>
              <w:rPr>
                <w:rFonts w:ascii="Arial" w:hAnsi="Arial" w:cs="Arial"/>
                <w:color w:val="000000"/>
                <w:sz w:val="22"/>
                <w:szCs w:val="22"/>
              </w:rPr>
            </w:pPr>
          </w:p>
        </w:tc>
        <w:tc>
          <w:tcPr>
            <w:tcW w:w="1315" w:type="dxa"/>
            <w:tcBorders>
              <w:top w:val="nil"/>
              <w:left w:val="nil"/>
              <w:bottom w:val="single" w:sz="4" w:space="0" w:color="auto"/>
              <w:right w:val="single" w:sz="8" w:space="0" w:color="auto"/>
            </w:tcBorders>
            <w:shd w:val="clear" w:color="auto" w:fill="auto"/>
            <w:noWrap/>
            <w:hideMark/>
          </w:tcPr>
          <w:p w14:paraId="35C8E450" w14:textId="77777777" w:rsidR="00EE6CE2" w:rsidRPr="00F7412B" w:rsidRDefault="00EE6CE2" w:rsidP="009567B9">
            <w:pPr>
              <w:ind w:right="85"/>
              <w:jc w:val="right"/>
              <w:rPr>
                <w:rFonts w:ascii="Arial" w:hAnsi="Arial" w:cs="Arial"/>
                <w:color w:val="000000"/>
                <w:sz w:val="22"/>
                <w:szCs w:val="22"/>
              </w:rPr>
            </w:pPr>
          </w:p>
        </w:tc>
      </w:tr>
      <w:tr w:rsidR="00EE6CE2" w:rsidRPr="00F7412B" w14:paraId="0A94F113" w14:textId="77777777" w:rsidTr="008B2FB8">
        <w:trPr>
          <w:trHeight w:val="570"/>
        </w:trPr>
        <w:tc>
          <w:tcPr>
            <w:tcW w:w="386" w:type="dxa"/>
            <w:tcBorders>
              <w:top w:val="nil"/>
              <w:left w:val="single" w:sz="8" w:space="0" w:color="auto"/>
              <w:bottom w:val="single" w:sz="4" w:space="0" w:color="auto"/>
              <w:right w:val="single" w:sz="8" w:space="0" w:color="auto"/>
            </w:tcBorders>
            <w:shd w:val="clear" w:color="auto" w:fill="auto"/>
            <w:noWrap/>
            <w:vAlign w:val="center"/>
            <w:hideMark/>
          </w:tcPr>
          <w:p w14:paraId="45EF00CB" w14:textId="286EA5CC" w:rsidR="00EE6CE2" w:rsidRPr="008B2FB8" w:rsidRDefault="008B2FB8" w:rsidP="009567B9">
            <w:pPr>
              <w:jc w:val="center"/>
              <w:rPr>
                <w:rFonts w:ascii="Arial" w:hAnsi="Arial" w:cs="Arial"/>
                <w:color w:val="000000"/>
                <w:sz w:val="22"/>
                <w:szCs w:val="22"/>
              </w:rPr>
            </w:pPr>
            <w:r>
              <w:rPr>
                <w:rFonts w:ascii="Arial" w:hAnsi="Arial" w:cs="Arial"/>
                <w:color w:val="000000"/>
                <w:sz w:val="22"/>
                <w:szCs w:val="22"/>
              </w:rPr>
              <w:t>6</w:t>
            </w:r>
          </w:p>
        </w:tc>
        <w:tc>
          <w:tcPr>
            <w:tcW w:w="4925" w:type="dxa"/>
            <w:tcBorders>
              <w:top w:val="nil"/>
              <w:left w:val="nil"/>
              <w:bottom w:val="single" w:sz="4" w:space="0" w:color="auto"/>
              <w:right w:val="single" w:sz="4" w:space="0" w:color="auto"/>
            </w:tcBorders>
            <w:shd w:val="clear" w:color="auto" w:fill="auto"/>
            <w:vAlign w:val="center"/>
            <w:hideMark/>
          </w:tcPr>
          <w:p w14:paraId="7CFE4D39" w14:textId="77777777" w:rsidR="00EE6CE2" w:rsidRPr="00F7412B" w:rsidRDefault="00EE6CE2" w:rsidP="009567B9">
            <w:pPr>
              <w:ind w:right="85"/>
              <w:jc w:val="both"/>
              <w:rPr>
                <w:rFonts w:ascii="Arial" w:hAnsi="Arial" w:cs="Arial"/>
                <w:color w:val="000000"/>
                <w:sz w:val="22"/>
                <w:szCs w:val="22"/>
              </w:rPr>
            </w:pPr>
            <w:r w:rsidRPr="00F7412B">
              <w:rPr>
                <w:rFonts w:ascii="Arial" w:hAnsi="Arial" w:cs="Arial"/>
                <w:color w:val="000000"/>
                <w:sz w:val="22"/>
                <w:szCs w:val="22"/>
              </w:rPr>
              <w:t>Грундиране на обработената повърхност на стоманобетонните елементи</w:t>
            </w:r>
          </w:p>
        </w:tc>
        <w:tc>
          <w:tcPr>
            <w:tcW w:w="960" w:type="dxa"/>
            <w:tcBorders>
              <w:top w:val="nil"/>
              <w:left w:val="nil"/>
              <w:bottom w:val="single" w:sz="4" w:space="0" w:color="auto"/>
              <w:right w:val="single" w:sz="4" w:space="0" w:color="auto"/>
            </w:tcBorders>
            <w:shd w:val="clear" w:color="auto" w:fill="auto"/>
            <w:noWrap/>
            <w:vAlign w:val="center"/>
            <w:hideMark/>
          </w:tcPr>
          <w:p w14:paraId="42E58FF9" w14:textId="77777777" w:rsidR="00EE6CE2" w:rsidRPr="00F7412B" w:rsidRDefault="00EE6CE2" w:rsidP="009567B9">
            <w:pPr>
              <w:ind w:right="85"/>
              <w:jc w:val="center"/>
              <w:rPr>
                <w:rFonts w:ascii="Arial" w:hAnsi="Arial" w:cs="Arial"/>
                <w:color w:val="000000"/>
                <w:sz w:val="22"/>
                <w:szCs w:val="22"/>
              </w:rPr>
            </w:pPr>
            <w:r w:rsidRPr="00F7412B">
              <w:rPr>
                <w:rFonts w:ascii="Arial" w:hAnsi="Arial" w:cs="Arial"/>
                <w:color w:val="000000"/>
                <w:sz w:val="22"/>
                <w:szCs w:val="22"/>
              </w:rPr>
              <w:t>м</w:t>
            </w:r>
            <w:r w:rsidRPr="00F7412B">
              <w:rPr>
                <w:rFonts w:ascii="Arial" w:hAnsi="Arial" w:cs="Arial"/>
                <w:color w:val="000000"/>
                <w:sz w:val="22"/>
                <w:szCs w:val="22"/>
                <w:vertAlign w:val="superscript"/>
              </w:rPr>
              <w:t>2</w:t>
            </w:r>
          </w:p>
        </w:tc>
        <w:tc>
          <w:tcPr>
            <w:tcW w:w="969" w:type="dxa"/>
            <w:tcBorders>
              <w:top w:val="nil"/>
              <w:left w:val="nil"/>
              <w:bottom w:val="single" w:sz="4" w:space="0" w:color="auto"/>
              <w:right w:val="single" w:sz="4" w:space="0" w:color="auto"/>
            </w:tcBorders>
            <w:shd w:val="clear" w:color="auto" w:fill="auto"/>
            <w:vAlign w:val="center"/>
            <w:hideMark/>
          </w:tcPr>
          <w:p w14:paraId="7BD11E7E" w14:textId="77777777" w:rsidR="00EE6CE2" w:rsidRPr="00F7412B" w:rsidRDefault="00EE6CE2" w:rsidP="009567B9">
            <w:pPr>
              <w:ind w:right="85"/>
              <w:jc w:val="center"/>
              <w:rPr>
                <w:rFonts w:ascii="Arial" w:hAnsi="Arial" w:cs="Arial"/>
                <w:color w:val="000000"/>
                <w:sz w:val="22"/>
                <w:szCs w:val="22"/>
              </w:rPr>
            </w:pPr>
            <w:r w:rsidRPr="00F7412B">
              <w:rPr>
                <w:rFonts w:ascii="Arial" w:hAnsi="Arial" w:cs="Arial"/>
                <w:color w:val="000000"/>
                <w:sz w:val="22"/>
                <w:szCs w:val="22"/>
              </w:rPr>
              <w:t>120,00</w:t>
            </w:r>
          </w:p>
        </w:tc>
        <w:tc>
          <w:tcPr>
            <w:tcW w:w="1180" w:type="dxa"/>
            <w:tcBorders>
              <w:top w:val="nil"/>
              <w:left w:val="nil"/>
              <w:bottom w:val="single" w:sz="4" w:space="0" w:color="auto"/>
              <w:right w:val="single" w:sz="4" w:space="0" w:color="auto"/>
            </w:tcBorders>
            <w:shd w:val="clear" w:color="auto" w:fill="auto"/>
            <w:noWrap/>
            <w:hideMark/>
          </w:tcPr>
          <w:p w14:paraId="208BBC37" w14:textId="77777777" w:rsidR="00EE6CE2" w:rsidRPr="00F7412B" w:rsidRDefault="00EE6CE2" w:rsidP="009567B9">
            <w:pPr>
              <w:ind w:right="85"/>
              <w:jc w:val="right"/>
              <w:rPr>
                <w:rFonts w:ascii="Arial" w:hAnsi="Arial" w:cs="Arial"/>
                <w:color w:val="000000"/>
                <w:sz w:val="22"/>
                <w:szCs w:val="22"/>
              </w:rPr>
            </w:pPr>
          </w:p>
        </w:tc>
        <w:tc>
          <w:tcPr>
            <w:tcW w:w="1315" w:type="dxa"/>
            <w:tcBorders>
              <w:top w:val="nil"/>
              <w:left w:val="nil"/>
              <w:bottom w:val="single" w:sz="4" w:space="0" w:color="auto"/>
              <w:right w:val="single" w:sz="8" w:space="0" w:color="auto"/>
            </w:tcBorders>
            <w:shd w:val="clear" w:color="auto" w:fill="auto"/>
            <w:noWrap/>
            <w:hideMark/>
          </w:tcPr>
          <w:p w14:paraId="2BC047F3" w14:textId="77777777" w:rsidR="00EE6CE2" w:rsidRPr="00F7412B" w:rsidRDefault="00EE6CE2" w:rsidP="009567B9">
            <w:pPr>
              <w:ind w:right="85"/>
              <w:jc w:val="right"/>
              <w:rPr>
                <w:rFonts w:ascii="Arial" w:hAnsi="Arial" w:cs="Arial"/>
                <w:color w:val="000000"/>
                <w:sz w:val="22"/>
                <w:szCs w:val="22"/>
              </w:rPr>
            </w:pPr>
          </w:p>
        </w:tc>
      </w:tr>
      <w:tr w:rsidR="00EE6CE2" w:rsidRPr="00F7412B" w14:paraId="0146CEB5" w14:textId="77777777" w:rsidTr="008B2FB8">
        <w:trPr>
          <w:trHeight w:val="855"/>
        </w:trPr>
        <w:tc>
          <w:tcPr>
            <w:tcW w:w="386" w:type="dxa"/>
            <w:tcBorders>
              <w:top w:val="nil"/>
              <w:left w:val="single" w:sz="8" w:space="0" w:color="auto"/>
              <w:bottom w:val="single" w:sz="4" w:space="0" w:color="auto"/>
              <w:right w:val="single" w:sz="8" w:space="0" w:color="auto"/>
            </w:tcBorders>
            <w:shd w:val="clear" w:color="auto" w:fill="auto"/>
            <w:noWrap/>
            <w:vAlign w:val="center"/>
            <w:hideMark/>
          </w:tcPr>
          <w:p w14:paraId="0EF1176F" w14:textId="7444D68F" w:rsidR="00EE6CE2" w:rsidRPr="008B2FB8" w:rsidRDefault="008B2FB8" w:rsidP="009567B9">
            <w:pPr>
              <w:jc w:val="center"/>
              <w:rPr>
                <w:rFonts w:ascii="Arial" w:hAnsi="Arial" w:cs="Arial"/>
                <w:color w:val="000000"/>
                <w:sz w:val="22"/>
                <w:szCs w:val="22"/>
              </w:rPr>
            </w:pPr>
            <w:r>
              <w:rPr>
                <w:rFonts w:ascii="Arial" w:hAnsi="Arial" w:cs="Arial"/>
                <w:color w:val="000000"/>
                <w:sz w:val="22"/>
                <w:szCs w:val="22"/>
              </w:rPr>
              <w:t>7</w:t>
            </w:r>
          </w:p>
        </w:tc>
        <w:tc>
          <w:tcPr>
            <w:tcW w:w="4925" w:type="dxa"/>
            <w:tcBorders>
              <w:top w:val="nil"/>
              <w:left w:val="nil"/>
              <w:bottom w:val="single" w:sz="4" w:space="0" w:color="auto"/>
              <w:right w:val="single" w:sz="4" w:space="0" w:color="auto"/>
            </w:tcBorders>
            <w:shd w:val="clear" w:color="auto" w:fill="auto"/>
            <w:vAlign w:val="center"/>
            <w:hideMark/>
          </w:tcPr>
          <w:p w14:paraId="521CB346" w14:textId="77777777" w:rsidR="00EE6CE2" w:rsidRPr="00F7412B" w:rsidRDefault="00EE6CE2" w:rsidP="009567B9">
            <w:pPr>
              <w:ind w:right="85"/>
              <w:jc w:val="both"/>
              <w:rPr>
                <w:rFonts w:ascii="Arial" w:hAnsi="Arial" w:cs="Arial"/>
                <w:color w:val="000000"/>
                <w:sz w:val="22"/>
                <w:szCs w:val="22"/>
              </w:rPr>
            </w:pPr>
            <w:r w:rsidRPr="00F7412B">
              <w:rPr>
                <w:rFonts w:ascii="Arial" w:hAnsi="Arial" w:cs="Arial"/>
                <w:color w:val="000000"/>
                <w:sz w:val="22"/>
                <w:szCs w:val="22"/>
              </w:rPr>
              <w:t xml:space="preserve">Полагане на </w:t>
            </w:r>
            <w:proofErr w:type="spellStart"/>
            <w:r w:rsidRPr="00F7412B">
              <w:rPr>
                <w:rFonts w:ascii="Arial" w:hAnsi="Arial" w:cs="Arial"/>
                <w:color w:val="000000"/>
                <w:sz w:val="22"/>
                <w:szCs w:val="22"/>
              </w:rPr>
              <w:t>финишна</w:t>
            </w:r>
            <w:proofErr w:type="spellEnd"/>
            <w:r w:rsidRPr="00F7412B">
              <w:rPr>
                <w:rFonts w:ascii="Arial" w:hAnsi="Arial" w:cs="Arial"/>
                <w:color w:val="000000"/>
                <w:sz w:val="22"/>
                <w:szCs w:val="22"/>
              </w:rPr>
              <w:t xml:space="preserve"> шпакловка върху възстановената повърхност на стоманобетонните елементи</w:t>
            </w:r>
          </w:p>
        </w:tc>
        <w:tc>
          <w:tcPr>
            <w:tcW w:w="960" w:type="dxa"/>
            <w:tcBorders>
              <w:top w:val="nil"/>
              <w:left w:val="nil"/>
              <w:bottom w:val="single" w:sz="4" w:space="0" w:color="auto"/>
              <w:right w:val="single" w:sz="4" w:space="0" w:color="auto"/>
            </w:tcBorders>
            <w:shd w:val="clear" w:color="auto" w:fill="auto"/>
            <w:noWrap/>
            <w:vAlign w:val="center"/>
            <w:hideMark/>
          </w:tcPr>
          <w:p w14:paraId="321655E1" w14:textId="77777777" w:rsidR="00EE6CE2" w:rsidRPr="00F7412B" w:rsidRDefault="00EE6CE2" w:rsidP="009567B9">
            <w:pPr>
              <w:ind w:right="85"/>
              <w:jc w:val="center"/>
              <w:rPr>
                <w:rFonts w:ascii="Arial" w:hAnsi="Arial" w:cs="Arial"/>
                <w:color w:val="000000"/>
                <w:sz w:val="22"/>
                <w:szCs w:val="22"/>
              </w:rPr>
            </w:pPr>
            <w:r w:rsidRPr="00F7412B">
              <w:rPr>
                <w:rFonts w:ascii="Arial" w:hAnsi="Arial" w:cs="Arial"/>
                <w:color w:val="000000"/>
                <w:sz w:val="22"/>
                <w:szCs w:val="22"/>
              </w:rPr>
              <w:t>м</w:t>
            </w:r>
            <w:r w:rsidRPr="00F7412B">
              <w:rPr>
                <w:rFonts w:ascii="Arial" w:hAnsi="Arial" w:cs="Arial"/>
                <w:color w:val="000000"/>
                <w:sz w:val="22"/>
                <w:szCs w:val="22"/>
                <w:vertAlign w:val="superscript"/>
              </w:rPr>
              <w:t>2</w:t>
            </w:r>
          </w:p>
        </w:tc>
        <w:tc>
          <w:tcPr>
            <w:tcW w:w="969" w:type="dxa"/>
            <w:tcBorders>
              <w:top w:val="nil"/>
              <w:left w:val="nil"/>
              <w:bottom w:val="single" w:sz="4" w:space="0" w:color="auto"/>
              <w:right w:val="single" w:sz="4" w:space="0" w:color="auto"/>
            </w:tcBorders>
            <w:shd w:val="clear" w:color="auto" w:fill="auto"/>
            <w:vAlign w:val="center"/>
            <w:hideMark/>
          </w:tcPr>
          <w:p w14:paraId="1DE95D3A" w14:textId="77777777" w:rsidR="00EE6CE2" w:rsidRPr="00F7412B" w:rsidRDefault="00EE6CE2" w:rsidP="009567B9">
            <w:pPr>
              <w:ind w:right="85"/>
              <w:jc w:val="center"/>
              <w:rPr>
                <w:rFonts w:ascii="Arial" w:hAnsi="Arial" w:cs="Arial"/>
                <w:color w:val="000000"/>
                <w:sz w:val="22"/>
                <w:szCs w:val="22"/>
              </w:rPr>
            </w:pPr>
            <w:r w:rsidRPr="00F7412B">
              <w:rPr>
                <w:rFonts w:ascii="Arial" w:hAnsi="Arial" w:cs="Arial"/>
                <w:color w:val="000000"/>
                <w:sz w:val="22"/>
                <w:szCs w:val="22"/>
              </w:rPr>
              <w:t>120,00</w:t>
            </w:r>
          </w:p>
        </w:tc>
        <w:tc>
          <w:tcPr>
            <w:tcW w:w="1180" w:type="dxa"/>
            <w:tcBorders>
              <w:top w:val="nil"/>
              <w:left w:val="nil"/>
              <w:bottom w:val="single" w:sz="4" w:space="0" w:color="auto"/>
              <w:right w:val="single" w:sz="4" w:space="0" w:color="auto"/>
            </w:tcBorders>
            <w:shd w:val="clear" w:color="auto" w:fill="auto"/>
            <w:noWrap/>
            <w:hideMark/>
          </w:tcPr>
          <w:p w14:paraId="1CAA2E4C" w14:textId="77777777" w:rsidR="00EE6CE2" w:rsidRPr="00F7412B" w:rsidRDefault="00EE6CE2" w:rsidP="009567B9">
            <w:pPr>
              <w:ind w:right="85"/>
              <w:jc w:val="right"/>
              <w:rPr>
                <w:rFonts w:ascii="Arial" w:hAnsi="Arial" w:cs="Arial"/>
                <w:color w:val="000000"/>
                <w:sz w:val="22"/>
                <w:szCs w:val="22"/>
              </w:rPr>
            </w:pPr>
          </w:p>
        </w:tc>
        <w:tc>
          <w:tcPr>
            <w:tcW w:w="1315" w:type="dxa"/>
            <w:tcBorders>
              <w:top w:val="nil"/>
              <w:left w:val="nil"/>
              <w:bottom w:val="single" w:sz="4" w:space="0" w:color="auto"/>
              <w:right w:val="single" w:sz="8" w:space="0" w:color="auto"/>
            </w:tcBorders>
            <w:shd w:val="clear" w:color="auto" w:fill="auto"/>
            <w:noWrap/>
            <w:hideMark/>
          </w:tcPr>
          <w:p w14:paraId="47BEE43D" w14:textId="77777777" w:rsidR="00EE6CE2" w:rsidRPr="00F7412B" w:rsidRDefault="00EE6CE2" w:rsidP="009567B9">
            <w:pPr>
              <w:ind w:right="85"/>
              <w:jc w:val="right"/>
              <w:rPr>
                <w:rFonts w:ascii="Arial" w:hAnsi="Arial" w:cs="Arial"/>
                <w:color w:val="000000"/>
                <w:sz w:val="22"/>
                <w:szCs w:val="22"/>
              </w:rPr>
            </w:pPr>
          </w:p>
        </w:tc>
      </w:tr>
      <w:tr w:rsidR="00EE6CE2" w:rsidRPr="00F7412B" w14:paraId="20A6A9D5" w14:textId="77777777" w:rsidTr="008B2FB8">
        <w:trPr>
          <w:trHeight w:val="855"/>
        </w:trPr>
        <w:tc>
          <w:tcPr>
            <w:tcW w:w="386" w:type="dxa"/>
            <w:tcBorders>
              <w:top w:val="nil"/>
              <w:left w:val="single" w:sz="8" w:space="0" w:color="auto"/>
              <w:bottom w:val="single" w:sz="4" w:space="0" w:color="auto"/>
              <w:right w:val="single" w:sz="8" w:space="0" w:color="auto"/>
            </w:tcBorders>
            <w:shd w:val="clear" w:color="auto" w:fill="auto"/>
            <w:noWrap/>
            <w:vAlign w:val="center"/>
            <w:hideMark/>
          </w:tcPr>
          <w:p w14:paraId="1474A15D" w14:textId="59AD7D6F" w:rsidR="00EE6CE2" w:rsidRPr="00B941CB" w:rsidRDefault="008B2FB8" w:rsidP="009567B9">
            <w:pPr>
              <w:jc w:val="center"/>
              <w:rPr>
                <w:rFonts w:ascii="Arial" w:hAnsi="Arial" w:cs="Arial"/>
                <w:color w:val="000000"/>
                <w:sz w:val="22"/>
                <w:szCs w:val="22"/>
                <w:lang w:val="en-US"/>
              </w:rPr>
            </w:pPr>
            <w:r>
              <w:rPr>
                <w:rFonts w:ascii="Arial" w:hAnsi="Arial" w:cs="Arial"/>
                <w:color w:val="000000"/>
                <w:sz w:val="22"/>
                <w:szCs w:val="22"/>
              </w:rPr>
              <w:t>8</w:t>
            </w:r>
          </w:p>
        </w:tc>
        <w:tc>
          <w:tcPr>
            <w:tcW w:w="4925" w:type="dxa"/>
            <w:tcBorders>
              <w:top w:val="nil"/>
              <w:left w:val="nil"/>
              <w:bottom w:val="single" w:sz="4" w:space="0" w:color="auto"/>
              <w:right w:val="single" w:sz="4" w:space="0" w:color="auto"/>
            </w:tcBorders>
            <w:shd w:val="clear" w:color="auto" w:fill="auto"/>
            <w:vAlign w:val="center"/>
            <w:hideMark/>
          </w:tcPr>
          <w:p w14:paraId="595F3BAF" w14:textId="77777777" w:rsidR="00EE6CE2" w:rsidRPr="00F7412B" w:rsidRDefault="00EE6CE2" w:rsidP="009567B9">
            <w:pPr>
              <w:ind w:right="85"/>
              <w:jc w:val="both"/>
              <w:rPr>
                <w:rFonts w:ascii="Arial" w:hAnsi="Arial" w:cs="Arial"/>
                <w:color w:val="000000"/>
                <w:sz w:val="22"/>
                <w:szCs w:val="22"/>
              </w:rPr>
            </w:pPr>
            <w:r w:rsidRPr="00F7412B">
              <w:rPr>
                <w:rFonts w:ascii="Arial" w:hAnsi="Arial" w:cs="Arial"/>
                <w:color w:val="000000"/>
                <w:sz w:val="22"/>
                <w:szCs w:val="22"/>
              </w:rPr>
              <w:t xml:space="preserve">Полагане на хидрофобен </w:t>
            </w:r>
            <w:proofErr w:type="spellStart"/>
            <w:r w:rsidRPr="00F7412B">
              <w:rPr>
                <w:rFonts w:ascii="Arial" w:hAnsi="Arial" w:cs="Arial"/>
                <w:color w:val="000000"/>
                <w:sz w:val="22"/>
                <w:szCs w:val="22"/>
              </w:rPr>
              <w:t>импрегнатор</w:t>
            </w:r>
            <w:proofErr w:type="spellEnd"/>
            <w:r w:rsidRPr="00F7412B">
              <w:rPr>
                <w:rFonts w:ascii="Arial" w:hAnsi="Arial" w:cs="Arial"/>
                <w:color w:val="000000"/>
                <w:sz w:val="22"/>
                <w:szCs w:val="22"/>
              </w:rPr>
              <w:t xml:space="preserve">  върху възстановената повърхност  на стоманобетонните елементи</w:t>
            </w:r>
          </w:p>
        </w:tc>
        <w:tc>
          <w:tcPr>
            <w:tcW w:w="960" w:type="dxa"/>
            <w:tcBorders>
              <w:top w:val="nil"/>
              <w:left w:val="nil"/>
              <w:bottom w:val="single" w:sz="4" w:space="0" w:color="auto"/>
              <w:right w:val="single" w:sz="4" w:space="0" w:color="auto"/>
            </w:tcBorders>
            <w:shd w:val="clear" w:color="auto" w:fill="auto"/>
            <w:noWrap/>
            <w:vAlign w:val="center"/>
            <w:hideMark/>
          </w:tcPr>
          <w:p w14:paraId="3581982E" w14:textId="77777777" w:rsidR="00EE6CE2" w:rsidRPr="00F7412B" w:rsidRDefault="00EE6CE2" w:rsidP="009567B9">
            <w:pPr>
              <w:ind w:right="85"/>
              <w:jc w:val="center"/>
              <w:rPr>
                <w:rFonts w:ascii="Arial" w:hAnsi="Arial" w:cs="Arial"/>
                <w:color w:val="000000"/>
                <w:sz w:val="22"/>
                <w:szCs w:val="22"/>
              </w:rPr>
            </w:pPr>
            <w:r w:rsidRPr="00F7412B">
              <w:rPr>
                <w:rFonts w:ascii="Arial" w:hAnsi="Arial" w:cs="Arial"/>
                <w:color w:val="000000"/>
                <w:sz w:val="22"/>
                <w:szCs w:val="22"/>
              </w:rPr>
              <w:t>м</w:t>
            </w:r>
            <w:r w:rsidRPr="00F7412B">
              <w:rPr>
                <w:rFonts w:ascii="Arial" w:hAnsi="Arial" w:cs="Arial"/>
                <w:color w:val="000000"/>
                <w:sz w:val="22"/>
                <w:szCs w:val="22"/>
                <w:vertAlign w:val="superscript"/>
              </w:rPr>
              <w:t>2</w:t>
            </w:r>
          </w:p>
        </w:tc>
        <w:tc>
          <w:tcPr>
            <w:tcW w:w="969" w:type="dxa"/>
            <w:tcBorders>
              <w:top w:val="nil"/>
              <w:left w:val="nil"/>
              <w:bottom w:val="single" w:sz="4" w:space="0" w:color="auto"/>
              <w:right w:val="single" w:sz="4" w:space="0" w:color="auto"/>
            </w:tcBorders>
            <w:shd w:val="clear" w:color="auto" w:fill="auto"/>
            <w:vAlign w:val="center"/>
            <w:hideMark/>
          </w:tcPr>
          <w:p w14:paraId="47B7F893" w14:textId="77777777" w:rsidR="00EE6CE2" w:rsidRPr="00F7412B" w:rsidRDefault="00EE6CE2" w:rsidP="009567B9">
            <w:pPr>
              <w:ind w:right="85"/>
              <w:jc w:val="center"/>
              <w:rPr>
                <w:rFonts w:ascii="Arial" w:hAnsi="Arial" w:cs="Arial"/>
                <w:color w:val="000000"/>
                <w:sz w:val="22"/>
                <w:szCs w:val="22"/>
              </w:rPr>
            </w:pPr>
            <w:r w:rsidRPr="00F7412B">
              <w:rPr>
                <w:rFonts w:ascii="Arial" w:hAnsi="Arial" w:cs="Arial"/>
                <w:color w:val="000000"/>
                <w:sz w:val="22"/>
                <w:szCs w:val="22"/>
              </w:rPr>
              <w:t>120,00</w:t>
            </w:r>
          </w:p>
        </w:tc>
        <w:tc>
          <w:tcPr>
            <w:tcW w:w="1180" w:type="dxa"/>
            <w:tcBorders>
              <w:top w:val="nil"/>
              <w:left w:val="nil"/>
              <w:bottom w:val="single" w:sz="4" w:space="0" w:color="auto"/>
              <w:right w:val="single" w:sz="4" w:space="0" w:color="auto"/>
            </w:tcBorders>
            <w:shd w:val="clear" w:color="auto" w:fill="auto"/>
            <w:noWrap/>
            <w:hideMark/>
          </w:tcPr>
          <w:p w14:paraId="77C7ED66" w14:textId="77777777" w:rsidR="00EE6CE2" w:rsidRPr="00F7412B" w:rsidRDefault="00EE6CE2" w:rsidP="009567B9">
            <w:pPr>
              <w:ind w:right="85"/>
              <w:jc w:val="right"/>
              <w:rPr>
                <w:rFonts w:ascii="Arial" w:hAnsi="Arial" w:cs="Arial"/>
                <w:color w:val="000000"/>
                <w:sz w:val="22"/>
                <w:szCs w:val="22"/>
              </w:rPr>
            </w:pPr>
          </w:p>
        </w:tc>
        <w:tc>
          <w:tcPr>
            <w:tcW w:w="1315" w:type="dxa"/>
            <w:tcBorders>
              <w:top w:val="nil"/>
              <w:left w:val="nil"/>
              <w:bottom w:val="single" w:sz="4" w:space="0" w:color="auto"/>
              <w:right w:val="single" w:sz="8" w:space="0" w:color="auto"/>
            </w:tcBorders>
            <w:shd w:val="clear" w:color="auto" w:fill="auto"/>
            <w:noWrap/>
            <w:hideMark/>
          </w:tcPr>
          <w:p w14:paraId="4BEB65A1" w14:textId="77777777" w:rsidR="00EE6CE2" w:rsidRPr="00F7412B" w:rsidRDefault="00EE6CE2" w:rsidP="009567B9">
            <w:pPr>
              <w:ind w:right="85"/>
              <w:jc w:val="right"/>
              <w:rPr>
                <w:rFonts w:ascii="Arial" w:hAnsi="Arial" w:cs="Arial"/>
                <w:color w:val="000000"/>
                <w:sz w:val="22"/>
                <w:szCs w:val="22"/>
              </w:rPr>
            </w:pPr>
          </w:p>
        </w:tc>
      </w:tr>
      <w:tr w:rsidR="00EE6CE2" w:rsidRPr="00F7412B" w14:paraId="3741A4D6" w14:textId="77777777" w:rsidTr="008B2FB8">
        <w:trPr>
          <w:trHeight w:val="1140"/>
        </w:trPr>
        <w:tc>
          <w:tcPr>
            <w:tcW w:w="386" w:type="dxa"/>
            <w:tcBorders>
              <w:top w:val="nil"/>
              <w:left w:val="single" w:sz="8" w:space="0" w:color="auto"/>
              <w:bottom w:val="single" w:sz="4" w:space="0" w:color="auto"/>
              <w:right w:val="single" w:sz="8" w:space="0" w:color="auto"/>
            </w:tcBorders>
            <w:shd w:val="clear" w:color="auto" w:fill="auto"/>
            <w:noWrap/>
            <w:vAlign w:val="center"/>
            <w:hideMark/>
          </w:tcPr>
          <w:p w14:paraId="34CE09C6" w14:textId="16B9ED8B" w:rsidR="00EE6CE2" w:rsidRPr="00B941CB" w:rsidRDefault="008B2FB8" w:rsidP="009567B9">
            <w:pPr>
              <w:jc w:val="center"/>
              <w:rPr>
                <w:rFonts w:ascii="Arial" w:hAnsi="Arial" w:cs="Arial"/>
                <w:color w:val="000000"/>
                <w:sz w:val="22"/>
                <w:szCs w:val="22"/>
                <w:lang w:val="en-US"/>
              </w:rPr>
            </w:pPr>
            <w:r>
              <w:rPr>
                <w:rFonts w:ascii="Arial" w:hAnsi="Arial" w:cs="Arial"/>
                <w:color w:val="000000"/>
                <w:sz w:val="22"/>
                <w:szCs w:val="22"/>
              </w:rPr>
              <w:t>9</w:t>
            </w:r>
          </w:p>
        </w:tc>
        <w:tc>
          <w:tcPr>
            <w:tcW w:w="4925" w:type="dxa"/>
            <w:tcBorders>
              <w:top w:val="nil"/>
              <w:left w:val="nil"/>
              <w:bottom w:val="single" w:sz="4" w:space="0" w:color="auto"/>
              <w:right w:val="single" w:sz="4" w:space="0" w:color="auto"/>
            </w:tcBorders>
            <w:shd w:val="clear" w:color="auto" w:fill="auto"/>
            <w:vAlign w:val="center"/>
            <w:hideMark/>
          </w:tcPr>
          <w:p w14:paraId="5F59D003" w14:textId="77777777" w:rsidR="00EE6CE2" w:rsidRPr="00F7412B" w:rsidRDefault="00EE6CE2" w:rsidP="009567B9">
            <w:pPr>
              <w:ind w:right="85"/>
              <w:jc w:val="both"/>
              <w:rPr>
                <w:rFonts w:ascii="Arial" w:hAnsi="Arial" w:cs="Arial"/>
                <w:color w:val="000000"/>
                <w:sz w:val="22"/>
                <w:szCs w:val="22"/>
              </w:rPr>
            </w:pPr>
            <w:r w:rsidRPr="00F7412B">
              <w:rPr>
                <w:rFonts w:ascii="Arial" w:hAnsi="Arial" w:cs="Arial"/>
                <w:color w:val="000000"/>
                <w:sz w:val="22"/>
                <w:szCs w:val="22"/>
              </w:rPr>
              <w:t>Полагане на цялостно дълготрайно защитно покритие върху цялата повърхност на стоманобетонните елементи със специална боя</w:t>
            </w:r>
          </w:p>
        </w:tc>
        <w:tc>
          <w:tcPr>
            <w:tcW w:w="960" w:type="dxa"/>
            <w:tcBorders>
              <w:top w:val="nil"/>
              <w:left w:val="nil"/>
              <w:bottom w:val="single" w:sz="4" w:space="0" w:color="auto"/>
              <w:right w:val="single" w:sz="4" w:space="0" w:color="auto"/>
            </w:tcBorders>
            <w:shd w:val="clear" w:color="auto" w:fill="auto"/>
            <w:noWrap/>
            <w:vAlign w:val="center"/>
            <w:hideMark/>
          </w:tcPr>
          <w:p w14:paraId="138DF030" w14:textId="77777777" w:rsidR="00EE6CE2" w:rsidRPr="00F7412B" w:rsidRDefault="00EE6CE2" w:rsidP="009567B9">
            <w:pPr>
              <w:ind w:right="85"/>
              <w:jc w:val="center"/>
              <w:rPr>
                <w:rFonts w:ascii="Arial" w:hAnsi="Arial" w:cs="Arial"/>
                <w:color w:val="000000"/>
                <w:sz w:val="22"/>
                <w:szCs w:val="22"/>
              </w:rPr>
            </w:pPr>
            <w:r w:rsidRPr="00F7412B">
              <w:rPr>
                <w:rFonts w:ascii="Arial" w:hAnsi="Arial" w:cs="Arial"/>
                <w:color w:val="000000"/>
                <w:sz w:val="22"/>
                <w:szCs w:val="22"/>
              </w:rPr>
              <w:t>м</w:t>
            </w:r>
            <w:r w:rsidRPr="00F7412B">
              <w:rPr>
                <w:rFonts w:ascii="Arial" w:hAnsi="Arial" w:cs="Arial"/>
                <w:color w:val="000000"/>
                <w:sz w:val="22"/>
                <w:szCs w:val="22"/>
                <w:vertAlign w:val="superscript"/>
              </w:rPr>
              <w:t>2</w:t>
            </w:r>
          </w:p>
        </w:tc>
        <w:tc>
          <w:tcPr>
            <w:tcW w:w="969" w:type="dxa"/>
            <w:tcBorders>
              <w:top w:val="nil"/>
              <w:left w:val="nil"/>
              <w:bottom w:val="single" w:sz="4" w:space="0" w:color="auto"/>
              <w:right w:val="single" w:sz="4" w:space="0" w:color="auto"/>
            </w:tcBorders>
            <w:shd w:val="clear" w:color="auto" w:fill="auto"/>
            <w:vAlign w:val="center"/>
            <w:hideMark/>
          </w:tcPr>
          <w:p w14:paraId="474426E5" w14:textId="77777777" w:rsidR="00EE6CE2" w:rsidRPr="00F7412B" w:rsidRDefault="00EE6CE2" w:rsidP="009567B9">
            <w:pPr>
              <w:ind w:right="85"/>
              <w:jc w:val="center"/>
              <w:rPr>
                <w:rFonts w:ascii="Arial" w:hAnsi="Arial" w:cs="Arial"/>
                <w:color w:val="000000"/>
                <w:sz w:val="22"/>
                <w:szCs w:val="22"/>
              </w:rPr>
            </w:pPr>
            <w:r w:rsidRPr="00F7412B">
              <w:rPr>
                <w:rFonts w:ascii="Arial" w:hAnsi="Arial" w:cs="Arial"/>
                <w:color w:val="000000"/>
                <w:sz w:val="22"/>
                <w:szCs w:val="22"/>
              </w:rPr>
              <w:t>170,00</w:t>
            </w:r>
          </w:p>
        </w:tc>
        <w:tc>
          <w:tcPr>
            <w:tcW w:w="1180" w:type="dxa"/>
            <w:tcBorders>
              <w:top w:val="nil"/>
              <w:left w:val="nil"/>
              <w:bottom w:val="single" w:sz="4" w:space="0" w:color="auto"/>
              <w:right w:val="single" w:sz="4" w:space="0" w:color="auto"/>
            </w:tcBorders>
            <w:shd w:val="clear" w:color="auto" w:fill="auto"/>
            <w:noWrap/>
            <w:hideMark/>
          </w:tcPr>
          <w:p w14:paraId="1C9507A5" w14:textId="77777777" w:rsidR="00EE6CE2" w:rsidRPr="00F7412B" w:rsidRDefault="00EE6CE2" w:rsidP="009567B9">
            <w:pPr>
              <w:ind w:right="85"/>
              <w:jc w:val="right"/>
              <w:rPr>
                <w:rFonts w:ascii="Arial" w:hAnsi="Arial" w:cs="Arial"/>
                <w:color w:val="000000"/>
                <w:sz w:val="22"/>
                <w:szCs w:val="22"/>
              </w:rPr>
            </w:pPr>
          </w:p>
        </w:tc>
        <w:tc>
          <w:tcPr>
            <w:tcW w:w="1315" w:type="dxa"/>
            <w:tcBorders>
              <w:top w:val="nil"/>
              <w:left w:val="nil"/>
              <w:bottom w:val="single" w:sz="4" w:space="0" w:color="auto"/>
              <w:right w:val="single" w:sz="8" w:space="0" w:color="auto"/>
            </w:tcBorders>
            <w:shd w:val="clear" w:color="auto" w:fill="auto"/>
            <w:noWrap/>
            <w:hideMark/>
          </w:tcPr>
          <w:p w14:paraId="1C53005D" w14:textId="77777777" w:rsidR="00EE6CE2" w:rsidRPr="00F7412B" w:rsidRDefault="00EE6CE2" w:rsidP="009567B9">
            <w:pPr>
              <w:ind w:right="85"/>
              <w:jc w:val="right"/>
              <w:rPr>
                <w:rFonts w:ascii="Arial" w:hAnsi="Arial" w:cs="Arial"/>
                <w:color w:val="000000"/>
                <w:sz w:val="22"/>
                <w:szCs w:val="22"/>
              </w:rPr>
            </w:pPr>
          </w:p>
        </w:tc>
      </w:tr>
      <w:tr w:rsidR="00EE6CE2" w:rsidRPr="00F7412B" w14:paraId="35BF3406" w14:textId="77777777" w:rsidTr="008B2FB8">
        <w:trPr>
          <w:trHeight w:val="2280"/>
        </w:trPr>
        <w:tc>
          <w:tcPr>
            <w:tcW w:w="386" w:type="dxa"/>
            <w:tcBorders>
              <w:top w:val="nil"/>
              <w:left w:val="single" w:sz="8" w:space="0" w:color="auto"/>
              <w:bottom w:val="single" w:sz="4" w:space="0" w:color="auto"/>
              <w:right w:val="single" w:sz="8" w:space="0" w:color="auto"/>
            </w:tcBorders>
            <w:shd w:val="clear" w:color="auto" w:fill="auto"/>
            <w:noWrap/>
            <w:vAlign w:val="center"/>
            <w:hideMark/>
          </w:tcPr>
          <w:p w14:paraId="6C5D704B" w14:textId="633555E6" w:rsidR="00EE6CE2" w:rsidRPr="008B2FB8" w:rsidRDefault="00EE6CE2" w:rsidP="009567B9">
            <w:pPr>
              <w:jc w:val="center"/>
              <w:rPr>
                <w:rFonts w:ascii="Arial" w:hAnsi="Arial" w:cs="Arial"/>
                <w:color w:val="000000"/>
                <w:sz w:val="22"/>
                <w:szCs w:val="22"/>
              </w:rPr>
            </w:pPr>
            <w:r w:rsidRPr="00F7412B">
              <w:rPr>
                <w:rFonts w:ascii="Arial" w:hAnsi="Arial" w:cs="Arial"/>
                <w:color w:val="000000"/>
                <w:sz w:val="22"/>
                <w:szCs w:val="22"/>
              </w:rPr>
              <w:t>1</w:t>
            </w:r>
            <w:r w:rsidR="008B2FB8">
              <w:rPr>
                <w:rFonts w:ascii="Arial" w:hAnsi="Arial" w:cs="Arial"/>
                <w:color w:val="000000"/>
                <w:sz w:val="22"/>
                <w:szCs w:val="22"/>
              </w:rPr>
              <w:t>0</w:t>
            </w:r>
          </w:p>
        </w:tc>
        <w:tc>
          <w:tcPr>
            <w:tcW w:w="4925" w:type="dxa"/>
            <w:tcBorders>
              <w:top w:val="nil"/>
              <w:left w:val="nil"/>
              <w:bottom w:val="single" w:sz="4" w:space="0" w:color="auto"/>
              <w:right w:val="single" w:sz="4" w:space="0" w:color="auto"/>
            </w:tcBorders>
            <w:shd w:val="clear" w:color="auto" w:fill="auto"/>
            <w:vAlign w:val="center"/>
            <w:hideMark/>
          </w:tcPr>
          <w:p w14:paraId="57A9E32F" w14:textId="77777777" w:rsidR="00EE6CE2" w:rsidRPr="00F7412B" w:rsidRDefault="00EE6CE2" w:rsidP="009567B9">
            <w:pPr>
              <w:ind w:right="85"/>
              <w:jc w:val="both"/>
              <w:rPr>
                <w:rFonts w:ascii="Arial" w:hAnsi="Arial" w:cs="Arial"/>
                <w:color w:val="000000"/>
                <w:sz w:val="22"/>
                <w:szCs w:val="22"/>
              </w:rPr>
            </w:pPr>
            <w:r w:rsidRPr="00F7412B">
              <w:rPr>
                <w:rFonts w:ascii="Arial" w:hAnsi="Arial" w:cs="Arial"/>
                <w:color w:val="000000"/>
                <w:sz w:val="22"/>
                <w:szCs w:val="22"/>
              </w:rPr>
              <w:t xml:space="preserve">Подготовка и почистване на основата от ръжда, прах и др. и нанасяне на антикорозионно покритие  върху стоманената греда на третия портал на </w:t>
            </w:r>
            <w:proofErr w:type="spellStart"/>
            <w:r w:rsidRPr="00F7412B">
              <w:rPr>
                <w:rFonts w:ascii="Arial" w:hAnsi="Arial" w:cs="Arial"/>
                <w:color w:val="000000"/>
                <w:sz w:val="22"/>
                <w:szCs w:val="22"/>
              </w:rPr>
              <w:t>шинната</w:t>
            </w:r>
            <w:proofErr w:type="spellEnd"/>
            <w:r w:rsidRPr="00F7412B">
              <w:rPr>
                <w:rFonts w:ascii="Arial" w:hAnsi="Arial" w:cs="Arial"/>
                <w:color w:val="000000"/>
                <w:sz w:val="22"/>
                <w:szCs w:val="22"/>
              </w:rPr>
              <w:t xml:space="preserve"> система и при необходимост на други метални повърхности, разположени върху съоръженията, подлежащи на саниране.</w:t>
            </w:r>
          </w:p>
        </w:tc>
        <w:tc>
          <w:tcPr>
            <w:tcW w:w="960" w:type="dxa"/>
            <w:tcBorders>
              <w:top w:val="nil"/>
              <w:left w:val="nil"/>
              <w:bottom w:val="single" w:sz="4" w:space="0" w:color="auto"/>
              <w:right w:val="single" w:sz="4" w:space="0" w:color="auto"/>
            </w:tcBorders>
            <w:shd w:val="clear" w:color="auto" w:fill="auto"/>
            <w:noWrap/>
            <w:vAlign w:val="center"/>
            <w:hideMark/>
          </w:tcPr>
          <w:p w14:paraId="2B7D5851" w14:textId="77777777" w:rsidR="00EE6CE2" w:rsidRPr="00F7412B" w:rsidRDefault="00EE6CE2" w:rsidP="009567B9">
            <w:pPr>
              <w:ind w:right="85"/>
              <w:jc w:val="center"/>
              <w:rPr>
                <w:rFonts w:ascii="Arial" w:hAnsi="Arial" w:cs="Arial"/>
                <w:color w:val="000000"/>
                <w:sz w:val="22"/>
                <w:szCs w:val="22"/>
              </w:rPr>
            </w:pPr>
            <w:r w:rsidRPr="00F7412B">
              <w:rPr>
                <w:rFonts w:ascii="Arial" w:hAnsi="Arial" w:cs="Arial"/>
                <w:color w:val="000000"/>
                <w:sz w:val="22"/>
                <w:szCs w:val="22"/>
              </w:rPr>
              <w:t>м</w:t>
            </w:r>
            <w:r w:rsidRPr="00F7412B">
              <w:rPr>
                <w:rFonts w:ascii="Arial" w:hAnsi="Arial" w:cs="Arial"/>
                <w:color w:val="000000"/>
                <w:sz w:val="22"/>
                <w:szCs w:val="22"/>
                <w:vertAlign w:val="superscript"/>
              </w:rPr>
              <w:t>2</w:t>
            </w:r>
          </w:p>
        </w:tc>
        <w:tc>
          <w:tcPr>
            <w:tcW w:w="969" w:type="dxa"/>
            <w:tcBorders>
              <w:top w:val="nil"/>
              <w:left w:val="nil"/>
              <w:bottom w:val="single" w:sz="4" w:space="0" w:color="auto"/>
              <w:right w:val="single" w:sz="4" w:space="0" w:color="auto"/>
            </w:tcBorders>
            <w:shd w:val="clear" w:color="auto" w:fill="auto"/>
            <w:vAlign w:val="center"/>
            <w:hideMark/>
          </w:tcPr>
          <w:p w14:paraId="02B1F7E4" w14:textId="77777777" w:rsidR="00EE6CE2" w:rsidRPr="00F7412B" w:rsidRDefault="00EE6CE2" w:rsidP="009567B9">
            <w:pPr>
              <w:ind w:right="85"/>
              <w:jc w:val="center"/>
              <w:rPr>
                <w:rFonts w:ascii="Arial" w:hAnsi="Arial" w:cs="Arial"/>
                <w:color w:val="000000"/>
                <w:sz w:val="22"/>
                <w:szCs w:val="22"/>
              </w:rPr>
            </w:pPr>
            <w:r w:rsidRPr="00F7412B">
              <w:rPr>
                <w:rFonts w:ascii="Arial" w:hAnsi="Arial" w:cs="Arial"/>
                <w:color w:val="000000"/>
                <w:sz w:val="22"/>
                <w:szCs w:val="22"/>
              </w:rPr>
              <w:t>10,00</w:t>
            </w:r>
          </w:p>
        </w:tc>
        <w:tc>
          <w:tcPr>
            <w:tcW w:w="1180" w:type="dxa"/>
            <w:tcBorders>
              <w:top w:val="nil"/>
              <w:left w:val="nil"/>
              <w:bottom w:val="single" w:sz="4" w:space="0" w:color="auto"/>
              <w:right w:val="single" w:sz="4" w:space="0" w:color="auto"/>
            </w:tcBorders>
            <w:shd w:val="clear" w:color="auto" w:fill="auto"/>
            <w:noWrap/>
            <w:hideMark/>
          </w:tcPr>
          <w:p w14:paraId="007F9EDA" w14:textId="77777777" w:rsidR="00EE6CE2" w:rsidRPr="00F7412B" w:rsidRDefault="00EE6CE2" w:rsidP="009567B9">
            <w:pPr>
              <w:ind w:right="85"/>
              <w:jc w:val="right"/>
              <w:rPr>
                <w:rFonts w:ascii="Arial" w:hAnsi="Arial" w:cs="Arial"/>
                <w:color w:val="000000"/>
                <w:sz w:val="22"/>
                <w:szCs w:val="22"/>
              </w:rPr>
            </w:pPr>
          </w:p>
        </w:tc>
        <w:tc>
          <w:tcPr>
            <w:tcW w:w="1315" w:type="dxa"/>
            <w:tcBorders>
              <w:top w:val="nil"/>
              <w:left w:val="nil"/>
              <w:bottom w:val="single" w:sz="4" w:space="0" w:color="auto"/>
              <w:right w:val="single" w:sz="8" w:space="0" w:color="auto"/>
            </w:tcBorders>
            <w:shd w:val="clear" w:color="auto" w:fill="auto"/>
            <w:noWrap/>
            <w:hideMark/>
          </w:tcPr>
          <w:p w14:paraId="3AFDCD71" w14:textId="77777777" w:rsidR="00EE6CE2" w:rsidRPr="00F7412B" w:rsidRDefault="00EE6CE2" w:rsidP="009567B9">
            <w:pPr>
              <w:ind w:right="85"/>
              <w:jc w:val="right"/>
              <w:rPr>
                <w:rFonts w:ascii="Arial" w:hAnsi="Arial" w:cs="Arial"/>
                <w:color w:val="000000"/>
                <w:sz w:val="22"/>
                <w:szCs w:val="22"/>
              </w:rPr>
            </w:pPr>
          </w:p>
        </w:tc>
      </w:tr>
      <w:tr w:rsidR="008B2FB8" w:rsidRPr="00F7412B" w14:paraId="761BC2BC" w14:textId="77777777" w:rsidTr="00EE613B">
        <w:trPr>
          <w:trHeight w:val="412"/>
        </w:trPr>
        <w:tc>
          <w:tcPr>
            <w:tcW w:w="386" w:type="dxa"/>
            <w:tcBorders>
              <w:top w:val="nil"/>
              <w:left w:val="single" w:sz="8" w:space="0" w:color="auto"/>
              <w:bottom w:val="single" w:sz="4" w:space="0" w:color="auto"/>
              <w:right w:val="single" w:sz="8" w:space="0" w:color="auto"/>
            </w:tcBorders>
            <w:shd w:val="clear" w:color="auto" w:fill="auto"/>
            <w:noWrap/>
            <w:vAlign w:val="center"/>
          </w:tcPr>
          <w:p w14:paraId="7D5EFBA2" w14:textId="7757DAE4" w:rsidR="008B2FB8" w:rsidRPr="00B02B9A" w:rsidRDefault="008B2FB8" w:rsidP="008B2FB8">
            <w:pPr>
              <w:jc w:val="center"/>
              <w:rPr>
                <w:rFonts w:ascii="Arial" w:hAnsi="Arial" w:cs="Arial"/>
                <w:color w:val="000000"/>
                <w:sz w:val="22"/>
                <w:szCs w:val="22"/>
              </w:rPr>
            </w:pPr>
            <w:r w:rsidRPr="00B02B9A">
              <w:rPr>
                <w:rFonts w:ascii="Arial" w:hAnsi="Arial" w:cs="Arial"/>
                <w:color w:val="000000"/>
                <w:sz w:val="22"/>
                <w:szCs w:val="22"/>
              </w:rPr>
              <w:t>11</w:t>
            </w:r>
          </w:p>
        </w:tc>
        <w:tc>
          <w:tcPr>
            <w:tcW w:w="4925" w:type="dxa"/>
            <w:tcBorders>
              <w:top w:val="nil"/>
              <w:left w:val="nil"/>
              <w:bottom w:val="single" w:sz="4" w:space="0" w:color="auto"/>
              <w:right w:val="single" w:sz="4" w:space="0" w:color="auto"/>
            </w:tcBorders>
            <w:shd w:val="clear" w:color="auto" w:fill="auto"/>
            <w:vAlign w:val="center"/>
          </w:tcPr>
          <w:p w14:paraId="3FE8681E" w14:textId="117071D1" w:rsidR="008B2FB8" w:rsidRPr="00B02B9A" w:rsidRDefault="008B2FB8" w:rsidP="008B2FB8">
            <w:pPr>
              <w:ind w:right="85"/>
              <w:jc w:val="both"/>
              <w:rPr>
                <w:rFonts w:ascii="Arial" w:hAnsi="Arial" w:cs="Arial"/>
                <w:color w:val="000000"/>
                <w:sz w:val="22"/>
                <w:szCs w:val="22"/>
              </w:rPr>
            </w:pPr>
            <w:r w:rsidRPr="00B02B9A">
              <w:rPr>
                <w:rFonts w:ascii="Arial" w:hAnsi="Arial" w:cs="Arial"/>
                <w:color w:val="000000"/>
                <w:sz w:val="22"/>
                <w:szCs w:val="22"/>
              </w:rPr>
              <w:t xml:space="preserve">Непредвидени разходи по позиции от </w:t>
            </w:r>
            <w:r w:rsidR="00284775" w:rsidRPr="00B02B9A">
              <w:rPr>
                <w:rFonts w:ascii="Arial" w:hAnsi="Arial" w:cs="Arial"/>
                <w:color w:val="000000"/>
                <w:sz w:val="22"/>
                <w:szCs w:val="22"/>
              </w:rPr>
              <w:t>1</w:t>
            </w:r>
            <w:r w:rsidRPr="00B02B9A">
              <w:rPr>
                <w:rFonts w:ascii="Arial" w:hAnsi="Arial" w:cs="Arial"/>
                <w:color w:val="000000"/>
                <w:sz w:val="22"/>
                <w:szCs w:val="22"/>
              </w:rPr>
              <w:t xml:space="preserve"> до 1</w:t>
            </w:r>
            <w:r w:rsidR="00284775" w:rsidRPr="00B02B9A">
              <w:rPr>
                <w:rFonts w:ascii="Arial" w:hAnsi="Arial" w:cs="Arial"/>
                <w:color w:val="000000"/>
                <w:sz w:val="22"/>
                <w:szCs w:val="22"/>
              </w:rPr>
              <w:t>0</w:t>
            </w:r>
          </w:p>
        </w:tc>
        <w:tc>
          <w:tcPr>
            <w:tcW w:w="960" w:type="dxa"/>
            <w:tcBorders>
              <w:top w:val="single" w:sz="4" w:space="0" w:color="auto"/>
              <w:left w:val="nil"/>
              <w:bottom w:val="nil"/>
              <w:right w:val="single" w:sz="4" w:space="0" w:color="auto"/>
            </w:tcBorders>
            <w:shd w:val="clear" w:color="auto" w:fill="auto"/>
            <w:noWrap/>
            <w:vAlign w:val="center"/>
          </w:tcPr>
          <w:p w14:paraId="51EF20E3" w14:textId="2B418EDE" w:rsidR="008B2FB8" w:rsidRPr="00B02B9A" w:rsidRDefault="008B2FB8" w:rsidP="008B2FB8">
            <w:pPr>
              <w:ind w:right="85"/>
              <w:jc w:val="center"/>
              <w:rPr>
                <w:rFonts w:ascii="Arial" w:hAnsi="Arial" w:cs="Arial"/>
                <w:color w:val="000000"/>
                <w:sz w:val="22"/>
                <w:szCs w:val="22"/>
              </w:rPr>
            </w:pPr>
            <w:r w:rsidRPr="00B02B9A">
              <w:rPr>
                <w:rFonts w:ascii="Arial" w:hAnsi="Arial" w:cs="Arial"/>
                <w:color w:val="000000"/>
                <w:sz w:val="22"/>
                <w:szCs w:val="22"/>
              </w:rPr>
              <w:t>%</w:t>
            </w:r>
          </w:p>
        </w:tc>
        <w:tc>
          <w:tcPr>
            <w:tcW w:w="969" w:type="dxa"/>
            <w:tcBorders>
              <w:top w:val="single" w:sz="4" w:space="0" w:color="auto"/>
              <w:left w:val="nil"/>
              <w:bottom w:val="nil"/>
              <w:right w:val="single" w:sz="4" w:space="0" w:color="auto"/>
            </w:tcBorders>
            <w:shd w:val="clear" w:color="auto" w:fill="auto"/>
            <w:vAlign w:val="center"/>
          </w:tcPr>
          <w:p w14:paraId="5DCD8412" w14:textId="0D129EE9" w:rsidR="008B2FB8" w:rsidRPr="00B02B9A" w:rsidRDefault="008B2FB8" w:rsidP="008B2FB8">
            <w:pPr>
              <w:ind w:right="85"/>
              <w:jc w:val="center"/>
              <w:rPr>
                <w:rFonts w:ascii="Arial" w:hAnsi="Arial" w:cs="Arial"/>
                <w:color w:val="000000"/>
                <w:sz w:val="22"/>
                <w:szCs w:val="22"/>
              </w:rPr>
            </w:pPr>
            <w:r w:rsidRPr="00B02B9A">
              <w:rPr>
                <w:rFonts w:ascii="Arial" w:hAnsi="Arial" w:cs="Arial"/>
                <w:color w:val="000000"/>
                <w:sz w:val="22"/>
                <w:szCs w:val="22"/>
              </w:rPr>
              <w:t>10,00</w:t>
            </w:r>
          </w:p>
        </w:tc>
        <w:tc>
          <w:tcPr>
            <w:tcW w:w="1180" w:type="dxa"/>
            <w:tcBorders>
              <w:top w:val="nil"/>
              <w:left w:val="nil"/>
              <w:bottom w:val="nil"/>
              <w:right w:val="single" w:sz="4" w:space="0" w:color="auto"/>
            </w:tcBorders>
            <w:shd w:val="clear" w:color="auto" w:fill="auto"/>
            <w:noWrap/>
          </w:tcPr>
          <w:p w14:paraId="30509E0D" w14:textId="77777777" w:rsidR="008B2FB8" w:rsidRPr="00284775" w:rsidRDefault="008B2FB8" w:rsidP="008B2FB8">
            <w:pPr>
              <w:ind w:right="85"/>
              <w:jc w:val="right"/>
              <w:rPr>
                <w:rFonts w:ascii="Arial" w:hAnsi="Arial" w:cs="Arial"/>
                <w:color w:val="000000"/>
                <w:sz w:val="22"/>
                <w:szCs w:val="22"/>
                <w:highlight w:val="yellow"/>
              </w:rPr>
            </w:pPr>
          </w:p>
        </w:tc>
        <w:tc>
          <w:tcPr>
            <w:tcW w:w="1315" w:type="dxa"/>
            <w:tcBorders>
              <w:top w:val="nil"/>
              <w:left w:val="nil"/>
              <w:bottom w:val="single" w:sz="4" w:space="0" w:color="auto"/>
              <w:right w:val="single" w:sz="8" w:space="0" w:color="auto"/>
            </w:tcBorders>
            <w:shd w:val="clear" w:color="auto" w:fill="auto"/>
            <w:noWrap/>
          </w:tcPr>
          <w:p w14:paraId="1FCC27B3" w14:textId="77777777" w:rsidR="008B2FB8" w:rsidRPr="00284775" w:rsidRDefault="008B2FB8" w:rsidP="008B2FB8">
            <w:pPr>
              <w:ind w:right="85"/>
              <w:jc w:val="right"/>
              <w:rPr>
                <w:rFonts w:ascii="Arial" w:hAnsi="Arial" w:cs="Arial"/>
                <w:color w:val="000000"/>
                <w:sz w:val="22"/>
                <w:szCs w:val="22"/>
                <w:highlight w:val="yellow"/>
              </w:rPr>
            </w:pPr>
          </w:p>
        </w:tc>
      </w:tr>
      <w:tr w:rsidR="008B2FB8" w:rsidRPr="00F7412B" w14:paraId="30FA721E" w14:textId="77777777" w:rsidTr="008B2FB8">
        <w:trPr>
          <w:trHeight w:val="405"/>
        </w:trPr>
        <w:tc>
          <w:tcPr>
            <w:tcW w:w="386" w:type="dxa"/>
            <w:tcBorders>
              <w:top w:val="nil"/>
              <w:left w:val="single" w:sz="8" w:space="0" w:color="auto"/>
              <w:bottom w:val="single" w:sz="4" w:space="0" w:color="auto"/>
              <w:right w:val="single" w:sz="8" w:space="0" w:color="auto"/>
            </w:tcBorders>
            <w:shd w:val="clear" w:color="auto" w:fill="auto"/>
            <w:noWrap/>
            <w:vAlign w:val="center"/>
            <w:hideMark/>
          </w:tcPr>
          <w:p w14:paraId="033B97F6" w14:textId="77777777" w:rsidR="008B2FB8" w:rsidRPr="00B02B9A" w:rsidRDefault="008B2FB8" w:rsidP="008B2FB8">
            <w:pPr>
              <w:jc w:val="center"/>
              <w:rPr>
                <w:rFonts w:ascii="Arial" w:hAnsi="Arial" w:cs="Arial"/>
                <w:color w:val="000000"/>
                <w:sz w:val="22"/>
                <w:szCs w:val="22"/>
                <w:lang w:val="en-US"/>
              </w:rPr>
            </w:pPr>
            <w:r w:rsidRPr="00B02B9A">
              <w:rPr>
                <w:rFonts w:ascii="Arial" w:hAnsi="Arial" w:cs="Arial"/>
                <w:color w:val="000000"/>
                <w:sz w:val="22"/>
                <w:szCs w:val="22"/>
              </w:rPr>
              <w:t>1</w:t>
            </w:r>
            <w:r w:rsidRPr="00B02B9A">
              <w:rPr>
                <w:rFonts w:ascii="Arial" w:hAnsi="Arial" w:cs="Arial"/>
                <w:color w:val="000000"/>
                <w:sz w:val="22"/>
                <w:szCs w:val="22"/>
                <w:lang w:val="en-US"/>
              </w:rPr>
              <w:t>2</w:t>
            </w:r>
          </w:p>
        </w:tc>
        <w:tc>
          <w:tcPr>
            <w:tcW w:w="4925" w:type="dxa"/>
            <w:tcBorders>
              <w:top w:val="single" w:sz="4" w:space="0" w:color="auto"/>
              <w:left w:val="nil"/>
              <w:bottom w:val="nil"/>
              <w:right w:val="single" w:sz="4" w:space="0" w:color="auto"/>
            </w:tcBorders>
            <w:shd w:val="clear" w:color="auto" w:fill="auto"/>
            <w:vAlign w:val="center"/>
          </w:tcPr>
          <w:p w14:paraId="20415A50" w14:textId="23174269" w:rsidR="008B2FB8" w:rsidRPr="00B02B9A" w:rsidRDefault="008B2FB8" w:rsidP="008B2FB8">
            <w:pPr>
              <w:ind w:right="85"/>
              <w:rPr>
                <w:rFonts w:ascii="Arial" w:hAnsi="Arial" w:cs="Arial"/>
                <w:color w:val="000000"/>
                <w:sz w:val="22"/>
                <w:szCs w:val="22"/>
                <w:lang w:val="en-US"/>
              </w:rPr>
            </w:pPr>
            <w:proofErr w:type="spellStart"/>
            <w:r w:rsidRPr="00B02B9A">
              <w:rPr>
                <w:rFonts w:ascii="Arial" w:hAnsi="Arial" w:cs="Arial"/>
                <w:color w:val="000000"/>
                <w:sz w:val="22"/>
                <w:szCs w:val="22"/>
                <w:lang w:val="en-US"/>
              </w:rPr>
              <w:t>План</w:t>
            </w:r>
            <w:proofErr w:type="spellEnd"/>
            <w:r w:rsidRPr="00B02B9A">
              <w:rPr>
                <w:rFonts w:ascii="Arial" w:hAnsi="Arial" w:cs="Arial"/>
                <w:color w:val="000000"/>
                <w:sz w:val="22"/>
                <w:szCs w:val="22"/>
                <w:lang w:val="en-US"/>
              </w:rPr>
              <w:t xml:space="preserve"> </w:t>
            </w:r>
            <w:proofErr w:type="spellStart"/>
            <w:r w:rsidRPr="00B02B9A">
              <w:rPr>
                <w:rFonts w:ascii="Arial" w:hAnsi="Arial" w:cs="Arial"/>
                <w:color w:val="000000"/>
                <w:sz w:val="22"/>
                <w:szCs w:val="22"/>
                <w:lang w:val="en-US"/>
              </w:rPr>
              <w:t>за</w:t>
            </w:r>
            <w:proofErr w:type="spellEnd"/>
            <w:r w:rsidRPr="00B02B9A">
              <w:rPr>
                <w:rFonts w:ascii="Arial" w:hAnsi="Arial" w:cs="Arial"/>
                <w:color w:val="000000"/>
                <w:sz w:val="22"/>
                <w:szCs w:val="22"/>
                <w:lang w:val="en-US"/>
              </w:rPr>
              <w:t xml:space="preserve"> </w:t>
            </w:r>
            <w:proofErr w:type="spellStart"/>
            <w:r w:rsidRPr="00B02B9A">
              <w:rPr>
                <w:rFonts w:ascii="Arial" w:hAnsi="Arial" w:cs="Arial"/>
                <w:color w:val="000000"/>
                <w:sz w:val="22"/>
                <w:szCs w:val="22"/>
                <w:lang w:val="en-US"/>
              </w:rPr>
              <w:t>безопасност</w:t>
            </w:r>
            <w:proofErr w:type="spellEnd"/>
            <w:r w:rsidRPr="00B02B9A">
              <w:rPr>
                <w:rFonts w:ascii="Arial" w:hAnsi="Arial" w:cs="Arial"/>
                <w:color w:val="000000"/>
                <w:sz w:val="22"/>
                <w:szCs w:val="22"/>
                <w:lang w:val="en-US"/>
              </w:rPr>
              <w:t xml:space="preserve"> и </w:t>
            </w:r>
            <w:proofErr w:type="spellStart"/>
            <w:r w:rsidRPr="00B02B9A">
              <w:rPr>
                <w:rFonts w:ascii="Arial" w:hAnsi="Arial" w:cs="Arial"/>
                <w:color w:val="000000"/>
                <w:sz w:val="22"/>
                <w:szCs w:val="22"/>
                <w:lang w:val="en-US"/>
              </w:rPr>
              <w:t>здраве</w:t>
            </w:r>
            <w:proofErr w:type="spellEnd"/>
          </w:p>
        </w:tc>
        <w:tc>
          <w:tcPr>
            <w:tcW w:w="960" w:type="dxa"/>
            <w:tcBorders>
              <w:top w:val="single" w:sz="4" w:space="0" w:color="auto"/>
              <w:left w:val="nil"/>
              <w:bottom w:val="nil"/>
              <w:right w:val="single" w:sz="4" w:space="0" w:color="auto"/>
            </w:tcBorders>
            <w:shd w:val="clear" w:color="auto" w:fill="auto"/>
            <w:noWrap/>
            <w:vAlign w:val="center"/>
          </w:tcPr>
          <w:p w14:paraId="06326D69" w14:textId="57A1FF70" w:rsidR="008B2FB8" w:rsidRPr="00B02B9A" w:rsidRDefault="008B2FB8" w:rsidP="008B2FB8">
            <w:pPr>
              <w:ind w:right="85"/>
              <w:jc w:val="center"/>
              <w:rPr>
                <w:rFonts w:ascii="Arial" w:hAnsi="Arial" w:cs="Arial"/>
                <w:color w:val="000000"/>
                <w:sz w:val="22"/>
                <w:szCs w:val="22"/>
              </w:rPr>
            </w:pPr>
            <w:r w:rsidRPr="00B02B9A">
              <w:rPr>
                <w:rFonts w:ascii="Arial" w:hAnsi="Arial" w:cs="Arial"/>
                <w:color w:val="000000"/>
                <w:sz w:val="22"/>
                <w:szCs w:val="22"/>
              </w:rPr>
              <w:t>бр.</w:t>
            </w:r>
          </w:p>
        </w:tc>
        <w:tc>
          <w:tcPr>
            <w:tcW w:w="969" w:type="dxa"/>
            <w:tcBorders>
              <w:top w:val="single" w:sz="4" w:space="0" w:color="auto"/>
              <w:left w:val="nil"/>
              <w:bottom w:val="nil"/>
              <w:right w:val="single" w:sz="4" w:space="0" w:color="auto"/>
            </w:tcBorders>
            <w:shd w:val="clear" w:color="auto" w:fill="auto"/>
            <w:vAlign w:val="center"/>
          </w:tcPr>
          <w:p w14:paraId="579BFE0E" w14:textId="7FA5AFB7" w:rsidR="008B2FB8" w:rsidRPr="00B02B9A" w:rsidRDefault="008B2FB8" w:rsidP="008B2FB8">
            <w:pPr>
              <w:ind w:right="85"/>
              <w:jc w:val="center"/>
              <w:rPr>
                <w:rFonts w:ascii="Arial" w:hAnsi="Arial" w:cs="Arial"/>
                <w:color w:val="000000"/>
                <w:sz w:val="22"/>
                <w:szCs w:val="22"/>
              </w:rPr>
            </w:pPr>
            <w:r w:rsidRPr="00B02B9A">
              <w:rPr>
                <w:rFonts w:ascii="Arial" w:hAnsi="Arial" w:cs="Arial"/>
                <w:color w:val="000000"/>
                <w:sz w:val="22"/>
                <w:szCs w:val="22"/>
              </w:rPr>
              <w:t>1,00</w:t>
            </w:r>
          </w:p>
        </w:tc>
        <w:tc>
          <w:tcPr>
            <w:tcW w:w="1180" w:type="dxa"/>
            <w:tcBorders>
              <w:top w:val="single" w:sz="4" w:space="0" w:color="auto"/>
              <w:left w:val="nil"/>
              <w:bottom w:val="nil"/>
              <w:right w:val="single" w:sz="4" w:space="0" w:color="auto"/>
            </w:tcBorders>
            <w:shd w:val="clear" w:color="auto" w:fill="auto"/>
            <w:noWrap/>
            <w:hideMark/>
          </w:tcPr>
          <w:p w14:paraId="166E3FAC" w14:textId="77777777" w:rsidR="008B2FB8" w:rsidRPr="00284775" w:rsidRDefault="008B2FB8" w:rsidP="008B2FB8">
            <w:pPr>
              <w:ind w:right="85"/>
              <w:rPr>
                <w:rFonts w:ascii="Arial" w:hAnsi="Arial" w:cs="Arial"/>
                <w:color w:val="000000"/>
                <w:sz w:val="22"/>
                <w:szCs w:val="22"/>
                <w:highlight w:val="yellow"/>
              </w:rPr>
            </w:pPr>
          </w:p>
        </w:tc>
        <w:tc>
          <w:tcPr>
            <w:tcW w:w="1315" w:type="dxa"/>
            <w:tcBorders>
              <w:top w:val="nil"/>
              <w:left w:val="nil"/>
              <w:bottom w:val="single" w:sz="4" w:space="0" w:color="auto"/>
              <w:right w:val="single" w:sz="8" w:space="0" w:color="auto"/>
            </w:tcBorders>
            <w:shd w:val="clear" w:color="auto" w:fill="auto"/>
            <w:noWrap/>
            <w:hideMark/>
          </w:tcPr>
          <w:p w14:paraId="1E8D6222" w14:textId="77777777" w:rsidR="008B2FB8" w:rsidRPr="00284775" w:rsidRDefault="008B2FB8" w:rsidP="008B2FB8">
            <w:pPr>
              <w:ind w:right="85"/>
              <w:jc w:val="right"/>
              <w:rPr>
                <w:rFonts w:ascii="Arial" w:hAnsi="Arial" w:cs="Arial"/>
                <w:color w:val="000000"/>
                <w:sz w:val="22"/>
                <w:szCs w:val="22"/>
                <w:highlight w:val="yellow"/>
              </w:rPr>
            </w:pPr>
          </w:p>
        </w:tc>
      </w:tr>
      <w:tr w:rsidR="008B2FB8" w:rsidRPr="00F7412B" w14:paraId="653E39FE" w14:textId="77777777" w:rsidTr="009567B9">
        <w:trPr>
          <w:trHeight w:val="403"/>
        </w:trPr>
        <w:tc>
          <w:tcPr>
            <w:tcW w:w="8420"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12F8B27B" w14:textId="77777777" w:rsidR="008B2FB8" w:rsidRPr="00F7412B" w:rsidRDefault="008B2FB8" w:rsidP="008B2FB8">
            <w:pPr>
              <w:jc w:val="right"/>
              <w:rPr>
                <w:rFonts w:ascii="Arial" w:hAnsi="Arial" w:cs="Arial"/>
                <w:b/>
                <w:bCs/>
                <w:color w:val="000000"/>
                <w:sz w:val="22"/>
                <w:szCs w:val="22"/>
              </w:rPr>
            </w:pPr>
            <w:r w:rsidRPr="006B4E46">
              <w:rPr>
                <w:rFonts w:ascii="Arial" w:hAnsi="Arial" w:cs="Arial"/>
                <w:b/>
                <w:color w:val="000000"/>
                <w:sz w:val="22"/>
                <w:szCs w:val="22"/>
              </w:rPr>
              <w:t>ОБЩА СУМА В ЛВ., БЕЗ ДДС</w:t>
            </w:r>
          </w:p>
        </w:tc>
        <w:tc>
          <w:tcPr>
            <w:tcW w:w="1315" w:type="dxa"/>
            <w:tcBorders>
              <w:top w:val="single" w:sz="8" w:space="0" w:color="auto"/>
              <w:left w:val="nil"/>
              <w:bottom w:val="single" w:sz="8" w:space="0" w:color="auto"/>
              <w:right w:val="single" w:sz="8" w:space="0" w:color="auto"/>
            </w:tcBorders>
            <w:shd w:val="clear" w:color="auto" w:fill="auto"/>
            <w:noWrap/>
            <w:vAlign w:val="bottom"/>
            <w:hideMark/>
          </w:tcPr>
          <w:p w14:paraId="69E3DA65" w14:textId="77777777" w:rsidR="008B2FB8" w:rsidRPr="00F7412B" w:rsidRDefault="008B2FB8" w:rsidP="008B2FB8">
            <w:pPr>
              <w:jc w:val="right"/>
              <w:rPr>
                <w:rFonts w:ascii="Arial" w:hAnsi="Arial" w:cs="Arial"/>
                <w:b/>
                <w:bCs/>
                <w:color w:val="000000"/>
                <w:sz w:val="22"/>
                <w:szCs w:val="22"/>
              </w:rPr>
            </w:pPr>
          </w:p>
        </w:tc>
      </w:tr>
    </w:tbl>
    <w:p w14:paraId="1F43B54B" w14:textId="77777777" w:rsidR="00EE6CE2" w:rsidRDefault="00EE6CE2" w:rsidP="00EE6CE2">
      <w:pPr>
        <w:rPr>
          <w:lang w:eastAsia="ar-SA"/>
        </w:rPr>
      </w:pPr>
    </w:p>
    <w:p w14:paraId="038EC6EE" w14:textId="77777777" w:rsidR="00EE6CE2" w:rsidRPr="00F63A1A" w:rsidRDefault="00EE6CE2" w:rsidP="00EE6CE2">
      <w:pPr>
        <w:ind w:left="-720"/>
        <w:jc w:val="both"/>
        <w:rPr>
          <w:rFonts w:ascii="Arial" w:hAnsi="Arial" w:cs="Arial"/>
          <w:sz w:val="22"/>
          <w:szCs w:val="22"/>
        </w:rPr>
      </w:pPr>
      <w:r w:rsidRPr="00F63A1A">
        <w:rPr>
          <w:rFonts w:ascii="Arial" w:hAnsi="Arial" w:cs="Arial"/>
          <w:sz w:val="22"/>
          <w:szCs w:val="22"/>
        </w:rPr>
        <w:t xml:space="preserve">            (…………………………………………….…………….……..……………………………...……), без ДДС</w:t>
      </w:r>
    </w:p>
    <w:p w14:paraId="17725348" w14:textId="77777777" w:rsidR="00EE6CE2" w:rsidRPr="00F63A1A" w:rsidRDefault="00EE6CE2" w:rsidP="00EE6CE2">
      <w:pPr>
        <w:jc w:val="center"/>
        <w:rPr>
          <w:rFonts w:ascii="Arial" w:hAnsi="Arial" w:cs="Arial"/>
          <w:sz w:val="22"/>
          <w:szCs w:val="22"/>
        </w:rPr>
      </w:pPr>
      <w:r w:rsidRPr="00F63A1A">
        <w:rPr>
          <w:rFonts w:ascii="Arial" w:hAnsi="Arial" w:cs="Arial"/>
          <w:sz w:val="22"/>
          <w:szCs w:val="22"/>
        </w:rPr>
        <w:t>или изписана словом обща сума</w:t>
      </w:r>
    </w:p>
    <w:p w14:paraId="17F1BB30" w14:textId="296BCEE0" w:rsidR="00EE6CE2" w:rsidRPr="004E0DBD" w:rsidRDefault="00EE6CE2" w:rsidP="00EE6CE2">
      <w:pPr>
        <w:spacing w:line="276" w:lineRule="auto"/>
        <w:jc w:val="both"/>
        <w:rPr>
          <w:rFonts w:ascii="Arial" w:hAnsi="Arial" w:cs="Arial"/>
          <w:bCs/>
          <w:color w:val="000000"/>
          <w:sz w:val="22"/>
          <w:szCs w:val="22"/>
        </w:rPr>
      </w:pPr>
      <w:r w:rsidRPr="004E0DBD">
        <w:rPr>
          <w:rFonts w:ascii="Arial" w:hAnsi="Arial" w:cs="Arial"/>
          <w:bCs/>
          <w:color w:val="000000"/>
          <w:sz w:val="22"/>
          <w:szCs w:val="22"/>
        </w:rPr>
        <w:t xml:space="preserve">Единичните цени от ценовата таблица </w:t>
      </w:r>
      <w:r w:rsidRPr="00F63A1A">
        <w:rPr>
          <w:rFonts w:ascii="Arial" w:hAnsi="Arial" w:cs="Arial"/>
          <w:bCs/>
          <w:color w:val="000000"/>
          <w:sz w:val="22"/>
          <w:szCs w:val="22"/>
        </w:rPr>
        <w:t xml:space="preserve">по </w:t>
      </w:r>
      <w:r>
        <w:rPr>
          <w:rFonts w:ascii="Arial" w:hAnsi="Arial" w:cs="Arial"/>
          <w:bCs/>
          <w:color w:val="000000"/>
          <w:sz w:val="22"/>
          <w:szCs w:val="22"/>
        </w:rPr>
        <w:t xml:space="preserve">позиции </w:t>
      </w:r>
      <w:r w:rsidRPr="00B02B9A">
        <w:rPr>
          <w:rFonts w:ascii="Arial" w:hAnsi="Arial" w:cs="Arial"/>
          <w:bCs/>
          <w:color w:val="000000"/>
          <w:sz w:val="22"/>
          <w:szCs w:val="22"/>
        </w:rPr>
        <w:t xml:space="preserve">от т. </w:t>
      </w:r>
      <w:r w:rsidR="00284775" w:rsidRPr="00B02B9A">
        <w:rPr>
          <w:rFonts w:ascii="Arial" w:hAnsi="Arial" w:cs="Arial"/>
          <w:bCs/>
          <w:color w:val="000000"/>
          <w:sz w:val="22"/>
          <w:szCs w:val="22"/>
        </w:rPr>
        <w:t>1</w:t>
      </w:r>
      <w:r w:rsidRPr="00B02B9A">
        <w:rPr>
          <w:rFonts w:ascii="Arial" w:hAnsi="Arial" w:cs="Arial"/>
          <w:bCs/>
          <w:color w:val="000000"/>
          <w:sz w:val="22"/>
          <w:szCs w:val="22"/>
        </w:rPr>
        <w:t xml:space="preserve"> до т. 1</w:t>
      </w:r>
      <w:r w:rsidR="00284775" w:rsidRPr="00B02B9A">
        <w:rPr>
          <w:rFonts w:ascii="Arial" w:hAnsi="Arial" w:cs="Arial"/>
          <w:bCs/>
          <w:color w:val="000000"/>
          <w:sz w:val="22"/>
          <w:szCs w:val="22"/>
        </w:rPr>
        <w:t>0</w:t>
      </w:r>
      <w:r>
        <w:rPr>
          <w:rFonts w:ascii="Arial" w:hAnsi="Arial" w:cs="Arial"/>
          <w:bCs/>
          <w:color w:val="000000"/>
          <w:sz w:val="22"/>
          <w:szCs w:val="22"/>
        </w:rPr>
        <w:t xml:space="preserve"> </w:t>
      </w:r>
      <w:r w:rsidRPr="004E0DBD">
        <w:rPr>
          <w:rFonts w:ascii="Arial" w:hAnsi="Arial" w:cs="Arial"/>
          <w:bCs/>
          <w:color w:val="000000"/>
          <w:sz w:val="22"/>
          <w:szCs w:val="22"/>
        </w:rPr>
        <w:t>са образувани при следните показатели, по които ще бъдат определяни и непредвидените работи:</w:t>
      </w:r>
    </w:p>
    <w:p w14:paraId="2FA6E599" w14:textId="77777777" w:rsidR="00EE6CE2" w:rsidRPr="004E0DBD" w:rsidRDefault="00EE6CE2" w:rsidP="00EE6CE2">
      <w:pPr>
        <w:jc w:val="center"/>
        <w:rPr>
          <w:rFonts w:ascii="Arial" w:hAnsi="Arial" w:cs="Arial"/>
          <w:sz w:val="22"/>
          <w:szCs w:val="22"/>
        </w:rPr>
      </w:pPr>
    </w:p>
    <w:p w14:paraId="30C2EB29" w14:textId="77777777" w:rsidR="00EE6CE2" w:rsidRPr="00D315B3" w:rsidRDefault="00EE6CE2" w:rsidP="00EE6CE2">
      <w:pPr>
        <w:widowControl w:val="0"/>
        <w:numPr>
          <w:ilvl w:val="0"/>
          <w:numId w:val="22"/>
        </w:numPr>
        <w:tabs>
          <w:tab w:val="left" w:pos="375"/>
          <w:tab w:val="right" w:leader="dot" w:pos="8083"/>
        </w:tabs>
        <w:spacing w:before="60"/>
        <w:ind w:left="731" w:hanging="357"/>
        <w:rPr>
          <w:rFonts w:ascii="Arial" w:hAnsi="Arial" w:cs="Arial"/>
          <w:color w:val="000000"/>
          <w:sz w:val="22"/>
          <w:szCs w:val="22"/>
        </w:rPr>
      </w:pPr>
      <w:r w:rsidRPr="00D315B3">
        <w:rPr>
          <w:rFonts w:ascii="Arial" w:hAnsi="Arial" w:cs="Arial"/>
          <w:color w:val="000000"/>
          <w:sz w:val="22"/>
          <w:szCs w:val="22"/>
        </w:rPr>
        <w:t>средна часова ставка на персонала (лв./час)</w:t>
      </w:r>
      <w:r w:rsidRPr="00D315B3">
        <w:rPr>
          <w:rFonts w:ascii="Arial" w:hAnsi="Arial" w:cs="Arial"/>
          <w:color w:val="000000"/>
          <w:sz w:val="22"/>
          <w:szCs w:val="22"/>
        </w:rPr>
        <w:tab/>
        <w:t>;</w:t>
      </w:r>
    </w:p>
    <w:p w14:paraId="40C44FCC" w14:textId="77777777" w:rsidR="00EE6CE2" w:rsidRPr="00D315B3" w:rsidRDefault="00EE6CE2" w:rsidP="00EE6CE2">
      <w:pPr>
        <w:widowControl w:val="0"/>
        <w:numPr>
          <w:ilvl w:val="0"/>
          <w:numId w:val="22"/>
        </w:numPr>
        <w:tabs>
          <w:tab w:val="left" w:pos="375"/>
          <w:tab w:val="right" w:leader="dot" w:pos="8083"/>
        </w:tabs>
        <w:spacing w:before="60"/>
        <w:ind w:left="731" w:hanging="357"/>
        <w:rPr>
          <w:rFonts w:ascii="Arial" w:hAnsi="Arial" w:cs="Arial"/>
          <w:color w:val="000000"/>
          <w:sz w:val="22"/>
          <w:szCs w:val="22"/>
        </w:rPr>
      </w:pPr>
      <w:r w:rsidRPr="00D315B3">
        <w:rPr>
          <w:rFonts w:ascii="Arial" w:hAnsi="Arial" w:cs="Arial"/>
          <w:color w:val="000000"/>
          <w:sz w:val="22"/>
          <w:szCs w:val="22"/>
        </w:rPr>
        <w:t>цена на транспорт (лв./км.)</w:t>
      </w:r>
      <w:r w:rsidRPr="00D315B3">
        <w:rPr>
          <w:rFonts w:ascii="Arial" w:hAnsi="Arial" w:cs="Arial"/>
          <w:color w:val="000000"/>
          <w:sz w:val="22"/>
          <w:szCs w:val="22"/>
        </w:rPr>
        <w:tab/>
        <w:t>;</w:t>
      </w:r>
    </w:p>
    <w:p w14:paraId="46361F06" w14:textId="77777777" w:rsidR="00EE6CE2" w:rsidRPr="00D315B3" w:rsidRDefault="00EE6CE2" w:rsidP="00EE6CE2">
      <w:pPr>
        <w:widowControl w:val="0"/>
        <w:numPr>
          <w:ilvl w:val="0"/>
          <w:numId w:val="22"/>
        </w:numPr>
        <w:tabs>
          <w:tab w:val="left" w:pos="375"/>
          <w:tab w:val="right" w:leader="dot" w:pos="8083"/>
        </w:tabs>
        <w:spacing w:before="60"/>
        <w:ind w:left="731" w:hanging="357"/>
        <w:rPr>
          <w:rFonts w:ascii="Arial" w:hAnsi="Arial" w:cs="Arial"/>
          <w:color w:val="000000"/>
          <w:sz w:val="22"/>
          <w:szCs w:val="22"/>
        </w:rPr>
      </w:pPr>
      <w:r w:rsidRPr="00D315B3">
        <w:rPr>
          <w:rFonts w:ascii="Arial" w:hAnsi="Arial" w:cs="Arial"/>
          <w:color w:val="000000"/>
          <w:sz w:val="22"/>
          <w:szCs w:val="22"/>
        </w:rPr>
        <w:t xml:space="preserve">цена на </w:t>
      </w:r>
      <w:proofErr w:type="spellStart"/>
      <w:r w:rsidRPr="00D315B3">
        <w:rPr>
          <w:rFonts w:ascii="Arial" w:hAnsi="Arial" w:cs="Arial"/>
          <w:color w:val="000000"/>
          <w:sz w:val="22"/>
          <w:szCs w:val="22"/>
        </w:rPr>
        <w:t>машиносмяна</w:t>
      </w:r>
      <w:proofErr w:type="spellEnd"/>
      <w:r w:rsidRPr="00D315B3">
        <w:rPr>
          <w:rFonts w:ascii="Arial" w:hAnsi="Arial" w:cs="Arial"/>
          <w:color w:val="000000"/>
          <w:sz w:val="22"/>
          <w:szCs w:val="22"/>
        </w:rPr>
        <w:t xml:space="preserve"> по видове механизация (лв./</w:t>
      </w:r>
      <w:proofErr w:type="spellStart"/>
      <w:r w:rsidRPr="00D315B3">
        <w:rPr>
          <w:rFonts w:ascii="Arial" w:hAnsi="Arial" w:cs="Arial"/>
          <w:color w:val="000000"/>
          <w:sz w:val="22"/>
          <w:szCs w:val="22"/>
        </w:rPr>
        <w:t>м.см</w:t>
      </w:r>
      <w:proofErr w:type="spellEnd"/>
      <w:r w:rsidRPr="00D315B3">
        <w:rPr>
          <w:rFonts w:ascii="Arial" w:hAnsi="Arial" w:cs="Arial"/>
          <w:color w:val="000000"/>
          <w:sz w:val="22"/>
          <w:szCs w:val="22"/>
        </w:rPr>
        <w:t>.)</w:t>
      </w:r>
      <w:r w:rsidRPr="00D315B3">
        <w:rPr>
          <w:rFonts w:ascii="Arial" w:hAnsi="Arial" w:cs="Arial"/>
          <w:color w:val="000000"/>
          <w:sz w:val="22"/>
          <w:szCs w:val="22"/>
        </w:rPr>
        <w:tab/>
        <w:t>;</w:t>
      </w:r>
    </w:p>
    <w:p w14:paraId="255101D2" w14:textId="77777777" w:rsidR="00EE6CE2" w:rsidRPr="00D315B3" w:rsidRDefault="00EE6CE2" w:rsidP="00EE6CE2">
      <w:pPr>
        <w:widowControl w:val="0"/>
        <w:numPr>
          <w:ilvl w:val="0"/>
          <w:numId w:val="22"/>
        </w:numPr>
        <w:tabs>
          <w:tab w:val="left" w:pos="370"/>
          <w:tab w:val="right" w:leader="dot" w:pos="8083"/>
        </w:tabs>
        <w:spacing w:before="60"/>
        <w:ind w:left="731" w:hanging="357"/>
        <w:rPr>
          <w:rFonts w:ascii="Arial" w:hAnsi="Arial" w:cs="Arial"/>
          <w:color w:val="000000"/>
          <w:sz w:val="22"/>
          <w:szCs w:val="22"/>
        </w:rPr>
      </w:pPr>
      <w:proofErr w:type="spellStart"/>
      <w:r w:rsidRPr="00D315B3">
        <w:rPr>
          <w:rFonts w:ascii="Arial" w:hAnsi="Arial" w:cs="Arial"/>
          <w:color w:val="000000"/>
          <w:sz w:val="22"/>
          <w:szCs w:val="22"/>
        </w:rPr>
        <w:t>доставно</w:t>
      </w:r>
      <w:proofErr w:type="spellEnd"/>
      <w:r w:rsidRPr="00D315B3">
        <w:rPr>
          <w:rFonts w:ascii="Arial" w:hAnsi="Arial" w:cs="Arial"/>
          <w:color w:val="000000"/>
          <w:sz w:val="22"/>
          <w:szCs w:val="22"/>
        </w:rPr>
        <w:t xml:space="preserve"> - складови разходи (%)</w:t>
      </w:r>
      <w:r w:rsidRPr="00D315B3">
        <w:rPr>
          <w:rFonts w:ascii="Arial" w:hAnsi="Arial" w:cs="Arial"/>
          <w:color w:val="000000"/>
          <w:sz w:val="22"/>
          <w:szCs w:val="22"/>
        </w:rPr>
        <w:tab/>
        <w:t>;</w:t>
      </w:r>
    </w:p>
    <w:p w14:paraId="2FBFAA8F" w14:textId="3284E683" w:rsidR="00EE6CE2" w:rsidRPr="00D315B3" w:rsidRDefault="00EE6CE2" w:rsidP="00EE6CE2">
      <w:pPr>
        <w:widowControl w:val="0"/>
        <w:numPr>
          <w:ilvl w:val="0"/>
          <w:numId w:val="22"/>
        </w:numPr>
        <w:tabs>
          <w:tab w:val="left" w:pos="370"/>
          <w:tab w:val="right" w:leader="dot" w:pos="8083"/>
        </w:tabs>
        <w:spacing w:before="60"/>
        <w:ind w:left="731" w:hanging="357"/>
        <w:rPr>
          <w:rFonts w:ascii="Arial" w:hAnsi="Arial" w:cs="Arial"/>
          <w:color w:val="000000"/>
          <w:sz w:val="22"/>
          <w:szCs w:val="22"/>
        </w:rPr>
      </w:pPr>
      <w:r w:rsidRPr="00D315B3">
        <w:rPr>
          <w:rFonts w:ascii="Arial" w:hAnsi="Arial" w:cs="Arial"/>
          <w:color w:val="000000"/>
          <w:sz w:val="22"/>
          <w:szCs w:val="22"/>
        </w:rPr>
        <w:t>допълнителни разходи за труд</w:t>
      </w:r>
      <w:r>
        <w:rPr>
          <w:rFonts w:ascii="Arial" w:hAnsi="Arial" w:cs="Arial"/>
          <w:color w:val="000000"/>
          <w:sz w:val="22"/>
          <w:szCs w:val="22"/>
          <w:lang w:val="en-US"/>
        </w:rPr>
        <w:t xml:space="preserve"> </w:t>
      </w:r>
      <w:r w:rsidRPr="00D315B3">
        <w:rPr>
          <w:rFonts w:ascii="Arial" w:hAnsi="Arial" w:cs="Arial"/>
          <w:color w:val="000000"/>
          <w:sz w:val="22"/>
          <w:szCs w:val="22"/>
        </w:rPr>
        <w:t>(%)</w:t>
      </w:r>
      <w:r w:rsidRPr="00D315B3">
        <w:rPr>
          <w:rFonts w:ascii="Arial" w:hAnsi="Arial" w:cs="Arial"/>
          <w:color w:val="000000"/>
          <w:sz w:val="22"/>
          <w:szCs w:val="22"/>
        </w:rPr>
        <w:tab/>
        <w:t>;</w:t>
      </w:r>
    </w:p>
    <w:p w14:paraId="66FEFE8C" w14:textId="2F8C02FD" w:rsidR="00EE6CE2" w:rsidRPr="00D315B3" w:rsidRDefault="00EE6CE2" w:rsidP="00EE6CE2">
      <w:pPr>
        <w:widowControl w:val="0"/>
        <w:numPr>
          <w:ilvl w:val="0"/>
          <w:numId w:val="22"/>
        </w:numPr>
        <w:tabs>
          <w:tab w:val="left" w:pos="370"/>
          <w:tab w:val="right" w:leader="dot" w:pos="8083"/>
        </w:tabs>
        <w:spacing w:before="60"/>
        <w:ind w:left="731" w:hanging="357"/>
        <w:rPr>
          <w:rFonts w:ascii="Arial" w:hAnsi="Arial" w:cs="Arial"/>
          <w:color w:val="000000"/>
          <w:sz w:val="22"/>
          <w:szCs w:val="22"/>
        </w:rPr>
      </w:pPr>
      <w:r w:rsidRPr="00D315B3">
        <w:rPr>
          <w:rFonts w:ascii="Arial" w:hAnsi="Arial" w:cs="Arial"/>
          <w:color w:val="000000"/>
          <w:sz w:val="22"/>
          <w:szCs w:val="22"/>
        </w:rPr>
        <w:t>допълнителни разходи за механизация</w:t>
      </w:r>
      <w:r>
        <w:rPr>
          <w:rFonts w:ascii="Arial" w:hAnsi="Arial" w:cs="Arial"/>
          <w:color w:val="000000"/>
          <w:sz w:val="22"/>
          <w:szCs w:val="22"/>
          <w:lang w:val="en-US"/>
        </w:rPr>
        <w:t xml:space="preserve"> </w:t>
      </w:r>
      <w:r w:rsidRPr="00D315B3">
        <w:rPr>
          <w:rFonts w:ascii="Arial" w:hAnsi="Arial" w:cs="Arial"/>
          <w:color w:val="000000"/>
          <w:sz w:val="22"/>
          <w:szCs w:val="22"/>
        </w:rPr>
        <w:t>(%)</w:t>
      </w:r>
      <w:r w:rsidRPr="00D315B3">
        <w:rPr>
          <w:rFonts w:ascii="Arial" w:hAnsi="Arial" w:cs="Arial"/>
          <w:color w:val="000000"/>
          <w:sz w:val="22"/>
          <w:szCs w:val="22"/>
        </w:rPr>
        <w:tab/>
        <w:t>;</w:t>
      </w:r>
    </w:p>
    <w:p w14:paraId="5F782F74" w14:textId="77777777" w:rsidR="00EE6CE2" w:rsidRPr="00D315B3" w:rsidRDefault="00EE6CE2" w:rsidP="00EE6CE2">
      <w:pPr>
        <w:numPr>
          <w:ilvl w:val="0"/>
          <w:numId w:val="22"/>
        </w:numPr>
        <w:spacing w:before="60" w:line="276" w:lineRule="auto"/>
        <w:jc w:val="both"/>
        <w:rPr>
          <w:rFonts w:ascii="Arial" w:hAnsi="Arial" w:cs="Arial"/>
          <w:color w:val="000000"/>
          <w:sz w:val="22"/>
          <w:szCs w:val="22"/>
        </w:rPr>
      </w:pPr>
      <w:r w:rsidRPr="00D315B3">
        <w:rPr>
          <w:rFonts w:ascii="Arial" w:hAnsi="Arial" w:cs="Arial"/>
          <w:color w:val="000000"/>
          <w:sz w:val="22"/>
          <w:szCs w:val="22"/>
        </w:rPr>
        <w:t>печалба (%) ………………………………………………………………………</w:t>
      </w:r>
    </w:p>
    <w:p w14:paraId="20C152E1" w14:textId="77777777" w:rsidR="00EE6CE2" w:rsidRPr="004E0DBD" w:rsidRDefault="00EE6CE2" w:rsidP="00EE6CE2">
      <w:pPr>
        <w:spacing w:before="60" w:line="276" w:lineRule="auto"/>
        <w:jc w:val="both"/>
        <w:rPr>
          <w:rFonts w:ascii="Arial" w:hAnsi="Arial" w:cs="Arial"/>
          <w:bCs/>
          <w:color w:val="000000"/>
          <w:sz w:val="22"/>
          <w:szCs w:val="22"/>
        </w:rPr>
      </w:pPr>
    </w:p>
    <w:p w14:paraId="7F7D6142" w14:textId="77777777" w:rsidR="00EE6CE2" w:rsidRDefault="00EE6CE2" w:rsidP="00EE6CE2">
      <w:pPr>
        <w:jc w:val="both"/>
        <w:rPr>
          <w:rFonts w:ascii="Arial" w:hAnsi="Arial" w:cs="Arial"/>
          <w:b/>
          <w:i/>
          <w:sz w:val="22"/>
          <w:szCs w:val="22"/>
        </w:rPr>
      </w:pPr>
    </w:p>
    <w:p w14:paraId="0809290D" w14:textId="77777777" w:rsidR="00EE6CE2" w:rsidRPr="009951DB" w:rsidRDefault="00EE6CE2" w:rsidP="00EE6CE2">
      <w:pPr>
        <w:jc w:val="both"/>
        <w:rPr>
          <w:rFonts w:ascii="Arial" w:hAnsi="Arial" w:cs="Arial"/>
          <w:sz w:val="22"/>
          <w:szCs w:val="22"/>
        </w:rPr>
      </w:pPr>
      <w:r w:rsidRPr="009951DB">
        <w:rPr>
          <w:rFonts w:ascii="Arial" w:hAnsi="Arial" w:cs="Arial"/>
          <w:sz w:val="22"/>
          <w:szCs w:val="22"/>
        </w:rPr>
        <w:t xml:space="preserve">Забележки: </w:t>
      </w:r>
    </w:p>
    <w:p w14:paraId="627885CD" w14:textId="77E138DC" w:rsidR="00EE6CE2" w:rsidRPr="009951DB" w:rsidRDefault="00EE6CE2" w:rsidP="00EE6CE2">
      <w:pPr>
        <w:jc w:val="both"/>
        <w:rPr>
          <w:rFonts w:ascii="Arial" w:hAnsi="Arial" w:cs="Arial"/>
          <w:sz w:val="22"/>
          <w:szCs w:val="22"/>
        </w:rPr>
      </w:pPr>
      <w:r w:rsidRPr="009951DB">
        <w:rPr>
          <w:rFonts w:ascii="Arial" w:hAnsi="Arial" w:cs="Arial"/>
          <w:sz w:val="22"/>
          <w:szCs w:val="22"/>
        </w:rPr>
        <w:t xml:space="preserve">1. Общата стойност следва да се формира със задължително включени 10 % (десет процента) непредвидени разходи върху общата стойност на позиции </w:t>
      </w:r>
      <w:r w:rsidRPr="00B02B9A">
        <w:rPr>
          <w:rFonts w:ascii="Arial" w:hAnsi="Arial" w:cs="Arial"/>
          <w:sz w:val="22"/>
          <w:szCs w:val="22"/>
        </w:rPr>
        <w:t xml:space="preserve">от т. </w:t>
      </w:r>
      <w:r w:rsidR="00284775" w:rsidRPr="00B02B9A">
        <w:rPr>
          <w:rFonts w:ascii="Arial" w:hAnsi="Arial" w:cs="Arial"/>
          <w:sz w:val="22"/>
          <w:szCs w:val="22"/>
        </w:rPr>
        <w:t>1</w:t>
      </w:r>
      <w:r w:rsidRPr="00B02B9A">
        <w:rPr>
          <w:rFonts w:ascii="Arial" w:hAnsi="Arial" w:cs="Arial"/>
          <w:sz w:val="22"/>
          <w:szCs w:val="22"/>
        </w:rPr>
        <w:t xml:space="preserve"> до т. 1</w:t>
      </w:r>
      <w:r w:rsidR="00284775" w:rsidRPr="00B02B9A">
        <w:rPr>
          <w:rFonts w:ascii="Arial" w:hAnsi="Arial" w:cs="Arial"/>
          <w:sz w:val="22"/>
          <w:szCs w:val="22"/>
        </w:rPr>
        <w:t>0</w:t>
      </w:r>
      <w:r w:rsidRPr="00B02B9A">
        <w:rPr>
          <w:rFonts w:ascii="Arial" w:hAnsi="Arial" w:cs="Arial"/>
          <w:sz w:val="22"/>
          <w:szCs w:val="22"/>
        </w:rPr>
        <w:t>.</w:t>
      </w:r>
      <w:r w:rsidRPr="009951DB">
        <w:rPr>
          <w:rFonts w:ascii="Arial" w:hAnsi="Arial" w:cs="Arial"/>
          <w:sz w:val="22"/>
          <w:szCs w:val="22"/>
        </w:rPr>
        <w:t xml:space="preserve"> </w:t>
      </w:r>
    </w:p>
    <w:p w14:paraId="44B1FE83" w14:textId="77777777" w:rsidR="00EE6CE2" w:rsidRPr="009951DB" w:rsidRDefault="00EE6CE2" w:rsidP="00EE6CE2">
      <w:pPr>
        <w:jc w:val="both"/>
        <w:rPr>
          <w:rFonts w:ascii="Arial" w:hAnsi="Arial" w:cs="Arial"/>
          <w:sz w:val="22"/>
          <w:szCs w:val="22"/>
        </w:rPr>
      </w:pPr>
    </w:p>
    <w:p w14:paraId="7B7DB6C9" w14:textId="77777777" w:rsidR="00EE6CE2" w:rsidRPr="009951DB" w:rsidRDefault="00EE6CE2" w:rsidP="00EE6CE2">
      <w:pPr>
        <w:jc w:val="both"/>
        <w:rPr>
          <w:rFonts w:ascii="Arial" w:hAnsi="Arial" w:cs="Arial"/>
          <w:color w:val="000000"/>
          <w:sz w:val="22"/>
          <w:szCs w:val="22"/>
        </w:rPr>
      </w:pPr>
      <w:r w:rsidRPr="009951DB">
        <w:rPr>
          <w:rFonts w:ascii="Arial" w:hAnsi="Arial" w:cs="Arial"/>
          <w:sz w:val="22"/>
          <w:szCs w:val="22"/>
        </w:rPr>
        <w:t>2. В случай че непредвидени разходи не са посочени, комисията ще приеме офертата за непълна и участникът ще бъде отстранен от участие.</w:t>
      </w:r>
    </w:p>
    <w:p w14:paraId="20DA3D00" w14:textId="77777777" w:rsidR="00EE6CE2" w:rsidRPr="009951DB" w:rsidRDefault="00EE6CE2" w:rsidP="00EE6CE2">
      <w:pPr>
        <w:jc w:val="both"/>
        <w:rPr>
          <w:rFonts w:ascii="Arial" w:hAnsi="Arial" w:cs="Arial"/>
          <w:color w:val="000000"/>
          <w:sz w:val="22"/>
          <w:szCs w:val="22"/>
        </w:rPr>
      </w:pPr>
    </w:p>
    <w:p w14:paraId="6F62E5C4" w14:textId="77777777" w:rsidR="00EE6CE2" w:rsidRPr="009951DB" w:rsidRDefault="00EE6CE2" w:rsidP="00EE6CE2">
      <w:pPr>
        <w:jc w:val="both"/>
        <w:rPr>
          <w:rFonts w:ascii="Arial" w:hAnsi="Arial" w:cs="Arial"/>
          <w:color w:val="000000"/>
          <w:sz w:val="22"/>
          <w:szCs w:val="22"/>
        </w:rPr>
      </w:pPr>
      <w:r>
        <w:rPr>
          <w:rFonts w:ascii="Arial" w:hAnsi="Arial" w:cs="Arial"/>
          <w:color w:val="000000"/>
          <w:sz w:val="22"/>
          <w:szCs w:val="22"/>
        </w:rPr>
        <w:t>3</w:t>
      </w:r>
      <w:r w:rsidRPr="009951DB">
        <w:rPr>
          <w:rFonts w:ascii="Arial" w:hAnsi="Arial" w:cs="Arial"/>
          <w:color w:val="000000"/>
          <w:sz w:val="22"/>
          <w:szCs w:val="22"/>
        </w:rPr>
        <w:t xml:space="preserve">. </w:t>
      </w:r>
      <w:r w:rsidRPr="009951DB">
        <w:rPr>
          <w:rFonts w:ascii="Arial" w:hAnsi="Arial" w:cs="Arial"/>
          <w:sz w:val="22"/>
          <w:szCs w:val="22"/>
        </w:rPr>
        <w:t>Сумите в таблицата следва да бъдат закръглени до втория знак след десетичната запетая.</w:t>
      </w:r>
    </w:p>
    <w:p w14:paraId="401575F5" w14:textId="77777777" w:rsidR="00EE6CE2" w:rsidRPr="009951DB" w:rsidRDefault="00EE6CE2" w:rsidP="00EE6CE2">
      <w:pPr>
        <w:spacing w:before="60"/>
        <w:ind w:left="357"/>
        <w:jc w:val="both"/>
        <w:rPr>
          <w:rFonts w:ascii="Arial" w:hAnsi="Arial" w:cs="Arial"/>
          <w:bCs/>
          <w:color w:val="000000"/>
          <w:sz w:val="22"/>
          <w:szCs w:val="22"/>
        </w:rPr>
      </w:pPr>
    </w:p>
    <w:p w14:paraId="125B0542" w14:textId="77777777" w:rsidR="00EE6CE2" w:rsidRPr="009951DB" w:rsidRDefault="00EE6CE2" w:rsidP="00EE6CE2">
      <w:pPr>
        <w:jc w:val="both"/>
        <w:rPr>
          <w:rFonts w:ascii="Arial" w:hAnsi="Arial" w:cs="Arial"/>
          <w:color w:val="000000"/>
          <w:sz w:val="22"/>
          <w:szCs w:val="22"/>
        </w:rPr>
      </w:pPr>
      <w:r>
        <w:rPr>
          <w:rFonts w:ascii="Arial" w:hAnsi="Arial" w:cs="Arial"/>
          <w:color w:val="000000"/>
          <w:sz w:val="22"/>
          <w:szCs w:val="22"/>
        </w:rPr>
        <w:t>4</w:t>
      </w:r>
      <w:r w:rsidRPr="009951DB">
        <w:rPr>
          <w:rFonts w:ascii="Arial" w:hAnsi="Arial" w:cs="Arial"/>
          <w:color w:val="000000"/>
          <w:sz w:val="22"/>
          <w:szCs w:val="22"/>
        </w:rPr>
        <w:t>. В случай че участникът не предложи единична цена за горепосочените показатели на ценообразуване на непредвидените разходи, същият ще бъде отстранен от участие.</w:t>
      </w:r>
    </w:p>
    <w:p w14:paraId="48E572DE" w14:textId="77777777" w:rsidR="00EE6CE2" w:rsidRPr="009951DB" w:rsidRDefault="00EE6CE2" w:rsidP="00EE6CE2">
      <w:pPr>
        <w:jc w:val="both"/>
        <w:rPr>
          <w:rFonts w:ascii="Arial" w:hAnsi="Arial" w:cs="Arial"/>
          <w:color w:val="000000"/>
          <w:sz w:val="22"/>
          <w:szCs w:val="22"/>
        </w:rPr>
      </w:pPr>
    </w:p>
    <w:p w14:paraId="257489D7" w14:textId="25500A6E" w:rsidR="00EE6CE2" w:rsidRPr="009951DB" w:rsidRDefault="00EE6CE2" w:rsidP="00EE6CE2">
      <w:pPr>
        <w:jc w:val="both"/>
        <w:rPr>
          <w:rFonts w:ascii="Arial" w:hAnsi="Arial" w:cs="Arial"/>
          <w:bCs/>
          <w:color w:val="000000"/>
          <w:sz w:val="22"/>
          <w:szCs w:val="22"/>
        </w:rPr>
      </w:pPr>
      <w:r>
        <w:rPr>
          <w:rFonts w:ascii="Arial" w:hAnsi="Arial" w:cs="Arial"/>
          <w:bCs/>
          <w:color w:val="000000"/>
          <w:sz w:val="22"/>
          <w:szCs w:val="22"/>
        </w:rPr>
        <w:t>5</w:t>
      </w:r>
      <w:r w:rsidRPr="009951DB">
        <w:rPr>
          <w:rFonts w:ascii="Arial" w:hAnsi="Arial" w:cs="Arial"/>
          <w:bCs/>
          <w:color w:val="000000"/>
          <w:sz w:val="22"/>
          <w:szCs w:val="22"/>
        </w:rPr>
        <w:t xml:space="preserve">. Възложителят заплаща само </w:t>
      </w:r>
      <w:r w:rsidRPr="00ED3AC6">
        <w:rPr>
          <w:rFonts w:ascii="Arial" w:hAnsi="Arial" w:cs="Arial"/>
          <w:bCs/>
          <w:color w:val="000000"/>
          <w:sz w:val="22"/>
          <w:szCs w:val="22"/>
        </w:rPr>
        <w:t xml:space="preserve">действително изпълнените на място количества и видове работи по договорените единични цени, на база двустранно подписан </w:t>
      </w:r>
      <w:proofErr w:type="spellStart"/>
      <w:r w:rsidRPr="00ED3AC6">
        <w:rPr>
          <w:rFonts w:ascii="Arial" w:hAnsi="Arial" w:cs="Arial"/>
          <w:bCs/>
          <w:color w:val="000000"/>
          <w:sz w:val="22"/>
          <w:szCs w:val="22"/>
        </w:rPr>
        <w:t>приемо</w:t>
      </w:r>
      <w:proofErr w:type="spellEnd"/>
      <w:r w:rsidRPr="00ED3AC6">
        <w:rPr>
          <w:rFonts w:ascii="Arial" w:hAnsi="Arial" w:cs="Arial"/>
          <w:bCs/>
          <w:color w:val="000000"/>
          <w:sz w:val="22"/>
          <w:szCs w:val="22"/>
        </w:rPr>
        <w:t xml:space="preserve"> - предавателен протокол</w:t>
      </w:r>
      <w:r>
        <w:rPr>
          <w:rFonts w:ascii="Arial" w:hAnsi="Arial" w:cs="Arial"/>
          <w:bCs/>
          <w:color w:val="000000"/>
          <w:sz w:val="22"/>
          <w:szCs w:val="22"/>
        </w:rPr>
        <w:t>.</w:t>
      </w:r>
    </w:p>
    <w:p w14:paraId="02D8B2C2" w14:textId="77777777" w:rsidR="00EE6CE2" w:rsidRDefault="00EE6CE2" w:rsidP="00EE6CE2">
      <w:pPr>
        <w:ind w:left="142"/>
        <w:jc w:val="both"/>
        <w:rPr>
          <w:rFonts w:ascii="Arial" w:hAnsi="Arial" w:cs="Arial"/>
          <w:color w:val="000000"/>
          <w:sz w:val="22"/>
          <w:szCs w:val="22"/>
        </w:rPr>
      </w:pPr>
    </w:p>
    <w:p w14:paraId="4E4E720D" w14:textId="77777777" w:rsidR="00EE6CE2" w:rsidRDefault="00EE6CE2" w:rsidP="00EE6CE2">
      <w:pPr>
        <w:ind w:left="142"/>
        <w:jc w:val="both"/>
        <w:rPr>
          <w:rFonts w:ascii="Arial" w:hAnsi="Arial" w:cs="Arial"/>
          <w:color w:val="000000"/>
          <w:sz w:val="22"/>
          <w:szCs w:val="22"/>
        </w:rPr>
      </w:pPr>
    </w:p>
    <w:p w14:paraId="327A31B2" w14:textId="77777777" w:rsidR="00EE6CE2" w:rsidRPr="00F63A1A" w:rsidRDefault="00EE6CE2" w:rsidP="00EE6CE2">
      <w:pPr>
        <w:ind w:left="142"/>
        <w:jc w:val="both"/>
        <w:rPr>
          <w:rFonts w:ascii="Arial" w:hAnsi="Arial" w:cs="Arial"/>
          <w:color w:val="000000"/>
          <w:sz w:val="22"/>
          <w:szCs w:val="22"/>
        </w:rPr>
      </w:pPr>
    </w:p>
    <w:p w14:paraId="14D14365" w14:textId="7BC1AD5E" w:rsidR="00EE6CE2" w:rsidRPr="00F63A1A" w:rsidRDefault="00EE6CE2" w:rsidP="00EE6CE2">
      <w:pPr>
        <w:jc w:val="both"/>
        <w:rPr>
          <w:rFonts w:ascii="Arial" w:hAnsi="Arial" w:cs="Arial"/>
          <w:sz w:val="22"/>
          <w:szCs w:val="22"/>
        </w:rPr>
      </w:pPr>
      <w:r w:rsidRPr="00F63A1A">
        <w:rPr>
          <w:rFonts w:ascii="Arial" w:hAnsi="Arial" w:cs="Arial"/>
          <w:sz w:val="22"/>
          <w:szCs w:val="22"/>
        </w:rPr>
        <w:t>Дата : ............................ 20</w:t>
      </w:r>
      <w:r>
        <w:rPr>
          <w:rFonts w:ascii="Arial" w:hAnsi="Arial" w:cs="Arial"/>
          <w:sz w:val="22"/>
          <w:szCs w:val="22"/>
          <w:lang w:val="en-US"/>
        </w:rPr>
        <w:t>2</w:t>
      </w:r>
      <w:r w:rsidR="00284775">
        <w:rPr>
          <w:rFonts w:ascii="Arial" w:hAnsi="Arial" w:cs="Arial"/>
          <w:sz w:val="22"/>
          <w:szCs w:val="22"/>
        </w:rPr>
        <w:t>1</w:t>
      </w:r>
      <w:r w:rsidRPr="00F63A1A">
        <w:rPr>
          <w:rFonts w:ascii="Arial" w:hAnsi="Arial" w:cs="Arial"/>
          <w:sz w:val="22"/>
          <w:szCs w:val="22"/>
        </w:rPr>
        <w:t xml:space="preserve"> г.</w:t>
      </w:r>
      <w:r w:rsidRPr="00F63A1A">
        <w:rPr>
          <w:rFonts w:ascii="Arial" w:hAnsi="Arial" w:cs="Arial"/>
          <w:sz w:val="22"/>
          <w:szCs w:val="22"/>
        </w:rPr>
        <w:tab/>
      </w:r>
      <w:r w:rsidRPr="00F63A1A">
        <w:rPr>
          <w:rFonts w:ascii="Arial" w:hAnsi="Arial" w:cs="Arial"/>
          <w:sz w:val="22"/>
          <w:szCs w:val="22"/>
        </w:rPr>
        <w:tab/>
        <w:t xml:space="preserve">                     Подпис и печат :  ……………………….</w:t>
      </w:r>
    </w:p>
    <w:p w14:paraId="3B134957" w14:textId="77777777" w:rsidR="00EE6CE2" w:rsidRPr="00F63A1A" w:rsidRDefault="00EE6CE2" w:rsidP="00EE6CE2">
      <w:pPr>
        <w:tabs>
          <w:tab w:val="left" w:pos="5940"/>
        </w:tabs>
        <w:jc w:val="both"/>
        <w:rPr>
          <w:rFonts w:ascii="Arial" w:hAnsi="Arial" w:cs="Arial"/>
          <w:sz w:val="22"/>
          <w:szCs w:val="22"/>
        </w:rPr>
      </w:pPr>
      <w:r w:rsidRPr="00F63A1A">
        <w:rPr>
          <w:rFonts w:ascii="Arial" w:hAnsi="Arial" w:cs="Arial"/>
          <w:sz w:val="22"/>
          <w:szCs w:val="22"/>
        </w:rPr>
        <w:tab/>
      </w:r>
    </w:p>
    <w:p w14:paraId="6DF16BAA" w14:textId="77777777" w:rsidR="00EE6CE2" w:rsidRPr="00F63A1A" w:rsidRDefault="00EE6CE2" w:rsidP="00EE6CE2">
      <w:pPr>
        <w:tabs>
          <w:tab w:val="left" w:pos="5670"/>
        </w:tabs>
        <w:jc w:val="both"/>
        <w:rPr>
          <w:rFonts w:ascii="Arial" w:hAnsi="Arial" w:cs="Arial"/>
          <w:sz w:val="22"/>
          <w:szCs w:val="22"/>
        </w:rPr>
      </w:pPr>
      <w:r w:rsidRPr="00F63A1A">
        <w:rPr>
          <w:rFonts w:ascii="Arial" w:hAnsi="Arial" w:cs="Arial"/>
          <w:sz w:val="22"/>
          <w:szCs w:val="22"/>
        </w:rPr>
        <w:tab/>
        <w:t>/………………………….…………………/</w:t>
      </w:r>
    </w:p>
    <w:p w14:paraId="61BC4986" w14:textId="77777777" w:rsidR="00EE6CE2" w:rsidRPr="00F63A1A" w:rsidRDefault="00EE6CE2" w:rsidP="00EE6CE2">
      <w:pPr>
        <w:jc w:val="both"/>
        <w:rPr>
          <w:rFonts w:ascii="Arial" w:hAnsi="Arial" w:cs="Arial"/>
          <w:sz w:val="22"/>
          <w:szCs w:val="22"/>
        </w:rPr>
      </w:pPr>
      <w:r w:rsidRPr="00F63A1A">
        <w:rPr>
          <w:rFonts w:ascii="Arial" w:hAnsi="Arial" w:cs="Arial"/>
          <w:sz w:val="22"/>
          <w:szCs w:val="22"/>
        </w:rPr>
        <w:tab/>
      </w:r>
      <w:r w:rsidRPr="00F63A1A">
        <w:rPr>
          <w:rFonts w:ascii="Arial" w:hAnsi="Arial" w:cs="Arial"/>
          <w:sz w:val="22"/>
          <w:szCs w:val="22"/>
        </w:rPr>
        <w:tab/>
      </w:r>
      <w:r w:rsidRPr="00F63A1A">
        <w:rPr>
          <w:rFonts w:ascii="Arial" w:hAnsi="Arial" w:cs="Arial"/>
          <w:sz w:val="22"/>
          <w:szCs w:val="22"/>
        </w:rPr>
        <w:tab/>
      </w:r>
      <w:r w:rsidRPr="00F63A1A">
        <w:rPr>
          <w:rFonts w:ascii="Arial" w:hAnsi="Arial" w:cs="Arial"/>
          <w:sz w:val="22"/>
          <w:szCs w:val="22"/>
        </w:rPr>
        <w:tab/>
      </w:r>
      <w:r w:rsidRPr="00F63A1A">
        <w:rPr>
          <w:rFonts w:ascii="Arial" w:hAnsi="Arial" w:cs="Arial"/>
          <w:sz w:val="22"/>
          <w:szCs w:val="22"/>
        </w:rPr>
        <w:tab/>
      </w:r>
      <w:r w:rsidRPr="00F63A1A">
        <w:rPr>
          <w:rFonts w:ascii="Arial" w:hAnsi="Arial" w:cs="Arial"/>
          <w:sz w:val="22"/>
          <w:szCs w:val="22"/>
        </w:rPr>
        <w:tab/>
      </w:r>
      <w:r w:rsidRPr="00F63A1A">
        <w:rPr>
          <w:rFonts w:ascii="Arial" w:hAnsi="Arial" w:cs="Arial"/>
          <w:sz w:val="22"/>
          <w:szCs w:val="22"/>
        </w:rPr>
        <w:tab/>
      </w:r>
      <w:r w:rsidRPr="00F63A1A">
        <w:rPr>
          <w:rFonts w:ascii="Arial" w:hAnsi="Arial" w:cs="Arial"/>
          <w:sz w:val="22"/>
          <w:szCs w:val="22"/>
        </w:rPr>
        <w:tab/>
      </w:r>
      <w:r w:rsidRPr="00F63A1A">
        <w:rPr>
          <w:rFonts w:ascii="Arial" w:hAnsi="Arial" w:cs="Arial"/>
          <w:sz w:val="22"/>
          <w:szCs w:val="22"/>
        </w:rPr>
        <w:tab/>
        <w:t xml:space="preserve">     (</w:t>
      </w:r>
      <w:r w:rsidRPr="00F63A1A">
        <w:rPr>
          <w:rFonts w:ascii="Arial" w:hAnsi="Arial" w:cs="Arial"/>
          <w:b/>
          <w:sz w:val="22"/>
          <w:szCs w:val="22"/>
        </w:rPr>
        <w:t>име и длъжност</w:t>
      </w:r>
      <w:r w:rsidRPr="00F63A1A">
        <w:rPr>
          <w:rFonts w:ascii="Arial" w:hAnsi="Arial" w:cs="Arial"/>
          <w:sz w:val="22"/>
          <w:szCs w:val="22"/>
        </w:rPr>
        <w:t>)</w:t>
      </w:r>
    </w:p>
    <w:p w14:paraId="0F5D81C2" w14:textId="77777777" w:rsidR="00EE6CE2" w:rsidRPr="00F63A1A" w:rsidRDefault="00EE6CE2" w:rsidP="00EE6CE2">
      <w:pPr>
        <w:ind w:right="26"/>
        <w:rPr>
          <w:rFonts w:ascii="Arial" w:hAnsi="Arial" w:cs="Arial"/>
          <w:b/>
          <w:sz w:val="22"/>
          <w:szCs w:val="22"/>
        </w:rPr>
      </w:pPr>
    </w:p>
    <w:p w14:paraId="0D5A5254" w14:textId="77777777" w:rsidR="00E56226" w:rsidRDefault="00E56226" w:rsidP="00E56226">
      <w:pPr>
        <w:rPr>
          <w:lang w:eastAsia="ar-SA"/>
        </w:rPr>
      </w:pPr>
    </w:p>
    <w:p w14:paraId="5D1518A3" w14:textId="77777777" w:rsidR="00E56226" w:rsidRDefault="00E56226" w:rsidP="00E56226">
      <w:pPr>
        <w:rPr>
          <w:lang w:eastAsia="ar-SA"/>
        </w:rPr>
      </w:pPr>
    </w:p>
    <w:p w14:paraId="0D5F00EE" w14:textId="77777777" w:rsidR="00E56226" w:rsidRDefault="00E56226" w:rsidP="00E56226">
      <w:pPr>
        <w:rPr>
          <w:lang w:eastAsia="ar-SA"/>
        </w:rPr>
      </w:pPr>
    </w:p>
    <w:p w14:paraId="10B36A87" w14:textId="43E6CC9E" w:rsidR="00E56226" w:rsidRDefault="00E56226" w:rsidP="00E56226">
      <w:pPr>
        <w:rPr>
          <w:lang w:eastAsia="ar-SA"/>
        </w:rPr>
      </w:pPr>
    </w:p>
    <w:p w14:paraId="08449E25" w14:textId="4B73B5A0" w:rsidR="00E56226" w:rsidRDefault="00E56226" w:rsidP="00E56226">
      <w:pPr>
        <w:rPr>
          <w:lang w:eastAsia="ar-SA"/>
        </w:rPr>
      </w:pPr>
    </w:p>
    <w:p w14:paraId="310BA034" w14:textId="260DC601" w:rsidR="00E56226" w:rsidRDefault="00E56226" w:rsidP="00E56226">
      <w:pPr>
        <w:rPr>
          <w:lang w:eastAsia="ar-SA"/>
        </w:rPr>
      </w:pPr>
    </w:p>
    <w:p w14:paraId="7971E967" w14:textId="22141AD7" w:rsidR="00E56226" w:rsidRDefault="00E56226" w:rsidP="00E56226">
      <w:pPr>
        <w:rPr>
          <w:lang w:eastAsia="ar-SA"/>
        </w:rPr>
      </w:pPr>
    </w:p>
    <w:p w14:paraId="78567ED9" w14:textId="294D3562" w:rsidR="00E56226" w:rsidRDefault="00E56226" w:rsidP="00E56226">
      <w:pPr>
        <w:rPr>
          <w:lang w:eastAsia="ar-SA"/>
        </w:rPr>
      </w:pPr>
    </w:p>
    <w:p w14:paraId="1205AF78" w14:textId="7F295147" w:rsidR="00E56226" w:rsidRDefault="00E56226" w:rsidP="00E56226">
      <w:pPr>
        <w:rPr>
          <w:lang w:eastAsia="ar-SA"/>
        </w:rPr>
      </w:pPr>
    </w:p>
    <w:p w14:paraId="6F2003F5" w14:textId="3A44AEE3" w:rsidR="00E56226" w:rsidRDefault="00E56226" w:rsidP="00E56226">
      <w:pPr>
        <w:rPr>
          <w:lang w:eastAsia="ar-SA"/>
        </w:rPr>
      </w:pPr>
    </w:p>
    <w:p w14:paraId="77F60F0E" w14:textId="35AC8F10" w:rsidR="00E56226" w:rsidRDefault="00E56226" w:rsidP="00E56226">
      <w:pPr>
        <w:rPr>
          <w:lang w:eastAsia="ar-SA"/>
        </w:rPr>
      </w:pPr>
    </w:p>
    <w:p w14:paraId="37F91FC5" w14:textId="6B44A2ED" w:rsidR="00E56226" w:rsidRDefault="00E56226" w:rsidP="00E56226">
      <w:pPr>
        <w:rPr>
          <w:lang w:eastAsia="ar-SA"/>
        </w:rPr>
      </w:pPr>
    </w:p>
    <w:p w14:paraId="432B608C" w14:textId="7223BDD6" w:rsidR="00E56226" w:rsidRDefault="00E56226" w:rsidP="00E56226">
      <w:pPr>
        <w:rPr>
          <w:lang w:eastAsia="ar-SA"/>
        </w:rPr>
      </w:pPr>
    </w:p>
    <w:p w14:paraId="6036B8EB" w14:textId="69F16922" w:rsidR="00E56226" w:rsidRDefault="00E56226" w:rsidP="00E56226">
      <w:pPr>
        <w:rPr>
          <w:lang w:eastAsia="ar-SA"/>
        </w:rPr>
      </w:pPr>
    </w:p>
    <w:p w14:paraId="6D5B2A98" w14:textId="0AACDFC0" w:rsidR="000E1EA5" w:rsidRDefault="000E1EA5" w:rsidP="00E56226">
      <w:pPr>
        <w:rPr>
          <w:lang w:eastAsia="ar-SA"/>
        </w:rPr>
      </w:pPr>
    </w:p>
    <w:p w14:paraId="25108EA9" w14:textId="77777777" w:rsidR="005D0108" w:rsidRDefault="005D0108" w:rsidP="00E56226">
      <w:pPr>
        <w:rPr>
          <w:lang w:eastAsia="ar-SA"/>
        </w:rPr>
      </w:pPr>
    </w:p>
    <w:p w14:paraId="4645111A" w14:textId="77777777" w:rsidR="000E1EA5" w:rsidRDefault="000E1EA5" w:rsidP="00E56226">
      <w:pPr>
        <w:rPr>
          <w:lang w:eastAsia="ar-SA"/>
        </w:rPr>
      </w:pPr>
    </w:p>
    <w:p w14:paraId="5BF2D3D5" w14:textId="77777777" w:rsidR="00E56226" w:rsidRDefault="00E56226" w:rsidP="00E56226">
      <w:pPr>
        <w:rPr>
          <w:lang w:eastAsia="ar-SA"/>
        </w:rPr>
      </w:pPr>
    </w:p>
    <w:p w14:paraId="4D3B203E" w14:textId="192FC44F" w:rsidR="00EC3B59" w:rsidRDefault="00EC3B59" w:rsidP="00F95C3E">
      <w:pPr>
        <w:pStyle w:val="12"/>
        <w:tabs>
          <w:tab w:val="clear" w:pos="9720"/>
        </w:tabs>
        <w:rPr>
          <w:sz w:val="22"/>
          <w:szCs w:val="22"/>
        </w:rPr>
      </w:pPr>
    </w:p>
    <w:p w14:paraId="588AC272" w14:textId="36F10DEC" w:rsidR="00A16A97" w:rsidRDefault="00A16A97" w:rsidP="00A16A97">
      <w:pPr>
        <w:rPr>
          <w:lang w:eastAsia="ar-SA"/>
        </w:rPr>
      </w:pPr>
    </w:p>
    <w:p w14:paraId="58AFD736" w14:textId="77777777" w:rsidR="00DF4ED5" w:rsidRDefault="00DF4ED5" w:rsidP="00A16A97">
      <w:pPr>
        <w:rPr>
          <w:lang w:eastAsia="ar-SA"/>
        </w:rPr>
      </w:pPr>
    </w:p>
    <w:p w14:paraId="556B11CC" w14:textId="77777777" w:rsidR="006B5EBA" w:rsidRPr="006D3869" w:rsidRDefault="006B5EBA" w:rsidP="0082062F">
      <w:pPr>
        <w:pStyle w:val="12"/>
        <w:tabs>
          <w:tab w:val="clear" w:pos="9720"/>
        </w:tabs>
        <w:jc w:val="right"/>
        <w:rPr>
          <w:sz w:val="22"/>
          <w:szCs w:val="22"/>
        </w:rPr>
      </w:pPr>
      <w:r w:rsidRPr="006D3869">
        <w:rPr>
          <w:sz w:val="22"/>
          <w:szCs w:val="22"/>
        </w:rPr>
        <w:t xml:space="preserve">ПРИЛОЖЕНИЕ № </w:t>
      </w:r>
      <w:r w:rsidR="00FE045E" w:rsidRPr="006D3869">
        <w:rPr>
          <w:sz w:val="22"/>
          <w:szCs w:val="22"/>
        </w:rPr>
        <w:t>4</w:t>
      </w:r>
    </w:p>
    <w:p w14:paraId="0796A40B" w14:textId="77777777" w:rsidR="006B5EBA" w:rsidRPr="006D3869" w:rsidRDefault="006B5EBA" w:rsidP="0082062F">
      <w:pPr>
        <w:jc w:val="right"/>
        <w:rPr>
          <w:rFonts w:ascii="Arial" w:hAnsi="Arial" w:cs="Arial"/>
          <w:b/>
          <w:sz w:val="22"/>
          <w:szCs w:val="22"/>
        </w:rPr>
      </w:pPr>
      <w:r w:rsidRPr="006D3869">
        <w:rPr>
          <w:rFonts w:ascii="Arial" w:hAnsi="Arial" w:cs="Arial"/>
          <w:b/>
          <w:sz w:val="22"/>
          <w:szCs w:val="22"/>
        </w:rPr>
        <w:t xml:space="preserve"> (Образец)</w:t>
      </w:r>
    </w:p>
    <w:p w14:paraId="391FE0CF" w14:textId="77777777" w:rsidR="00B42C64" w:rsidRPr="006D3869" w:rsidRDefault="00B42C64" w:rsidP="0082062F">
      <w:pPr>
        <w:jc w:val="right"/>
        <w:rPr>
          <w:rFonts w:ascii="Arial" w:hAnsi="Arial" w:cs="Arial"/>
          <w:b/>
          <w:bCs/>
          <w:sz w:val="22"/>
          <w:szCs w:val="22"/>
        </w:rPr>
      </w:pPr>
    </w:p>
    <w:p w14:paraId="1700427D" w14:textId="77777777" w:rsidR="00B42C64" w:rsidRPr="006D3869" w:rsidRDefault="00B42C64" w:rsidP="0082062F">
      <w:pPr>
        <w:jc w:val="center"/>
        <w:rPr>
          <w:rFonts w:ascii="Arial" w:hAnsi="Arial" w:cs="Arial"/>
          <w:b/>
          <w:bCs/>
          <w:sz w:val="22"/>
          <w:szCs w:val="22"/>
        </w:rPr>
      </w:pPr>
    </w:p>
    <w:p w14:paraId="00036E5C" w14:textId="77777777" w:rsidR="007A139F" w:rsidRPr="006D3869" w:rsidRDefault="007A139F" w:rsidP="0082062F">
      <w:pPr>
        <w:jc w:val="center"/>
        <w:rPr>
          <w:rFonts w:ascii="Arial" w:hAnsi="Arial" w:cs="Arial"/>
          <w:b/>
          <w:bCs/>
          <w:sz w:val="22"/>
          <w:szCs w:val="22"/>
        </w:rPr>
      </w:pPr>
      <w:r w:rsidRPr="006D3869">
        <w:rPr>
          <w:rFonts w:ascii="Arial" w:hAnsi="Arial" w:cs="Arial"/>
          <w:b/>
          <w:bCs/>
          <w:sz w:val="22"/>
          <w:szCs w:val="22"/>
        </w:rPr>
        <w:t>АДМИНИСТРАТИВНИ СВЕДЕНИЯ ЗА УЧАСТНИКА</w:t>
      </w:r>
    </w:p>
    <w:p w14:paraId="1EAD74B3" w14:textId="77777777" w:rsidR="007A139F" w:rsidRPr="006D3869" w:rsidRDefault="007A139F" w:rsidP="0082062F">
      <w:pPr>
        <w:jc w:val="both"/>
        <w:rPr>
          <w:rFonts w:ascii="Arial" w:hAnsi="Arial" w:cs="Arial"/>
          <w:b/>
          <w:bCs/>
          <w:sz w:val="22"/>
          <w:szCs w:val="22"/>
        </w:rPr>
      </w:pPr>
    </w:p>
    <w:p w14:paraId="7F62B01F" w14:textId="77777777" w:rsidR="007A139F" w:rsidRPr="006D3869" w:rsidRDefault="007A139F" w:rsidP="0082062F">
      <w:pPr>
        <w:jc w:val="both"/>
        <w:rPr>
          <w:rFonts w:ascii="Arial" w:hAnsi="Arial" w:cs="Arial"/>
          <w:b/>
          <w:bCs/>
          <w:sz w:val="22"/>
          <w:szCs w:val="22"/>
        </w:rPr>
      </w:pPr>
    </w:p>
    <w:p w14:paraId="080B8CAA" w14:textId="77777777" w:rsidR="007A139F" w:rsidRPr="006D3869" w:rsidRDefault="007A139F" w:rsidP="0082062F">
      <w:pPr>
        <w:jc w:val="both"/>
        <w:rPr>
          <w:rFonts w:ascii="Arial" w:hAnsi="Arial" w:cs="Arial"/>
          <w:b/>
          <w:bCs/>
          <w:sz w:val="22"/>
          <w:szCs w:val="22"/>
        </w:rPr>
      </w:pPr>
    </w:p>
    <w:p w14:paraId="3E200723" w14:textId="77777777" w:rsidR="00DD2A20" w:rsidRPr="006D3869" w:rsidRDefault="007A139F" w:rsidP="0082062F">
      <w:pPr>
        <w:rPr>
          <w:rFonts w:ascii="Arial" w:hAnsi="Arial" w:cs="Arial"/>
          <w:b/>
          <w:bCs/>
          <w:sz w:val="22"/>
          <w:szCs w:val="22"/>
        </w:rPr>
      </w:pPr>
      <w:r w:rsidRPr="006D3869">
        <w:rPr>
          <w:rFonts w:ascii="Arial" w:hAnsi="Arial" w:cs="Arial"/>
          <w:b/>
          <w:bCs/>
          <w:sz w:val="22"/>
          <w:szCs w:val="22"/>
        </w:rPr>
        <w:t xml:space="preserve">1. Наименование на участника: </w:t>
      </w:r>
    </w:p>
    <w:p w14:paraId="6DBE9816" w14:textId="77777777" w:rsidR="007A139F" w:rsidRPr="006D3869" w:rsidRDefault="007A139F" w:rsidP="0082062F">
      <w:pPr>
        <w:rPr>
          <w:rFonts w:ascii="Arial" w:hAnsi="Arial" w:cs="Arial"/>
          <w:sz w:val="22"/>
          <w:szCs w:val="22"/>
        </w:rPr>
      </w:pPr>
      <w:r w:rsidRPr="006D3869">
        <w:rPr>
          <w:rFonts w:ascii="Arial" w:hAnsi="Arial" w:cs="Arial"/>
          <w:sz w:val="22"/>
          <w:szCs w:val="22"/>
        </w:rPr>
        <w:t>....................................................................................</w:t>
      </w:r>
      <w:r w:rsidR="00DD2A20" w:rsidRPr="006D3869">
        <w:rPr>
          <w:rFonts w:ascii="Arial" w:hAnsi="Arial" w:cs="Arial"/>
          <w:sz w:val="22"/>
          <w:szCs w:val="22"/>
        </w:rPr>
        <w:t>.........................................................</w:t>
      </w:r>
      <w:r w:rsidRPr="006D3869">
        <w:rPr>
          <w:rFonts w:ascii="Arial" w:hAnsi="Arial" w:cs="Arial"/>
          <w:sz w:val="22"/>
          <w:szCs w:val="22"/>
        </w:rPr>
        <w:t>......</w:t>
      </w:r>
      <w:r w:rsidR="00215BE2" w:rsidRPr="006D3869">
        <w:rPr>
          <w:rFonts w:ascii="Arial" w:hAnsi="Arial" w:cs="Arial"/>
          <w:sz w:val="22"/>
          <w:szCs w:val="22"/>
        </w:rPr>
        <w:t>....</w:t>
      </w:r>
      <w:r w:rsidR="009F584A" w:rsidRPr="006D3869">
        <w:rPr>
          <w:rFonts w:ascii="Arial" w:hAnsi="Arial" w:cs="Arial"/>
          <w:sz w:val="22"/>
          <w:szCs w:val="22"/>
        </w:rPr>
        <w:t>..</w:t>
      </w:r>
      <w:r w:rsidR="00E92CB4" w:rsidRPr="006D3869">
        <w:rPr>
          <w:rFonts w:ascii="Arial" w:hAnsi="Arial" w:cs="Arial"/>
          <w:sz w:val="22"/>
          <w:szCs w:val="22"/>
        </w:rPr>
        <w:t>....</w:t>
      </w:r>
    </w:p>
    <w:p w14:paraId="43DD840B" w14:textId="77777777" w:rsidR="00DD2A20" w:rsidRPr="006D3869" w:rsidRDefault="00DD2A20" w:rsidP="0082062F">
      <w:pPr>
        <w:rPr>
          <w:rFonts w:ascii="Arial" w:hAnsi="Arial" w:cs="Arial"/>
          <w:b/>
          <w:bCs/>
          <w:sz w:val="22"/>
          <w:szCs w:val="22"/>
        </w:rPr>
      </w:pPr>
    </w:p>
    <w:p w14:paraId="241F842C" w14:textId="77777777" w:rsidR="007A139F" w:rsidRPr="006D3869" w:rsidRDefault="007A139F" w:rsidP="0082062F">
      <w:pPr>
        <w:rPr>
          <w:rFonts w:ascii="Arial" w:hAnsi="Arial" w:cs="Arial"/>
          <w:b/>
          <w:bCs/>
          <w:sz w:val="22"/>
          <w:szCs w:val="22"/>
        </w:rPr>
      </w:pPr>
      <w:r w:rsidRPr="006D3869">
        <w:rPr>
          <w:rFonts w:ascii="Arial" w:hAnsi="Arial" w:cs="Arial"/>
          <w:b/>
          <w:bCs/>
          <w:sz w:val="22"/>
          <w:szCs w:val="22"/>
        </w:rPr>
        <w:t xml:space="preserve">2. Седалище </w:t>
      </w:r>
      <w:r w:rsidR="009F584A" w:rsidRPr="006D3869">
        <w:rPr>
          <w:rFonts w:ascii="Arial" w:hAnsi="Arial" w:cs="Arial"/>
          <w:b/>
          <w:bCs/>
          <w:sz w:val="22"/>
          <w:szCs w:val="22"/>
        </w:rPr>
        <w:t>по регистрация</w:t>
      </w:r>
      <w:r w:rsidRPr="006D3869">
        <w:rPr>
          <w:rFonts w:ascii="Arial" w:hAnsi="Arial" w:cs="Arial"/>
          <w:b/>
          <w:bCs/>
          <w:sz w:val="22"/>
          <w:szCs w:val="22"/>
        </w:rPr>
        <w:t>:</w:t>
      </w:r>
    </w:p>
    <w:p w14:paraId="681E4E38" w14:textId="77777777" w:rsidR="007A139F" w:rsidRPr="006D3869" w:rsidRDefault="007A139F" w:rsidP="0082062F">
      <w:pPr>
        <w:rPr>
          <w:rFonts w:ascii="Arial" w:hAnsi="Arial" w:cs="Arial"/>
          <w:sz w:val="22"/>
          <w:szCs w:val="22"/>
        </w:rPr>
      </w:pPr>
      <w:r w:rsidRPr="006D3869">
        <w:rPr>
          <w:rFonts w:ascii="Arial" w:hAnsi="Arial" w:cs="Arial"/>
          <w:sz w:val="22"/>
          <w:szCs w:val="22"/>
        </w:rPr>
        <w:t>...................................................................................................................................................</w:t>
      </w:r>
      <w:r w:rsidR="009F584A" w:rsidRPr="006D3869">
        <w:rPr>
          <w:rFonts w:ascii="Arial" w:hAnsi="Arial" w:cs="Arial"/>
          <w:sz w:val="22"/>
          <w:szCs w:val="22"/>
        </w:rPr>
        <w:t>....</w:t>
      </w:r>
      <w:r w:rsidRPr="006D3869">
        <w:rPr>
          <w:rFonts w:ascii="Arial" w:hAnsi="Arial" w:cs="Arial"/>
          <w:sz w:val="22"/>
          <w:szCs w:val="22"/>
        </w:rPr>
        <w:t>.</w:t>
      </w:r>
      <w:r w:rsidR="00215BE2" w:rsidRPr="006D3869">
        <w:rPr>
          <w:rFonts w:ascii="Arial" w:hAnsi="Arial" w:cs="Arial"/>
          <w:sz w:val="22"/>
          <w:szCs w:val="22"/>
        </w:rPr>
        <w:t>....</w:t>
      </w:r>
      <w:r w:rsidR="00E92CB4" w:rsidRPr="006D3869">
        <w:rPr>
          <w:rFonts w:ascii="Arial" w:hAnsi="Arial" w:cs="Arial"/>
          <w:sz w:val="22"/>
          <w:szCs w:val="22"/>
        </w:rPr>
        <w:t>.</w:t>
      </w:r>
    </w:p>
    <w:p w14:paraId="6DABAA0F" w14:textId="77777777" w:rsidR="00DD2A20" w:rsidRPr="006D3869" w:rsidRDefault="00DD2A20" w:rsidP="0082062F">
      <w:pPr>
        <w:ind w:right="425"/>
        <w:jc w:val="both"/>
        <w:rPr>
          <w:rFonts w:ascii="Arial" w:hAnsi="Arial" w:cs="Arial"/>
          <w:b/>
          <w:iCs/>
          <w:sz w:val="22"/>
          <w:szCs w:val="22"/>
        </w:rPr>
      </w:pPr>
    </w:p>
    <w:p w14:paraId="6DA7FAFB" w14:textId="77777777" w:rsidR="007A139F" w:rsidRPr="006D3869" w:rsidRDefault="009F584A" w:rsidP="0082062F">
      <w:pPr>
        <w:ind w:right="425"/>
        <w:jc w:val="both"/>
        <w:rPr>
          <w:rFonts w:ascii="Arial" w:hAnsi="Arial" w:cs="Arial"/>
          <w:b/>
          <w:iCs/>
          <w:sz w:val="22"/>
          <w:szCs w:val="22"/>
        </w:rPr>
      </w:pPr>
      <w:r w:rsidRPr="006D3869">
        <w:rPr>
          <w:rFonts w:ascii="Arial" w:hAnsi="Arial" w:cs="Arial"/>
          <w:b/>
          <w:iCs/>
          <w:sz w:val="22"/>
          <w:szCs w:val="22"/>
        </w:rPr>
        <w:t>3. Точен адрес за кореспонденция</w:t>
      </w:r>
    </w:p>
    <w:p w14:paraId="605460FF" w14:textId="77777777" w:rsidR="00E92CB4" w:rsidRDefault="009F584A" w:rsidP="00E92CB4">
      <w:pPr>
        <w:rPr>
          <w:rFonts w:ascii="Arial" w:hAnsi="Arial" w:cs="Arial"/>
          <w:sz w:val="22"/>
          <w:szCs w:val="22"/>
        </w:rPr>
      </w:pPr>
      <w:r w:rsidRPr="006D3869">
        <w:rPr>
          <w:rFonts w:ascii="Arial" w:hAnsi="Arial" w:cs="Arial"/>
          <w:sz w:val="22"/>
          <w:szCs w:val="22"/>
        </w:rPr>
        <w:t>....................................................................................................................................................</w:t>
      </w:r>
      <w:r w:rsidR="00215BE2" w:rsidRPr="006D3869">
        <w:rPr>
          <w:rFonts w:ascii="Arial" w:hAnsi="Arial" w:cs="Arial"/>
          <w:sz w:val="22"/>
          <w:szCs w:val="22"/>
        </w:rPr>
        <w:t>....</w:t>
      </w:r>
      <w:r w:rsidRPr="006D3869">
        <w:rPr>
          <w:rFonts w:ascii="Arial" w:hAnsi="Arial" w:cs="Arial"/>
          <w:sz w:val="22"/>
          <w:szCs w:val="22"/>
        </w:rPr>
        <w:t>..</w:t>
      </w:r>
      <w:r w:rsidR="00215BE2" w:rsidRPr="006D3869">
        <w:rPr>
          <w:rFonts w:ascii="Arial" w:hAnsi="Arial" w:cs="Arial"/>
          <w:sz w:val="22"/>
          <w:szCs w:val="22"/>
        </w:rPr>
        <w:t>.</w:t>
      </w:r>
      <w:r w:rsidR="00E92CB4" w:rsidRPr="006D3869">
        <w:rPr>
          <w:rFonts w:ascii="Arial" w:hAnsi="Arial" w:cs="Arial"/>
          <w:sz w:val="22"/>
          <w:szCs w:val="22"/>
        </w:rPr>
        <w:t>..</w:t>
      </w:r>
    </w:p>
    <w:p w14:paraId="201A138B" w14:textId="77777777" w:rsidR="00FB0604" w:rsidRPr="006D3869" w:rsidRDefault="00FB0604" w:rsidP="00E92CB4">
      <w:pPr>
        <w:rPr>
          <w:rFonts w:ascii="Arial" w:hAnsi="Arial" w:cs="Arial"/>
          <w:sz w:val="22"/>
          <w:szCs w:val="22"/>
        </w:rPr>
      </w:pPr>
    </w:p>
    <w:p w14:paraId="236C8D78" w14:textId="77777777" w:rsidR="009F584A" w:rsidRPr="006D3869" w:rsidRDefault="009F584A" w:rsidP="0082062F">
      <w:pPr>
        <w:rPr>
          <w:rFonts w:ascii="Arial" w:hAnsi="Arial" w:cs="Arial"/>
          <w:sz w:val="22"/>
          <w:szCs w:val="22"/>
        </w:rPr>
      </w:pPr>
      <w:r w:rsidRPr="006D3869">
        <w:rPr>
          <w:rFonts w:ascii="Arial" w:hAnsi="Arial" w:cs="Arial"/>
          <w:b/>
          <w:bCs/>
          <w:sz w:val="22"/>
          <w:szCs w:val="22"/>
        </w:rPr>
        <w:t>4. Лице за контакти</w:t>
      </w:r>
      <w:r w:rsidRPr="006D3869">
        <w:rPr>
          <w:rFonts w:ascii="Arial" w:hAnsi="Arial" w:cs="Arial"/>
          <w:sz w:val="22"/>
          <w:szCs w:val="22"/>
        </w:rPr>
        <w:t xml:space="preserve">: </w:t>
      </w:r>
    </w:p>
    <w:p w14:paraId="167C037F" w14:textId="77777777" w:rsidR="009F584A" w:rsidRDefault="009F584A" w:rsidP="0082062F">
      <w:pPr>
        <w:rPr>
          <w:rFonts w:ascii="Arial" w:hAnsi="Arial" w:cs="Arial"/>
          <w:sz w:val="22"/>
          <w:szCs w:val="22"/>
        </w:rPr>
      </w:pPr>
      <w:r w:rsidRPr="006D3869">
        <w:rPr>
          <w:rFonts w:ascii="Arial" w:hAnsi="Arial" w:cs="Arial"/>
          <w:sz w:val="22"/>
          <w:szCs w:val="22"/>
        </w:rPr>
        <w:t>..................................................................................................................................................</w:t>
      </w:r>
      <w:r w:rsidR="00215BE2" w:rsidRPr="006D3869">
        <w:rPr>
          <w:rFonts w:ascii="Arial" w:hAnsi="Arial" w:cs="Arial"/>
          <w:sz w:val="22"/>
          <w:szCs w:val="22"/>
        </w:rPr>
        <w:t>.....</w:t>
      </w:r>
      <w:r w:rsidR="00E92CB4" w:rsidRPr="006D3869">
        <w:rPr>
          <w:rFonts w:ascii="Arial" w:hAnsi="Arial" w:cs="Arial"/>
          <w:sz w:val="22"/>
          <w:szCs w:val="22"/>
        </w:rPr>
        <w:t>......</w:t>
      </w:r>
    </w:p>
    <w:p w14:paraId="2E9EDCE1" w14:textId="77777777" w:rsidR="00FB0604" w:rsidRPr="006D3869" w:rsidRDefault="00FB0604" w:rsidP="0082062F">
      <w:pPr>
        <w:rPr>
          <w:rFonts w:ascii="Arial" w:hAnsi="Arial" w:cs="Arial"/>
          <w:sz w:val="22"/>
          <w:szCs w:val="22"/>
        </w:rPr>
      </w:pPr>
    </w:p>
    <w:p w14:paraId="1F8C70FE" w14:textId="77777777" w:rsidR="009F584A" w:rsidRPr="006D3869" w:rsidRDefault="009F584A" w:rsidP="0082062F">
      <w:pPr>
        <w:rPr>
          <w:rFonts w:ascii="Arial" w:hAnsi="Arial" w:cs="Arial"/>
          <w:sz w:val="22"/>
          <w:szCs w:val="22"/>
        </w:rPr>
      </w:pPr>
      <w:r w:rsidRPr="006D3869">
        <w:rPr>
          <w:rFonts w:ascii="Arial" w:hAnsi="Arial" w:cs="Arial"/>
          <w:iCs/>
          <w:sz w:val="22"/>
          <w:szCs w:val="22"/>
        </w:rPr>
        <w:t>Телефонен номер</w:t>
      </w:r>
    </w:p>
    <w:p w14:paraId="69D77E29" w14:textId="77777777" w:rsidR="009F584A" w:rsidRDefault="009F584A" w:rsidP="0082062F">
      <w:pPr>
        <w:rPr>
          <w:rFonts w:ascii="Arial" w:hAnsi="Arial" w:cs="Arial"/>
          <w:sz w:val="22"/>
          <w:szCs w:val="22"/>
        </w:rPr>
      </w:pPr>
      <w:r w:rsidRPr="006D3869">
        <w:rPr>
          <w:rFonts w:ascii="Arial" w:hAnsi="Arial" w:cs="Arial"/>
          <w:sz w:val="22"/>
          <w:szCs w:val="22"/>
        </w:rPr>
        <w:t>..................................................................................................................................................</w:t>
      </w:r>
      <w:r w:rsidR="00215BE2" w:rsidRPr="006D3869">
        <w:rPr>
          <w:rFonts w:ascii="Arial" w:hAnsi="Arial" w:cs="Arial"/>
          <w:sz w:val="22"/>
          <w:szCs w:val="22"/>
        </w:rPr>
        <w:t>.....</w:t>
      </w:r>
      <w:r w:rsidRPr="006D3869">
        <w:rPr>
          <w:rFonts w:ascii="Arial" w:hAnsi="Arial" w:cs="Arial"/>
          <w:sz w:val="22"/>
          <w:szCs w:val="22"/>
        </w:rPr>
        <w:t>......</w:t>
      </w:r>
    </w:p>
    <w:p w14:paraId="0B0FEC73" w14:textId="77777777" w:rsidR="00FB0604" w:rsidRPr="006D3869" w:rsidRDefault="00FB0604" w:rsidP="0082062F">
      <w:pPr>
        <w:rPr>
          <w:rFonts w:ascii="Arial" w:hAnsi="Arial" w:cs="Arial"/>
          <w:sz w:val="22"/>
          <w:szCs w:val="22"/>
        </w:rPr>
      </w:pPr>
    </w:p>
    <w:p w14:paraId="7CEEAD6C" w14:textId="77777777" w:rsidR="009F584A" w:rsidRPr="006D3869" w:rsidRDefault="009F584A" w:rsidP="0082062F">
      <w:pPr>
        <w:rPr>
          <w:rFonts w:ascii="Arial" w:hAnsi="Arial" w:cs="Arial"/>
          <w:sz w:val="22"/>
          <w:szCs w:val="22"/>
        </w:rPr>
      </w:pPr>
      <w:r w:rsidRPr="006D3869">
        <w:rPr>
          <w:rFonts w:ascii="Arial" w:hAnsi="Arial" w:cs="Arial"/>
          <w:iCs/>
          <w:sz w:val="22"/>
          <w:szCs w:val="22"/>
        </w:rPr>
        <w:t>Факс номер</w:t>
      </w:r>
    </w:p>
    <w:p w14:paraId="6B800A88" w14:textId="77777777" w:rsidR="009F584A" w:rsidRDefault="009F584A" w:rsidP="0082062F">
      <w:pPr>
        <w:rPr>
          <w:rFonts w:ascii="Arial" w:hAnsi="Arial" w:cs="Arial"/>
          <w:sz w:val="22"/>
          <w:szCs w:val="22"/>
        </w:rPr>
      </w:pPr>
      <w:r w:rsidRPr="006D3869">
        <w:rPr>
          <w:rFonts w:ascii="Arial" w:hAnsi="Arial" w:cs="Arial"/>
          <w:sz w:val="22"/>
          <w:szCs w:val="22"/>
        </w:rPr>
        <w:t>....................................................................................................................................................</w:t>
      </w:r>
      <w:r w:rsidR="00215BE2" w:rsidRPr="006D3869">
        <w:rPr>
          <w:rFonts w:ascii="Arial" w:hAnsi="Arial" w:cs="Arial"/>
          <w:sz w:val="22"/>
          <w:szCs w:val="22"/>
        </w:rPr>
        <w:t>....</w:t>
      </w:r>
      <w:r w:rsidRPr="006D3869">
        <w:rPr>
          <w:rFonts w:ascii="Arial" w:hAnsi="Arial" w:cs="Arial"/>
          <w:sz w:val="22"/>
          <w:szCs w:val="22"/>
        </w:rPr>
        <w:t>.</w:t>
      </w:r>
      <w:r w:rsidR="00215BE2" w:rsidRPr="006D3869">
        <w:rPr>
          <w:rFonts w:ascii="Arial" w:hAnsi="Arial" w:cs="Arial"/>
          <w:sz w:val="22"/>
          <w:szCs w:val="22"/>
        </w:rPr>
        <w:t>.</w:t>
      </w:r>
      <w:r w:rsidRPr="006D3869">
        <w:rPr>
          <w:rFonts w:ascii="Arial" w:hAnsi="Arial" w:cs="Arial"/>
          <w:sz w:val="22"/>
          <w:szCs w:val="22"/>
        </w:rPr>
        <w:t>...</w:t>
      </w:r>
    </w:p>
    <w:p w14:paraId="2A20FED1" w14:textId="77777777" w:rsidR="00FB0604" w:rsidRPr="006D3869" w:rsidRDefault="00FB0604" w:rsidP="0082062F">
      <w:pPr>
        <w:rPr>
          <w:rFonts w:ascii="Arial" w:hAnsi="Arial" w:cs="Arial"/>
          <w:sz w:val="22"/>
          <w:szCs w:val="22"/>
        </w:rPr>
      </w:pPr>
    </w:p>
    <w:p w14:paraId="4EDC51B2" w14:textId="77777777" w:rsidR="009F584A" w:rsidRPr="006D3869" w:rsidRDefault="009F584A" w:rsidP="0082062F">
      <w:pPr>
        <w:rPr>
          <w:rFonts w:ascii="Arial" w:hAnsi="Arial" w:cs="Arial"/>
          <w:sz w:val="22"/>
          <w:szCs w:val="22"/>
        </w:rPr>
      </w:pPr>
      <w:r w:rsidRPr="006D3869">
        <w:rPr>
          <w:rFonts w:ascii="Arial" w:hAnsi="Arial" w:cs="Arial"/>
          <w:iCs/>
          <w:sz w:val="22"/>
          <w:szCs w:val="22"/>
        </w:rPr>
        <w:t>Електронен адрес</w:t>
      </w:r>
    </w:p>
    <w:p w14:paraId="7536F539" w14:textId="77777777" w:rsidR="009F584A" w:rsidRDefault="009F584A" w:rsidP="0082062F">
      <w:pPr>
        <w:rPr>
          <w:rFonts w:ascii="Arial" w:hAnsi="Arial" w:cs="Arial"/>
          <w:sz w:val="22"/>
          <w:szCs w:val="22"/>
        </w:rPr>
      </w:pPr>
      <w:r w:rsidRPr="006D3869">
        <w:rPr>
          <w:rFonts w:ascii="Arial" w:hAnsi="Arial" w:cs="Arial"/>
          <w:sz w:val="22"/>
          <w:szCs w:val="22"/>
        </w:rPr>
        <w:t>..................................................................................................................................................</w:t>
      </w:r>
      <w:r w:rsidR="00215BE2" w:rsidRPr="006D3869">
        <w:rPr>
          <w:rFonts w:ascii="Arial" w:hAnsi="Arial" w:cs="Arial"/>
          <w:sz w:val="22"/>
          <w:szCs w:val="22"/>
        </w:rPr>
        <w:t>....</w:t>
      </w:r>
      <w:r w:rsidRPr="006D3869">
        <w:rPr>
          <w:rFonts w:ascii="Arial" w:hAnsi="Arial" w:cs="Arial"/>
          <w:sz w:val="22"/>
          <w:szCs w:val="22"/>
        </w:rPr>
        <w:t>.</w:t>
      </w:r>
      <w:r w:rsidR="00215BE2" w:rsidRPr="006D3869">
        <w:rPr>
          <w:rFonts w:ascii="Arial" w:hAnsi="Arial" w:cs="Arial"/>
          <w:sz w:val="22"/>
          <w:szCs w:val="22"/>
        </w:rPr>
        <w:t>.</w:t>
      </w:r>
      <w:r w:rsidRPr="006D3869">
        <w:rPr>
          <w:rFonts w:ascii="Arial" w:hAnsi="Arial" w:cs="Arial"/>
          <w:sz w:val="22"/>
          <w:szCs w:val="22"/>
        </w:rPr>
        <w:t>.....</w:t>
      </w:r>
    </w:p>
    <w:p w14:paraId="586A8A8F" w14:textId="77777777" w:rsidR="00FB0604" w:rsidRPr="006D3869" w:rsidRDefault="00FB0604" w:rsidP="0082062F">
      <w:pPr>
        <w:rPr>
          <w:rFonts w:ascii="Arial" w:hAnsi="Arial" w:cs="Arial"/>
          <w:sz w:val="22"/>
          <w:szCs w:val="22"/>
        </w:rPr>
      </w:pPr>
    </w:p>
    <w:p w14:paraId="0A527DB9" w14:textId="77777777" w:rsidR="009F584A" w:rsidRPr="006D3869" w:rsidRDefault="009F584A" w:rsidP="0082062F">
      <w:pPr>
        <w:rPr>
          <w:rFonts w:ascii="Arial" w:hAnsi="Arial" w:cs="Arial"/>
          <w:sz w:val="22"/>
          <w:szCs w:val="22"/>
        </w:rPr>
      </w:pPr>
      <w:r w:rsidRPr="006D3869">
        <w:rPr>
          <w:rFonts w:ascii="Arial" w:hAnsi="Arial" w:cs="Arial"/>
          <w:iCs/>
          <w:sz w:val="22"/>
          <w:szCs w:val="22"/>
        </w:rPr>
        <w:t>Интернет адрес</w:t>
      </w:r>
    </w:p>
    <w:p w14:paraId="19ADD9A8" w14:textId="77777777" w:rsidR="009F584A" w:rsidRDefault="009F584A" w:rsidP="0082062F">
      <w:pPr>
        <w:rPr>
          <w:rFonts w:ascii="Arial" w:hAnsi="Arial" w:cs="Arial"/>
          <w:sz w:val="22"/>
          <w:szCs w:val="22"/>
        </w:rPr>
      </w:pPr>
      <w:r w:rsidRPr="006D3869">
        <w:rPr>
          <w:rFonts w:ascii="Arial" w:hAnsi="Arial" w:cs="Arial"/>
          <w:sz w:val="22"/>
          <w:szCs w:val="22"/>
        </w:rPr>
        <w:t>.................................................................................................................................................</w:t>
      </w:r>
      <w:r w:rsidR="00215BE2" w:rsidRPr="006D3869">
        <w:rPr>
          <w:rFonts w:ascii="Arial" w:hAnsi="Arial" w:cs="Arial"/>
          <w:sz w:val="22"/>
          <w:szCs w:val="22"/>
        </w:rPr>
        <w:t>.....</w:t>
      </w:r>
      <w:r w:rsidRPr="006D3869">
        <w:rPr>
          <w:rFonts w:ascii="Arial" w:hAnsi="Arial" w:cs="Arial"/>
          <w:sz w:val="22"/>
          <w:szCs w:val="22"/>
        </w:rPr>
        <w:t>.......</w:t>
      </w:r>
    </w:p>
    <w:p w14:paraId="3D83C564" w14:textId="77777777" w:rsidR="00FB0604" w:rsidRPr="006D3869" w:rsidRDefault="00FB0604" w:rsidP="0082062F">
      <w:pPr>
        <w:rPr>
          <w:rFonts w:ascii="Arial" w:hAnsi="Arial" w:cs="Arial"/>
          <w:sz w:val="22"/>
          <w:szCs w:val="22"/>
        </w:rPr>
      </w:pPr>
    </w:p>
    <w:p w14:paraId="0338727C" w14:textId="77777777" w:rsidR="009F584A" w:rsidRPr="006D3869" w:rsidRDefault="009F584A" w:rsidP="0082062F">
      <w:pPr>
        <w:rPr>
          <w:rFonts w:ascii="Arial" w:hAnsi="Arial" w:cs="Arial"/>
          <w:sz w:val="22"/>
          <w:szCs w:val="22"/>
        </w:rPr>
      </w:pPr>
      <w:r w:rsidRPr="006D3869">
        <w:rPr>
          <w:rFonts w:ascii="Arial" w:hAnsi="Arial" w:cs="Arial"/>
          <w:sz w:val="22"/>
          <w:szCs w:val="22"/>
        </w:rPr>
        <w:t>Правен статус</w:t>
      </w:r>
    </w:p>
    <w:p w14:paraId="278CBAC4" w14:textId="77777777" w:rsidR="009F584A" w:rsidRPr="006D3869" w:rsidRDefault="009F584A" w:rsidP="0082062F">
      <w:pPr>
        <w:rPr>
          <w:rFonts w:ascii="Arial" w:hAnsi="Arial" w:cs="Arial"/>
          <w:sz w:val="22"/>
          <w:szCs w:val="22"/>
        </w:rPr>
      </w:pPr>
      <w:r w:rsidRPr="006D3869">
        <w:rPr>
          <w:rFonts w:ascii="Arial" w:hAnsi="Arial" w:cs="Arial"/>
          <w:sz w:val="22"/>
          <w:szCs w:val="22"/>
        </w:rPr>
        <w:t>.................................................................................................................................................</w:t>
      </w:r>
      <w:r w:rsidR="00215BE2" w:rsidRPr="006D3869">
        <w:rPr>
          <w:rFonts w:ascii="Arial" w:hAnsi="Arial" w:cs="Arial"/>
          <w:sz w:val="22"/>
          <w:szCs w:val="22"/>
        </w:rPr>
        <w:t>......</w:t>
      </w:r>
      <w:r w:rsidRPr="006D3869">
        <w:rPr>
          <w:rFonts w:ascii="Arial" w:hAnsi="Arial" w:cs="Arial"/>
          <w:sz w:val="22"/>
          <w:szCs w:val="22"/>
        </w:rPr>
        <w:t>......</w:t>
      </w:r>
    </w:p>
    <w:p w14:paraId="5CE5C220" w14:textId="77777777" w:rsidR="009F584A" w:rsidRPr="006D3869" w:rsidRDefault="009F584A" w:rsidP="0082062F">
      <w:pPr>
        <w:jc w:val="center"/>
        <w:rPr>
          <w:rFonts w:ascii="Arial" w:hAnsi="Arial" w:cs="Arial"/>
          <w:i/>
          <w:sz w:val="20"/>
          <w:szCs w:val="22"/>
        </w:rPr>
      </w:pPr>
      <w:r w:rsidRPr="006D3869">
        <w:rPr>
          <w:rFonts w:ascii="Arial" w:hAnsi="Arial" w:cs="Arial"/>
          <w:i/>
          <w:sz w:val="20"/>
          <w:szCs w:val="22"/>
        </w:rPr>
        <w:t>(посочете търговското дружество или обединения или друга правна форма, дата на учредяване или номера и датата на вписване и къде)</w:t>
      </w:r>
    </w:p>
    <w:p w14:paraId="75553D0F" w14:textId="77777777" w:rsidR="009F584A" w:rsidRPr="006D3869" w:rsidRDefault="009F584A" w:rsidP="0082062F">
      <w:pPr>
        <w:ind w:right="425"/>
        <w:jc w:val="both"/>
        <w:rPr>
          <w:rFonts w:ascii="Arial" w:hAnsi="Arial" w:cs="Arial"/>
          <w:iCs/>
          <w:sz w:val="22"/>
          <w:szCs w:val="22"/>
        </w:rPr>
      </w:pPr>
      <w:r w:rsidRPr="006D3869">
        <w:rPr>
          <w:rFonts w:ascii="Arial" w:hAnsi="Arial" w:cs="Arial"/>
          <w:iCs/>
          <w:sz w:val="22"/>
          <w:szCs w:val="22"/>
        </w:rPr>
        <w:t>ИН по ЗДДС № и държава на данъчна регистрация на държава на данъчната декларация</w:t>
      </w:r>
    </w:p>
    <w:p w14:paraId="621456D1" w14:textId="77777777" w:rsidR="009F584A" w:rsidRPr="006D3869" w:rsidRDefault="009F584A" w:rsidP="0082062F">
      <w:pPr>
        <w:rPr>
          <w:rFonts w:ascii="Arial" w:hAnsi="Arial" w:cs="Arial"/>
          <w:sz w:val="22"/>
          <w:szCs w:val="22"/>
        </w:rPr>
      </w:pPr>
      <w:r w:rsidRPr="006D3869">
        <w:rPr>
          <w:rFonts w:ascii="Arial" w:hAnsi="Arial" w:cs="Arial"/>
          <w:sz w:val="22"/>
          <w:szCs w:val="22"/>
        </w:rPr>
        <w:t>....................................................................................................................................................</w:t>
      </w:r>
      <w:r w:rsidR="00215BE2" w:rsidRPr="006D3869">
        <w:rPr>
          <w:rFonts w:ascii="Arial" w:hAnsi="Arial" w:cs="Arial"/>
          <w:sz w:val="22"/>
          <w:szCs w:val="22"/>
        </w:rPr>
        <w:t>.....</w:t>
      </w:r>
      <w:r w:rsidRPr="006D3869">
        <w:rPr>
          <w:rFonts w:ascii="Arial" w:hAnsi="Arial" w:cs="Arial"/>
          <w:sz w:val="22"/>
          <w:szCs w:val="22"/>
        </w:rPr>
        <w:t>....</w:t>
      </w:r>
    </w:p>
    <w:p w14:paraId="41537F32" w14:textId="77777777" w:rsidR="009F584A" w:rsidRPr="006D3869" w:rsidRDefault="009F584A" w:rsidP="0082062F">
      <w:pPr>
        <w:ind w:right="425"/>
        <w:jc w:val="both"/>
        <w:rPr>
          <w:rFonts w:ascii="Arial" w:hAnsi="Arial" w:cs="Arial"/>
          <w:iCs/>
          <w:sz w:val="22"/>
          <w:szCs w:val="22"/>
        </w:rPr>
      </w:pPr>
    </w:p>
    <w:p w14:paraId="3B4370E3" w14:textId="77777777" w:rsidR="007A139F" w:rsidRPr="006D3869" w:rsidRDefault="009F584A" w:rsidP="0082062F">
      <w:pPr>
        <w:ind w:right="106"/>
        <w:jc w:val="both"/>
        <w:rPr>
          <w:rFonts w:ascii="Arial" w:hAnsi="Arial" w:cs="Arial"/>
          <w:iCs/>
          <w:sz w:val="22"/>
          <w:szCs w:val="22"/>
        </w:rPr>
      </w:pPr>
      <w:r w:rsidRPr="006D3869">
        <w:rPr>
          <w:rFonts w:ascii="Arial" w:hAnsi="Arial" w:cs="Arial"/>
          <w:iCs/>
          <w:sz w:val="22"/>
          <w:szCs w:val="22"/>
        </w:rPr>
        <w:t>ИН/</w:t>
      </w:r>
      <w:r w:rsidR="007A139F" w:rsidRPr="006D3869">
        <w:rPr>
          <w:rFonts w:ascii="Arial" w:hAnsi="Arial" w:cs="Arial"/>
          <w:iCs/>
          <w:sz w:val="22"/>
          <w:szCs w:val="22"/>
        </w:rPr>
        <w:t>ЕИК: …………………………………</w:t>
      </w:r>
      <w:r w:rsidRPr="006D3869">
        <w:rPr>
          <w:rFonts w:ascii="Arial" w:hAnsi="Arial" w:cs="Arial"/>
          <w:iCs/>
          <w:sz w:val="22"/>
          <w:szCs w:val="22"/>
        </w:rPr>
        <w:t>………………………………………………………………</w:t>
      </w:r>
      <w:r w:rsidR="00215BE2" w:rsidRPr="006D3869">
        <w:rPr>
          <w:rFonts w:ascii="Arial" w:hAnsi="Arial" w:cs="Arial"/>
          <w:iCs/>
          <w:sz w:val="22"/>
          <w:szCs w:val="22"/>
        </w:rPr>
        <w:t>………</w:t>
      </w:r>
      <w:r w:rsidR="007A139F" w:rsidRPr="006D3869">
        <w:rPr>
          <w:rFonts w:ascii="Arial" w:hAnsi="Arial" w:cs="Arial"/>
          <w:iCs/>
          <w:sz w:val="22"/>
          <w:szCs w:val="22"/>
        </w:rPr>
        <w:t>…</w:t>
      </w:r>
    </w:p>
    <w:p w14:paraId="254E987F" w14:textId="77777777" w:rsidR="007A139F" w:rsidRPr="006D3869" w:rsidRDefault="007A139F" w:rsidP="0082062F">
      <w:pPr>
        <w:rPr>
          <w:rFonts w:ascii="Arial" w:hAnsi="Arial" w:cs="Arial"/>
          <w:iCs/>
          <w:sz w:val="22"/>
          <w:szCs w:val="22"/>
        </w:rPr>
      </w:pPr>
    </w:p>
    <w:p w14:paraId="533D066B" w14:textId="77777777" w:rsidR="007A139F" w:rsidRPr="006D3869" w:rsidRDefault="009F584A" w:rsidP="0082062F">
      <w:pPr>
        <w:rPr>
          <w:rFonts w:ascii="Arial" w:hAnsi="Arial" w:cs="Arial"/>
          <w:b/>
          <w:sz w:val="22"/>
          <w:szCs w:val="22"/>
        </w:rPr>
      </w:pPr>
      <w:r w:rsidRPr="006D3869">
        <w:rPr>
          <w:rFonts w:ascii="Arial" w:hAnsi="Arial" w:cs="Arial"/>
          <w:b/>
          <w:sz w:val="22"/>
          <w:szCs w:val="22"/>
        </w:rPr>
        <w:t>5. Банкови реквизити</w:t>
      </w:r>
    </w:p>
    <w:p w14:paraId="672C1F3E" w14:textId="77777777" w:rsidR="007A139F" w:rsidRPr="006D3869" w:rsidRDefault="007A139F" w:rsidP="0082062F">
      <w:pPr>
        <w:rPr>
          <w:rFonts w:ascii="Arial" w:hAnsi="Arial" w:cs="Arial"/>
          <w:sz w:val="22"/>
          <w:szCs w:val="22"/>
        </w:rPr>
      </w:pPr>
    </w:p>
    <w:p w14:paraId="22B78EB4" w14:textId="77777777" w:rsidR="007A139F" w:rsidRPr="006D3869" w:rsidRDefault="009F584A" w:rsidP="0082062F">
      <w:pPr>
        <w:rPr>
          <w:rFonts w:ascii="Arial" w:hAnsi="Arial" w:cs="Arial"/>
          <w:sz w:val="22"/>
          <w:szCs w:val="22"/>
        </w:rPr>
      </w:pPr>
      <w:r w:rsidRPr="006D3869">
        <w:rPr>
          <w:rFonts w:ascii="Arial" w:hAnsi="Arial" w:cs="Arial"/>
          <w:sz w:val="22"/>
          <w:szCs w:val="22"/>
        </w:rPr>
        <w:t xml:space="preserve">Банка </w:t>
      </w:r>
      <w:r w:rsidRPr="006D3869">
        <w:rPr>
          <w:rFonts w:ascii="Arial" w:hAnsi="Arial" w:cs="Arial"/>
          <w:iCs/>
          <w:sz w:val="22"/>
          <w:szCs w:val="22"/>
        </w:rPr>
        <w:t>…………………………………………………………………………………………………</w:t>
      </w:r>
      <w:r w:rsidR="00215BE2" w:rsidRPr="006D3869">
        <w:rPr>
          <w:rFonts w:ascii="Arial" w:hAnsi="Arial" w:cs="Arial"/>
          <w:iCs/>
          <w:sz w:val="22"/>
          <w:szCs w:val="22"/>
        </w:rPr>
        <w:t>…….</w:t>
      </w:r>
      <w:r w:rsidRPr="006D3869">
        <w:rPr>
          <w:rFonts w:ascii="Arial" w:hAnsi="Arial" w:cs="Arial"/>
          <w:iCs/>
          <w:sz w:val="22"/>
          <w:szCs w:val="22"/>
        </w:rPr>
        <w:t>………</w:t>
      </w:r>
    </w:p>
    <w:p w14:paraId="76EA488F" w14:textId="77777777" w:rsidR="007A139F" w:rsidRPr="006D3869" w:rsidRDefault="00DD2A20" w:rsidP="0082062F">
      <w:pPr>
        <w:rPr>
          <w:rFonts w:ascii="Arial" w:hAnsi="Arial" w:cs="Arial"/>
          <w:sz w:val="22"/>
          <w:szCs w:val="22"/>
        </w:rPr>
      </w:pPr>
      <w:r w:rsidRPr="006D3869">
        <w:rPr>
          <w:rFonts w:ascii="Arial" w:hAnsi="Arial" w:cs="Arial"/>
          <w:sz w:val="22"/>
          <w:szCs w:val="22"/>
        </w:rPr>
        <w:t xml:space="preserve">IBAN </w:t>
      </w:r>
      <w:r w:rsidRPr="006D3869">
        <w:rPr>
          <w:rFonts w:ascii="Arial" w:hAnsi="Arial" w:cs="Arial"/>
          <w:iCs/>
          <w:sz w:val="22"/>
          <w:szCs w:val="22"/>
        </w:rPr>
        <w:t>…………………………………………………………………………………………………</w:t>
      </w:r>
      <w:r w:rsidR="00215BE2" w:rsidRPr="006D3869">
        <w:rPr>
          <w:rFonts w:ascii="Arial" w:hAnsi="Arial" w:cs="Arial"/>
          <w:iCs/>
          <w:sz w:val="22"/>
          <w:szCs w:val="22"/>
        </w:rPr>
        <w:t>……..</w:t>
      </w:r>
      <w:r w:rsidRPr="006D3869">
        <w:rPr>
          <w:rFonts w:ascii="Arial" w:hAnsi="Arial" w:cs="Arial"/>
          <w:iCs/>
          <w:sz w:val="22"/>
          <w:szCs w:val="22"/>
        </w:rPr>
        <w:t>……….</w:t>
      </w:r>
    </w:p>
    <w:p w14:paraId="14EE867F" w14:textId="77777777" w:rsidR="00DD2A20" w:rsidRPr="006D3869" w:rsidRDefault="00DD2A20" w:rsidP="0082062F">
      <w:pPr>
        <w:rPr>
          <w:rFonts w:ascii="Arial" w:hAnsi="Arial" w:cs="Arial"/>
          <w:sz w:val="22"/>
          <w:szCs w:val="22"/>
        </w:rPr>
      </w:pPr>
      <w:r w:rsidRPr="006D3869">
        <w:rPr>
          <w:rFonts w:ascii="Arial" w:hAnsi="Arial" w:cs="Arial"/>
          <w:sz w:val="22"/>
          <w:szCs w:val="22"/>
        </w:rPr>
        <w:t xml:space="preserve">BIC </w:t>
      </w:r>
      <w:r w:rsidRPr="006D3869">
        <w:rPr>
          <w:rFonts w:ascii="Arial" w:hAnsi="Arial" w:cs="Arial"/>
          <w:iCs/>
          <w:sz w:val="22"/>
          <w:szCs w:val="22"/>
        </w:rPr>
        <w:t>…………………………………………………………………………………………………</w:t>
      </w:r>
      <w:r w:rsidR="00215BE2" w:rsidRPr="006D3869">
        <w:rPr>
          <w:rFonts w:ascii="Arial" w:hAnsi="Arial" w:cs="Arial"/>
          <w:iCs/>
          <w:sz w:val="22"/>
          <w:szCs w:val="22"/>
        </w:rPr>
        <w:t>………</w:t>
      </w:r>
      <w:r w:rsidRPr="006D3869">
        <w:rPr>
          <w:rFonts w:ascii="Arial" w:hAnsi="Arial" w:cs="Arial"/>
          <w:iCs/>
          <w:sz w:val="22"/>
          <w:szCs w:val="22"/>
        </w:rPr>
        <w:t>………..</w:t>
      </w:r>
    </w:p>
    <w:p w14:paraId="1DAA6305" w14:textId="77777777" w:rsidR="00DD2A20" w:rsidRPr="006D3869" w:rsidRDefault="00DD2A20" w:rsidP="0082062F">
      <w:pPr>
        <w:rPr>
          <w:rFonts w:ascii="Arial" w:hAnsi="Arial" w:cs="Arial"/>
          <w:sz w:val="22"/>
          <w:szCs w:val="22"/>
        </w:rPr>
      </w:pPr>
    </w:p>
    <w:p w14:paraId="2CA58917" w14:textId="77777777" w:rsidR="00ED61BC" w:rsidRPr="006D3869" w:rsidRDefault="00DD2A20" w:rsidP="0082062F">
      <w:pPr>
        <w:rPr>
          <w:rFonts w:ascii="Arial" w:hAnsi="Arial" w:cs="Arial"/>
          <w:sz w:val="22"/>
          <w:szCs w:val="22"/>
        </w:rPr>
      </w:pPr>
      <w:r w:rsidRPr="006D3869">
        <w:rPr>
          <w:rFonts w:ascii="Arial" w:hAnsi="Arial" w:cs="Arial"/>
          <w:b/>
          <w:sz w:val="22"/>
          <w:szCs w:val="22"/>
        </w:rPr>
        <w:t>Предмет на поръчката:</w:t>
      </w:r>
      <w:r w:rsidR="00364E9E" w:rsidRPr="006D3869">
        <w:rPr>
          <w:rFonts w:ascii="Arial" w:hAnsi="Arial" w:cs="Arial"/>
          <w:b/>
          <w:sz w:val="22"/>
          <w:szCs w:val="22"/>
        </w:rPr>
        <w:t xml:space="preserve"> </w:t>
      </w:r>
      <w:r w:rsidR="00364E9E" w:rsidRPr="006D3869">
        <w:rPr>
          <w:rFonts w:ascii="Arial" w:hAnsi="Arial" w:cs="Arial"/>
          <w:sz w:val="22"/>
          <w:szCs w:val="22"/>
        </w:rPr>
        <w:t>……………………………………………………………………………………………………………………..</w:t>
      </w:r>
      <w:r w:rsidRPr="006D3869">
        <w:rPr>
          <w:rFonts w:ascii="Arial" w:hAnsi="Arial" w:cs="Arial"/>
          <w:sz w:val="22"/>
          <w:szCs w:val="22"/>
        </w:rPr>
        <w:t>………………………</w:t>
      </w:r>
      <w:r w:rsidR="00364E9E" w:rsidRPr="006D3869">
        <w:rPr>
          <w:rFonts w:ascii="Arial" w:hAnsi="Arial" w:cs="Arial"/>
          <w:sz w:val="22"/>
          <w:szCs w:val="22"/>
        </w:rPr>
        <w:t>………………………………..</w:t>
      </w:r>
      <w:r w:rsidRPr="006D3869">
        <w:rPr>
          <w:rFonts w:ascii="Arial" w:hAnsi="Arial" w:cs="Arial"/>
          <w:sz w:val="22"/>
          <w:szCs w:val="22"/>
        </w:rPr>
        <w:t>…………………………………………………</w:t>
      </w:r>
      <w:r w:rsidR="00215BE2" w:rsidRPr="006D3869">
        <w:rPr>
          <w:rFonts w:ascii="Arial" w:hAnsi="Arial" w:cs="Arial"/>
          <w:sz w:val="22"/>
          <w:szCs w:val="22"/>
        </w:rPr>
        <w:t>…</w:t>
      </w:r>
    </w:p>
    <w:p w14:paraId="13C333A6" w14:textId="77777777" w:rsidR="00F95C3E" w:rsidRDefault="00F95C3E" w:rsidP="0082062F">
      <w:pPr>
        <w:rPr>
          <w:rFonts w:ascii="Arial" w:hAnsi="Arial" w:cs="Arial"/>
          <w:sz w:val="22"/>
          <w:szCs w:val="22"/>
        </w:rPr>
      </w:pPr>
    </w:p>
    <w:p w14:paraId="6588FBC3" w14:textId="3F289AB0" w:rsidR="007A139F" w:rsidRPr="006D3869" w:rsidRDefault="007A139F" w:rsidP="0082062F">
      <w:pPr>
        <w:rPr>
          <w:rFonts w:ascii="Arial" w:hAnsi="Arial" w:cs="Arial"/>
          <w:sz w:val="22"/>
          <w:szCs w:val="22"/>
        </w:rPr>
      </w:pPr>
      <w:r w:rsidRPr="006D3869">
        <w:rPr>
          <w:rFonts w:ascii="Arial" w:hAnsi="Arial" w:cs="Arial"/>
          <w:sz w:val="22"/>
          <w:szCs w:val="22"/>
        </w:rPr>
        <w:t>Дата : ....</w:t>
      </w:r>
      <w:r w:rsidR="00EB3D93" w:rsidRPr="006D3869">
        <w:rPr>
          <w:rFonts w:ascii="Arial" w:hAnsi="Arial" w:cs="Arial"/>
          <w:sz w:val="22"/>
          <w:szCs w:val="22"/>
        </w:rPr>
        <w:t>..............................</w:t>
      </w:r>
      <w:r w:rsidRPr="006D3869">
        <w:rPr>
          <w:rFonts w:ascii="Arial" w:hAnsi="Arial" w:cs="Arial"/>
          <w:sz w:val="22"/>
          <w:szCs w:val="22"/>
        </w:rPr>
        <w:t xml:space="preserve"> г. </w:t>
      </w:r>
    </w:p>
    <w:p w14:paraId="532F61D2" w14:textId="77777777" w:rsidR="007A139F" w:rsidRPr="006D3869" w:rsidRDefault="007A139F" w:rsidP="0082062F">
      <w:pPr>
        <w:rPr>
          <w:rFonts w:ascii="Arial" w:hAnsi="Arial" w:cs="Arial"/>
          <w:sz w:val="22"/>
          <w:szCs w:val="22"/>
        </w:rPr>
      </w:pPr>
    </w:p>
    <w:p w14:paraId="5BC8AA67" w14:textId="77777777" w:rsidR="00E92CB4" w:rsidRPr="006D3869" w:rsidRDefault="007A139F" w:rsidP="00E92CB4">
      <w:pPr>
        <w:rPr>
          <w:rFonts w:ascii="Arial" w:hAnsi="Arial" w:cs="Arial"/>
          <w:sz w:val="16"/>
          <w:szCs w:val="16"/>
        </w:rPr>
      </w:pPr>
      <w:r w:rsidRPr="006D3869">
        <w:rPr>
          <w:rFonts w:ascii="Arial" w:hAnsi="Arial" w:cs="Arial"/>
          <w:sz w:val="22"/>
          <w:szCs w:val="22"/>
        </w:rPr>
        <w:t>Подпис и печат : ....................................</w:t>
      </w:r>
      <w:r w:rsidR="00E92CB4" w:rsidRPr="006D3869">
        <w:rPr>
          <w:rFonts w:ascii="Arial" w:hAnsi="Arial" w:cs="Arial"/>
          <w:sz w:val="16"/>
          <w:szCs w:val="16"/>
        </w:rPr>
        <w:t xml:space="preserve"> </w:t>
      </w:r>
    </w:p>
    <w:p w14:paraId="32B5DAFD" w14:textId="77777777" w:rsidR="008B51F6" w:rsidRPr="006D3869" w:rsidRDefault="008B51F6" w:rsidP="00E92CB4">
      <w:pPr>
        <w:jc w:val="right"/>
        <w:rPr>
          <w:rFonts w:ascii="Arial" w:hAnsi="Arial" w:cs="Arial"/>
          <w:b/>
          <w:color w:val="000000"/>
          <w:sz w:val="22"/>
          <w:szCs w:val="22"/>
        </w:rPr>
      </w:pPr>
    </w:p>
    <w:p w14:paraId="059ED90E" w14:textId="1F7FBCCB" w:rsidR="008B51F6" w:rsidRDefault="008B51F6" w:rsidP="00E92CB4">
      <w:pPr>
        <w:jc w:val="right"/>
        <w:rPr>
          <w:rFonts w:ascii="Arial" w:hAnsi="Arial" w:cs="Arial"/>
          <w:b/>
          <w:color w:val="000000"/>
          <w:sz w:val="22"/>
          <w:szCs w:val="22"/>
        </w:rPr>
      </w:pPr>
    </w:p>
    <w:p w14:paraId="325862DD" w14:textId="4FAB5F5F" w:rsidR="00EE6CE2" w:rsidRPr="00EE6CE2" w:rsidRDefault="00EE6CE2" w:rsidP="00EE6CE2">
      <w:pPr>
        <w:tabs>
          <w:tab w:val="left" w:pos="90"/>
        </w:tabs>
        <w:jc w:val="right"/>
        <w:rPr>
          <w:rFonts w:ascii="Arial" w:hAnsi="Arial" w:cs="Arial"/>
          <w:b/>
          <w:color w:val="000000"/>
          <w:sz w:val="22"/>
          <w:szCs w:val="22"/>
          <w:lang w:val="en-US"/>
        </w:rPr>
      </w:pPr>
      <w:r w:rsidRPr="00987556">
        <w:rPr>
          <w:rFonts w:ascii="Arial" w:hAnsi="Arial" w:cs="Arial"/>
          <w:b/>
          <w:color w:val="000000"/>
          <w:sz w:val="22"/>
          <w:szCs w:val="22"/>
        </w:rPr>
        <w:t xml:space="preserve">ПРИЛОЖЕНИЕ № </w:t>
      </w:r>
      <w:r>
        <w:rPr>
          <w:rFonts w:ascii="Arial" w:hAnsi="Arial" w:cs="Arial"/>
          <w:b/>
          <w:color w:val="000000"/>
          <w:sz w:val="22"/>
          <w:szCs w:val="22"/>
          <w:lang w:val="en-US"/>
        </w:rPr>
        <w:t>5</w:t>
      </w:r>
    </w:p>
    <w:p w14:paraId="03D593DB" w14:textId="77777777" w:rsidR="00EE6CE2" w:rsidRPr="00987556" w:rsidRDefault="00EE6CE2" w:rsidP="00EE6CE2">
      <w:pPr>
        <w:jc w:val="both"/>
        <w:rPr>
          <w:rFonts w:ascii="Arial" w:eastAsia="Calibri" w:hAnsi="Arial" w:cs="Arial"/>
          <w:b/>
          <w:color w:val="000000"/>
          <w:sz w:val="22"/>
          <w:szCs w:val="22"/>
          <w:lang w:eastAsia="en-US"/>
        </w:rPr>
      </w:pPr>
    </w:p>
    <w:p w14:paraId="3395DB54" w14:textId="77777777" w:rsidR="00EE6CE2" w:rsidRPr="00987556" w:rsidRDefault="00EE6CE2" w:rsidP="00EE6CE2">
      <w:pPr>
        <w:jc w:val="both"/>
        <w:rPr>
          <w:b/>
          <w:color w:val="000000"/>
        </w:rPr>
      </w:pPr>
      <w:r w:rsidRPr="00987556">
        <w:rPr>
          <w:b/>
          <w:color w:val="000000"/>
        </w:rPr>
        <w:lastRenderedPageBreak/>
        <w:t>ДО/ TO</w:t>
      </w:r>
    </w:p>
    <w:p w14:paraId="170BE3C9" w14:textId="77777777" w:rsidR="00EE6CE2" w:rsidRPr="00987556" w:rsidRDefault="00EE6CE2" w:rsidP="00EE6CE2">
      <w:pPr>
        <w:jc w:val="both"/>
        <w:rPr>
          <w:b/>
          <w:color w:val="000000"/>
        </w:rPr>
      </w:pPr>
      <w:r w:rsidRPr="00987556">
        <w:rPr>
          <w:b/>
          <w:color w:val="000000"/>
        </w:rPr>
        <w:t>ИЗПЪЛНИТЕЛНИЯ ДИРЕКТОР/ THE EXECUTIVE DIRECTOR</w:t>
      </w:r>
    </w:p>
    <w:p w14:paraId="3E2E4753" w14:textId="77777777" w:rsidR="00EE6CE2" w:rsidRPr="00987556" w:rsidRDefault="00EE6CE2" w:rsidP="00EE6CE2">
      <w:pPr>
        <w:jc w:val="both"/>
        <w:rPr>
          <w:b/>
          <w:color w:val="000000"/>
        </w:rPr>
      </w:pPr>
      <w:r w:rsidRPr="00987556">
        <w:rPr>
          <w:b/>
          <w:color w:val="000000"/>
        </w:rPr>
        <w:t>НА НЕК ЕАД – СОФИЯ/ OF NEK EAD - SOFIA</w:t>
      </w:r>
    </w:p>
    <w:p w14:paraId="10730290" w14:textId="77777777" w:rsidR="00EE6CE2" w:rsidRPr="00987556" w:rsidRDefault="00EE6CE2" w:rsidP="00EE6CE2">
      <w:pPr>
        <w:jc w:val="both"/>
        <w:rPr>
          <w:b/>
          <w:color w:val="000000"/>
        </w:rPr>
      </w:pPr>
      <w:r w:rsidRPr="00987556">
        <w:rPr>
          <w:b/>
          <w:color w:val="000000"/>
        </w:rPr>
        <w:t xml:space="preserve">гр. София, ул. „Веслец“ № 5/ </w:t>
      </w:r>
      <w:proofErr w:type="spellStart"/>
      <w:r w:rsidRPr="00987556">
        <w:rPr>
          <w:b/>
          <w:color w:val="000000"/>
        </w:rPr>
        <w:t>Sofia</w:t>
      </w:r>
      <w:proofErr w:type="spellEnd"/>
      <w:r w:rsidRPr="00987556">
        <w:rPr>
          <w:b/>
          <w:color w:val="000000"/>
        </w:rPr>
        <w:t xml:space="preserve">, 5, </w:t>
      </w:r>
      <w:proofErr w:type="spellStart"/>
      <w:r w:rsidRPr="00987556">
        <w:rPr>
          <w:b/>
          <w:color w:val="000000"/>
        </w:rPr>
        <w:t>Veslets</w:t>
      </w:r>
      <w:proofErr w:type="spellEnd"/>
      <w:r w:rsidRPr="00987556">
        <w:rPr>
          <w:b/>
          <w:color w:val="000000"/>
        </w:rPr>
        <w:t xml:space="preserve"> </w:t>
      </w:r>
      <w:proofErr w:type="spellStart"/>
      <w:r w:rsidRPr="00987556">
        <w:rPr>
          <w:b/>
          <w:color w:val="000000"/>
        </w:rPr>
        <w:t>str</w:t>
      </w:r>
      <w:proofErr w:type="spellEnd"/>
      <w:r w:rsidRPr="00987556">
        <w:rPr>
          <w:b/>
          <w:color w:val="000000"/>
        </w:rPr>
        <w:t>.</w:t>
      </w:r>
    </w:p>
    <w:p w14:paraId="273605C3" w14:textId="77777777" w:rsidR="00EE6CE2" w:rsidRPr="00987556" w:rsidRDefault="00EE6CE2" w:rsidP="00EE6CE2">
      <w:pPr>
        <w:jc w:val="both"/>
        <w:rPr>
          <w:b/>
          <w:color w:val="000000"/>
        </w:rPr>
      </w:pPr>
      <w:r w:rsidRPr="00987556">
        <w:rPr>
          <w:b/>
          <w:color w:val="000000"/>
        </w:rPr>
        <w:t xml:space="preserve">факс: (02) 987 25 50/ </w:t>
      </w:r>
      <w:proofErr w:type="spellStart"/>
      <w:r w:rsidRPr="00987556">
        <w:rPr>
          <w:b/>
          <w:color w:val="000000"/>
        </w:rPr>
        <w:t>fax</w:t>
      </w:r>
      <w:proofErr w:type="spellEnd"/>
      <w:r w:rsidRPr="00987556">
        <w:rPr>
          <w:b/>
          <w:color w:val="000000"/>
        </w:rPr>
        <w:t>: (02) 987 25 50</w:t>
      </w:r>
    </w:p>
    <w:p w14:paraId="5E87CD33" w14:textId="77777777" w:rsidR="00EE6CE2" w:rsidRPr="00987556" w:rsidRDefault="00EE6CE2" w:rsidP="00EE6CE2">
      <w:pPr>
        <w:jc w:val="both"/>
        <w:rPr>
          <w:color w:val="000000"/>
        </w:rPr>
      </w:pPr>
      <w:r w:rsidRPr="00987556">
        <w:rPr>
          <w:color w:val="000000"/>
        </w:rPr>
        <w:t>e-</w:t>
      </w:r>
      <w:proofErr w:type="spellStart"/>
      <w:r w:rsidRPr="00987556">
        <w:rPr>
          <w:color w:val="000000"/>
        </w:rPr>
        <w:t>mail</w:t>
      </w:r>
      <w:proofErr w:type="spellEnd"/>
      <w:r w:rsidRPr="00987556">
        <w:rPr>
          <w:color w:val="000000"/>
        </w:rPr>
        <w:t>: smirinski@nek.bg</w:t>
      </w:r>
    </w:p>
    <w:p w14:paraId="1AD802AF" w14:textId="77777777" w:rsidR="00EE6CE2" w:rsidRPr="00987556" w:rsidRDefault="00EE6CE2" w:rsidP="00EE6CE2">
      <w:pPr>
        <w:jc w:val="center"/>
        <w:rPr>
          <w:b/>
          <w:color w:val="000000"/>
        </w:rPr>
      </w:pPr>
    </w:p>
    <w:p w14:paraId="6BEBAF4A" w14:textId="77777777" w:rsidR="00EE6CE2" w:rsidRPr="00987556" w:rsidRDefault="00EE6CE2" w:rsidP="00EE6CE2">
      <w:pPr>
        <w:jc w:val="center"/>
        <w:rPr>
          <w:b/>
          <w:color w:val="000000"/>
        </w:rPr>
      </w:pPr>
      <w:r w:rsidRPr="00987556">
        <w:rPr>
          <w:b/>
          <w:color w:val="000000"/>
        </w:rPr>
        <w:t>З А Я В К А/ REQUEST</w:t>
      </w:r>
    </w:p>
    <w:p w14:paraId="4BB0A12B" w14:textId="77777777" w:rsidR="00EE6CE2" w:rsidRPr="00987556" w:rsidRDefault="00EE6CE2" w:rsidP="00EE6CE2">
      <w:pPr>
        <w:jc w:val="center"/>
        <w:rPr>
          <w:color w:val="000000"/>
        </w:rPr>
      </w:pPr>
      <w:r w:rsidRPr="00987556">
        <w:rPr>
          <w:color w:val="000000"/>
        </w:rPr>
        <w:t xml:space="preserve">за/ </w:t>
      </w:r>
      <w:proofErr w:type="spellStart"/>
      <w:r w:rsidRPr="00987556">
        <w:rPr>
          <w:color w:val="000000"/>
        </w:rPr>
        <w:t>for</w:t>
      </w:r>
      <w:proofErr w:type="spellEnd"/>
      <w:r w:rsidRPr="00987556">
        <w:rPr>
          <w:color w:val="000000"/>
        </w:rPr>
        <w:t xml:space="preserve"> </w:t>
      </w:r>
    </w:p>
    <w:p w14:paraId="5223CF0E" w14:textId="77777777" w:rsidR="00EE6CE2" w:rsidRPr="00987556" w:rsidRDefault="00EE6CE2" w:rsidP="00EE6CE2">
      <w:pPr>
        <w:jc w:val="center"/>
        <w:rPr>
          <w:color w:val="000000"/>
        </w:rPr>
      </w:pPr>
      <w:r w:rsidRPr="00987556">
        <w:rPr>
          <w:color w:val="000000"/>
        </w:rPr>
        <w:t xml:space="preserve">достъп в </w:t>
      </w:r>
      <w:r w:rsidRPr="00987556">
        <w:rPr>
          <w:b/>
          <w:bCs/>
          <w:color w:val="000000"/>
        </w:rPr>
        <w:t>нестратегически зони и обекти</w:t>
      </w:r>
      <w:r w:rsidRPr="00987556">
        <w:rPr>
          <w:color w:val="000000"/>
        </w:rPr>
        <w:t xml:space="preserve"> от състава на НЕК ЕАД/ a </w:t>
      </w:r>
      <w:proofErr w:type="spellStart"/>
      <w:r w:rsidRPr="00987556">
        <w:rPr>
          <w:color w:val="000000"/>
        </w:rPr>
        <w:t>single</w:t>
      </w:r>
      <w:proofErr w:type="spellEnd"/>
      <w:r w:rsidRPr="00987556">
        <w:rPr>
          <w:color w:val="000000"/>
        </w:rPr>
        <w:t xml:space="preserve"> </w:t>
      </w:r>
      <w:proofErr w:type="spellStart"/>
      <w:r w:rsidRPr="00987556">
        <w:rPr>
          <w:color w:val="000000"/>
        </w:rPr>
        <w:t>access</w:t>
      </w:r>
      <w:proofErr w:type="spellEnd"/>
      <w:r w:rsidRPr="00987556">
        <w:rPr>
          <w:color w:val="000000"/>
        </w:rPr>
        <w:t xml:space="preserve"> </w:t>
      </w:r>
      <w:proofErr w:type="spellStart"/>
      <w:r w:rsidRPr="00987556">
        <w:rPr>
          <w:color w:val="000000"/>
        </w:rPr>
        <w:t>to</w:t>
      </w:r>
      <w:proofErr w:type="spellEnd"/>
      <w:r w:rsidRPr="00987556">
        <w:rPr>
          <w:color w:val="000000"/>
        </w:rPr>
        <w:t xml:space="preserve"> </w:t>
      </w:r>
      <w:proofErr w:type="spellStart"/>
      <w:r w:rsidRPr="00987556">
        <w:rPr>
          <w:color w:val="000000"/>
        </w:rPr>
        <w:t>non-strategic</w:t>
      </w:r>
      <w:proofErr w:type="spellEnd"/>
      <w:r w:rsidRPr="00987556">
        <w:rPr>
          <w:color w:val="000000"/>
        </w:rPr>
        <w:t xml:space="preserve"> </w:t>
      </w:r>
      <w:proofErr w:type="spellStart"/>
      <w:r w:rsidRPr="00987556">
        <w:rPr>
          <w:color w:val="000000"/>
        </w:rPr>
        <w:t>areas</w:t>
      </w:r>
      <w:proofErr w:type="spellEnd"/>
      <w:r w:rsidRPr="00987556">
        <w:rPr>
          <w:color w:val="000000"/>
        </w:rPr>
        <w:t xml:space="preserve"> </w:t>
      </w:r>
      <w:proofErr w:type="spellStart"/>
      <w:r w:rsidRPr="00987556">
        <w:rPr>
          <w:color w:val="000000"/>
        </w:rPr>
        <w:t>and</w:t>
      </w:r>
      <w:proofErr w:type="spellEnd"/>
      <w:r w:rsidRPr="00987556">
        <w:rPr>
          <w:color w:val="000000"/>
        </w:rPr>
        <w:t xml:space="preserve"> </w:t>
      </w:r>
      <w:proofErr w:type="spellStart"/>
      <w:r w:rsidRPr="00987556">
        <w:rPr>
          <w:color w:val="000000"/>
        </w:rPr>
        <w:t>sites</w:t>
      </w:r>
      <w:proofErr w:type="spellEnd"/>
      <w:r w:rsidRPr="00987556">
        <w:rPr>
          <w:color w:val="000000"/>
        </w:rPr>
        <w:t xml:space="preserve"> </w:t>
      </w:r>
      <w:proofErr w:type="spellStart"/>
      <w:r w:rsidRPr="00987556">
        <w:rPr>
          <w:color w:val="000000"/>
        </w:rPr>
        <w:t>being</w:t>
      </w:r>
      <w:proofErr w:type="spellEnd"/>
      <w:r w:rsidRPr="00987556">
        <w:rPr>
          <w:color w:val="000000"/>
        </w:rPr>
        <w:t xml:space="preserve"> a </w:t>
      </w:r>
      <w:proofErr w:type="spellStart"/>
      <w:r w:rsidRPr="00987556">
        <w:rPr>
          <w:color w:val="000000"/>
        </w:rPr>
        <w:t>part</w:t>
      </w:r>
      <w:proofErr w:type="spellEnd"/>
      <w:r w:rsidRPr="00987556">
        <w:rPr>
          <w:color w:val="000000"/>
        </w:rPr>
        <w:t xml:space="preserve"> </w:t>
      </w:r>
      <w:proofErr w:type="spellStart"/>
      <w:r w:rsidRPr="00987556">
        <w:rPr>
          <w:color w:val="000000"/>
        </w:rPr>
        <w:t>of</w:t>
      </w:r>
      <w:proofErr w:type="spellEnd"/>
      <w:r w:rsidRPr="00987556">
        <w:rPr>
          <w:color w:val="000000"/>
        </w:rPr>
        <w:t xml:space="preserve"> NEK EAD</w:t>
      </w:r>
    </w:p>
    <w:p w14:paraId="42CB1D29" w14:textId="77777777" w:rsidR="00EE6CE2" w:rsidRPr="00987556" w:rsidRDefault="00EE6CE2" w:rsidP="00EE6CE2">
      <w:pPr>
        <w:rPr>
          <w:color w:val="000000"/>
        </w:rPr>
      </w:pPr>
    </w:p>
    <w:p w14:paraId="052A75E8" w14:textId="77777777" w:rsidR="00EE6CE2" w:rsidRPr="00987556" w:rsidRDefault="00EE6CE2" w:rsidP="00EE6CE2">
      <w:pPr>
        <w:rPr>
          <w:color w:val="000000"/>
        </w:rPr>
      </w:pPr>
      <w:r w:rsidRPr="00987556">
        <w:rPr>
          <w:color w:val="000000"/>
        </w:rPr>
        <w:t xml:space="preserve">от/ </w:t>
      </w:r>
      <w:proofErr w:type="spellStart"/>
      <w:r w:rsidRPr="00987556">
        <w:rPr>
          <w:color w:val="000000"/>
        </w:rPr>
        <w:t>from</w:t>
      </w:r>
      <w:proofErr w:type="spellEnd"/>
      <w:r w:rsidRPr="00987556">
        <w:rPr>
          <w:color w:val="000000"/>
        </w:rPr>
        <w:t xml:space="preserve"> ________________________________________________________________________________</w:t>
      </w:r>
    </w:p>
    <w:p w14:paraId="48F9E7C0" w14:textId="77777777" w:rsidR="00EE6CE2" w:rsidRPr="00987556" w:rsidRDefault="00EE6CE2" w:rsidP="00EE6CE2">
      <w:pPr>
        <w:jc w:val="center"/>
        <w:rPr>
          <w:color w:val="000000"/>
          <w:vertAlign w:val="superscript"/>
        </w:rPr>
      </w:pPr>
      <w:r w:rsidRPr="00987556">
        <w:rPr>
          <w:color w:val="000000"/>
          <w:vertAlign w:val="superscript"/>
        </w:rPr>
        <w:t xml:space="preserve">(пълно наименование на юридическото или физическото лице/ </w:t>
      </w:r>
      <w:proofErr w:type="spellStart"/>
      <w:r w:rsidRPr="00987556">
        <w:rPr>
          <w:color w:val="000000"/>
          <w:vertAlign w:val="superscript"/>
        </w:rPr>
        <w:t>full</w:t>
      </w:r>
      <w:proofErr w:type="spellEnd"/>
      <w:r w:rsidRPr="00987556">
        <w:rPr>
          <w:color w:val="000000"/>
          <w:vertAlign w:val="superscript"/>
        </w:rPr>
        <w:t xml:space="preserve"> </w:t>
      </w:r>
      <w:proofErr w:type="spellStart"/>
      <w:r w:rsidRPr="00987556">
        <w:rPr>
          <w:color w:val="000000"/>
          <w:vertAlign w:val="superscript"/>
        </w:rPr>
        <w:t>name</w:t>
      </w:r>
      <w:proofErr w:type="spellEnd"/>
      <w:r w:rsidRPr="00987556">
        <w:rPr>
          <w:color w:val="000000"/>
          <w:vertAlign w:val="superscript"/>
        </w:rPr>
        <w:t xml:space="preserve"> </w:t>
      </w:r>
      <w:proofErr w:type="spellStart"/>
      <w:r w:rsidRPr="00987556">
        <w:rPr>
          <w:color w:val="000000"/>
          <w:vertAlign w:val="superscript"/>
        </w:rPr>
        <w:t>of</w:t>
      </w:r>
      <w:proofErr w:type="spellEnd"/>
      <w:r w:rsidRPr="00987556">
        <w:rPr>
          <w:color w:val="000000"/>
          <w:vertAlign w:val="superscript"/>
        </w:rPr>
        <w:t xml:space="preserve"> </w:t>
      </w:r>
      <w:proofErr w:type="spellStart"/>
      <w:r w:rsidRPr="00987556">
        <w:rPr>
          <w:color w:val="000000"/>
          <w:vertAlign w:val="superscript"/>
        </w:rPr>
        <w:t>the</w:t>
      </w:r>
      <w:proofErr w:type="spellEnd"/>
      <w:r w:rsidRPr="00987556">
        <w:rPr>
          <w:color w:val="000000"/>
          <w:vertAlign w:val="superscript"/>
        </w:rPr>
        <w:t xml:space="preserve"> </w:t>
      </w:r>
      <w:proofErr w:type="spellStart"/>
      <w:r w:rsidRPr="00987556">
        <w:rPr>
          <w:color w:val="000000"/>
          <w:vertAlign w:val="superscript"/>
        </w:rPr>
        <w:t>legal</w:t>
      </w:r>
      <w:proofErr w:type="spellEnd"/>
      <w:r w:rsidRPr="00987556">
        <w:rPr>
          <w:color w:val="000000"/>
          <w:vertAlign w:val="superscript"/>
        </w:rPr>
        <w:t xml:space="preserve"> </w:t>
      </w:r>
      <w:proofErr w:type="spellStart"/>
      <w:r w:rsidRPr="00987556">
        <w:rPr>
          <w:color w:val="000000"/>
          <w:vertAlign w:val="superscript"/>
        </w:rPr>
        <w:t>or</w:t>
      </w:r>
      <w:proofErr w:type="spellEnd"/>
      <w:r w:rsidRPr="00987556">
        <w:rPr>
          <w:color w:val="000000"/>
          <w:vertAlign w:val="superscript"/>
        </w:rPr>
        <w:t xml:space="preserve"> </w:t>
      </w:r>
      <w:proofErr w:type="spellStart"/>
      <w:r w:rsidRPr="00987556">
        <w:rPr>
          <w:color w:val="000000"/>
          <w:vertAlign w:val="superscript"/>
        </w:rPr>
        <w:t>natural</w:t>
      </w:r>
      <w:proofErr w:type="spellEnd"/>
      <w:r w:rsidRPr="00987556">
        <w:rPr>
          <w:color w:val="000000"/>
          <w:vertAlign w:val="superscript"/>
        </w:rPr>
        <w:t xml:space="preserve"> </w:t>
      </w:r>
      <w:proofErr w:type="spellStart"/>
      <w:r w:rsidRPr="00987556">
        <w:rPr>
          <w:color w:val="000000"/>
          <w:vertAlign w:val="superscript"/>
        </w:rPr>
        <w:t>person</w:t>
      </w:r>
      <w:proofErr w:type="spellEnd"/>
      <w:r w:rsidRPr="00987556">
        <w:rPr>
          <w:color w:val="000000"/>
          <w:vertAlign w:val="superscript"/>
        </w:rPr>
        <w:t>)</w:t>
      </w:r>
    </w:p>
    <w:p w14:paraId="363C7982" w14:textId="77777777" w:rsidR="00EE6CE2" w:rsidRPr="00987556" w:rsidRDefault="00EE6CE2" w:rsidP="00EE6CE2">
      <w:pPr>
        <w:jc w:val="both"/>
        <w:rPr>
          <w:color w:val="000000"/>
          <w:vertAlign w:val="superscript"/>
        </w:rPr>
      </w:pPr>
    </w:p>
    <w:p w14:paraId="490E3203" w14:textId="77777777" w:rsidR="00EE6CE2" w:rsidRPr="00987556" w:rsidRDefault="00EE6CE2" w:rsidP="00EE6CE2">
      <w:pPr>
        <w:rPr>
          <w:color w:val="000000"/>
        </w:rPr>
      </w:pPr>
      <w:r w:rsidRPr="00987556">
        <w:rPr>
          <w:color w:val="000000"/>
        </w:rPr>
        <w:t xml:space="preserve">адрес/ </w:t>
      </w:r>
      <w:proofErr w:type="spellStart"/>
      <w:r w:rsidRPr="00987556">
        <w:rPr>
          <w:color w:val="000000"/>
        </w:rPr>
        <w:t>address</w:t>
      </w:r>
      <w:proofErr w:type="spellEnd"/>
      <w:r w:rsidRPr="00987556">
        <w:rPr>
          <w:color w:val="000000"/>
        </w:rPr>
        <w:t xml:space="preserve"> ___________________________________________________________________________</w:t>
      </w:r>
    </w:p>
    <w:p w14:paraId="40A1895D" w14:textId="77777777" w:rsidR="00EE6CE2" w:rsidRPr="00987556" w:rsidRDefault="00EE6CE2" w:rsidP="00EE6CE2">
      <w:pPr>
        <w:jc w:val="center"/>
        <w:rPr>
          <w:color w:val="000000"/>
        </w:rPr>
      </w:pPr>
      <w:r w:rsidRPr="00987556">
        <w:rPr>
          <w:color w:val="000000"/>
          <w:vertAlign w:val="superscript"/>
        </w:rPr>
        <w:t xml:space="preserve">(точен адрес за кореспонденция/ </w:t>
      </w:r>
      <w:proofErr w:type="spellStart"/>
      <w:r w:rsidRPr="00987556">
        <w:rPr>
          <w:color w:val="000000"/>
          <w:vertAlign w:val="superscript"/>
        </w:rPr>
        <w:t>exact</w:t>
      </w:r>
      <w:proofErr w:type="spellEnd"/>
      <w:r w:rsidRPr="00987556">
        <w:rPr>
          <w:color w:val="000000"/>
          <w:vertAlign w:val="superscript"/>
        </w:rPr>
        <w:t xml:space="preserve"> </w:t>
      </w:r>
      <w:proofErr w:type="spellStart"/>
      <w:r w:rsidRPr="00987556">
        <w:rPr>
          <w:color w:val="000000"/>
          <w:vertAlign w:val="superscript"/>
        </w:rPr>
        <w:t>mailing</w:t>
      </w:r>
      <w:proofErr w:type="spellEnd"/>
      <w:r w:rsidRPr="00987556">
        <w:rPr>
          <w:color w:val="000000"/>
          <w:vertAlign w:val="superscript"/>
        </w:rPr>
        <w:t xml:space="preserve"> </w:t>
      </w:r>
      <w:proofErr w:type="spellStart"/>
      <w:r w:rsidRPr="00987556">
        <w:rPr>
          <w:color w:val="000000"/>
          <w:vertAlign w:val="superscript"/>
        </w:rPr>
        <w:t>address</w:t>
      </w:r>
      <w:proofErr w:type="spellEnd"/>
      <w:r w:rsidRPr="00987556">
        <w:rPr>
          <w:color w:val="000000"/>
          <w:vertAlign w:val="superscript"/>
        </w:rPr>
        <w:t>)</w:t>
      </w:r>
    </w:p>
    <w:p w14:paraId="101F7A52" w14:textId="77777777" w:rsidR="00EE6CE2" w:rsidRPr="00987556" w:rsidRDefault="00EE6CE2" w:rsidP="00EE6CE2">
      <w:pPr>
        <w:jc w:val="both"/>
        <w:rPr>
          <w:color w:val="000000"/>
        </w:rPr>
      </w:pPr>
      <w:r w:rsidRPr="00987556">
        <w:rPr>
          <w:color w:val="000000"/>
        </w:rPr>
        <w:t xml:space="preserve">телефони:/ </w:t>
      </w:r>
      <w:proofErr w:type="spellStart"/>
      <w:r w:rsidRPr="00987556">
        <w:rPr>
          <w:color w:val="000000"/>
        </w:rPr>
        <w:t>telephones</w:t>
      </w:r>
      <w:proofErr w:type="spellEnd"/>
      <w:r w:rsidRPr="00987556">
        <w:rPr>
          <w:color w:val="000000"/>
        </w:rPr>
        <w:t>: ____________________________________________________</w:t>
      </w:r>
    </w:p>
    <w:p w14:paraId="22A464D9" w14:textId="77777777" w:rsidR="00EE6CE2" w:rsidRPr="00987556" w:rsidRDefault="00EE6CE2" w:rsidP="00EE6CE2">
      <w:pPr>
        <w:jc w:val="both"/>
        <w:rPr>
          <w:color w:val="000000"/>
        </w:rPr>
      </w:pPr>
      <w:r w:rsidRPr="00987556">
        <w:rPr>
          <w:color w:val="000000"/>
        </w:rPr>
        <w:t xml:space="preserve">факс:/ </w:t>
      </w:r>
      <w:proofErr w:type="spellStart"/>
      <w:r w:rsidRPr="00987556">
        <w:rPr>
          <w:color w:val="000000"/>
        </w:rPr>
        <w:t>fax</w:t>
      </w:r>
      <w:proofErr w:type="spellEnd"/>
      <w:r w:rsidRPr="00987556">
        <w:rPr>
          <w:color w:val="000000"/>
        </w:rPr>
        <w:t>: ________________________________________________________</w:t>
      </w:r>
    </w:p>
    <w:p w14:paraId="17BD9022" w14:textId="77777777" w:rsidR="00EE6CE2" w:rsidRPr="00987556" w:rsidRDefault="00EE6CE2" w:rsidP="00EE6CE2">
      <w:pPr>
        <w:jc w:val="both"/>
        <w:rPr>
          <w:color w:val="000000"/>
        </w:rPr>
      </w:pPr>
      <w:r w:rsidRPr="00987556">
        <w:rPr>
          <w:color w:val="000000"/>
        </w:rPr>
        <w:t>e-</w:t>
      </w:r>
      <w:proofErr w:type="spellStart"/>
      <w:r w:rsidRPr="00987556">
        <w:rPr>
          <w:color w:val="000000"/>
        </w:rPr>
        <w:t>mail</w:t>
      </w:r>
      <w:proofErr w:type="spellEnd"/>
      <w:r w:rsidRPr="00987556">
        <w:rPr>
          <w:color w:val="000000"/>
        </w:rPr>
        <w:t>: _______________________________________________________</w:t>
      </w:r>
    </w:p>
    <w:p w14:paraId="5E4F1DC6" w14:textId="77777777" w:rsidR="00EE6CE2" w:rsidRPr="00987556" w:rsidRDefault="00EE6CE2" w:rsidP="00EE6CE2">
      <w:pPr>
        <w:jc w:val="both"/>
        <w:rPr>
          <w:color w:val="000000"/>
        </w:rPr>
      </w:pPr>
    </w:p>
    <w:p w14:paraId="1C362254" w14:textId="77777777" w:rsidR="00EE6CE2" w:rsidRPr="00987556" w:rsidRDefault="00EE6CE2" w:rsidP="00EE6CE2">
      <w:pPr>
        <w:jc w:val="both"/>
        <w:rPr>
          <w:color w:val="000000"/>
        </w:rPr>
      </w:pPr>
      <w:r w:rsidRPr="00987556">
        <w:rPr>
          <w:b/>
          <w:color w:val="000000"/>
          <w:u w:val="single"/>
        </w:rPr>
        <w:t>ОТНОСНО:</w:t>
      </w:r>
      <w:r w:rsidRPr="00987556">
        <w:rPr>
          <w:color w:val="000000"/>
        </w:rPr>
        <w:t xml:space="preserve"> Разрешение за достъп в обект/и/ </w:t>
      </w:r>
    </w:p>
    <w:p w14:paraId="63CFAB7B" w14:textId="77777777" w:rsidR="00EE6CE2" w:rsidRPr="00987556" w:rsidRDefault="00EE6CE2" w:rsidP="00EE6CE2">
      <w:pPr>
        <w:rPr>
          <w:color w:val="000000"/>
        </w:rPr>
      </w:pPr>
      <w:r w:rsidRPr="00987556">
        <w:rPr>
          <w:b/>
          <w:color w:val="000000"/>
          <w:u w:val="single"/>
        </w:rPr>
        <w:t>RE:</w:t>
      </w:r>
      <w:r w:rsidRPr="00987556">
        <w:rPr>
          <w:color w:val="000000"/>
        </w:rPr>
        <w:t xml:space="preserve"> Access </w:t>
      </w:r>
      <w:proofErr w:type="spellStart"/>
      <w:r w:rsidRPr="00987556">
        <w:rPr>
          <w:color w:val="000000"/>
        </w:rPr>
        <w:t>permit</w:t>
      </w:r>
      <w:proofErr w:type="spellEnd"/>
      <w:r w:rsidRPr="00987556">
        <w:rPr>
          <w:color w:val="000000"/>
        </w:rPr>
        <w:t xml:space="preserve"> </w:t>
      </w:r>
      <w:proofErr w:type="spellStart"/>
      <w:r w:rsidRPr="00987556">
        <w:rPr>
          <w:color w:val="000000"/>
        </w:rPr>
        <w:t>to</w:t>
      </w:r>
      <w:proofErr w:type="spellEnd"/>
      <w:r w:rsidRPr="00987556">
        <w:rPr>
          <w:color w:val="000000"/>
        </w:rPr>
        <w:t xml:space="preserve"> a </w:t>
      </w:r>
      <w:proofErr w:type="spellStart"/>
      <w:r w:rsidRPr="00987556">
        <w:rPr>
          <w:color w:val="000000"/>
        </w:rPr>
        <w:t>site</w:t>
      </w:r>
      <w:proofErr w:type="spellEnd"/>
      <w:r w:rsidRPr="00987556">
        <w:rPr>
          <w:color w:val="000000"/>
        </w:rPr>
        <w:t>/s ________________________________________________________________________________</w:t>
      </w:r>
    </w:p>
    <w:p w14:paraId="30F28C04" w14:textId="77777777" w:rsidR="00EE6CE2" w:rsidRPr="00987556" w:rsidRDefault="00EE6CE2" w:rsidP="00EE6CE2">
      <w:pPr>
        <w:jc w:val="both"/>
        <w:rPr>
          <w:color w:val="000000"/>
        </w:rPr>
      </w:pPr>
      <w:r w:rsidRPr="00987556">
        <w:rPr>
          <w:color w:val="000000"/>
        </w:rPr>
        <w:t>________________________________________________________________________________</w:t>
      </w:r>
    </w:p>
    <w:p w14:paraId="63F2325E" w14:textId="77777777" w:rsidR="00EE6CE2" w:rsidRPr="00987556" w:rsidRDefault="00EE6CE2" w:rsidP="00EE6CE2">
      <w:pPr>
        <w:jc w:val="center"/>
        <w:rPr>
          <w:color w:val="000000"/>
        </w:rPr>
      </w:pPr>
      <w:r w:rsidRPr="00987556">
        <w:rPr>
          <w:color w:val="000000"/>
        </w:rPr>
        <w:t>________________________________________________________________________________</w:t>
      </w:r>
      <w:r w:rsidRPr="00987556">
        <w:rPr>
          <w:color w:val="000000"/>
          <w:vertAlign w:val="superscript"/>
        </w:rPr>
        <w:t xml:space="preserve"> (наименование на посещавания/те обект/и/ </w:t>
      </w:r>
      <w:proofErr w:type="spellStart"/>
      <w:r w:rsidRPr="00987556">
        <w:rPr>
          <w:color w:val="000000"/>
          <w:vertAlign w:val="superscript"/>
        </w:rPr>
        <w:t>name</w:t>
      </w:r>
      <w:proofErr w:type="spellEnd"/>
      <w:r w:rsidRPr="00987556">
        <w:rPr>
          <w:color w:val="000000"/>
          <w:vertAlign w:val="superscript"/>
        </w:rPr>
        <w:t xml:space="preserve"> </w:t>
      </w:r>
      <w:proofErr w:type="spellStart"/>
      <w:r w:rsidRPr="00987556">
        <w:rPr>
          <w:color w:val="000000"/>
          <w:vertAlign w:val="superscript"/>
        </w:rPr>
        <w:t>of</w:t>
      </w:r>
      <w:proofErr w:type="spellEnd"/>
      <w:r w:rsidRPr="00987556">
        <w:rPr>
          <w:color w:val="000000"/>
          <w:vertAlign w:val="superscript"/>
        </w:rPr>
        <w:t xml:space="preserve"> </w:t>
      </w:r>
      <w:proofErr w:type="spellStart"/>
      <w:r w:rsidRPr="00987556">
        <w:rPr>
          <w:color w:val="000000"/>
          <w:vertAlign w:val="superscript"/>
        </w:rPr>
        <w:t>the</w:t>
      </w:r>
      <w:proofErr w:type="spellEnd"/>
      <w:r w:rsidRPr="00987556">
        <w:rPr>
          <w:color w:val="000000"/>
          <w:vertAlign w:val="superscript"/>
        </w:rPr>
        <w:t xml:space="preserve"> </w:t>
      </w:r>
      <w:proofErr w:type="spellStart"/>
      <w:r w:rsidRPr="00987556">
        <w:rPr>
          <w:color w:val="000000"/>
          <w:vertAlign w:val="superscript"/>
        </w:rPr>
        <w:t>site</w:t>
      </w:r>
      <w:proofErr w:type="spellEnd"/>
      <w:r w:rsidRPr="00987556">
        <w:rPr>
          <w:color w:val="000000"/>
          <w:vertAlign w:val="superscript"/>
        </w:rPr>
        <w:t xml:space="preserve">/s </w:t>
      </w:r>
      <w:proofErr w:type="spellStart"/>
      <w:r w:rsidRPr="00987556">
        <w:rPr>
          <w:color w:val="000000"/>
          <w:vertAlign w:val="superscript"/>
        </w:rPr>
        <w:t>to</w:t>
      </w:r>
      <w:proofErr w:type="spellEnd"/>
      <w:r w:rsidRPr="00987556">
        <w:rPr>
          <w:color w:val="000000"/>
          <w:vertAlign w:val="superscript"/>
        </w:rPr>
        <w:t xml:space="preserve"> </w:t>
      </w:r>
      <w:proofErr w:type="spellStart"/>
      <w:r w:rsidRPr="00987556">
        <w:rPr>
          <w:color w:val="000000"/>
          <w:vertAlign w:val="superscript"/>
        </w:rPr>
        <w:t>be</w:t>
      </w:r>
      <w:proofErr w:type="spellEnd"/>
      <w:r w:rsidRPr="00987556">
        <w:rPr>
          <w:color w:val="000000"/>
          <w:vertAlign w:val="superscript"/>
        </w:rPr>
        <w:t xml:space="preserve"> </w:t>
      </w:r>
      <w:proofErr w:type="spellStart"/>
      <w:r w:rsidRPr="00987556">
        <w:rPr>
          <w:color w:val="000000"/>
          <w:vertAlign w:val="superscript"/>
        </w:rPr>
        <w:t>visited</w:t>
      </w:r>
      <w:proofErr w:type="spellEnd"/>
      <w:r w:rsidRPr="00987556">
        <w:rPr>
          <w:color w:val="000000"/>
          <w:vertAlign w:val="superscript"/>
        </w:rPr>
        <w:t>)</w:t>
      </w:r>
    </w:p>
    <w:p w14:paraId="5D8333D6" w14:textId="77777777" w:rsidR="00EE6CE2" w:rsidRPr="00987556" w:rsidRDefault="00EE6CE2" w:rsidP="00EE6CE2">
      <w:pPr>
        <w:jc w:val="both"/>
        <w:rPr>
          <w:b/>
          <w:color w:val="000000"/>
        </w:rPr>
      </w:pPr>
    </w:p>
    <w:p w14:paraId="0D6883F8" w14:textId="77777777" w:rsidR="00EE6CE2" w:rsidRPr="00987556" w:rsidRDefault="00EE6CE2" w:rsidP="00EE6CE2">
      <w:pPr>
        <w:jc w:val="both"/>
        <w:rPr>
          <w:b/>
          <w:color w:val="000000"/>
        </w:rPr>
      </w:pPr>
      <w:r w:rsidRPr="00987556">
        <w:rPr>
          <w:b/>
          <w:color w:val="000000"/>
        </w:rPr>
        <w:t>УВАЖАЕМИ ГОСПОДИН ДИРЕКТОР,/</w:t>
      </w:r>
    </w:p>
    <w:p w14:paraId="7D9B71CB" w14:textId="77777777" w:rsidR="00EE6CE2" w:rsidRPr="00987556" w:rsidRDefault="00EE6CE2" w:rsidP="00EE6CE2">
      <w:pPr>
        <w:jc w:val="both"/>
        <w:rPr>
          <w:b/>
          <w:color w:val="000000"/>
        </w:rPr>
      </w:pPr>
      <w:r w:rsidRPr="00987556">
        <w:rPr>
          <w:b/>
          <w:color w:val="000000"/>
        </w:rPr>
        <w:t>DEAR MR. DIRECTOR,</w:t>
      </w:r>
    </w:p>
    <w:p w14:paraId="4F697B7F" w14:textId="77777777" w:rsidR="00EE6CE2" w:rsidRPr="00987556" w:rsidRDefault="00EE6CE2" w:rsidP="00EE6CE2">
      <w:pPr>
        <w:jc w:val="both"/>
        <w:rPr>
          <w:color w:val="000000"/>
        </w:rPr>
      </w:pPr>
    </w:p>
    <w:p w14:paraId="1CB38FA1" w14:textId="77777777" w:rsidR="00EE6CE2" w:rsidRPr="00987556" w:rsidRDefault="00EE6CE2" w:rsidP="00EE6CE2">
      <w:pPr>
        <w:jc w:val="both"/>
        <w:rPr>
          <w:color w:val="000000"/>
        </w:rPr>
      </w:pPr>
      <w:r w:rsidRPr="00987556">
        <w:rPr>
          <w:color w:val="000000"/>
        </w:rPr>
        <w:t xml:space="preserve">Моля да разрешите достъп в посочения/те по-горе обект/и във връзка с/ </w:t>
      </w:r>
    </w:p>
    <w:p w14:paraId="2F99DAD2" w14:textId="77777777" w:rsidR="00EE6CE2" w:rsidRPr="00987556" w:rsidRDefault="00EE6CE2" w:rsidP="00EE6CE2">
      <w:pPr>
        <w:jc w:val="both"/>
        <w:rPr>
          <w:color w:val="000000"/>
        </w:rPr>
      </w:pPr>
      <w:proofErr w:type="spellStart"/>
      <w:r w:rsidRPr="00987556">
        <w:rPr>
          <w:color w:val="000000"/>
        </w:rPr>
        <w:t>Please</w:t>
      </w:r>
      <w:proofErr w:type="spellEnd"/>
      <w:r w:rsidRPr="00987556">
        <w:rPr>
          <w:color w:val="000000"/>
        </w:rPr>
        <w:t xml:space="preserve"> </w:t>
      </w:r>
      <w:proofErr w:type="spellStart"/>
      <w:r w:rsidRPr="00987556">
        <w:rPr>
          <w:color w:val="000000"/>
        </w:rPr>
        <w:t>permit</w:t>
      </w:r>
      <w:proofErr w:type="spellEnd"/>
      <w:r w:rsidRPr="00987556">
        <w:rPr>
          <w:color w:val="000000"/>
        </w:rPr>
        <w:t xml:space="preserve"> </w:t>
      </w:r>
      <w:proofErr w:type="spellStart"/>
      <w:r w:rsidRPr="00987556">
        <w:rPr>
          <w:color w:val="000000"/>
        </w:rPr>
        <w:t>access</w:t>
      </w:r>
      <w:proofErr w:type="spellEnd"/>
      <w:r w:rsidRPr="00987556">
        <w:rPr>
          <w:color w:val="000000"/>
        </w:rPr>
        <w:t xml:space="preserve"> </w:t>
      </w:r>
      <w:proofErr w:type="spellStart"/>
      <w:r w:rsidRPr="00987556">
        <w:rPr>
          <w:color w:val="000000"/>
        </w:rPr>
        <w:t>to</w:t>
      </w:r>
      <w:proofErr w:type="spellEnd"/>
      <w:r w:rsidRPr="00987556">
        <w:rPr>
          <w:color w:val="000000"/>
        </w:rPr>
        <w:t xml:space="preserve"> </w:t>
      </w:r>
      <w:proofErr w:type="spellStart"/>
      <w:r w:rsidRPr="00987556">
        <w:rPr>
          <w:color w:val="000000"/>
        </w:rPr>
        <w:t>the</w:t>
      </w:r>
      <w:proofErr w:type="spellEnd"/>
      <w:r w:rsidRPr="00987556">
        <w:rPr>
          <w:color w:val="000000"/>
        </w:rPr>
        <w:t xml:space="preserve"> </w:t>
      </w:r>
      <w:proofErr w:type="spellStart"/>
      <w:r w:rsidRPr="00987556">
        <w:rPr>
          <w:color w:val="000000"/>
        </w:rPr>
        <w:t>above</w:t>
      </w:r>
      <w:proofErr w:type="spellEnd"/>
      <w:r w:rsidRPr="00987556">
        <w:rPr>
          <w:color w:val="000000"/>
        </w:rPr>
        <w:t xml:space="preserve"> </w:t>
      </w:r>
      <w:proofErr w:type="spellStart"/>
      <w:r w:rsidRPr="00987556">
        <w:rPr>
          <w:color w:val="000000"/>
        </w:rPr>
        <w:t>specified</w:t>
      </w:r>
      <w:proofErr w:type="spellEnd"/>
      <w:r w:rsidRPr="00987556">
        <w:rPr>
          <w:color w:val="000000"/>
        </w:rPr>
        <w:t xml:space="preserve"> </w:t>
      </w:r>
      <w:proofErr w:type="spellStart"/>
      <w:r w:rsidRPr="00987556">
        <w:rPr>
          <w:color w:val="000000"/>
        </w:rPr>
        <w:t>site</w:t>
      </w:r>
      <w:proofErr w:type="spellEnd"/>
      <w:r w:rsidRPr="00987556">
        <w:rPr>
          <w:color w:val="000000"/>
        </w:rPr>
        <w:t xml:space="preserve">/s </w:t>
      </w:r>
      <w:proofErr w:type="spellStart"/>
      <w:r w:rsidRPr="00987556">
        <w:rPr>
          <w:color w:val="000000"/>
        </w:rPr>
        <w:t>in</w:t>
      </w:r>
      <w:proofErr w:type="spellEnd"/>
      <w:r w:rsidRPr="00987556">
        <w:rPr>
          <w:color w:val="000000"/>
        </w:rPr>
        <w:t xml:space="preserve"> </w:t>
      </w:r>
      <w:proofErr w:type="spellStart"/>
      <w:r w:rsidRPr="00987556">
        <w:rPr>
          <w:color w:val="000000"/>
        </w:rPr>
        <w:t>connection</w:t>
      </w:r>
      <w:proofErr w:type="spellEnd"/>
      <w:r w:rsidRPr="00987556">
        <w:rPr>
          <w:color w:val="000000"/>
        </w:rPr>
        <w:t xml:space="preserve"> </w:t>
      </w:r>
      <w:proofErr w:type="spellStart"/>
      <w:r w:rsidRPr="00987556">
        <w:rPr>
          <w:color w:val="000000"/>
        </w:rPr>
        <w:t>with</w:t>
      </w:r>
      <w:proofErr w:type="spellEnd"/>
      <w:r w:rsidRPr="00987556">
        <w:rPr>
          <w:color w:val="000000"/>
        </w:rPr>
        <w:t xml:space="preserve"> </w:t>
      </w:r>
    </w:p>
    <w:p w14:paraId="3C6C8122" w14:textId="77777777" w:rsidR="00EE6CE2" w:rsidRPr="00987556" w:rsidRDefault="00EE6CE2" w:rsidP="00EE6CE2">
      <w:pPr>
        <w:jc w:val="both"/>
        <w:rPr>
          <w:color w:val="000000"/>
        </w:rPr>
      </w:pPr>
      <w:r w:rsidRPr="00987556">
        <w:rPr>
          <w:color w:val="000000"/>
        </w:rPr>
        <w:t>________________________________________________________________________________</w:t>
      </w:r>
    </w:p>
    <w:p w14:paraId="29A2BCD6" w14:textId="77777777" w:rsidR="00EE6CE2" w:rsidRPr="00987556" w:rsidRDefault="00EE6CE2" w:rsidP="00EE6CE2">
      <w:pPr>
        <w:jc w:val="both"/>
        <w:rPr>
          <w:color w:val="000000"/>
        </w:rPr>
      </w:pPr>
      <w:r w:rsidRPr="00987556">
        <w:rPr>
          <w:color w:val="000000"/>
        </w:rPr>
        <w:t>________________________________________________________________________________</w:t>
      </w:r>
    </w:p>
    <w:p w14:paraId="63331C28" w14:textId="77777777" w:rsidR="00EE6CE2" w:rsidRPr="00987556" w:rsidRDefault="00EE6CE2" w:rsidP="00EE6CE2">
      <w:pPr>
        <w:jc w:val="both"/>
        <w:rPr>
          <w:color w:val="000000"/>
        </w:rPr>
      </w:pPr>
      <w:r w:rsidRPr="00987556">
        <w:rPr>
          <w:color w:val="000000"/>
        </w:rPr>
        <w:t>________________________________________________________________________________</w:t>
      </w:r>
    </w:p>
    <w:p w14:paraId="3ACC1022" w14:textId="77777777" w:rsidR="00EE6CE2" w:rsidRPr="00987556" w:rsidRDefault="00EE6CE2" w:rsidP="00EE6CE2">
      <w:pPr>
        <w:jc w:val="both"/>
        <w:rPr>
          <w:color w:val="000000"/>
        </w:rPr>
      </w:pPr>
      <w:r w:rsidRPr="00987556">
        <w:rPr>
          <w:color w:val="000000"/>
        </w:rPr>
        <w:t>________________________________________________________________________________</w:t>
      </w:r>
    </w:p>
    <w:p w14:paraId="4193CDE1" w14:textId="77777777" w:rsidR="00EE6CE2" w:rsidRPr="00987556" w:rsidRDefault="00EE6CE2" w:rsidP="00EE6CE2">
      <w:pPr>
        <w:spacing w:after="240"/>
        <w:jc w:val="center"/>
        <w:rPr>
          <w:color w:val="000000"/>
          <w:sz w:val="20"/>
          <w:vertAlign w:val="superscript"/>
        </w:rPr>
      </w:pPr>
      <w:r w:rsidRPr="00987556">
        <w:rPr>
          <w:color w:val="000000"/>
          <w:sz w:val="20"/>
          <w:vertAlign w:val="superscript"/>
        </w:rPr>
        <w:t xml:space="preserve">(изписва се основанието, напр., обществена поръчка, изпълнение на договор и др./ </w:t>
      </w:r>
      <w:proofErr w:type="spellStart"/>
      <w:r w:rsidRPr="00987556">
        <w:rPr>
          <w:color w:val="000000"/>
          <w:sz w:val="20"/>
          <w:vertAlign w:val="superscript"/>
        </w:rPr>
        <w:t>the</w:t>
      </w:r>
      <w:proofErr w:type="spellEnd"/>
      <w:r w:rsidRPr="00987556">
        <w:rPr>
          <w:color w:val="000000"/>
          <w:sz w:val="20"/>
          <w:vertAlign w:val="superscript"/>
        </w:rPr>
        <w:t xml:space="preserve"> </w:t>
      </w:r>
      <w:proofErr w:type="spellStart"/>
      <w:r w:rsidRPr="00987556">
        <w:rPr>
          <w:color w:val="000000"/>
          <w:sz w:val="20"/>
          <w:vertAlign w:val="superscript"/>
        </w:rPr>
        <w:t>grounds</w:t>
      </w:r>
      <w:proofErr w:type="spellEnd"/>
      <w:r w:rsidRPr="00987556">
        <w:rPr>
          <w:color w:val="000000"/>
          <w:sz w:val="20"/>
          <w:vertAlign w:val="superscript"/>
        </w:rPr>
        <w:t xml:space="preserve"> </w:t>
      </w:r>
      <w:proofErr w:type="spellStart"/>
      <w:r w:rsidRPr="00987556">
        <w:rPr>
          <w:color w:val="000000"/>
          <w:sz w:val="20"/>
          <w:vertAlign w:val="superscript"/>
        </w:rPr>
        <w:t>are</w:t>
      </w:r>
      <w:proofErr w:type="spellEnd"/>
      <w:r w:rsidRPr="00987556">
        <w:rPr>
          <w:color w:val="000000"/>
          <w:sz w:val="20"/>
          <w:vertAlign w:val="superscript"/>
        </w:rPr>
        <w:t xml:space="preserve"> </w:t>
      </w:r>
      <w:proofErr w:type="spellStart"/>
      <w:r w:rsidRPr="00987556">
        <w:rPr>
          <w:color w:val="000000"/>
          <w:sz w:val="20"/>
          <w:vertAlign w:val="superscript"/>
        </w:rPr>
        <w:t>written</w:t>
      </w:r>
      <w:proofErr w:type="spellEnd"/>
      <w:r w:rsidRPr="00987556">
        <w:rPr>
          <w:color w:val="000000"/>
          <w:sz w:val="20"/>
          <w:vertAlign w:val="superscript"/>
        </w:rPr>
        <w:t xml:space="preserve"> </w:t>
      </w:r>
      <w:proofErr w:type="spellStart"/>
      <w:r w:rsidRPr="00987556">
        <w:rPr>
          <w:color w:val="000000"/>
          <w:sz w:val="20"/>
          <w:vertAlign w:val="superscript"/>
        </w:rPr>
        <w:t>out</w:t>
      </w:r>
      <w:proofErr w:type="spellEnd"/>
      <w:r w:rsidRPr="00987556">
        <w:rPr>
          <w:color w:val="000000"/>
          <w:sz w:val="20"/>
          <w:vertAlign w:val="superscript"/>
        </w:rPr>
        <w:t xml:space="preserve">, </w:t>
      </w:r>
      <w:proofErr w:type="spellStart"/>
      <w:r w:rsidRPr="00987556">
        <w:rPr>
          <w:color w:val="000000"/>
          <w:sz w:val="20"/>
          <w:vertAlign w:val="superscript"/>
        </w:rPr>
        <w:t>e.g</w:t>
      </w:r>
      <w:proofErr w:type="spellEnd"/>
      <w:r w:rsidRPr="00987556">
        <w:rPr>
          <w:color w:val="000000"/>
          <w:sz w:val="20"/>
          <w:vertAlign w:val="superscript"/>
        </w:rPr>
        <w:t xml:space="preserve">. </w:t>
      </w:r>
      <w:proofErr w:type="spellStart"/>
      <w:r w:rsidRPr="00987556">
        <w:rPr>
          <w:color w:val="000000"/>
          <w:sz w:val="20"/>
          <w:vertAlign w:val="superscript"/>
        </w:rPr>
        <w:t>public</w:t>
      </w:r>
      <w:proofErr w:type="spellEnd"/>
      <w:r w:rsidRPr="00987556">
        <w:rPr>
          <w:color w:val="000000"/>
          <w:sz w:val="20"/>
          <w:vertAlign w:val="superscript"/>
        </w:rPr>
        <w:t xml:space="preserve"> </w:t>
      </w:r>
      <w:proofErr w:type="spellStart"/>
      <w:r w:rsidRPr="00987556">
        <w:rPr>
          <w:color w:val="000000"/>
          <w:sz w:val="20"/>
          <w:vertAlign w:val="superscript"/>
        </w:rPr>
        <w:t>procurement</w:t>
      </w:r>
      <w:proofErr w:type="spellEnd"/>
      <w:r w:rsidRPr="00987556">
        <w:rPr>
          <w:color w:val="000000"/>
          <w:sz w:val="20"/>
          <w:vertAlign w:val="superscript"/>
        </w:rPr>
        <w:t xml:space="preserve"> </w:t>
      </w:r>
      <w:proofErr w:type="spellStart"/>
      <w:r w:rsidRPr="00987556">
        <w:rPr>
          <w:color w:val="000000"/>
          <w:sz w:val="20"/>
          <w:vertAlign w:val="superscript"/>
        </w:rPr>
        <w:t>contract</w:t>
      </w:r>
      <w:proofErr w:type="spellEnd"/>
      <w:r w:rsidRPr="00987556">
        <w:rPr>
          <w:color w:val="000000"/>
          <w:sz w:val="20"/>
          <w:vertAlign w:val="superscript"/>
        </w:rPr>
        <w:t xml:space="preserve">, </w:t>
      </w:r>
      <w:proofErr w:type="spellStart"/>
      <w:r w:rsidRPr="00987556">
        <w:rPr>
          <w:color w:val="000000"/>
          <w:sz w:val="20"/>
          <w:vertAlign w:val="superscript"/>
        </w:rPr>
        <w:t>execution</w:t>
      </w:r>
      <w:proofErr w:type="spellEnd"/>
      <w:r w:rsidRPr="00987556">
        <w:rPr>
          <w:color w:val="000000"/>
          <w:sz w:val="20"/>
          <w:vertAlign w:val="superscript"/>
        </w:rPr>
        <w:t xml:space="preserve"> </w:t>
      </w:r>
      <w:proofErr w:type="spellStart"/>
      <w:r w:rsidRPr="00987556">
        <w:rPr>
          <w:color w:val="000000"/>
          <w:sz w:val="20"/>
          <w:vertAlign w:val="superscript"/>
        </w:rPr>
        <w:t>of</w:t>
      </w:r>
      <w:proofErr w:type="spellEnd"/>
      <w:r w:rsidRPr="00987556">
        <w:rPr>
          <w:color w:val="000000"/>
          <w:sz w:val="20"/>
          <w:vertAlign w:val="superscript"/>
        </w:rPr>
        <w:t xml:space="preserve"> </w:t>
      </w:r>
      <w:proofErr w:type="spellStart"/>
      <w:r w:rsidRPr="00987556">
        <w:rPr>
          <w:color w:val="000000"/>
          <w:sz w:val="20"/>
          <w:vertAlign w:val="superscript"/>
        </w:rPr>
        <w:t>contract</w:t>
      </w:r>
      <w:proofErr w:type="spellEnd"/>
      <w:r w:rsidRPr="00987556">
        <w:rPr>
          <w:color w:val="000000"/>
          <w:sz w:val="20"/>
          <w:vertAlign w:val="superscript"/>
        </w:rPr>
        <w:t xml:space="preserve"> </w:t>
      </w:r>
      <w:proofErr w:type="spellStart"/>
      <w:r w:rsidRPr="00987556">
        <w:rPr>
          <w:color w:val="000000"/>
          <w:sz w:val="20"/>
          <w:vertAlign w:val="superscript"/>
        </w:rPr>
        <w:t>etc</w:t>
      </w:r>
      <w:proofErr w:type="spellEnd"/>
      <w:r w:rsidRPr="00987556">
        <w:rPr>
          <w:color w:val="000000"/>
          <w:sz w:val="20"/>
          <w:vertAlign w:val="superscript"/>
        </w:rPr>
        <w:t>.)</w:t>
      </w:r>
    </w:p>
    <w:p w14:paraId="5E4E0F4C" w14:textId="77777777" w:rsidR="00EE6CE2" w:rsidRPr="00987556" w:rsidRDefault="00EE6CE2" w:rsidP="00EE6CE2">
      <w:pPr>
        <w:spacing w:after="240"/>
        <w:jc w:val="both"/>
        <w:rPr>
          <w:color w:val="000000"/>
        </w:rPr>
      </w:pPr>
      <w:r w:rsidRPr="00987556">
        <w:rPr>
          <w:color w:val="000000"/>
        </w:rPr>
        <w:t>Предвидено е посещението в обекта да се осъществи в периода от ____________ г. до ____________ г.</w:t>
      </w:r>
    </w:p>
    <w:p w14:paraId="73ADB949" w14:textId="77777777" w:rsidR="00EE6CE2" w:rsidRPr="00987556" w:rsidRDefault="00EE6CE2" w:rsidP="00EE6CE2">
      <w:pPr>
        <w:spacing w:after="240"/>
        <w:jc w:val="both"/>
        <w:rPr>
          <w:color w:val="000000"/>
        </w:rPr>
      </w:pPr>
      <w:proofErr w:type="spellStart"/>
      <w:r w:rsidRPr="00987556">
        <w:rPr>
          <w:color w:val="000000"/>
        </w:rPr>
        <w:t>It</w:t>
      </w:r>
      <w:proofErr w:type="spellEnd"/>
      <w:r w:rsidRPr="00987556">
        <w:rPr>
          <w:color w:val="000000"/>
        </w:rPr>
        <w:t xml:space="preserve"> </w:t>
      </w:r>
      <w:proofErr w:type="spellStart"/>
      <w:r w:rsidRPr="00987556">
        <w:rPr>
          <w:color w:val="000000"/>
        </w:rPr>
        <w:t>is</w:t>
      </w:r>
      <w:proofErr w:type="spellEnd"/>
      <w:r w:rsidRPr="00987556">
        <w:rPr>
          <w:color w:val="000000"/>
        </w:rPr>
        <w:t xml:space="preserve"> </w:t>
      </w:r>
      <w:proofErr w:type="spellStart"/>
      <w:r w:rsidRPr="00987556">
        <w:rPr>
          <w:color w:val="000000"/>
        </w:rPr>
        <w:t>envisaged</w:t>
      </w:r>
      <w:proofErr w:type="spellEnd"/>
      <w:r w:rsidRPr="00987556">
        <w:rPr>
          <w:color w:val="000000"/>
        </w:rPr>
        <w:t xml:space="preserve"> </w:t>
      </w:r>
      <w:proofErr w:type="spellStart"/>
      <w:r w:rsidRPr="00987556">
        <w:rPr>
          <w:color w:val="000000"/>
        </w:rPr>
        <w:t>that</w:t>
      </w:r>
      <w:proofErr w:type="spellEnd"/>
      <w:r w:rsidRPr="00987556">
        <w:rPr>
          <w:color w:val="000000"/>
        </w:rPr>
        <w:t xml:space="preserve"> </w:t>
      </w:r>
      <w:proofErr w:type="spellStart"/>
      <w:r w:rsidRPr="00987556">
        <w:rPr>
          <w:color w:val="000000"/>
        </w:rPr>
        <w:t>the</w:t>
      </w:r>
      <w:proofErr w:type="spellEnd"/>
      <w:r w:rsidRPr="00987556">
        <w:rPr>
          <w:color w:val="000000"/>
        </w:rPr>
        <w:t xml:space="preserve"> </w:t>
      </w:r>
      <w:proofErr w:type="spellStart"/>
      <w:r w:rsidRPr="00987556">
        <w:rPr>
          <w:color w:val="000000"/>
        </w:rPr>
        <w:t>site</w:t>
      </w:r>
      <w:proofErr w:type="spellEnd"/>
      <w:r w:rsidRPr="00987556">
        <w:rPr>
          <w:color w:val="000000"/>
        </w:rPr>
        <w:t xml:space="preserve"> </w:t>
      </w:r>
      <w:proofErr w:type="spellStart"/>
      <w:r w:rsidRPr="00987556">
        <w:rPr>
          <w:color w:val="000000"/>
        </w:rPr>
        <w:t>visit</w:t>
      </w:r>
      <w:proofErr w:type="spellEnd"/>
      <w:r w:rsidRPr="00987556">
        <w:rPr>
          <w:color w:val="000000"/>
        </w:rPr>
        <w:t xml:space="preserve"> </w:t>
      </w:r>
      <w:proofErr w:type="spellStart"/>
      <w:r w:rsidRPr="00987556">
        <w:rPr>
          <w:color w:val="000000"/>
        </w:rPr>
        <w:t>will</w:t>
      </w:r>
      <w:proofErr w:type="spellEnd"/>
      <w:r w:rsidRPr="00987556">
        <w:rPr>
          <w:color w:val="000000"/>
        </w:rPr>
        <w:t xml:space="preserve"> </w:t>
      </w:r>
      <w:proofErr w:type="spellStart"/>
      <w:r w:rsidRPr="00987556">
        <w:rPr>
          <w:color w:val="000000"/>
        </w:rPr>
        <w:t>take</w:t>
      </w:r>
      <w:proofErr w:type="spellEnd"/>
      <w:r w:rsidRPr="00987556">
        <w:rPr>
          <w:color w:val="000000"/>
        </w:rPr>
        <w:t xml:space="preserve"> </w:t>
      </w:r>
      <w:proofErr w:type="spellStart"/>
      <w:r w:rsidRPr="00987556">
        <w:rPr>
          <w:color w:val="000000"/>
        </w:rPr>
        <w:t>place</w:t>
      </w:r>
      <w:proofErr w:type="spellEnd"/>
      <w:r w:rsidRPr="00987556">
        <w:rPr>
          <w:color w:val="000000"/>
        </w:rPr>
        <w:t xml:space="preserve"> </w:t>
      </w:r>
      <w:proofErr w:type="spellStart"/>
      <w:r w:rsidRPr="00987556">
        <w:rPr>
          <w:color w:val="000000"/>
        </w:rPr>
        <w:t>in</w:t>
      </w:r>
      <w:proofErr w:type="spellEnd"/>
      <w:r w:rsidRPr="00987556">
        <w:rPr>
          <w:color w:val="000000"/>
        </w:rPr>
        <w:t xml:space="preserve"> </w:t>
      </w:r>
      <w:proofErr w:type="spellStart"/>
      <w:r w:rsidRPr="00987556">
        <w:rPr>
          <w:color w:val="000000"/>
        </w:rPr>
        <w:t>the</w:t>
      </w:r>
      <w:proofErr w:type="spellEnd"/>
      <w:r w:rsidRPr="00987556">
        <w:rPr>
          <w:color w:val="000000"/>
        </w:rPr>
        <w:t xml:space="preserve"> </w:t>
      </w:r>
      <w:proofErr w:type="spellStart"/>
      <w:r w:rsidRPr="00987556">
        <w:rPr>
          <w:color w:val="000000"/>
        </w:rPr>
        <w:t>period</w:t>
      </w:r>
      <w:proofErr w:type="spellEnd"/>
      <w:r w:rsidRPr="00987556">
        <w:rPr>
          <w:color w:val="000000"/>
        </w:rPr>
        <w:t xml:space="preserve"> </w:t>
      </w:r>
      <w:proofErr w:type="spellStart"/>
      <w:r w:rsidRPr="00987556">
        <w:rPr>
          <w:color w:val="000000"/>
        </w:rPr>
        <w:t>from</w:t>
      </w:r>
      <w:proofErr w:type="spellEnd"/>
      <w:r w:rsidRPr="00987556">
        <w:rPr>
          <w:color w:val="000000"/>
        </w:rPr>
        <w:t xml:space="preserve"> ____________ </w:t>
      </w:r>
      <w:proofErr w:type="spellStart"/>
      <w:r w:rsidRPr="00987556">
        <w:rPr>
          <w:color w:val="000000"/>
        </w:rPr>
        <w:t>to</w:t>
      </w:r>
      <w:proofErr w:type="spellEnd"/>
      <w:r w:rsidRPr="00987556">
        <w:rPr>
          <w:color w:val="000000"/>
        </w:rPr>
        <w:t xml:space="preserve"> ____________.  </w:t>
      </w:r>
    </w:p>
    <w:p w14:paraId="6AAA2E30" w14:textId="77777777" w:rsidR="00EE6CE2" w:rsidRPr="00987556" w:rsidRDefault="00EE6CE2" w:rsidP="00EE6CE2">
      <w:pPr>
        <w:tabs>
          <w:tab w:val="left" w:pos="7223"/>
        </w:tabs>
        <w:jc w:val="both"/>
        <w:rPr>
          <w:color w:val="000000"/>
        </w:rPr>
      </w:pPr>
    </w:p>
    <w:p w14:paraId="1DBACD44" w14:textId="77777777" w:rsidR="00EE6CE2" w:rsidRPr="00987556" w:rsidRDefault="00EE6CE2" w:rsidP="00EE6CE2">
      <w:pPr>
        <w:tabs>
          <w:tab w:val="left" w:pos="7223"/>
        </w:tabs>
        <w:jc w:val="both"/>
        <w:rPr>
          <w:color w:val="000000"/>
        </w:rPr>
      </w:pPr>
      <w:r w:rsidRPr="00987556">
        <w:rPr>
          <w:color w:val="000000"/>
        </w:rPr>
        <w:t>Специалистите, които ще посетят обекта са:/</w:t>
      </w:r>
      <w:proofErr w:type="spellStart"/>
      <w:r w:rsidRPr="00987556">
        <w:rPr>
          <w:color w:val="000000"/>
        </w:rPr>
        <w:t>The</w:t>
      </w:r>
      <w:proofErr w:type="spellEnd"/>
      <w:r w:rsidRPr="00987556">
        <w:rPr>
          <w:color w:val="000000"/>
        </w:rPr>
        <w:t xml:space="preserve"> </w:t>
      </w:r>
      <w:proofErr w:type="spellStart"/>
      <w:r w:rsidRPr="00987556">
        <w:rPr>
          <w:color w:val="000000"/>
        </w:rPr>
        <w:t>specialists</w:t>
      </w:r>
      <w:proofErr w:type="spellEnd"/>
      <w:r w:rsidRPr="00987556">
        <w:rPr>
          <w:color w:val="000000"/>
        </w:rPr>
        <w:t xml:space="preserve"> </w:t>
      </w:r>
      <w:proofErr w:type="spellStart"/>
      <w:r w:rsidRPr="00987556">
        <w:rPr>
          <w:color w:val="000000"/>
        </w:rPr>
        <w:t>who</w:t>
      </w:r>
      <w:proofErr w:type="spellEnd"/>
      <w:r w:rsidRPr="00987556">
        <w:rPr>
          <w:color w:val="000000"/>
        </w:rPr>
        <w:t xml:space="preserve"> </w:t>
      </w:r>
      <w:proofErr w:type="spellStart"/>
      <w:r w:rsidRPr="00987556">
        <w:rPr>
          <w:color w:val="000000"/>
        </w:rPr>
        <w:t>will</w:t>
      </w:r>
      <w:proofErr w:type="spellEnd"/>
      <w:r w:rsidRPr="00987556">
        <w:rPr>
          <w:color w:val="000000"/>
        </w:rPr>
        <w:t xml:space="preserve"> </w:t>
      </w:r>
      <w:proofErr w:type="spellStart"/>
      <w:r w:rsidRPr="00987556">
        <w:rPr>
          <w:color w:val="000000"/>
        </w:rPr>
        <w:t>visit</w:t>
      </w:r>
      <w:proofErr w:type="spellEnd"/>
      <w:r w:rsidRPr="00987556">
        <w:rPr>
          <w:color w:val="000000"/>
        </w:rPr>
        <w:t xml:space="preserve"> </w:t>
      </w:r>
      <w:proofErr w:type="spellStart"/>
      <w:r w:rsidRPr="00987556">
        <w:rPr>
          <w:color w:val="000000"/>
        </w:rPr>
        <w:t>the</w:t>
      </w:r>
      <w:proofErr w:type="spellEnd"/>
      <w:r w:rsidRPr="00987556">
        <w:rPr>
          <w:color w:val="000000"/>
        </w:rPr>
        <w:t xml:space="preserve"> </w:t>
      </w:r>
      <w:proofErr w:type="spellStart"/>
      <w:r w:rsidRPr="00987556">
        <w:rPr>
          <w:color w:val="000000"/>
        </w:rPr>
        <w:t>site</w:t>
      </w:r>
      <w:proofErr w:type="spellEnd"/>
      <w:r w:rsidRPr="00987556">
        <w:rPr>
          <w:color w:val="000000"/>
        </w:rPr>
        <w:t xml:space="preserve"> </w:t>
      </w:r>
      <w:proofErr w:type="spellStart"/>
      <w:r w:rsidRPr="00987556">
        <w:rPr>
          <w:color w:val="000000"/>
        </w:rPr>
        <w:t>are</w:t>
      </w:r>
      <w:proofErr w:type="spellEnd"/>
      <w:r w:rsidRPr="00987556">
        <w:rPr>
          <w:color w:val="000000"/>
        </w:rPr>
        <w:t>:</w:t>
      </w:r>
      <w:r w:rsidRPr="00987556">
        <w:rPr>
          <w:color w:val="000000"/>
        </w:rPr>
        <w:tab/>
      </w:r>
    </w:p>
    <w:p w14:paraId="22617DC6" w14:textId="77777777" w:rsidR="00EE6CE2" w:rsidRPr="00987556" w:rsidRDefault="00EE6CE2" w:rsidP="00EE6CE2">
      <w:pPr>
        <w:tabs>
          <w:tab w:val="left" w:pos="7223"/>
        </w:tabs>
        <w:jc w:val="both"/>
        <w:rPr>
          <w:color w:val="000000"/>
        </w:rPr>
      </w:pPr>
    </w:p>
    <w:p w14:paraId="1122E721" w14:textId="77777777" w:rsidR="00EE6CE2" w:rsidRPr="00F95C3E" w:rsidRDefault="00EE6CE2" w:rsidP="00EE6CE2">
      <w:pPr>
        <w:numPr>
          <w:ilvl w:val="0"/>
          <w:numId w:val="11"/>
        </w:numPr>
        <w:ind w:left="0" w:firstLine="0"/>
        <w:jc w:val="both"/>
        <w:rPr>
          <w:color w:val="000000"/>
        </w:rPr>
      </w:pPr>
      <w:r w:rsidRPr="00F95C3E">
        <w:rPr>
          <w:color w:val="000000"/>
        </w:rPr>
        <w:t>__________________________________________________________________________</w:t>
      </w:r>
    </w:p>
    <w:p w14:paraId="03099A6F" w14:textId="77777777" w:rsidR="00EE6CE2" w:rsidRPr="00987556" w:rsidRDefault="00EE6CE2" w:rsidP="00EE6CE2">
      <w:pPr>
        <w:jc w:val="center"/>
        <w:rPr>
          <w:color w:val="000000"/>
        </w:rPr>
      </w:pPr>
      <w:r w:rsidRPr="00987556">
        <w:rPr>
          <w:color w:val="000000"/>
          <w:vertAlign w:val="superscript"/>
        </w:rPr>
        <w:t xml:space="preserve"> (име, презиме и фамилия/</w:t>
      </w:r>
      <w:proofErr w:type="spellStart"/>
      <w:r w:rsidRPr="00987556">
        <w:rPr>
          <w:color w:val="000000"/>
          <w:vertAlign w:val="superscript"/>
        </w:rPr>
        <w:t>first</w:t>
      </w:r>
      <w:proofErr w:type="spellEnd"/>
      <w:r w:rsidRPr="00987556">
        <w:rPr>
          <w:color w:val="000000"/>
          <w:vertAlign w:val="superscript"/>
        </w:rPr>
        <w:t xml:space="preserve"> </w:t>
      </w:r>
      <w:proofErr w:type="spellStart"/>
      <w:r w:rsidRPr="00987556">
        <w:rPr>
          <w:color w:val="000000"/>
          <w:vertAlign w:val="superscript"/>
        </w:rPr>
        <w:t>name</w:t>
      </w:r>
      <w:proofErr w:type="spellEnd"/>
      <w:r w:rsidRPr="00987556">
        <w:rPr>
          <w:color w:val="000000"/>
          <w:vertAlign w:val="superscript"/>
        </w:rPr>
        <w:t xml:space="preserve">, </w:t>
      </w:r>
      <w:proofErr w:type="spellStart"/>
      <w:r w:rsidRPr="00987556">
        <w:rPr>
          <w:color w:val="000000"/>
          <w:vertAlign w:val="superscript"/>
        </w:rPr>
        <w:t>surname</w:t>
      </w:r>
      <w:proofErr w:type="spellEnd"/>
      <w:r w:rsidRPr="00987556">
        <w:rPr>
          <w:color w:val="000000"/>
          <w:vertAlign w:val="superscript"/>
        </w:rPr>
        <w:t xml:space="preserve"> </w:t>
      </w:r>
      <w:proofErr w:type="spellStart"/>
      <w:r w:rsidRPr="00987556">
        <w:rPr>
          <w:color w:val="000000"/>
          <w:vertAlign w:val="superscript"/>
        </w:rPr>
        <w:t>and</w:t>
      </w:r>
      <w:proofErr w:type="spellEnd"/>
      <w:r w:rsidRPr="00987556">
        <w:rPr>
          <w:color w:val="000000"/>
          <w:vertAlign w:val="superscript"/>
        </w:rPr>
        <w:t xml:space="preserve"> </w:t>
      </w:r>
      <w:proofErr w:type="spellStart"/>
      <w:r w:rsidRPr="00987556">
        <w:rPr>
          <w:color w:val="000000"/>
          <w:vertAlign w:val="superscript"/>
        </w:rPr>
        <w:t>family</w:t>
      </w:r>
      <w:proofErr w:type="spellEnd"/>
      <w:r w:rsidRPr="00987556">
        <w:rPr>
          <w:color w:val="000000"/>
          <w:vertAlign w:val="superscript"/>
        </w:rPr>
        <w:t xml:space="preserve"> </w:t>
      </w:r>
      <w:proofErr w:type="spellStart"/>
      <w:r w:rsidRPr="00987556">
        <w:rPr>
          <w:color w:val="000000"/>
          <w:vertAlign w:val="superscript"/>
        </w:rPr>
        <w:t>name</w:t>
      </w:r>
      <w:proofErr w:type="spellEnd"/>
      <w:r w:rsidRPr="00987556">
        <w:rPr>
          <w:color w:val="000000"/>
          <w:vertAlign w:val="superscript"/>
        </w:rPr>
        <w:t>)</w:t>
      </w:r>
    </w:p>
    <w:p w14:paraId="227645B4" w14:textId="77777777" w:rsidR="00EE6CE2" w:rsidRPr="00987556" w:rsidRDefault="00EE6CE2" w:rsidP="00EE6CE2">
      <w:pPr>
        <w:jc w:val="center"/>
        <w:rPr>
          <w:color w:val="000000"/>
        </w:rPr>
      </w:pPr>
    </w:p>
    <w:p w14:paraId="2E5CD8C5" w14:textId="77777777" w:rsidR="00EE6CE2" w:rsidRPr="00987556" w:rsidRDefault="00EE6CE2" w:rsidP="00EE6CE2">
      <w:pPr>
        <w:jc w:val="center"/>
        <w:rPr>
          <w:color w:val="000000"/>
          <w:vertAlign w:val="superscript"/>
        </w:rPr>
      </w:pPr>
      <w:r w:rsidRPr="00987556">
        <w:rPr>
          <w:color w:val="000000"/>
        </w:rPr>
        <w:t xml:space="preserve">________________________________________________________________________________ </w:t>
      </w:r>
      <w:r w:rsidRPr="00987556">
        <w:rPr>
          <w:color w:val="000000"/>
          <w:vertAlign w:val="superscript"/>
        </w:rPr>
        <w:t xml:space="preserve">(номер на документа за самоличност, дата на издаването му и от кого е издаден/ID </w:t>
      </w:r>
      <w:proofErr w:type="spellStart"/>
      <w:r w:rsidRPr="00987556">
        <w:rPr>
          <w:color w:val="000000"/>
          <w:vertAlign w:val="superscript"/>
        </w:rPr>
        <w:t>number</w:t>
      </w:r>
      <w:proofErr w:type="spellEnd"/>
      <w:r w:rsidRPr="00987556">
        <w:rPr>
          <w:color w:val="000000"/>
          <w:vertAlign w:val="superscript"/>
        </w:rPr>
        <w:t xml:space="preserve">, </w:t>
      </w:r>
      <w:proofErr w:type="spellStart"/>
      <w:r w:rsidRPr="00987556">
        <w:rPr>
          <w:color w:val="000000"/>
          <w:vertAlign w:val="superscript"/>
        </w:rPr>
        <w:t>date</w:t>
      </w:r>
      <w:proofErr w:type="spellEnd"/>
      <w:r w:rsidRPr="00987556">
        <w:rPr>
          <w:color w:val="000000"/>
          <w:vertAlign w:val="superscript"/>
        </w:rPr>
        <w:t xml:space="preserve"> </w:t>
      </w:r>
      <w:proofErr w:type="spellStart"/>
      <w:r w:rsidRPr="00987556">
        <w:rPr>
          <w:color w:val="000000"/>
          <w:vertAlign w:val="superscript"/>
        </w:rPr>
        <w:t>of</w:t>
      </w:r>
      <w:proofErr w:type="spellEnd"/>
      <w:r w:rsidRPr="00987556">
        <w:rPr>
          <w:color w:val="000000"/>
          <w:vertAlign w:val="superscript"/>
        </w:rPr>
        <w:t xml:space="preserve"> </w:t>
      </w:r>
      <w:proofErr w:type="spellStart"/>
      <w:r w:rsidRPr="00987556">
        <w:rPr>
          <w:color w:val="000000"/>
          <w:vertAlign w:val="superscript"/>
        </w:rPr>
        <w:t>issue</w:t>
      </w:r>
      <w:proofErr w:type="spellEnd"/>
      <w:r w:rsidRPr="00987556">
        <w:rPr>
          <w:color w:val="000000"/>
          <w:vertAlign w:val="superscript"/>
        </w:rPr>
        <w:t xml:space="preserve">, </w:t>
      </w:r>
      <w:proofErr w:type="spellStart"/>
      <w:r w:rsidRPr="00987556">
        <w:rPr>
          <w:color w:val="000000"/>
          <w:vertAlign w:val="superscript"/>
        </w:rPr>
        <w:t>and</w:t>
      </w:r>
      <w:proofErr w:type="spellEnd"/>
      <w:r w:rsidRPr="00987556">
        <w:rPr>
          <w:color w:val="000000"/>
          <w:vertAlign w:val="superscript"/>
        </w:rPr>
        <w:t xml:space="preserve"> </w:t>
      </w:r>
      <w:proofErr w:type="spellStart"/>
      <w:r w:rsidRPr="00987556">
        <w:rPr>
          <w:color w:val="000000"/>
          <w:vertAlign w:val="superscript"/>
        </w:rPr>
        <w:t>by</w:t>
      </w:r>
      <w:proofErr w:type="spellEnd"/>
      <w:r w:rsidRPr="00987556">
        <w:rPr>
          <w:color w:val="000000"/>
          <w:vertAlign w:val="superscript"/>
        </w:rPr>
        <w:t xml:space="preserve"> </w:t>
      </w:r>
      <w:proofErr w:type="spellStart"/>
      <w:r w:rsidRPr="00987556">
        <w:rPr>
          <w:color w:val="000000"/>
          <w:vertAlign w:val="superscript"/>
        </w:rPr>
        <w:t>whom</w:t>
      </w:r>
      <w:proofErr w:type="spellEnd"/>
      <w:r w:rsidRPr="00987556">
        <w:rPr>
          <w:color w:val="000000"/>
          <w:vertAlign w:val="superscript"/>
        </w:rPr>
        <w:t xml:space="preserve"> </w:t>
      </w:r>
      <w:proofErr w:type="spellStart"/>
      <w:r w:rsidRPr="00987556">
        <w:rPr>
          <w:color w:val="000000"/>
          <w:vertAlign w:val="superscript"/>
        </w:rPr>
        <w:t>it</w:t>
      </w:r>
      <w:proofErr w:type="spellEnd"/>
      <w:r w:rsidRPr="00987556">
        <w:rPr>
          <w:color w:val="000000"/>
          <w:vertAlign w:val="superscript"/>
        </w:rPr>
        <w:t xml:space="preserve"> </w:t>
      </w:r>
      <w:proofErr w:type="spellStart"/>
      <w:r w:rsidRPr="00987556">
        <w:rPr>
          <w:color w:val="000000"/>
          <w:vertAlign w:val="superscript"/>
        </w:rPr>
        <w:t>was</w:t>
      </w:r>
      <w:proofErr w:type="spellEnd"/>
      <w:r w:rsidRPr="00987556">
        <w:rPr>
          <w:color w:val="000000"/>
          <w:vertAlign w:val="superscript"/>
        </w:rPr>
        <w:t xml:space="preserve"> </w:t>
      </w:r>
      <w:proofErr w:type="spellStart"/>
      <w:r w:rsidRPr="00987556">
        <w:rPr>
          <w:color w:val="000000"/>
          <w:vertAlign w:val="superscript"/>
        </w:rPr>
        <w:t>issued</w:t>
      </w:r>
      <w:proofErr w:type="spellEnd"/>
      <w:r w:rsidRPr="00987556">
        <w:rPr>
          <w:color w:val="000000"/>
          <w:vertAlign w:val="superscript"/>
        </w:rPr>
        <w:t>)</w:t>
      </w:r>
    </w:p>
    <w:p w14:paraId="3AF4C7E5" w14:textId="77777777" w:rsidR="00EE6CE2" w:rsidRPr="00987556" w:rsidRDefault="00EE6CE2" w:rsidP="00EE6CE2">
      <w:pPr>
        <w:jc w:val="both"/>
        <w:rPr>
          <w:color w:val="000000"/>
        </w:rPr>
      </w:pPr>
    </w:p>
    <w:p w14:paraId="5BA57D39" w14:textId="77777777" w:rsidR="00EE6CE2" w:rsidRPr="00987556" w:rsidRDefault="00EE6CE2" w:rsidP="00EE6CE2">
      <w:pPr>
        <w:jc w:val="both"/>
        <w:rPr>
          <w:color w:val="000000"/>
        </w:rPr>
      </w:pPr>
      <w:r w:rsidRPr="00987556">
        <w:rPr>
          <w:color w:val="000000"/>
        </w:rPr>
        <w:lastRenderedPageBreak/>
        <w:t>2. ______________________________________________________________________________</w:t>
      </w:r>
    </w:p>
    <w:p w14:paraId="76C1D629" w14:textId="77777777" w:rsidR="00EE6CE2" w:rsidRPr="00987556" w:rsidRDefault="00EE6CE2" w:rsidP="00EE6CE2">
      <w:pPr>
        <w:jc w:val="center"/>
        <w:rPr>
          <w:color w:val="000000"/>
        </w:rPr>
      </w:pPr>
      <w:r w:rsidRPr="00987556">
        <w:rPr>
          <w:color w:val="000000"/>
          <w:vertAlign w:val="superscript"/>
        </w:rPr>
        <w:t xml:space="preserve"> (име, презиме и фамилия/</w:t>
      </w:r>
      <w:proofErr w:type="spellStart"/>
      <w:r w:rsidRPr="00987556">
        <w:rPr>
          <w:color w:val="000000"/>
          <w:vertAlign w:val="superscript"/>
        </w:rPr>
        <w:t>first</w:t>
      </w:r>
      <w:proofErr w:type="spellEnd"/>
      <w:r w:rsidRPr="00987556">
        <w:rPr>
          <w:color w:val="000000"/>
          <w:vertAlign w:val="superscript"/>
        </w:rPr>
        <w:t xml:space="preserve"> </w:t>
      </w:r>
      <w:proofErr w:type="spellStart"/>
      <w:r w:rsidRPr="00987556">
        <w:rPr>
          <w:color w:val="000000"/>
          <w:vertAlign w:val="superscript"/>
        </w:rPr>
        <w:t>name</w:t>
      </w:r>
      <w:proofErr w:type="spellEnd"/>
      <w:r w:rsidRPr="00987556">
        <w:rPr>
          <w:color w:val="000000"/>
          <w:vertAlign w:val="superscript"/>
        </w:rPr>
        <w:t xml:space="preserve">, </w:t>
      </w:r>
      <w:proofErr w:type="spellStart"/>
      <w:r w:rsidRPr="00987556">
        <w:rPr>
          <w:color w:val="000000"/>
          <w:vertAlign w:val="superscript"/>
        </w:rPr>
        <w:t>surname</w:t>
      </w:r>
      <w:proofErr w:type="spellEnd"/>
      <w:r w:rsidRPr="00987556">
        <w:rPr>
          <w:color w:val="000000"/>
          <w:vertAlign w:val="superscript"/>
        </w:rPr>
        <w:t xml:space="preserve"> </w:t>
      </w:r>
      <w:proofErr w:type="spellStart"/>
      <w:r w:rsidRPr="00987556">
        <w:rPr>
          <w:color w:val="000000"/>
          <w:vertAlign w:val="superscript"/>
        </w:rPr>
        <w:t>and</w:t>
      </w:r>
      <w:proofErr w:type="spellEnd"/>
      <w:r w:rsidRPr="00987556">
        <w:rPr>
          <w:color w:val="000000"/>
          <w:vertAlign w:val="superscript"/>
        </w:rPr>
        <w:t xml:space="preserve"> </w:t>
      </w:r>
      <w:proofErr w:type="spellStart"/>
      <w:r w:rsidRPr="00987556">
        <w:rPr>
          <w:color w:val="000000"/>
          <w:vertAlign w:val="superscript"/>
        </w:rPr>
        <w:t>family</w:t>
      </w:r>
      <w:proofErr w:type="spellEnd"/>
      <w:r w:rsidRPr="00987556">
        <w:rPr>
          <w:color w:val="000000"/>
          <w:vertAlign w:val="superscript"/>
        </w:rPr>
        <w:t xml:space="preserve"> </w:t>
      </w:r>
      <w:proofErr w:type="spellStart"/>
      <w:r w:rsidRPr="00987556">
        <w:rPr>
          <w:color w:val="000000"/>
          <w:vertAlign w:val="superscript"/>
        </w:rPr>
        <w:t>name</w:t>
      </w:r>
      <w:proofErr w:type="spellEnd"/>
      <w:r w:rsidRPr="00987556">
        <w:rPr>
          <w:color w:val="000000"/>
          <w:vertAlign w:val="superscript"/>
        </w:rPr>
        <w:t>)</w:t>
      </w:r>
    </w:p>
    <w:p w14:paraId="0541D6AA" w14:textId="77777777" w:rsidR="00EE6CE2" w:rsidRPr="00987556" w:rsidRDefault="00EE6CE2" w:rsidP="00EE6CE2">
      <w:pPr>
        <w:jc w:val="center"/>
        <w:rPr>
          <w:color w:val="000000"/>
        </w:rPr>
      </w:pPr>
    </w:p>
    <w:p w14:paraId="49D4DD4C" w14:textId="77777777" w:rsidR="00EE6CE2" w:rsidRPr="00987556" w:rsidRDefault="00EE6CE2" w:rsidP="00EE6CE2">
      <w:pPr>
        <w:jc w:val="center"/>
        <w:rPr>
          <w:color w:val="000000"/>
        </w:rPr>
      </w:pPr>
      <w:r w:rsidRPr="00987556">
        <w:rPr>
          <w:color w:val="000000"/>
        </w:rPr>
        <w:t xml:space="preserve">________________________________________________________________________________ </w:t>
      </w:r>
      <w:r w:rsidRPr="00987556">
        <w:rPr>
          <w:color w:val="000000"/>
          <w:vertAlign w:val="superscript"/>
        </w:rPr>
        <w:t xml:space="preserve">(номер на документа за самоличност, дата на издаването му и от кого е издаден/ID </w:t>
      </w:r>
      <w:proofErr w:type="spellStart"/>
      <w:r w:rsidRPr="00987556">
        <w:rPr>
          <w:color w:val="000000"/>
          <w:vertAlign w:val="superscript"/>
        </w:rPr>
        <w:t>number</w:t>
      </w:r>
      <w:proofErr w:type="spellEnd"/>
      <w:r w:rsidRPr="00987556">
        <w:rPr>
          <w:color w:val="000000"/>
          <w:vertAlign w:val="superscript"/>
        </w:rPr>
        <w:t xml:space="preserve">, </w:t>
      </w:r>
      <w:proofErr w:type="spellStart"/>
      <w:r w:rsidRPr="00987556">
        <w:rPr>
          <w:color w:val="000000"/>
          <w:vertAlign w:val="superscript"/>
        </w:rPr>
        <w:t>date</w:t>
      </w:r>
      <w:proofErr w:type="spellEnd"/>
      <w:r w:rsidRPr="00987556">
        <w:rPr>
          <w:color w:val="000000"/>
          <w:vertAlign w:val="superscript"/>
        </w:rPr>
        <w:t xml:space="preserve"> </w:t>
      </w:r>
      <w:proofErr w:type="spellStart"/>
      <w:r w:rsidRPr="00987556">
        <w:rPr>
          <w:color w:val="000000"/>
          <w:vertAlign w:val="superscript"/>
        </w:rPr>
        <w:t>of</w:t>
      </w:r>
      <w:proofErr w:type="spellEnd"/>
      <w:r w:rsidRPr="00987556">
        <w:rPr>
          <w:color w:val="000000"/>
          <w:vertAlign w:val="superscript"/>
        </w:rPr>
        <w:t xml:space="preserve"> </w:t>
      </w:r>
      <w:proofErr w:type="spellStart"/>
      <w:r w:rsidRPr="00987556">
        <w:rPr>
          <w:color w:val="000000"/>
          <w:vertAlign w:val="superscript"/>
        </w:rPr>
        <w:t>issue</w:t>
      </w:r>
      <w:proofErr w:type="spellEnd"/>
      <w:r w:rsidRPr="00987556">
        <w:rPr>
          <w:color w:val="000000"/>
          <w:vertAlign w:val="superscript"/>
        </w:rPr>
        <w:t xml:space="preserve">, </w:t>
      </w:r>
      <w:proofErr w:type="spellStart"/>
      <w:r w:rsidRPr="00987556">
        <w:rPr>
          <w:color w:val="000000"/>
          <w:vertAlign w:val="superscript"/>
        </w:rPr>
        <w:t>and</w:t>
      </w:r>
      <w:proofErr w:type="spellEnd"/>
      <w:r w:rsidRPr="00987556">
        <w:rPr>
          <w:color w:val="000000"/>
          <w:vertAlign w:val="superscript"/>
        </w:rPr>
        <w:t xml:space="preserve"> </w:t>
      </w:r>
      <w:proofErr w:type="spellStart"/>
      <w:r w:rsidRPr="00987556">
        <w:rPr>
          <w:color w:val="000000"/>
          <w:vertAlign w:val="superscript"/>
        </w:rPr>
        <w:t>by</w:t>
      </w:r>
      <w:proofErr w:type="spellEnd"/>
      <w:r w:rsidRPr="00987556">
        <w:rPr>
          <w:color w:val="000000"/>
          <w:vertAlign w:val="superscript"/>
        </w:rPr>
        <w:t xml:space="preserve"> </w:t>
      </w:r>
      <w:proofErr w:type="spellStart"/>
      <w:r w:rsidRPr="00987556">
        <w:rPr>
          <w:color w:val="000000"/>
          <w:vertAlign w:val="superscript"/>
        </w:rPr>
        <w:t>whom</w:t>
      </w:r>
      <w:proofErr w:type="spellEnd"/>
      <w:r w:rsidRPr="00987556">
        <w:rPr>
          <w:color w:val="000000"/>
          <w:vertAlign w:val="superscript"/>
        </w:rPr>
        <w:t xml:space="preserve"> </w:t>
      </w:r>
      <w:proofErr w:type="spellStart"/>
      <w:r w:rsidRPr="00987556">
        <w:rPr>
          <w:color w:val="000000"/>
          <w:vertAlign w:val="superscript"/>
        </w:rPr>
        <w:t>it</w:t>
      </w:r>
      <w:proofErr w:type="spellEnd"/>
      <w:r w:rsidRPr="00987556">
        <w:rPr>
          <w:color w:val="000000"/>
          <w:vertAlign w:val="superscript"/>
        </w:rPr>
        <w:t xml:space="preserve"> </w:t>
      </w:r>
      <w:proofErr w:type="spellStart"/>
      <w:r w:rsidRPr="00987556">
        <w:rPr>
          <w:color w:val="000000"/>
          <w:vertAlign w:val="superscript"/>
        </w:rPr>
        <w:t>was</w:t>
      </w:r>
      <w:proofErr w:type="spellEnd"/>
      <w:r w:rsidRPr="00987556">
        <w:rPr>
          <w:color w:val="000000"/>
          <w:vertAlign w:val="superscript"/>
        </w:rPr>
        <w:t xml:space="preserve"> </w:t>
      </w:r>
      <w:proofErr w:type="spellStart"/>
      <w:r w:rsidRPr="00987556">
        <w:rPr>
          <w:color w:val="000000"/>
          <w:vertAlign w:val="superscript"/>
        </w:rPr>
        <w:t>issued</w:t>
      </w:r>
      <w:proofErr w:type="spellEnd"/>
      <w:r w:rsidRPr="00987556">
        <w:rPr>
          <w:color w:val="000000"/>
          <w:vertAlign w:val="superscript"/>
        </w:rPr>
        <w:t>)</w:t>
      </w:r>
    </w:p>
    <w:p w14:paraId="063A8687" w14:textId="77777777" w:rsidR="00EE6CE2" w:rsidRPr="00987556" w:rsidRDefault="00EE6CE2" w:rsidP="00EE6CE2">
      <w:pPr>
        <w:jc w:val="both"/>
        <w:rPr>
          <w:color w:val="000000"/>
          <w:vertAlign w:val="superscript"/>
        </w:rPr>
      </w:pPr>
    </w:p>
    <w:p w14:paraId="0E479B53" w14:textId="77777777" w:rsidR="00EE6CE2" w:rsidRPr="00987556" w:rsidRDefault="00EE6CE2" w:rsidP="00EE6CE2">
      <w:pPr>
        <w:jc w:val="both"/>
        <w:rPr>
          <w:color w:val="000000"/>
        </w:rPr>
      </w:pPr>
      <w:r w:rsidRPr="00987556">
        <w:rPr>
          <w:color w:val="000000"/>
        </w:rPr>
        <w:t>Ще се използва следната транспортна техника:/</w:t>
      </w:r>
      <w:proofErr w:type="spellStart"/>
      <w:r w:rsidRPr="00987556">
        <w:rPr>
          <w:color w:val="000000"/>
        </w:rPr>
        <w:t>The</w:t>
      </w:r>
      <w:proofErr w:type="spellEnd"/>
      <w:r w:rsidRPr="00987556">
        <w:rPr>
          <w:color w:val="000000"/>
        </w:rPr>
        <w:t xml:space="preserve"> </w:t>
      </w:r>
      <w:proofErr w:type="spellStart"/>
      <w:r w:rsidRPr="00987556">
        <w:rPr>
          <w:color w:val="000000"/>
        </w:rPr>
        <w:t>following</w:t>
      </w:r>
      <w:proofErr w:type="spellEnd"/>
      <w:r w:rsidRPr="00987556">
        <w:rPr>
          <w:color w:val="000000"/>
        </w:rPr>
        <w:t xml:space="preserve"> </w:t>
      </w:r>
      <w:proofErr w:type="spellStart"/>
      <w:r w:rsidRPr="00987556">
        <w:rPr>
          <w:color w:val="000000"/>
        </w:rPr>
        <w:t>transport</w:t>
      </w:r>
      <w:proofErr w:type="spellEnd"/>
      <w:r w:rsidRPr="00987556">
        <w:rPr>
          <w:color w:val="000000"/>
        </w:rPr>
        <w:t xml:space="preserve"> </w:t>
      </w:r>
      <w:proofErr w:type="spellStart"/>
      <w:r w:rsidRPr="00987556">
        <w:rPr>
          <w:color w:val="000000"/>
        </w:rPr>
        <w:t>equipment</w:t>
      </w:r>
      <w:proofErr w:type="spellEnd"/>
      <w:r w:rsidRPr="00987556">
        <w:rPr>
          <w:color w:val="000000"/>
        </w:rPr>
        <w:t xml:space="preserve"> </w:t>
      </w:r>
      <w:proofErr w:type="spellStart"/>
      <w:r w:rsidRPr="00987556">
        <w:rPr>
          <w:color w:val="000000"/>
        </w:rPr>
        <w:t>will</w:t>
      </w:r>
      <w:proofErr w:type="spellEnd"/>
      <w:r w:rsidRPr="00987556">
        <w:rPr>
          <w:color w:val="000000"/>
        </w:rPr>
        <w:t xml:space="preserve"> </w:t>
      </w:r>
      <w:proofErr w:type="spellStart"/>
      <w:r w:rsidRPr="00987556">
        <w:rPr>
          <w:color w:val="000000"/>
        </w:rPr>
        <w:t>be</w:t>
      </w:r>
      <w:proofErr w:type="spellEnd"/>
      <w:r w:rsidRPr="00987556">
        <w:rPr>
          <w:color w:val="000000"/>
        </w:rPr>
        <w:t xml:space="preserve"> </w:t>
      </w:r>
      <w:proofErr w:type="spellStart"/>
      <w:r w:rsidRPr="00987556">
        <w:rPr>
          <w:color w:val="000000"/>
        </w:rPr>
        <w:t>used</w:t>
      </w:r>
      <w:proofErr w:type="spellEnd"/>
      <w:r w:rsidRPr="00987556">
        <w:rPr>
          <w:color w:val="000000"/>
        </w:rPr>
        <w:t>:</w:t>
      </w:r>
    </w:p>
    <w:p w14:paraId="6C1E6E0E" w14:textId="77777777" w:rsidR="00EE6CE2" w:rsidRPr="00987556" w:rsidRDefault="00EE6CE2" w:rsidP="00EE6CE2">
      <w:pPr>
        <w:jc w:val="both"/>
        <w:rPr>
          <w:color w:val="000000"/>
        </w:rPr>
      </w:pPr>
    </w:p>
    <w:p w14:paraId="6671040C" w14:textId="77777777" w:rsidR="00EE6CE2" w:rsidRPr="00987556" w:rsidRDefault="00EE6CE2" w:rsidP="00EE6CE2">
      <w:pPr>
        <w:jc w:val="both"/>
        <w:rPr>
          <w:color w:val="000000"/>
        </w:rPr>
      </w:pPr>
      <w:r w:rsidRPr="00987556">
        <w:rPr>
          <w:color w:val="000000"/>
        </w:rPr>
        <w:t>1. ______________________________________________________________________________</w:t>
      </w:r>
    </w:p>
    <w:p w14:paraId="18B52F08" w14:textId="77777777" w:rsidR="00EE6CE2" w:rsidRPr="00987556" w:rsidRDefault="00EE6CE2" w:rsidP="00EE6CE2">
      <w:pPr>
        <w:jc w:val="center"/>
        <w:rPr>
          <w:color w:val="000000"/>
          <w:vertAlign w:val="superscript"/>
        </w:rPr>
      </w:pPr>
      <w:r w:rsidRPr="00987556">
        <w:rPr>
          <w:color w:val="000000"/>
          <w:vertAlign w:val="superscript"/>
        </w:rPr>
        <w:t xml:space="preserve">(марка, модел, регистрационен номер на транспортното средство/ </w:t>
      </w:r>
      <w:proofErr w:type="spellStart"/>
      <w:r w:rsidRPr="00987556">
        <w:rPr>
          <w:color w:val="000000"/>
          <w:vertAlign w:val="superscript"/>
        </w:rPr>
        <w:t>vehicle</w:t>
      </w:r>
      <w:proofErr w:type="spellEnd"/>
      <w:r w:rsidRPr="00987556">
        <w:rPr>
          <w:color w:val="000000"/>
          <w:vertAlign w:val="superscript"/>
        </w:rPr>
        <w:t xml:space="preserve"> </w:t>
      </w:r>
      <w:proofErr w:type="spellStart"/>
      <w:r w:rsidRPr="00987556">
        <w:rPr>
          <w:color w:val="000000"/>
          <w:vertAlign w:val="superscript"/>
        </w:rPr>
        <w:t>make</w:t>
      </w:r>
      <w:proofErr w:type="spellEnd"/>
      <w:r w:rsidRPr="00987556">
        <w:rPr>
          <w:color w:val="000000"/>
          <w:vertAlign w:val="superscript"/>
        </w:rPr>
        <w:t xml:space="preserve">, </w:t>
      </w:r>
      <w:proofErr w:type="spellStart"/>
      <w:r w:rsidRPr="00987556">
        <w:rPr>
          <w:color w:val="000000"/>
          <w:vertAlign w:val="superscript"/>
        </w:rPr>
        <w:t>model</w:t>
      </w:r>
      <w:proofErr w:type="spellEnd"/>
      <w:r w:rsidRPr="00987556">
        <w:rPr>
          <w:color w:val="000000"/>
          <w:vertAlign w:val="superscript"/>
        </w:rPr>
        <w:t xml:space="preserve">, </w:t>
      </w:r>
      <w:proofErr w:type="spellStart"/>
      <w:r w:rsidRPr="00987556">
        <w:rPr>
          <w:color w:val="000000"/>
          <w:vertAlign w:val="superscript"/>
        </w:rPr>
        <w:t>registration</w:t>
      </w:r>
      <w:proofErr w:type="spellEnd"/>
      <w:r w:rsidRPr="00987556">
        <w:rPr>
          <w:color w:val="000000"/>
          <w:vertAlign w:val="superscript"/>
        </w:rPr>
        <w:t xml:space="preserve"> </w:t>
      </w:r>
      <w:proofErr w:type="spellStart"/>
      <w:r w:rsidRPr="00987556">
        <w:rPr>
          <w:color w:val="000000"/>
          <w:vertAlign w:val="superscript"/>
        </w:rPr>
        <w:t>number</w:t>
      </w:r>
      <w:proofErr w:type="spellEnd"/>
      <w:r w:rsidRPr="00987556">
        <w:rPr>
          <w:color w:val="000000"/>
          <w:vertAlign w:val="superscript"/>
        </w:rPr>
        <w:t>)</w:t>
      </w:r>
    </w:p>
    <w:p w14:paraId="79DA043E" w14:textId="77777777" w:rsidR="00EE6CE2" w:rsidRPr="00987556" w:rsidRDefault="00EE6CE2" w:rsidP="00EE6CE2">
      <w:pPr>
        <w:jc w:val="both"/>
        <w:rPr>
          <w:color w:val="000000"/>
        </w:rPr>
      </w:pPr>
      <w:r w:rsidRPr="00987556">
        <w:rPr>
          <w:color w:val="000000"/>
        </w:rPr>
        <w:t>2.______________________________________________________________________________</w:t>
      </w:r>
    </w:p>
    <w:p w14:paraId="3BE1C386" w14:textId="77777777" w:rsidR="00EE6CE2" w:rsidRPr="00987556" w:rsidRDefault="00EE6CE2" w:rsidP="00EE6CE2">
      <w:pPr>
        <w:jc w:val="center"/>
        <w:rPr>
          <w:color w:val="000000"/>
          <w:vertAlign w:val="superscript"/>
        </w:rPr>
      </w:pPr>
      <w:r w:rsidRPr="00987556">
        <w:rPr>
          <w:color w:val="000000"/>
          <w:vertAlign w:val="superscript"/>
        </w:rPr>
        <w:t xml:space="preserve">(марка, модел, регистрационен номер на транспортното средство/ </w:t>
      </w:r>
      <w:proofErr w:type="spellStart"/>
      <w:r w:rsidRPr="00987556">
        <w:rPr>
          <w:color w:val="000000"/>
          <w:vertAlign w:val="superscript"/>
        </w:rPr>
        <w:t>vehicle</w:t>
      </w:r>
      <w:proofErr w:type="spellEnd"/>
      <w:r w:rsidRPr="00987556">
        <w:rPr>
          <w:color w:val="000000"/>
          <w:vertAlign w:val="superscript"/>
        </w:rPr>
        <w:t xml:space="preserve"> </w:t>
      </w:r>
      <w:proofErr w:type="spellStart"/>
      <w:r w:rsidRPr="00987556">
        <w:rPr>
          <w:color w:val="000000"/>
          <w:vertAlign w:val="superscript"/>
        </w:rPr>
        <w:t>make</w:t>
      </w:r>
      <w:proofErr w:type="spellEnd"/>
      <w:r w:rsidRPr="00987556">
        <w:rPr>
          <w:color w:val="000000"/>
          <w:vertAlign w:val="superscript"/>
        </w:rPr>
        <w:t xml:space="preserve">, </w:t>
      </w:r>
      <w:proofErr w:type="spellStart"/>
      <w:r w:rsidRPr="00987556">
        <w:rPr>
          <w:color w:val="000000"/>
          <w:vertAlign w:val="superscript"/>
        </w:rPr>
        <w:t>model</w:t>
      </w:r>
      <w:proofErr w:type="spellEnd"/>
      <w:r w:rsidRPr="00987556">
        <w:rPr>
          <w:color w:val="000000"/>
          <w:vertAlign w:val="superscript"/>
        </w:rPr>
        <w:t xml:space="preserve">, </w:t>
      </w:r>
      <w:proofErr w:type="spellStart"/>
      <w:r w:rsidRPr="00987556">
        <w:rPr>
          <w:color w:val="000000"/>
          <w:vertAlign w:val="superscript"/>
        </w:rPr>
        <w:t>registration</w:t>
      </w:r>
      <w:proofErr w:type="spellEnd"/>
      <w:r w:rsidRPr="00987556">
        <w:rPr>
          <w:color w:val="000000"/>
          <w:vertAlign w:val="superscript"/>
        </w:rPr>
        <w:t xml:space="preserve"> </w:t>
      </w:r>
      <w:proofErr w:type="spellStart"/>
      <w:r w:rsidRPr="00987556">
        <w:rPr>
          <w:color w:val="000000"/>
          <w:vertAlign w:val="superscript"/>
        </w:rPr>
        <w:t>number</w:t>
      </w:r>
      <w:proofErr w:type="spellEnd"/>
      <w:r w:rsidRPr="00987556">
        <w:rPr>
          <w:color w:val="000000"/>
          <w:vertAlign w:val="superscript"/>
        </w:rPr>
        <w:t>)</w:t>
      </w:r>
    </w:p>
    <w:p w14:paraId="5F16AF0A" w14:textId="77777777" w:rsidR="00EE6CE2" w:rsidRPr="00987556" w:rsidRDefault="00EE6CE2" w:rsidP="00EE6CE2">
      <w:pPr>
        <w:jc w:val="both"/>
        <w:rPr>
          <w:color w:val="000000"/>
        </w:rPr>
      </w:pPr>
    </w:p>
    <w:p w14:paraId="0445F7CA" w14:textId="77777777" w:rsidR="00EE6CE2" w:rsidRPr="00987556" w:rsidRDefault="00EE6CE2" w:rsidP="00EE6CE2">
      <w:pPr>
        <w:jc w:val="both"/>
        <w:rPr>
          <w:color w:val="000000"/>
        </w:rPr>
      </w:pPr>
    </w:p>
    <w:p w14:paraId="0B3FBC1B" w14:textId="77777777" w:rsidR="00EE6CE2" w:rsidRPr="00987556" w:rsidRDefault="00EE6CE2" w:rsidP="00EE6CE2">
      <w:pPr>
        <w:jc w:val="both"/>
        <w:rPr>
          <w:color w:val="000000"/>
        </w:rPr>
      </w:pPr>
    </w:p>
    <w:p w14:paraId="2720025F" w14:textId="77777777" w:rsidR="00EE6CE2" w:rsidRPr="00987556" w:rsidRDefault="00EE6CE2" w:rsidP="00EE6CE2">
      <w:pPr>
        <w:jc w:val="both"/>
        <w:rPr>
          <w:color w:val="000000"/>
        </w:rPr>
      </w:pPr>
      <w:r w:rsidRPr="00987556">
        <w:rPr>
          <w:color w:val="000000"/>
        </w:rPr>
        <w:t xml:space="preserve">гр./ </w:t>
      </w:r>
      <w:proofErr w:type="spellStart"/>
      <w:r w:rsidRPr="00987556">
        <w:rPr>
          <w:color w:val="000000"/>
        </w:rPr>
        <w:t>city</w:t>
      </w:r>
      <w:proofErr w:type="spellEnd"/>
      <w:r w:rsidRPr="00987556">
        <w:rPr>
          <w:color w:val="000000"/>
        </w:rPr>
        <w:t xml:space="preserve"> ________________</w:t>
      </w:r>
      <w:r w:rsidRPr="00987556">
        <w:rPr>
          <w:color w:val="000000"/>
          <w:vertAlign w:val="superscript"/>
        </w:rPr>
        <w:t xml:space="preserve"> </w:t>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t>_______________________</w:t>
      </w:r>
    </w:p>
    <w:p w14:paraId="1207B096" w14:textId="77777777" w:rsidR="00EE6CE2" w:rsidRPr="00987556" w:rsidRDefault="00EE6CE2" w:rsidP="00EE6CE2">
      <w:pPr>
        <w:jc w:val="both"/>
        <w:rPr>
          <w:color w:val="000000"/>
        </w:rPr>
      </w:pPr>
      <w:r w:rsidRPr="00987556">
        <w:rPr>
          <w:color w:val="000000"/>
        </w:rPr>
        <w:t xml:space="preserve">дата:/ </w:t>
      </w:r>
      <w:proofErr w:type="spellStart"/>
      <w:r w:rsidRPr="00987556">
        <w:rPr>
          <w:color w:val="000000"/>
        </w:rPr>
        <w:t>date</w:t>
      </w:r>
      <w:proofErr w:type="spellEnd"/>
      <w:r w:rsidRPr="00987556">
        <w:rPr>
          <w:color w:val="000000"/>
        </w:rPr>
        <w:t>: ______________</w:t>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vertAlign w:val="superscript"/>
        </w:rPr>
        <w:t>(име и фамилия)/(</w:t>
      </w:r>
      <w:proofErr w:type="spellStart"/>
      <w:r w:rsidRPr="00987556">
        <w:rPr>
          <w:color w:val="000000"/>
          <w:vertAlign w:val="superscript"/>
        </w:rPr>
        <w:t>first</w:t>
      </w:r>
      <w:proofErr w:type="spellEnd"/>
      <w:r w:rsidRPr="00987556">
        <w:rPr>
          <w:color w:val="000000"/>
          <w:vertAlign w:val="superscript"/>
        </w:rPr>
        <w:t xml:space="preserve"> </w:t>
      </w:r>
      <w:proofErr w:type="spellStart"/>
      <w:r w:rsidRPr="00987556">
        <w:rPr>
          <w:color w:val="000000"/>
          <w:vertAlign w:val="superscript"/>
        </w:rPr>
        <w:t>name</w:t>
      </w:r>
      <w:proofErr w:type="spellEnd"/>
      <w:r w:rsidRPr="00987556">
        <w:rPr>
          <w:color w:val="000000"/>
          <w:vertAlign w:val="superscript"/>
        </w:rPr>
        <w:t xml:space="preserve"> </w:t>
      </w:r>
      <w:proofErr w:type="spellStart"/>
      <w:r w:rsidRPr="00987556">
        <w:rPr>
          <w:color w:val="000000"/>
          <w:vertAlign w:val="superscript"/>
        </w:rPr>
        <w:t>and</w:t>
      </w:r>
      <w:proofErr w:type="spellEnd"/>
      <w:r w:rsidRPr="00987556">
        <w:rPr>
          <w:color w:val="000000"/>
          <w:vertAlign w:val="superscript"/>
        </w:rPr>
        <w:t xml:space="preserve"> </w:t>
      </w:r>
      <w:proofErr w:type="spellStart"/>
      <w:r w:rsidRPr="00987556">
        <w:rPr>
          <w:color w:val="000000"/>
          <w:vertAlign w:val="superscript"/>
        </w:rPr>
        <w:t>surname</w:t>
      </w:r>
      <w:proofErr w:type="spellEnd"/>
      <w:r w:rsidRPr="00987556">
        <w:rPr>
          <w:color w:val="000000"/>
          <w:vertAlign w:val="superscript"/>
        </w:rPr>
        <w:t>)</w:t>
      </w:r>
    </w:p>
    <w:p w14:paraId="4C0E1533" w14:textId="77777777" w:rsidR="00EE6CE2" w:rsidRPr="00987556" w:rsidRDefault="00EE6CE2" w:rsidP="00EE6CE2">
      <w:pPr>
        <w:jc w:val="both"/>
        <w:rPr>
          <w:color w:val="000000"/>
        </w:rPr>
      </w:pP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r>
      <w:r w:rsidRPr="00987556">
        <w:rPr>
          <w:color w:val="000000"/>
        </w:rPr>
        <w:tab/>
        <w:t>_______________________</w:t>
      </w:r>
    </w:p>
    <w:p w14:paraId="535033E5" w14:textId="77777777" w:rsidR="00EE6CE2" w:rsidRPr="00987556" w:rsidRDefault="00EE6CE2" w:rsidP="00EE6CE2">
      <w:pPr>
        <w:jc w:val="both"/>
        <w:rPr>
          <w:color w:val="000000"/>
          <w:vertAlign w:val="superscript"/>
        </w:rPr>
      </w:pPr>
      <w:r w:rsidRPr="00987556">
        <w:rPr>
          <w:color w:val="000000"/>
          <w:vertAlign w:val="superscript"/>
        </w:rPr>
        <w:t xml:space="preserve">                                                     </w:t>
      </w:r>
      <w:r w:rsidRPr="00987556">
        <w:rPr>
          <w:color w:val="000000"/>
          <w:vertAlign w:val="superscript"/>
        </w:rPr>
        <w:tab/>
      </w:r>
      <w:r w:rsidRPr="00987556">
        <w:rPr>
          <w:color w:val="000000"/>
          <w:vertAlign w:val="superscript"/>
        </w:rPr>
        <w:tab/>
      </w:r>
      <w:r w:rsidRPr="00987556">
        <w:rPr>
          <w:color w:val="000000"/>
          <w:vertAlign w:val="superscript"/>
        </w:rPr>
        <w:tab/>
        <w:t xml:space="preserve">                                                           </w:t>
      </w:r>
      <w:r w:rsidRPr="00987556">
        <w:rPr>
          <w:color w:val="000000"/>
          <w:vertAlign w:val="superscript"/>
        </w:rPr>
        <w:tab/>
        <w:t xml:space="preserve"> (длъжност, подпис)/(</w:t>
      </w:r>
      <w:proofErr w:type="spellStart"/>
      <w:r w:rsidRPr="00987556">
        <w:rPr>
          <w:color w:val="000000"/>
          <w:vertAlign w:val="superscript"/>
        </w:rPr>
        <w:t>position</w:t>
      </w:r>
      <w:proofErr w:type="spellEnd"/>
      <w:r w:rsidRPr="00987556">
        <w:rPr>
          <w:color w:val="000000"/>
          <w:vertAlign w:val="superscript"/>
        </w:rPr>
        <w:t xml:space="preserve">, </w:t>
      </w:r>
      <w:proofErr w:type="spellStart"/>
      <w:r w:rsidRPr="00987556">
        <w:rPr>
          <w:color w:val="000000"/>
          <w:vertAlign w:val="superscript"/>
        </w:rPr>
        <w:t>signature</w:t>
      </w:r>
      <w:proofErr w:type="spellEnd"/>
      <w:r w:rsidRPr="00987556">
        <w:rPr>
          <w:color w:val="000000"/>
          <w:vertAlign w:val="superscript"/>
        </w:rPr>
        <w:t>)</w:t>
      </w:r>
    </w:p>
    <w:p w14:paraId="46E3C763" w14:textId="77777777" w:rsidR="00EE6CE2" w:rsidRPr="00987556" w:rsidRDefault="00EE6CE2" w:rsidP="00EE6CE2">
      <w:pPr>
        <w:jc w:val="both"/>
        <w:rPr>
          <w:color w:val="000000"/>
          <w:vertAlign w:val="superscript"/>
        </w:rPr>
      </w:pPr>
    </w:p>
    <w:p w14:paraId="2B64E9B9" w14:textId="77777777" w:rsidR="00EE6CE2" w:rsidRPr="00987556" w:rsidRDefault="00EE6CE2" w:rsidP="00EE6CE2">
      <w:pPr>
        <w:jc w:val="both"/>
        <w:rPr>
          <w:color w:val="000000"/>
        </w:rPr>
      </w:pPr>
    </w:p>
    <w:p w14:paraId="59671FFE" w14:textId="77777777" w:rsidR="00EE6CE2" w:rsidRPr="00987556" w:rsidRDefault="00EE6CE2" w:rsidP="00EE6CE2">
      <w:pPr>
        <w:jc w:val="both"/>
        <w:rPr>
          <w:color w:val="000000"/>
        </w:rPr>
      </w:pPr>
      <w:r w:rsidRPr="00987556">
        <w:rPr>
          <w:b/>
          <w:color w:val="000000"/>
          <w:u w:val="single"/>
        </w:rPr>
        <w:t>Забележка:</w:t>
      </w:r>
      <w:r w:rsidRPr="00987556">
        <w:rPr>
          <w:b/>
          <w:color w:val="000000"/>
        </w:rPr>
        <w:t xml:space="preserve"> </w:t>
      </w:r>
      <w:r w:rsidRPr="00987556">
        <w:rPr>
          <w:color w:val="000000"/>
        </w:rPr>
        <w:t>Настоящата заявка се подава на посочения адрес и/или е-</w:t>
      </w:r>
      <w:proofErr w:type="spellStart"/>
      <w:r w:rsidRPr="00987556">
        <w:rPr>
          <w:color w:val="000000"/>
        </w:rPr>
        <w:t>mail</w:t>
      </w:r>
      <w:proofErr w:type="spellEnd"/>
      <w:r w:rsidRPr="00987556">
        <w:rPr>
          <w:color w:val="000000"/>
        </w:rPr>
        <w:t xml:space="preserve"> </w:t>
      </w:r>
      <w:r w:rsidRPr="00987556">
        <w:rPr>
          <w:b/>
          <w:bCs/>
          <w:color w:val="000000"/>
        </w:rPr>
        <w:t>минимум 2 работни дни</w:t>
      </w:r>
      <w:r w:rsidRPr="00987556">
        <w:rPr>
          <w:color w:val="000000"/>
        </w:rPr>
        <w:t xml:space="preserve"> </w:t>
      </w:r>
      <w:r w:rsidRPr="00987556">
        <w:rPr>
          <w:b/>
          <w:bCs/>
          <w:color w:val="000000"/>
        </w:rPr>
        <w:t>преди</w:t>
      </w:r>
      <w:r w:rsidRPr="00987556">
        <w:rPr>
          <w:color w:val="000000"/>
        </w:rPr>
        <w:t xml:space="preserve"> предвидената за посещението дата./</w:t>
      </w:r>
    </w:p>
    <w:p w14:paraId="64433F8B" w14:textId="77777777" w:rsidR="00EE6CE2" w:rsidRPr="00987556" w:rsidRDefault="00EE6CE2" w:rsidP="00EE6CE2">
      <w:pPr>
        <w:jc w:val="both"/>
        <w:rPr>
          <w:color w:val="000000"/>
        </w:rPr>
      </w:pPr>
      <w:proofErr w:type="spellStart"/>
      <w:r w:rsidRPr="00987556">
        <w:rPr>
          <w:b/>
          <w:color w:val="000000"/>
          <w:u w:val="single"/>
        </w:rPr>
        <w:t>Note</w:t>
      </w:r>
      <w:proofErr w:type="spellEnd"/>
      <w:r w:rsidRPr="00987556">
        <w:rPr>
          <w:color w:val="000000"/>
        </w:rPr>
        <w:t xml:space="preserve">: </w:t>
      </w:r>
      <w:proofErr w:type="spellStart"/>
      <w:r w:rsidRPr="00987556">
        <w:rPr>
          <w:color w:val="000000"/>
        </w:rPr>
        <w:t>This</w:t>
      </w:r>
      <w:proofErr w:type="spellEnd"/>
      <w:r w:rsidRPr="00987556">
        <w:rPr>
          <w:color w:val="000000"/>
        </w:rPr>
        <w:t xml:space="preserve"> </w:t>
      </w:r>
      <w:proofErr w:type="spellStart"/>
      <w:r w:rsidRPr="00987556">
        <w:rPr>
          <w:color w:val="000000"/>
        </w:rPr>
        <w:t>request</w:t>
      </w:r>
      <w:proofErr w:type="spellEnd"/>
      <w:r w:rsidRPr="00987556">
        <w:rPr>
          <w:color w:val="000000"/>
        </w:rPr>
        <w:t xml:space="preserve"> </w:t>
      </w:r>
      <w:proofErr w:type="spellStart"/>
      <w:r w:rsidRPr="00987556">
        <w:rPr>
          <w:color w:val="000000"/>
        </w:rPr>
        <w:t>is</w:t>
      </w:r>
      <w:proofErr w:type="spellEnd"/>
      <w:r w:rsidRPr="00987556">
        <w:rPr>
          <w:color w:val="000000"/>
        </w:rPr>
        <w:t xml:space="preserve"> </w:t>
      </w:r>
      <w:proofErr w:type="spellStart"/>
      <w:r w:rsidRPr="00987556">
        <w:rPr>
          <w:color w:val="000000"/>
        </w:rPr>
        <w:t>submitted</w:t>
      </w:r>
      <w:proofErr w:type="spellEnd"/>
      <w:r w:rsidRPr="00987556">
        <w:rPr>
          <w:color w:val="000000"/>
        </w:rPr>
        <w:t xml:space="preserve"> </w:t>
      </w:r>
      <w:proofErr w:type="spellStart"/>
      <w:r w:rsidRPr="00987556">
        <w:rPr>
          <w:color w:val="000000"/>
        </w:rPr>
        <w:t>at</w:t>
      </w:r>
      <w:proofErr w:type="spellEnd"/>
      <w:r w:rsidRPr="00987556">
        <w:rPr>
          <w:color w:val="000000"/>
        </w:rPr>
        <w:t xml:space="preserve"> </w:t>
      </w:r>
      <w:proofErr w:type="spellStart"/>
      <w:r w:rsidRPr="00987556">
        <w:rPr>
          <w:color w:val="000000"/>
        </w:rPr>
        <w:t>mailing</w:t>
      </w:r>
      <w:proofErr w:type="spellEnd"/>
      <w:r w:rsidRPr="00987556">
        <w:rPr>
          <w:color w:val="000000"/>
        </w:rPr>
        <w:t xml:space="preserve"> </w:t>
      </w:r>
      <w:proofErr w:type="spellStart"/>
      <w:r w:rsidRPr="00987556">
        <w:rPr>
          <w:color w:val="000000"/>
        </w:rPr>
        <w:t>address</w:t>
      </w:r>
      <w:proofErr w:type="spellEnd"/>
      <w:r w:rsidRPr="00987556">
        <w:rPr>
          <w:color w:val="000000"/>
        </w:rPr>
        <w:t xml:space="preserve"> </w:t>
      </w:r>
      <w:proofErr w:type="spellStart"/>
      <w:r w:rsidRPr="00987556">
        <w:rPr>
          <w:color w:val="000000"/>
        </w:rPr>
        <w:t>and</w:t>
      </w:r>
      <w:proofErr w:type="spellEnd"/>
      <w:r w:rsidRPr="00987556">
        <w:rPr>
          <w:color w:val="000000"/>
        </w:rPr>
        <w:t>/</w:t>
      </w:r>
      <w:proofErr w:type="spellStart"/>
      <w:r w:rsidRPr="00987556">
        <w:rPr>
          <w:color w:val="000000"/>
        </w:rPr>
        <w:t>or</w:t>
      </w:r>
      <w:proofErr w:type="spellEnd"/>
      <w:r w:rsidRPr="00987556">
        <w:rPr>
          <w:color w:val="000000"/>
        </w:rPr>
        <w:t xml:space="preserve"> e-</w:t>
      </w:r>
      <w:proofErr w:type="spellStart"/>
      <w:r w:rsidRPr="00987556">
        <w:rPr>
          <w:color w:val="000000"/>
        </w:rPr>
        <w:t>mail</w:t>
      </w:r>
      <w:proofErr w:type="spellEnd"/>
      <w:r w:rsidRPr="00987556">
        <w:rPr>
          <w:color w:val="000000"/>
        </w:rPr>
        <w:t xml:space="preserve"> </w:t>
      </w:r>
      <w:proofErr w:type="spellStart"/>
      <w:r w:rsidRPr="00987556">
        <w:rPr>
          <w:b/>
          <w:bCs/>
          <w:color w:val="000000"/>
        </w:rPr>
        <w:t>at</w:t>
      </w:r>
      <w:proofErr w:type="spellEnd"/>
      <w:r w:rsidRPr="00987556">
        <w:rPr>
          <w:b/>
          <w:bCs/>
          <w:color w:val="000000"/>
        </w:rPr>
        <w:t xml:space="preserve"> </w:t>
      </w:r>
      <w:proofErr w:type="spellStart"/>
      <w:r w:rsidRPr="00987556">
        <w:rPr>
          <w:b/>
          <w:bCs/>
          <w:color w:val="000000"/>
        </w:rPr>
        <w:t>least</w:t>
      </w:r>
      <w:proofErr w:type="spellEnd"/>
      <w:r w:rsidRPr="00987556">
        <w:rPr>
          <w:b/>
          <w:bCs/>
          <w:color w:val="000000"/>
        </w:rPr>
        <w:t xml:space="preserve"> 2 </w:t>
      </w:r>
      <w:proofErr w:type="spellStart"/>
      <w:r w:rsidRPr="00987556">
        <w:rPr>
          <w:b/>
          <w:bCs/>
          <w:color w:val="000000"/>
        </w:rPr>
        <w:t>working</w:t>
      </w:r>
      <w:proofErr w:type="spellEnd"/>
      <w:r w:rsidRPr="00987556">
        <w:rPr>
          <w:b/>
          <w:bCs/>
          <w:color w:val="000000"/>
        </w:rPr>
        <w:t xml:space="preserve"> </w:t>
      </w:r>
      <w:proofErr w:type="spellStart"/>
      <w:r w:rsidRPr="00987556">
        <w:rPr>
          <w:b/>
          <w:bCs/>
          <w:color w:val="000000"/>
        </w:rPr>
        <w:t>days</w:t>
      </w:r>
      <w:proofErr w:type="spellEnd"/>
      <w:r w:rsidRPr="00987556">
        <w:rPr>
          <w:b/>
          <w:bCs/>
          <w:color w:val="000000"/>
        </w:rPr>
        <w:t xml:space="preserve"> </w:t>
      </w:r>
      <w:proofErr w:type="spellStart"/>
      <w:r w:rsidRPr="00987556">
        <w:rPr>
          <w:b/>
          <w:bCs/>
          <w:color w:val="000000"/>
        </w:rPr>
        <w:t>before</w:t>
      </w:r>
      <w:proofErr w:type="spellEnd"/>
      <w:r w:rsidRPr="00987556">
        <w:rPr>
          <w:color w:val="000000"/>
        </w:rPr>
        <w:t xml:space="preserve"> </w:t>
      </w:r>
      <w:proofErr w:type="spellStart"/>
      <w:r w:rsidRPr="00987556">
        <w:rPr>
          <w:color w:val="000000"/>
        </w:rPr>
        <w:t>the</w:t>
      </w:r>
      <w:proofErr w:type="spellEnd"/>
      <w:r w:rsidRPr="00987556">
        <w:rPr>
          <w:color w:val="000000"/>
        </w:rPr>
        <w:t xml:space="preserve"> </w:t>
      </w:r>
      <w:proofErr w:type="spellStart"/>
      <w:r w:rsidRPr="00987556">
        <w:rPr>
          <w:color w:val="000000"/>
        </w:rPr>
        <w:t>envisaged</w:t>
      </w:r>
      <w:proofErr w:type="spellEnd"/>
      <w:r w:rsidRPr="00987556">
        <w:rPr>
          <w:color w:val="000000"/>
        </w:rPr>
        <w:t xml:space="preserve"> </w:t>
      </w:r>
      <w:proofErr w:type="spellStart"/>
      <w:r w:rsidRPr="00987556">
        <w:rPr>
          <w:color w:val="000000"/>
        </w:rPr>
        <w:t>date</w:t>
      </w:r>
      <w:proofErr w:type="spellEnd"/>
      <w:r w:rsidRPr="00987556">
        <w:rPr>
          <w:color w:val="000000"/>
        </w:rPr>
        <w:t xml:space="preserve"> </w:t>
      </w:r>
      <w:proofErr w:type="spellStart"/>
      <w:r w:rsidRPr="00987556">
        <w:rPr>
          <w:color w:val="000000"/>
        </w:rPr>
        <w:t>of</w:t>
      </w:r>
      <w:proofErr w:type="spellEnd"/>
      <w:r w:rsidRPr="00987556">
        <w:rPr>
          <w:color w:val="000000"/>
        </w:rPr>
        <w:t xml:space="preserve"> </w:t>
      </w:r>
      <w:proofErr w:type="spellStart"/>
      <w:r w:rsidRPr="00987556">
        <w:rPr>
          <w:color w:val="000000"/>
        </w:rPr>
        <w:t>the</w:t>
      </w:r>
      <w:proofErr w:type="spellEnd"/>
      <w:r w:rsidRPr="00987556">
        <w:rPr>
          <w:color w:val="000000"/>
        </w:rPr>
        <w:t xml:space="preserve"> </w:t>
      </w:r>
      <w:proofErr w:type="spellStart"/>
      <w:r w:rsidRPr="00987556">
        <w:rPr>
          <w:color w:val="000000"/>
        </w:rPr>
        <w:t>visit</w:t>
      </w:r>
      <w:proofErr w:type="spellEnd"/>
      <w:r w:rsidRPr="00987556">
        <w:rPr>
          <w:color w:val="000000"/>
        </w:rPr>
        <w:t xml:space="preserve">. </w:t>
      </w:r>
    </w:p>
    <w:p w14:paraId="02E9A366" w14:textId="77777777" w:rsidR="00EE6CE2" w:rsidRPr="00987556" w:rsidRDefault="00EE6CE2" w:rsidP="00EE6CE2">
      <w:pPr>
        <w:jc w:val="both"/>
        <w:rPr>
          <w:rFonts w:ascii="Arial" w:eastAsia="Calibri" w:hAnsi="Arial" w:cs="Arial"/>
          <w:b/>
          <w:color w:val="000000"/>
          <w:sz w:val="22"/>
          <w:szCs w:val="22"/>
          <w:lang w:eastAsia="en-US"/>
        </w:rPr>
      </w:pPr>
    </w:p>
    <w:p w14:paraId="582E22BF" w14:textId="77777777" w:rsidR="00EE6CE2" w:rsidRPr="00987556" w:rsidRDefault="00EE6CE2" w:rsidP="00EE6CE2">
      <w:pPr>
        <w:jc w:val="both"/>
        <w:rPr>
          <w:rFonts w:ascii="Arial" w:eastAsia="Calibri" w:hAnsi="Arial" w:cs="Arial"/>
          <w:b/>
          <w:color w:val="000000"/>
          <w:sz w:val="22"/>
          <w:szCs w:val="22"/>
          <w:lang w:eastAsia="en-US"/>
        </w:rPr>
      </w:pPr>
    </w:p>
    <w:p w14:paraId="7CF7D70C" w14:textId="77777777" w:rsidR="00EE6CE2" w:rsidRPr="00987556" w:rsidRDefault="00EE6CE2" w:rsidP="00EE6CE2">
      <w:pPr>
        <w:jc w:val="both"/>
        <w:rPr>
          <w:rFonts w:ascii="Arial" w:eastAsia="Calibri" w:hAnsi="Arial" w:cs="Arial"/>
          <w:b/>
          <w:color w:val="000000"/>
          <w:sz w:val="22"/>
          <w:szCs w:val="22"/>
          <w:lang w:eastAsia="en-US"/>
        </w:rPr>
      </w:pPr>
    </w:p>
    <w:p w14:paraId="4B01DA26" w14:textId="1B7CA283" w:rsidR="00EE6CE2" w:rsidRDefault="00EE6CE2" w:rsidP="00EE6CE2">
      <w:pPr>
        <w:jc w:val="both"/>
        <w:rPr>
          <w:rFonts w:ascii="Arial" w:eastAsia="Calibri" w:hAnsi="Arial" w:cs="Arial"/>
          <w:b/>
          <w:color w:val="000000"/>
          <w:sz w:val="22"/>
          <w:szCs w:val="22"/>
          <w:lang w:eastAsia="en-US"/>
        </w:rPr>
      </w:pPr>
    </w:p>
    <w:p w14:paraId="17732D1F" w14:textId="3896B436" w:rsidR="00EE6CE2" w:rsidRDefault="00EE6CE2" w:rsidP="00EE6CE2">
      <w:pPr>
        <w:jc w:val="both"/>
        <w:rPr>
          <w:rFonts w:ascii="Arial" w:eastAsia="Calibri" w:hAnsi="Arial" w:cs="Arial"/>
          <w:b/>
          <w:color w:val="000000"/>
          <w:sz w:val="22"/>
          <w:szCs w:val="22"/>
          <w:lang w:eastAsia="en-US"/>
        </w:rPr>
      </w:pPr>
    </w:p>
    <w:p w14:paraId="088C4D11" w14:textId="097549AA" w:rsidR="00EE6CE2" w:rsidRDefault="00EE6CE2" w:rsidP="00EE6CE2">
      <w:pPr>
        <w:jc w:val="both"/>
        <w:rPr>
          <w:rFonts w:ascii="Arial" w:eastAsia="Calibri" w:hAnsi="Arial" w:cs="Arial"/>
          <w:b/>
          <w:color w:val="000000"/>
          <w:sz w:val="22"/>
          <w:szCs w:val="22"/>
          <w:lang w:eastAsia="en-US"/>
        </w:rPr>
      </w:pPr>
    </w:p>
    <w:p w14:paraId="7397B2FB" w14:textId="1DBA382E" w:rsidR="00EE6CE2" w:rsidRDefault="00EE6CE2" w:rsidP="00EE6CE2">
      <w:pPr>
        <w:jc w:val="both"/>
        <w:rPr>
          <w:rFonts w:ascii="Arial" w:eastAsia="Calibri" w:hAnsi="Arial" w:cs="Arial"/>
          <w:b/>
          <w:color w:val="000000"/>
          <w:sz w:val="22"/>
          <w:szCs w:val="22"/>
          <w:lang w:eastAsia="en-US"/>
        </w:rPr>
      </w:pPr>
    </w:p>
    <w:p w14:paraId="0C09ECE5" w14:textId="7C76A3B0" w:rsidR="00EE6CE2" w:rsidRDefault="00EE6CE2" w:rsidP="00EE6CE2">
      <w:pPr>
        <w:jc w:val="both"/>
        <w:rPr>
          <w:rFonts w:ascii="Arial" w:eastAsia="Calibri" w:hAnsi="Arial" w:cs="Arial"/>
          <w:b/>
          <w:color w:val="000000"/>
          <w:sz w:val="22"/>
          <w:szCs w:val="22"/>
          <w:lang w:eastAsia="en-US"/>
        </w:rPr>
      </w:pPr>
    </w:p>
    <w:p w14:paraId="6E729185" w14:textId="3C457B73" w:rsidR="00EE6CE2" w:rsidRDefault="00EE6CE2" w:rsidP="00EE6CE2">
      <w:pPr>
        <w:jc w:val="both"/>
        <w:rPr>
          <w:rFonts w:ascii="Arial" w:eastAsia="Calibri" w:hAnsi="Arial" w:cs="Arial"/>
          <w:b/>
          <w:color w:val="000000"/>
          <w:sz w:val="22"/>
          <w:szCs w:val="22"/>
          <w:lang w:eastAsia="en-US"/>
        </w:rPr>
      </w:pPr>
    </w:p>
    <w:p w14:paraId="509DC66A" w14:textId="4FD1AFF7" w:rsidR="00EE6CE2" w:rsidRDefault="00EE6CE2" w:rsidP="00EE6CE2">
      <w:pPr>
        <w:jc w:val="both"/>
        <w:rPr>
          <w:rFonts w:ascii="Arial" w:eastAsia="Calibri" w:hAnsi="Arial" w:cs="Arial"/>
          <w:b/>
          <w:color w:val="000000"/>
          <w:sz w:val="22"/>
          <w:szCs w:val="22"/>
          <w:lang w:eastAsia="en-US"/>
        </w:rPr>
      </w:pPr>
    </w:p>
    <w:p w14:paraId="3A58804E" w14:textId="703F078D" w:rsidR="00EE6CE2" w:rsidRDefault="00EE6CE2" w:rsidP="00EE6CE2">
      <w:pPr>
        <w:jc w:val="both"/>
        <w:rPr>
          <w:rFonts w:ascii="Arial" w:eastAsia="Calibri" w:hAnsi="Arial" w:cs="Arial"/>
          <w:b/>
          <w:color w:val="000000"/>
          <w:sz w:val="22"/>
          <w:szCs w:val="22"/>
          <w:lang w:eastAsia="en-US"/>
        </w:rPr>
      </w:pPr>
    </w:p>
    <w:p w14:paraId="3D11968C" w14:textId="66C9491B" w:rsidR="00EE6CE2" w:rsidRDefault="00EE6CE2" w:rsidP="00EE6CE2">
      <w:pPr>
        <w:jc w:val="both"/>
        <w:rPr>
          <w:rFonts w:ascii="Arial" w:eastAsia="Calibri" w:hAnsi="Arial" w:cs="Arial"/>
          <w:b/>
          <w:color w:val="000000"/>
          <w:sz w:val="22"/>
          <w:szCs w:val="22"/>
          <w:lang w:eastAsia="en-US"/>
        </w:rPr>
      </w:pPr>
    </w:p>
    <w:p w14:paraId="53067F41" w14:textId="3B4CB06A" w:rsidR="00EE6CE2" w:rsidRDefault="00EE6CE2" w:rsidP="00EE6CE2">
      <w:pPr>
        <w:jc w:val="both"/>
        <w:rPr>
          <w:rFonts w:ascii="Arial" w:eastAsia="Calibri" w:hAnsi="Arial" w:cs="Arial"/>
          <w:b/>
          <w:color w:val="000000"/>
          <w:sz w:val="22"/>
          <w:szCs w:val="22"/>
          <w:lang w:eastAsia="en-US"/>
        </w:rPr>
      </w:pPr>
    </w:p>
    <w:p w14:paraId="08189725" w14:textId="326B289B" w:rsidR="00EE6CE2" w:rsidRDefault="00EE6CE2" w:rsidP="00EE6CE2">
      <w:pPr>
        <w:jc w:val="both"/>
        <w:rPr>
          <w:rFonts w:ascii="Arial" w:eastAsia="Calibri" w:hAnsi="Arial" w:cs="Arial"/>
          <w:b/>
          <w:color w:val="000000"/>
          <w:sz w:val="22"/>
          <w:szCs w:val="22"/>
          <w:lang w:eastAsia="en-US"/>
        </w:rPr>
      </w:pPr>
    </w:p>
    <w:p w14:paraId="540184B2" w14:textId="594C77F4" w:rsidR="00EE6CE2" w:rsidRDefault="00EE6CE2" w:rsidP="00EE6CE2">
      <w:pPr>
        <w:jc w:val="both"/>
        <w:rPr>
          <w:rFonts w:ascii="Arial" w:eastAsia="Calibri" w:hAnsi="Arial" w:cs="Arial"/>
          <w:b/>
          <w:color w:val="000000"/>
          <w:sz w:val="22"/>
          <w:szCs w:val="22"/>
          <w:lang w:eastAsia="en-US"/>
        </w:rPr>
      </w:pPr>
    </w:p>
    <w:p w14:paraId="65A2BCEE" w14:textId="2F36E8E1" w:rsidR="00EE6CE2" w:rsidRDefault="00EE6CE2" w:rsidP="00EE6CE2">
      <w:pPr>
        <w:jc w:val="both"/>
        <w:rPr>
          <w:rFonts w:ascii="Arial" w:eastAsia="Calibri" w:hAnsi="Arial" w:cs="Arial"/>
          <w:b/>
          <w:color w:val="000000"/>
          <w:sz w:val="22"/>
          <w:szCs w:val="22"/>
          <w:lang w:eastAsia="en-US"/>
        </w:rPr>
      </w:pPr>
    </w:p>
    <w:p w14:paraId="6890C139" w14:textId="14519E79" w:rsidR="00EE6CE2" w:rsidRDefault="00EE6CE2" w:rsidP="00EE6CE2">
      <w:pPr>
        <w:jc w:val="both"/>
        <w:rPr>
          <w:rFonts w:ascii="Arial" w:eastAsia="Calibri" w:hAnsi="Arial" w:cs="Arial"/>
          <w:b/>
          <w:color w:val="000000"/>
          <w:sz w:val="22"/>
          <w:szCs w:val="22"/>
          <w:lang w:eastAsia="en-US"/>
        </w:rPr>
      </w:pPr>
    </w:p>
    <w:p w14:paraId="1A39379D" w14:textId="20174998" w:rsidR="00EE6CE2" w:rsidRDefault="00EE6CE2" w:rsidP="00EE6CE2">
      <w:pPr>
        <w:jc w:val="both"/>
        <w:rPr>
          <w:rFonts w:ascii="Arial" w:eastAsia="Calibri" w:hAnsi="Arial" w:cs="Arial"/>
          <w:b/>
          <w:color w:val="000000"/>
          <w:sz w:val="22"/>
          <w:szCs w:val="22"/>
          <w:lang w:eastAsia="en-US"/>
        </w:rPr>
      </w:pPr>
    </w:p>
    <w:p w14:paraId="386F119A" w14:textId="1803226E" w:rsidR="00EE6CE2" w:rsidRDefault="00EE6CE2" w:rsidP="00EE6CE2">
      <w:pPr>
        <w:jc w:val="both"/>
        <w:rPr>
          <w:rFonts w:ascii="Arial" w:eastAsia="Calibri" w:hAnsi="Arial" w:cs="Arial"/>
          <w:b/>
          <w:color w:val="000000"/>
          <w:sz w:val="22"/>
          <w:szCs w:val="22"/>
          <w:lang w:eastAsia="en-US"/>
        </w:rPr>
      </w:pPr>
    </w:p>
    <w:p w14:paraId="4B4C9580" w14:textId="54102A89" w:rsidR="00EE6CE2" w:rsidRDefault="00EE6CE2" w:rsidP="00EE6CE2">
      <w:pPr>
        <w:jc w:val="both"/>
        <w:rPr>
          <w:rFonts w:ascii="Arial" w:eastAsia="Calibri" w:hAnsi="Arial" w:cs="Arial"/>
          <w:b/>
          <w:color w:val="000000"/>
          <w:sz w:val="22"/>
          <w:szCs w:val="22"/>
          <w:lang w:eastAsia="en-US"/>
        </w:rPr>
      </w:pPr>
    </w:p>
    <w:p w14:paraId="0B3CBE36" w14:textId="3459DB6F" w:rsidR="00EE6CE2" w:rsidRDefault="00EE6CE2" w:rsidP="00EE6CE2">
      <w:pPr>
        <w:jc w:val="both"/>
        <w:rPr>
          <w:rFonts w:ascii="Arial" w:eastAsia="Calibri" w:hAnsi="Arial" w:cs="Arial"/>
          <w:b/>
          <w:color w:val="000000"/>
          <w:sz w:val="22"/>
          <w:szCs w:val="22"/>
          <w:lang w:eastAsia="en-US"/>
        </w:rPr>
      </w:pPr>
    </w:p>
    <w:p w14:paraId="7644058A" w14:textId="2A9585A1" w:rsidR="00EE6CE2" w:rsidRDefault="00EE6CE2" w:rsidP="00EE6CE2">
      <w:pPr>
        <w:jc w:val="both"/>
        <w:rPr>
          <w:rFonts w:ascii="Arial" w:eastAsia="Calibri" w:hAnsi="Arial" w:cs="Arial"/>
          <w:b/>
          <w:color w:val="000000"/>
          <w:sz w:val="22"/>
          <w:szCs w:val="22"/>
          <w:lang w:eastAsia="en-US"/>
        </w:rPr>
      </w:pPr>
    </w:p>
    <w:p w14:paraId="45344D20" w14:textId="4CFBB7A7" w:rsidR="00EE6CE2" w:rsidRDefault="00EE6CE2" w:rsidP="00EE6CE2">
      <w:pPr>
        <w:jc w:val="both"/>
        <w:rPr>
          <w:rFonts w:ascii="Arial" w:eastAsia="Calibri" w:hAnsi="Arial" w:cs="Arial"/>
          <w:b/>
          <w:color w:val="000000"/>
          <w:sz w:val="22"/>
          <w:szCs w:val="22"/>
          <w:lang w:eastAsia="en-US"/>
        </w:rPr>
      </w:pPr>
    </w:p>
    <w:p w14:paraId="6FC15C07" w14:textId="67F47AFE" w:rsidR="00EE6CE2" w:rsidRDefault="00EE6CE2" w:rsidP="00EE6CE2">
      <w:pPr>
        <w:jc w:val="both"/>
        <w:rPr>
          <w:rFonts w:ascii="Arial" w:eastAsia="Calibri" w:hAnsi="Arial" w:cs="Arial"/>
          <w:b/>
          <w:color w:val="000000"/>
          <w:sz w:val="22"/>
          <w:szCs w:val="22"/>
          <w:lang w:eastAsia="en-US"/>
        </w:rPr>
      </w:pPr>
    </w:p>
    <w:p w14:paraId="291F4541" w14:textId="2FB0A66E" w:rsidR="00EE6CE2" w:rsidRDefault="00EE6CE2" w:rsidP="00EE6CE2">
      <w:pPr>
        <w:jc w:val="both"/>
        <w:rPr>
          <w:rFonts w:ascii="Arial" w:eastAsia="Calibri" w:hAnsi="Arial" w:cs="Arial"/>
          <w:b/>
          <w:color w:val="000000"/>
          <w:sz w:val="22"/>
          <w:szCs w:val="22"/>
          <w:lang w:eastAsia="en-US"/>
        </w:rPr>
      </w:pPr>
    </w:p>
    <w:p w14:paraId="26ED9F4E" w14:textId="050548E8" w:rsidR="00EE6CE2" w:rsidRDefault="00EE6CE2" w:rsidP="00EE6CE2">
      <w:pPr>
        <w:jc w:val="both"/>
        <w:rPr>
          <w:rFonts w:ascii="Arial" w:eastAsia="Calibri" w:hAnsi="Arial" w:cs="Arial"/>
          <w:b/>
          <w:color w:val="000000"/>
          <w:sz w:val="22"/>
          <w:szCs w:val="22"/>
          <w:lang w:eastAsia="en-US"/>
        </w:rPr>
      </w:pPr>
    </w:p>
    <w:p w14:paraId="36CAB064" w14:textId="18DDCA71" w:rsidR="00EE6CE2" w:rsidRDefault="00EE6CE2" w:rsidP="00EE6CE2">
      <w:pPr>
        <w:jc w:val="both"/>
        <w:rPr>
          <w:rFonts w:ascii="Arial" w:eastAsia="Calibri" w:hAnsi="Arial" w:cs="Arial"/>
          <w:b/>
          <w:color w:val="000000"/>
          <w:sz w:val="22"/>
          <w:szCs w:val="22"/>
          <w:lang w:eastAsia="en-US"/>
        </w:rPr>
      </w:pPr>
    </w:p>
    <w:p w14:paraId="4B9D0C43" w14:textId="77777777" w:rsidR="00EE6CE2" w:rsidRPr="00F63A1A" w:rsidRDefault="00EE6CE2" w:rsidP="00EE6CE2">
      <w:pPr>
        <w:jc w:val="right"/>
        <w:rPr>
          <w:rFonts w:ascii="Arial" w:hAnsi="Arial" w:cs="Arial"/>
          <w:caps/>
          <w:sz w:val="22"/>
          <w:szCs w:val="22"/>
        </w:rPr>
      </w:pPr>
      <w:r w:rsidRPr="00F63A1A">
        <w:rPr>
          <w:rFonts w:ascii="Arial" w:hAnsi="Arial" w:cs="Arial"/>
          <w:b/>
          <w:caps/>
          <w:sz w:val="22"/>
          <w:szCs w:val="22"/>
        </w:rPr>
        <w:t>Приложение № 6</w:t>
      </w:r>
    </w:p>
    <w:p w14:paraId="62EC3B88" w14:textId="77777777" w:rsidR="00EE6CE2" w:rsidRPr="00F63A1A" w:rsidRDefault="00EE6CE2" w:rsidP="00EE6CE2">
      <w:pPr>
        <w:jc w:val="right"/>
        <w:rPr>
          <w:rFonts w:ascii="Arial" w:hAnsi="Arial" w:cs="Arial"/>
          <w:b/>
          <w:sz w:val="22"/>
          <w:szCs w:val="22"/>
        </w:rPr>
      </w:pPr>
      <w:r w:rsidRPr="00F63A1A">
        <w:rPr>
          <w:rFonts w:ascii="Arial" w:hAnsi="Arial" w:cs="Arial"/>
          <w:b/>
          <w:sz w:val="22"/>
          <w:szCs w:val="22"/>
        </w:rPr>
        <w:t>(Образец)</w:t>
      </w:r>
    </w:p>
    <w:p w14:paraId="1BB4BE67" w14:textId="77777777" w:rsidR="00EE6CE2" w:rsidRPr="00F63A1A" w:rsidRDefault="00EE6CE2" w:rsidP="00EE6CE2">
      <w:pPr>
        <w:suppressAutoHyphens/>
        <w:jc w:val="both"/>
        <w:rPr>
          <w:rFonts w:ascii="Arial" w:hAnsi="Arial" w:cs="Arial"/>
          <w:lang w:eastAsia="ar-SA"/>
        </w:rPr>
      </w:pPr>
    </w:p>
    <w:p w14:paraId="7FF941C4" w14:textId="77777777" w:rsidR="00EE6CE2" w:rsidRPr="00F63A1A" w:rsidRDefault="00EE6CE2" w:rsidP="00EE6CE2">
      <w:pPr>
        <w:suppressAutoHyphens/>
        <w:jc w:val="center"/>
        <w:rPr>
          <w:rFonts w:ascii="Arial" w:hAnsi="Arial" w:cs="Arial"/>
          <w:b/>
          <w:bCs/>
          <w:sz w:val="22"/>
          <w:lang w:eastAsia="ar-SA"/>
        </w:rPr>
      </w:pPr>
    </w:p>
    <w:p w14:paraId="185CFFEE" w14:textId="77777777" w:rsidR="00EE6CE2" w:rsidRPr="00F63A1A" w:rsidRDefault="00EE6CE2" w:rsidP="00EE6CE2">
      <w:pPr>
        <w:suppressAutoHyphens/>
        <w:jc w:val="center"/>
        <w:rPr>
          <w:rFonts w:ascii="Arial" w:hAnsi="Arial" w:cs="Arial"/>
          <w:b/>
          <w:bCs/>
          <w:sz w:val="22"/>
          <w:lang w:eastAsia="ar-SA"/>
        </w:rPr>
      </w:pPr>
      <w:r w:rsidRPr="00F63A1A">
        <w:rPr>
          <w:rFonts w:ascii="Arial" w:hAnsi="Arial" w:cs="Arial"/>
          <w:b/>
          <w:bCs/>
          <w:sz w:val="22"/>
          <w:lang w:eastAsia="ar-SA"/>
        </w:rPr>
        <w:t xml:space="preserve">ДЕКЛАРАЦИЯ </w:t>
      </w:r>
    </w:p>
    <w:p w14:paraId="42D30D86" w14:textId="77777777" w:rsidR="00EE6CE2" w:rsidRPr="00F63A1A" w:rsidRDefault="00EE6CE2" w:rsidP="00EE6CE2">
      <w:pPr>
        <w:suppressAutoHyphens/>
        <w:jc w:val="center"/>
        <w:rPr>
          <w:rFonts w:ascii="Arial" w:hAnsi="Arial" w:cs="Arial"/>
          <w:b/>
          <w:bCs/>
          <w:color w:val="000000"/>
          <w:sz w:val="22"/>
          <w:lang w:eastAsia="ar-SA"/>
        </w:rPr>
      </w:pPr>
      <w:r w:rsidRPr="00F63A1A">
        <w:rPr>
          <w:rFonts w:ascii="Arial" w:hAnsi="Arial" w:cs="Arial"/>
          <w:b/>
          <w:bCs/>
          <w:color w:val="000000"/>
          <w:sz w:val="22"/>
          <w:lang w:eastAsia="ar-SA"/>
        </w:rPr>
        <w:t xml:space="preserve">за извършен оглед и запознаване с обекта </w:t>
      </w:r>
    </w:p>
    <w:p w14:paraId="35BAB322" w14:textId="77777777" w:rsidR="00EE6CE2" w:rsidRPr="00F63A1A" w:rsidRDefault="00EE6CE2" w:rsidP="00EE6CE2">
      <w:pPr>
        <w:suppressAutoHyphens/>
        <w:jc w:val="center"/>
        <w:rPr>
          <w:rFonts w:ascii="Arial" w:hAnsi="Arial" w:cs="Arial"/>
          <w:b/>
          <w:bCs/>
          <w:color w:val="000000"/>
          <w:sz w:val="22"/>
          <w:lang w:eastAsia="ar-SA"/>
        </w:rPr>
      </w:pPr>
      <w:r w:rsidRPr="00F63A1A">
        <w:rPr>
          <w:rFonts w:ascii="Arial" w:hAnsi="Arial" w:cs="Arial"/>
          <w:b/>
          <w:bCs/>
          <w:color w:val="000000"/>
          <w:sz w:val="22"/>
          <w:lang w:eastAsia="ar-SA"/>
        </w:rPr>
        <w:t>във връзка с участие в обществена поръчка по чл. 20, ал. 4</w:t>
      </w:r>
      <w:r>
        <w:rPr>
          <w:rFonts w:ascii="Arial" w:hAnsi="Arial" w:cs="Arial"/>
          <w:b/>
          <w:bCs/>
          <w:color w:val="000000"/>
          <w:sz w:val="22"/>
          <w:lang w:eastAsia="ar-SA"/>
        </w:rPr>
        <w:t>, т. 1</w:t>
      </w:r>
      <w:r w:rsidRPr="00F63A1A">
        <w:rPr>
          <w:rFonts w:ascii="Arial" w:hAnsi="Arial" w:cs="Arial"/>
          <w:b/>
          <w:bCs/>
          <w:color w:val="000000"/>
          <w:sz w:val="22"/>
          <w:lang w:eastAsia="ar-SA"/>
        </w:rPr>
        <w:t xml:space="preserve"> от ЗОП, с предмет:</w:t>
      </w:r>
    </w:p>
    <w:p w14:paraId="5676F6F1" w14:textId="77777777" w:rsidR="00EE6CE2" w:rsidRPr="00F63A1A" w:rsidRDefault="00EE6CE2" w:rsidP="00EE6CE2">
      <w:pPr>
        <w:suppressAutoHyphens/>
        <w:jc w:val="center"/>
        <w:rPr>
          <w:rFonts w:ascii="Arial" w:hAnsi="Arial" w:cs="Arial"/>
          <w:sz w:val="22"/>
          <w:lang w:eastAsia="ar-SA"/>
        </w:rPr>
      </w:pPr>
      <w:r>
        <w:rPr>
          <w:rStyle w:val="aff6"/>
          <w:sz w:val="22"/>
          <w:szCs w:val="22"/>
        </w:rPr>
        <w:t>ВЕЦ „</w:t>
      </w:r>
      <w:r w:rsidRPr="006F4119">
        <w:rPr>
          <w:rStyle w:val="aff6"/>
          <w:sz w:val="22"/>
          <w:szCs w:val="22"/>
        </w:rPr>
        <w:t>Бели Искър</w:t>
      </w:r>
      <w:r>
        <w:rPr>
          <w:rStyle w:val="aff6"/>
          <w:sz w:val="22"/>
          <w:szCs w:val="22"/>
        </w:rPr>
        <w:t>”</w:t>
      </w:r>
      <w:r w:rsidRPr="006F4119">
        <w:rPr>
          <w:rStyle w:val="aff6"/>
          <w:sz w:val="22"/>
          <w:szCs w:val="22"/>
        </w:rPr>
        <w:t xml:space="preserve"> - Саниране на портали и масички</w:t>
      </w:r>
    </w:p>
    <w:p w14:paraId="2CEC625B" w14:textId="77777777" w:rsidR="00EE6CE2" w:rsidRPr="00F63A1A" w:rsidRDefault="00EE6CE2" w:rsidP="00EE6CE2">
      <w:pPr>
        <w:suppressAutoHyphens/>
        <w:jc w:val="both"/>
        <w:rPr>
          <w:rFonts w:ascii="Arial" w:hAnsi="Arial" w:cs="Arial"/>
          <w:sz w:val="22"/>
          <w:lang w:eastAsia="ar-SA"/>
        </w:rPr>
      </w:pPr>
    </w:p>
    <w:p w14:paraId="0385F8A1" w14:textId="77777777" w:rsidR="00EE6CE2" w:rsidRPr="00F63A1A" w:rsidRDefault="00EE6CE2" w:rsidP="00EE6CE2">
      <w:pPr>
        <w:suppressAutoHyphens/>
        <w:jc w:val="both"/>
        <w:rPr>
          <w:rFonts w:ascii="Arial" w:hAnsi="Arial" w:cs="Arial"/>
          <w:sz w:val="22"/>
          <w:lang w:eastAsia="ar-SA"/>
        </w:rPr>
      </w:pPr>
    </w:p>
    <w:p w14:paraId="459FFB79" w14:textId="77777777" w:rsidR="00EE6CE2" w:rsidRDefault="00EE6CE2" w:rsidP="00EE6CE2">
      <w:pPr>
        <w:suppressAutoHyphens/>
        <w:spacing w:line="276" w:lineRule="auto"/>
        <w:jc w:val="both"/>
        <w:rPr>
          <w:rFonts w:ascii="Arial" w:hAnsi="Arial" w:cs="Arial"/>
          <w:sz w:val="22"/>
          <w:lang w:eastAsia="ar-SA"/>
        </w:rPr>
      </w:pPr>
      <w:r w:rsidRPr="00F63A1A">
        <w:rPr>
          <w:rFonts w:ascii="Arial" w:hAnsi="Arial" w:cs="Arial"/>
          <w:sz w:val="22"/>
          <w:lang w:eastAsia="ar-SA"/>
        </w:rPr>
        <w:t xml:space="preserve">Долуподписаният/-ата </w:t>
      </w:r>
    </w:p>
    <w:p w14:paraId="257F39A2" w14:textId="77777777" w:rsidR="00EE6CE2" w:rsidRDefault="00EE6CE2" w:rsidP="00EE6CE2">
      <w:pPr>
        <w:suppressAutoHyphens/>
        <w:spacing w:line="276" w:lineRule="auto"/>
        <w:jc w:val="both"/>
        <w:rPr>
          <w:rFonts w:ascii="Arial" w:hAnsi="Arial" w:cs="Arial"/>
          <w:sz w:val="22"/>
          <w:lang w:eastAsia="ar-SA"/>
        </w:rPr>
      </w:pPr>
    </w:p>
    <w:p w14:paraId="1CD2CC2D" w14:textId="77777777" w:rsidR="00EE6CE2" w:rsidRPr="00F63A1A" w:rsidRDefault="00EE6CE2" w:rsidP="00EE6CE2">
      <w:pPr>
        <w:suppressAutoHyphens/>
        <w:spacing w:line="276" w:lineRule="auto"/>
        <w:jc w:val="both"/>
        <w:rPr>
          <w:rFonts w:ascii="Arial" w:hAnsi="Arial" w:cs="Arial"/>
          <w:sz w:val="22"/>
          <w:lang w:eastAsia="ar-SA"/>
        </w:rPr>
      </w:pPr>
      <w:r w:rsidRPr="00F63A1A">
        <w:rPr>
          <w:rFonts w:ascii="Arial" w:hAnsi="Arial" w:cs="Arial"/>
          <w:sz w:val="22"/>
          <w:lang w:eastAsia="ar-SA"/>
        </w:rPr>
        <w:t>..............................................................................................................................................................,</w:t>
      </w:r>
    </w:p>
    <w:p w14:paraId="5DEFA965" w14:textId="77777777" w:rsidR="00EE6CE2" w:rsidRPr="00F63A1A" w:rsidRDefault="00EE6CE2" w:rsidP="00EE6CE2">
      <w:pPr>
        <w:suppressAutoHyphens/>
        <w:spacing w:line="276" w:lineRule="auto"/>
        <w:jc w:val="both"/>
        <w:rPr>
          <w:rFonts w:ascii="Arial" w:hAnsi="Arial" w:cs="Arial"/>
          <w:sz w:val="22"/>
          <w:lang w:eastAsia="ar-SA"/>
        </w:rPr>
      </w:pPr>
      <w:r w:rsidRPr="00F63A1A">
        <w:rPr>
          <w:rFonts w:ascii="Arial" w:hAnsi="Arial" w:cs="Arial"/>
          <w:sz w:val="22"/>
          <w:lang w:eastAsia="ar-SA"/>
        </w:rPr>
        <w:tab/>
      </w:r>
      <w:r w:rsidRPr="00F63A1A">
        <w:rPr>
          <w:rFonts w:ascii="Arial" w:hAnsi="Arial" w:cs="Arial"/>
          <w:sz w:val="22"/>
          <w:lang w:eastAsia="ar-SA"/>
        </w:rPr>
        <w:tab/>
      </w:r>
      <w:r w:rsidRPr="00F63A1A">
        <w:rPr>
          <w:rFonts w:ascii="Arial" w:hAnsi="Arial" w:cs="Arial"/>
          <w:sz w:val="22"/>
          <w:lang w:eastAsia="ar-SA"/>
        </w:rPr>
        <w:tab/>
      </w:r>
      <w:r w:rsidRPr="00F63A1A">
        <w:rPr>
          <w:rFonts w:ascii="Arial" w:hAnsi="Arial" w:cs="Arial"/>
          <w:sz w:val="22"/>
          <w:lang w:eastAsia="ar-SA"/>
        </w:rPr>
        <w:tab/>
      </w:r>
      <w:r w:rsidRPr="00F63A1A">
        <w:rPr>
          <w:rFonts w:ascii="Arial" w:hAnsi="Arial" w:cs="Arial"/>
          <w:sz w:val="22"/>
          <w:lang w:eastAsia="ar-SA"/>
        </w:rPr>
        <w:tab/>
        <w:t>(трите имена и длъжност)</w:t>
      </w:r>
    </w:p>
    <w:p w14:paraId="4E4279BB" w14:textId="77777777" w:rsidR="00EE6CE2" w:rsidRPr="00F63A1A" w:rsidRDefault="00EE6CE2" w:rsidP="00EE6CE2">
      <w:pPr>
        <w:suppressAutoHyphens/>
        <w:spacing w:line="276" w:lineRule="auto"/>
        <w:jc w:val="both"/>
        <w:rPr>
          <w:rFonts w:ascii="Arial" w:hAnsi="Arial" w:cs="Arial"/>
          <w:sz w:val="22"/>
          <w:lang w:eastAsia="ar-SA"/>
        </w:rPr>
      </w:pPr>
    </w:p>
    <w:p w14:paraId="6744E64E" w14:textId="77777777" w:rsidR="00EE6CE2" w:rsidRPr="00F63A1A" w:rsidRDefault="00EE6CE2" w:rsidP="00EE6CE2">
      <w:pPr>
        <w:shd w:val="clear" w:color="auto" w:fill="FFFFFF"/>
        <w:tabs>
          <w:tab w:val="left" w:pos="0"/>
        </w:tabs>
        <w:spacing w:line="276" w:lineRule="auto"/>
        <w:jc w:val="both"/>
        <w:rPr>
          <w:rFonts w:ascii="Arial" w:hAnsi="Arial" w:cs="Arial"/>
          <w:sz w:val="22"/>
        </w:rPr>
      </w:pPr>
    </w:p>
    <w:p w14:paraId="59442357" w14:textId="77777777" w:rsidR="00EE6CE2" w:rsidRPr="00F63A1A" w:rsidRDefault="00EE6CE2" w:rsidP="00EE6CE2">
      <w:pPr>
        <w:shd w:val="clear" w:color="auto" w:fill="FFFFFF"/>
        <w:tabs>
          <w:tab w:val="left" w:pos="0"/>
        </w:tabs>
        <w:spacing w:line="276" w:lineRule="auto"/>
        <w:jc w:val="both"/>
        <w:rPr>
          <w:rFonts w:ascii="Arial" w:hAnsi="Arial" w:cs="Arial"/>
          <w:b/>
          <w:bCs/>
          <w:sz w:val="22"/>
          <w:lang w:eastAsia="ar-SA"/>
        </w:rPr>
      </w:pPr>
    </w:p>
    <w:p w14:paraId="260C94C0" w14:textId="77777777" w:rsidR="00EE6CE2" w:rsidRPr="00F63A1A" w:rsidRDefault="00EE6CE2" w:rsidP="00EE6CE2">
      <w:pPr>
        <w:suppressAutoHyphens/>
        <w:spacing w:line="276" w:lineRule="auto"/>
        <w:ind w:left="2832" w:firstLine="708"/>
        <w:jc w:val="both"/>
        <w:rPr>
          <w:rFonts w:ascii="Arial" w:hAnsi="Arial" w:cs="Arial"/>
          <w:b/>
          <w:bCs/>
          <w:sz w:val="22"/>
          <w:lang w:eastAsia="ar-SA"/>
        </w:rPr>
      </w:pPr>
    </w:p>
    <w:p w14:paraId="4BB362EA" w14:textId="77777777" w:rsidR="00EE6CE2" w:rsidRPr="00F63A1A" w:rsidRDefault="00EE6CE2" w:rsidP="00EE6CE2">
      <w:pPr>
        <w:suppressAutoHyphens/>
        <w:spacing w:line="276" w:lineRule="auto"/>
        <w:ind w:left="2832" w:firstLine="708"/>
        <w:jc w:val="both"/>
        <w:rPr>
          <w:rFonts w:ascii="Arial" w:hAnsi="Arial" w:cs="Arial"/>
          <w:b/>
          <w:bCs/>
          <w:sz w:val="22"/>
          <w:lang w:eastAsia="ar-SA"/>
        </w:rPr>
      </w:pPr>
      <w:r w:rsidRPr="00F63A1A">
        <w:rPr>
          <w:rFonts w:ascii="Arial" w:hAnsi="Arial" w:cs="Arial"/>
          <w:b/>
          <w:bCs/>
          <w:sz w:val="22"/>
          <w:lang w:eastAsia="ar-SA"/>
        </w:rPr>
        <w:t>ДЕКЛАРИРАМ, ЧЕ:</w:t>
      </w:r>
    </w:p>
    <w:p w14:paraId="3BE68AB1" w14:textId="77777777" w:rsidR="00EE6CE2" w:rsidRPr="00F63A1A" w:rsidRDefault="00EE6CE2" w:rsidP="00EE6CE2">
      <w:pPr>
        <w:suppressAutoHyphens/>
        <w:spacing w:line="276" w:lineRule="auto"/>
        <w:jc w:val="both"/>
        <w:rPr>
          <w:rFonts w:ascii="Arial" w:hAnsi="Arial" w:cs="Arial"/>
          <w:b/>
          <w:bCs/>
          <w:sz w:val="22"/>
          <w:lang w:eastAsia="ar-SA"/>
        </w:rPr>
      </w:pPr>
    </w:p>
    <w:p w14:paraId="1663806B" w14:textId="77777777" w:rsidR="00EE6CE2" w:rsidRPr="00F63A1A" w:rsidRDefault="00EE6CE2" w:rsidP="00EE6CE2">
      <w:pPr>
        <w:suppressAutoHyphens/>
        <w:spacing w:line="276" w:lineRule="auto"/>
        <w:jc w:val="both"/>
        <w:rPr>
          <w:rFonts w:ascii="Arial" w:hAnsi="Arial" w:cs="Arial"/>
          <w:bCs/>
          <w:sz w:val="22"/>
          <w:lang w:eastAsia="ar-SA"/>
        </w:rPr>
      </w:pPr>
    </w:p>
    <w:p w14:paraId="024253BB" w14:textId="77777777" w:rsidR="00EE6CE2" w:rsidRPr="00F63A1A" w:rsidRDefault="00EE6CE2" w:rsidP="00EE6CE2">
      <w:pPr>
        <w:suppressAutoHyphens/>
        <w:spacing w:line="276" w:lineRule="auto"/>
        <w:jc w:val="both"/>
        <w:rPr>
          <w:rFonts w:ascii="Arial" w:hAnsi="Arial" w:cs="Arial"/>
          <w:bCs/>
          <w:sz w:val="22"/>
          <w:lang w:eastAsia="ar-SA"/>
        </w:rPr>
      </w:pPr>
    </w:p>
    <w:p w14:paraId="4592CBA7" w14:textId="77777777" w:rsidR="00EE6CE2" w:rsidRPr="00F63A1A" w:rsidRDefault="00EE6CE2" w:rsidP="00EE6CE2">
      <w:pPr>
        <w:tabs>
          <w:tab w:val="left" w:pos="360"/>
        </w:tabs>
        <w:spacing w:line="276" w:lineRule="auto"/>
        <w:jc w:val="center"/>
        <w:rPr>
          <w:rFonts w:ascii="Arial" w:hAnsi="Arial" w:cs="Arial"/>
          <w:sz w:val="22"/>
          <w:lang w:eastAsia="ar-SA"/>
        </w:rPr>
      </w:pPr>
      <w:r w:rsidRPr="00F63A1A">
        <w:rPr>
          <w:rFonts w:ascii="Arial" w:hAnsi="Arial" w:cs="Arial"/>
          <w:bCs/>
          <w:sz w:val="22"/>
          <w:lang w:eastAsia="ar-SA"/>
        </w:rPr>
        <w:t xml:space="preserve">На ……………… г. </w:t>
      </w:r>
      <w:r w:rsidRPr="00F63A1A">
        <w:rPr>
          <w:rFonts w:ascii="Arial" w:hAnsi="Arial" w:cs="Arial"/>
          <w:sz w:val="22"/>
          <w:lang w:eastAsia="ar-SA"/>
        </w:rPr>
        <w:t xml:space="preserve">от наша страна е направен оглед на </w:t>
      </w:r>
      <w:proofErr w:type="spellStart"/>
      <w:r w:rsidRPr="00F63A1A">
        <w:rPr>
          <w:rFonts w:ascii="Arial" w:hAnsi="Arial" w:cs="Arial"/>
          <w:sz w:val="22"/>
          <w:szCs w:val="22"/>
          <w:lang w:val="ru-RU" w:eastAsia="ar-SA"/>
        </w:rPr>
        <w:t>обект</w:t>
      </w:r>
      <w:proofErr w:type="spellEnd"/>
      <w:r w:rsidRPr="00F63A1A">
        <w:rPr>
          <w:rFonts w:ascii="Arial" w:hAnsi="Arial" w:cs="Arial"/>
          <w:sz w:val="22"/>
          <w:szCs w:val="22"/>
          <w:lang w:val="ru-RU" w:eastAsia="ar-SA"/>
        </w:rPr>
        <w:t xml:space="preserve"> ……..………. ……….</w:t>
      </w:r>
    </w:p>
    <w:p w14:paraId="2B9BB1A5" w14:textId="77777777" w:rsidR="00EE6CE2" w:rsidRPr="00F63A1A" w:rsidRDefault="00EE6CE2" w:rsidP="00EE6CE2">
      <w:pPr>
        <w:suppressAutoHyphens/>
        <w:spacing w:line="276" w:lineRule="auto"/>
        <w:jc w:val="both"/>
        <w:rPr>
          <w:rFonts w:ascii="Arial" w:hAnsi="Arial" w:cs="Arial"/>
          <w:sz w:val="22"/>
          <w:lang w:eastAsia="ar-SA"/>
        </w:rPr>
      </w:pPr>
      <w:r w:rsidRPr="00F63A1A">
        <w:rPr>
          <w:rFonts w:ascii="Arial" w:hAnsi="Arial" w:cs="Arial"/>
          <w:sz w:val="22"/>
          <w:lang w:eastAsia="ar-SA"/>
        </w:rPr>
        <w:t>Запознати сме с всички условия на място, които биха повлияли на представената от нас оферта.</w:t>
      </w:r>
    </w:p>
    <w:p w14:paraId="0EFAC79C" w14:textId="77777777" w:rsidR="00EE6CE2" w:rsidRPr="00F63A1A" w:rsidRDefault="00EE6CE2" w:rsidP="00EE6CE2">
      <w:pPr>
        <w:suppressAutoHyphens/>
        <w:spacing w:line="276" w:lineRule="auto"/>
        <w:jc w:val="both"/>
        <w:rPr>
          <w:rFonts w:ascii="Arial" w:hAnsi="Arial" w:cs="Arial"/>
          <w:sz w:val="22"/>
          <w:lang w:eastAsia="ar-SA"/>
        </w:rPr>
      </w:pPr>
    </w:p>
    <w:p w14:paraId="45C855C8" w14:textId="77777777" w:rsidR="00EE6CE2" w:rsidRPr="00F63A1A" w:rsidRDefault="00EE6CE2" w:rsidP="00EE6CE2">
      <w:pPr>
        <w:suppressAutoHyphens/>
        <w:spacing w:line="276" w:lineRule="auto"/>
        <w:jc w:val="both"/>
        <w:rPr>
          <w:rFonts w:ascii="Arial" w:hAnsi="Arial" w:cs="Arial"/>
          <w:sz w:val="22"/>
          <w:lang w:eastAsia="ar-SA"/>
        </w:rPr>
      </w:pPr>
    </w:p>
    <w:p w14:paraId="318FB6A5" w14:textId="77777777" w:rsidR="00EE6CE2" w:rsidRPr="00F63A1A" w:rsidRDefault="00EE6CE2" w:rsidP="00EE6CE2">
      <w:pPr>
        <w:spacing w:line="276" w:lineRule="auto"/>
        <w:rPr>
          <w:rFonts w:ascii="Arial" w:hAnsi="Arial" w:cs="Arial"/>
          <w:sz w:val="22"/>
        </w:rPr>
      </w:pPr>
      <w:r w:rsidRPr="00F63A1A">
        <w:rPr>
          <w:rFonts w:ascii="Arial" w:hAnsi="Arial" w:cs="Arial"/>
          <w:sz w:val="22"/>
        </w:rPr>
        <w:t>Дата: ………………….</w:t>
      </w:r>
      <w:r w:rsidRPr="00F63A1A">
        <w:rPr>
          <w:rFonts w:ascii="Arial" w:hAnsi="Arial" w:cs="Arial"/>
          <w:sz w:val="22"/>
        </w:rPr>
        <w:tab/>
      </w:r>
      <w:r w:rsidRPr="00F63A1A">
        <w:rPr>
          <w:rFonts w:ascii="Arial" w:hAnsi="Arial" w:cs="Arial"/>
          <w:sz w:val="22"/>
        </w:rPr>
        <w:tab/>
        <w:t xml:space="preserve"> </w:t>
      </w:r>
      <w:r w:rsidRPr="00F63A1A">
        <w:rPr>
          <w:rFonts w:ascii="Arial" w:hAnsi="Arial" w:cs="Arial"/>
          <w:sz w:val="22"/>
        </w:rPr>
        <w:tab/>
      </w:r>
      <w:r w:rsidRPr="00F63A1A">
        <w:rPr>
          <w:rFonts w:ascii="Arial" w:hAnsi="Arial" w:cs="Arial"/>
          <w:sz w:val="22"/>
        </w:rPr>
        <w:tab/>
      </w:r>
      <w:r w:rsidRPr="00F63A1A">
        <w:rPr>
          <w:rFonts w:ascii="Arial" w:hAnsi="Arial" w:cs="Arial"/>
          <w:sz w:val="22"/>
        </w:rPr>
        <w:tab/>
        <w:t xml:space="preserve">Декларатор: </w:t>
      </w:r>
      <w:r w:rsidRPr="00F63A1A">
        <w:rPr>
          <w:rFonts w:ascii="Arial" w:hAnsi="Arial" w:cs="Arial"/>
          <w:sz w:val="22"/>
        </w:rPr>
        <w:tab/>
        <w:t>………………………</w:t>
      </w:r>
      <w:r w:rsidRPr="00F63A1A">
        <w:rPr>
          <w:rFonts w:ascii="Arial" w:hAnsi="Arial" w:cs="Arial"/>
          <w:sz w:val="22"/>
        </w:rPr>
        <w:tab/>
      </w:r>
    </w:p>
    <w:p w14:paraId="715E9B60" w14:textId="77777777" w:rsidR="00EE6CE2" w:rsidRPr="00F63A1A" w:rsidRDefault="00EE6CE2" w:rsidP="00EE6CE2">
      <w:pPr>
        <w:suppressAutoHyphens/>
        <w:spacing w:line="276" w:lineRule="auto"/>
        <w:jc w:val="both"/>
        <w:rPr>
          <w:rFonts w:ascii="Arial" w:hAnsi="Arial" w:cs="Arial"/>
          <w:sz w:val="22"/>
          <w:u w:val="single"/>
          <w:lang w:eastAsia="ar-SA"/>
        </w:rPr>
      </w:pPr>
    </w:p>
    <w:p w14:paraId="557B9DFF" w14:textId="77777777" w:rsidR="00EE6CE2" w:rsidRPr="00F63A1A" w:rsidRDefault="00EE6CE2" w:rsidP="00EE6CE2">
      <w:pPr>
        <w:suppressAutoHyphens/>
        <w:jc w:val="both"/>
        <w:rPr>
          <w:rFonts w:ascii="Arial" w:hAnsi="Arial" w:cs="Arial"/>
          <w:sz w:val="22"/>
          <w:u w:val="single"/>
          <w:lang w:eastAsia="ar-SA"/>
        </w:rPr>
      </w:pPr>
    </w:p>
    <w:p w14:paraId="02691DAD" w14:textId="77777777" w:rsidR="00EE6CE2" w:rsidRPr="00F63A1A" w:rsidRDefault="00EE6CE2" w:rsidP="00EE6CE2">
      <w:pPr>
        <w:suppressAutoHyphens/>
        <w:jc w:val="both"/>
        <w:rPr>
          <w:rFonts w:ascii="Arial" w:hAnsi="Arial" w:cs="Arial"/>
          <w:sz w:val="22"/>
          <w:lang w:eastAsia="ar-SA"/>
        </w:rPr>
      </w:pPr>
    </w:p>
    <w:p w14:paraId="15A427C1" w14:textId="77777777" w:rsidR="00EE6CE2" w:rsidRPr="00F63A1A" w:rsidRDefault="00EE6CE2" w:rsidP="00EE6CE2">
      <w:pPr>
        <w:suppressAutoHyphens/>
        <w:jc w:val="both"/>
        <w:rPr>
          <w:rFonts w:ascii="Arial" w:hAnsi="Arial" w:cs="Arial"/>
          <w:sz w:val="22"/>
          <w:lang w:eastAsia="ar-SA"/>
        </w:rPr>
      </w:pPr>
    </w:p>
    <w:p w14:paraId="5595C98B" w14:textId="037D7C98" w:rsidR="00EE6CE2" w:rsidRPr="00D17C73" w:rsidRDefault="00D17C73" w:rsidP="00EE6CE2">
      <w:pPr>
        <w:suppressAutoHyphens/>
        <w:jc w:val="both"/>
        <w:rPr>
          <w:rFonts w:ascii="Arial" w:hAnsi="Arial" w:cs="Arial"/>
          <w:sz w:val="22"/>
          <w:lang w:eastAsia="ar-SA"/>
        </w:rPr>
      </w:pPr>
      <w:r w:rsidRPr="00D17C73">
        <w:rPr>
          <w:rFonts w:ascii="Arial" w:hAnsi="Arial" w:cs="Arial"/>
          <w:sz w:val="22"/>
          <w:lang w:eastAsia="ar-SA"/>
        </w:rPr>
        <w:t xml:space="preserve">Ръководител </w:t>
      </w:r>
      <w:r w:rsidRPr="00D17C73">
        <w:rPr>
          <w:rStyle w:val="aff6"/>
          <w:b w:val="0"/>
          <w:bCs w:val="0"/>
          <w:sz w:val="22"/>
          <w:szCs w:val="22"/>
        </w:rPr>
        <w:t>ВЕЦ „Бели Искър”</w:t>
      </w:r>
      <w:r w:rsidRPr="00D17C73">
        <w:rPr>
          <w:rStyle w:val="aff6"/>
          <w:sz w:val="22"/>
          <w:szCs w:val="22"/>
        </w:rPr>
        <w:t xml:space="preserve"> </w:t>
      </w:r>
      <w:r w:rsidRPr="00D17C73">
        <w:rPr>
          <w:rFonts w:ascii="Arial" w:hAnsi="Arial" w:cs="Arial"/>
          <w:sz w:val="22"/>
          <w:lang w:eastAsia="ar-SA"/>
        </w:rPr>
        <w:t xml:space="preserve"> </w:t>
      </w:r>
    </w:p>
    <w:p w14:paraId="6E61AD57" w14:textId="77777777" w:rsidR="00EE6CE2" w:rsidRPr="00F63A1A" w:rsidRDefault="00EE6CE2" w:rsidP="00EE6CE2">
      <w:pPr>
        <w:jc w:val="right"/>
        <w:rPr>
          <w:rFonts w:ascii="Arial" w:hAnsi="Arial" w:cs="Arial"/>
          <w:b/>
          <w:caps/>
          <w:sz w:val="22"/>
          <w:szCs w:val="22"/>
        </w:rPr>
      </w:pPr>
    </w:p>
    <w:p w14:paraId="3443C643" w14:textId="77777777" w:rsidR="00EE6CE2" w:rsidRPr="00F63A1A" w:rsidRDefault="00EE6CE2" w:rsidP="00EE6CE2">
      <w:pPr>
        <w:jc w:val="right"/>
        <w:rPr>
          <w:rFonts w:ascii="Arial" w:hAnsi="Arial" w:cs="Arial"/>
          <w:b/>
          <w:caps/>
          <w:sz w:val="22"/>
          <w:szCs w:val="22"/>
        </w:rPr>
      </w:pPr>
    </w:p>
    <w:p w14:paraId="0FAC09ED" w14:textId="6ABB9146" w:rsidR="00EE6CE2" w:rsidRPr="00D17C73" w:rsidRDefault="00D17C73" w:rsidP="00EE6CE2">
      <w:pPr>
        <w:jc w:val="both"/>
        <w:rPr>
          <w:rFonts w:ascii="Arial" w:eastAsia="Calibri" w:hAnsi="Arial" w:cs="Arial"/>
          <w:bCs/>
          <w:color w:val="000000"/>
          <w:sz w:val="22"/>
          <w:szCs w:val="22"/>
          <w:lang w:eastAsia="en-US"/>
        </w:rPr>
      </w:pPr>
      <w:r w:rsidRPr="00D17C73">
        <w:rPr>
          <w:rFonts w:ascii="Arial" w:eastAsia="Calibri" w:hAnsi="Arial" w:cs="Arial"/>
          <w:bCs/>
          <w:color w:val="000000"/>
          <w:sz w:val="22"/>
          <w:szCs w:val="22"/>
          <w:lang w:eastAsia="en-US"/>
        </w:rPr>
        <w:t>……………………………………</w:t>
      </w:r>
    </w:p>
    <w:p w14:paraId="078C5C5A" w14:textId="0425304B" w:rsidR="00EE6CE2" w:rsidRPr="00D17C73" w:rsidRDefault="00D17C73" w:rsidP="00EE6CE2">
      <w:pPr>
        <w:jc w:val="both"/>
        <w:rPr>
          <w:rFonts w:ascii="Arial" w:eastAsia="Calibri" w:hAnsi="Arial" w:cs="Arial"/>
          <w:bCs/>
          <w:color w:val="000000"/>
          <w:sz w:val="22"/>
          <w:szCs w:val="22"/>
          <w:lang w:eastAsia="en-US"/>
        </w:rPr>
      </w:pPr>
      <w:r>
        <w:rPr>
          <w:rFonts w:ascii="Arial" w:eastAsia="Calibri" w:hAnsi="Arial" w:cs="Arial"/>
          <w:b/>
          <w:color w:val="000000"/>
          <w:sz w:val="22"/>
          <w:szCs w:val="22"/>
          <w:lang w:eastAsia="en-US"/>
        </w:rPr>
        <w:t xml:space="preserve">    </w:t>
      </w:r>
      <w:r w:rsidRPr="00D17C73">
        <w:rPr>
          <w:rFonts w:ascii="Arial" w:eastAsia="Calibri" w:hAnsi="Arial" w:cs="Arial"/>
          <w:bCs/>
          <w:color w:val="000000"/>
          <w:sz w:val="22"/>
          <w:szCs w:val="22"/>
          <w:lang w:eastAsia="en-US"/>
        </w:rPr>
        <w:t>(подпис/печат)</w:t>
      </w:r>
    </w:p>
    <w:p w14:paraId="09D99E83" w14:textId="7CA2B1D9" w:rsidR="00EE6CE2" w:rsidRDefault="00EE6CE2" w:rsidP="00EE6CE2">
      <w:pPr>
        <w:jc w:val="both"/>
        <w:rPr>
          <w:rFonts w:ascii="Arial" w:eastAsia="Calibri" w:hAnsi="Arial" w:cs="Arial"/>
          <w:b/>
          <w:color w:val="000000"/>
          <w:sz w:val="22"/>
          <w:szCs w:val="22"/>
          <w:lang w:eastAsia="en-US"/>
        </w:rPr>
      </w:pPr>
    </w:p>
    <w:p w14:paraId="088DBCC2" w14:textId="408F19BF" w:rsidR="00EE6CE2" w:rsidRDefault="00EE6CE2" w:rsidP="00EE6CE2">
      <w:pPr>
        <w:jc w:val="both"/>
        <w:rPr>
          <w:rFonts w:ascii="Arial" w:eastAsia="Calibri" w:hAnsi="Arial" w:cs="Arial"/>
          <w:b/>
          <w:color w:val="000000"/>
          <w:sz w:val="22"/>
          <w:szCs w:val="22"/>
          <w:lang w:eastAsia="en-US"/>
        </w:rPr>
      </w:pPr>
    </w:p>
    <w:p w14:paraId="4CDB81DD" w14:textId="1C11CE15" w:rsidR="00EE6CE2" w:rsidRDefault="00EE6CE2" w:rsidP="00EE6CE2">
      <w:pPr>
        <w:jc w:val="both"/>
        <w:rPr>
          <w:rFonts w:ascii="Arial" w:eastAsia="Calibri" w:hAnsi="Arial" w:cs="Arial"/>
          <w:b/>
          <w:color w:val="000000"/>
          <w:sz w:val="22"/>
          <w:szCs w:val="22"/>
          <w:lang w:eastAsia="en-US"/>
        </w:rPr>
      </w:pPr>
    </w:p>
    <w:p w14:paraId="721BCA73" w14:textId="2F32A147" w:rsidR="00EE6CE2" w:rsidRDefault="00EE6CE2" w:rsidP="00EE6CE2">
      <w:pPr>
        <w:jc w:val="both"/>
        <w:rPr>
          <w:rFonts w:ascii="Arial" w:eastAsia="Calibri" w:hAnsi="Arial" w:cs="Arial"/>
          <w:b/>
          <w:color w:val="000000"/>
          <w:sz w:val="22"/>
          <w:szCs w:val="22"/>
          <w:lang w:eastAsia="en-US"/>
        </w:rPr>
      </w:pPr>
    </w:p>
    <w:p w14:paraId="4461F23D" w14:textId="7C96F901" w:rsidR="00EE6CE2" w:rsidRDefault="00EE6CE2" w:rsidP="00EE6CE2">
      <w:pPr>
        <w:jc w:val="both"/>
        <w:rPr>
          <w:rFonts w:ascii="Arial" w:eastAsia="Calibri" w:hAnsi="Arial" w:cs="Arial"/>
          <w:b/>
          <w:color w:val="000000"/>
          <w:sz w:val="22"/>
          <w:szCs w:val="22"/>
          <w:lang w:eastAsia="en-US"/>
        </w:rPr>
      </w:pPr>
    </w:p>
    <w:p w14:paraId="46DB9C51" w14:textId="72089A20" w:rsidR="00EE6CE2" w:rsidRDefault="00EE6CE2" w:rsidP="00EE6CE2">
      <w:pPr>
        <w:jc w:val="both"/>
        <w:rPr>
          <w:rFonts w:ascii="Arial" w:eastAsia="Calibri" w:hAnsi="Arial" w:cs="Arial"/>
          <w:b/>
          <w:color w:val="000000"/>
          <w:sz w:val="22"/>
          <w:szCs w:val="22"/>
          <w:lang w:eastAsia="en-US"/>
        </w:rPr>
      </w:pPr>
    </w:p>
    <w:p w14:paraId="4F0DC180" w14:textId="5DC51959" w:rsidR="00EE6CE2" w:rsidRDefault="00EE6CE2" w:rsidP="00EE6CE2">
      <w:pPr>
        <w:jc w:val="both"/>
        <w:rPr>
          <w:rFonts w:ascii="Arial" w:eastAsia="Calibri" w:hAnsi="Arial" w:cs="Arial"/>
          <w:b/>
          <w:color w:val="000000"/>
          <w:sz w:val="22"/>
          <w:szCs w:val="22"/>
          <w:lang w:eastAsia="en-US"/>
        </w:rPr>
      </w:pPr>
    </w:p>
    <w:p w14:paraId="6D6A60F8" w14:textId="2516EAAE" w:rsidR="00EE6CE2" w:rsidRDefault="00EE6CE2" w:rsidP="00EE6CE2">
      <w:pPr>
        <w:jc w:val="both"/>
        <w:rPr>
          <w:rFonts w:ascii="Arial" w:eastAsia="Calibri" w:hAnsi="Arial" w:cs="Arial"/>
          <w:b/>
          <w:color w:val="000000"/>
          <w:sz w:val="22"/>
          <w:szCs w:val="22"/>
          <w:lang w:eastAsia="en-US"/>
        </w:rPr>
      </w:pPr>
    </w:p>
    <w:p w14:paraId="7B35CDEE" w14:textId="5A2A108E" w:rsidR="00EE6CE2" w:rsidRDefault="00EE6CE2" w:rsidP="00EE6CE2">
      <w:pPr>
        <w:jc w:val="both"/>
        <w:rPr>
          <w:rFonts w:ascii="Arial" w:eastAsia="Calibri" w:hAnsi="Arial" w:cs="Arial"/>
          <w:b/>
          <w:color w:val="000000"/>
          <w:sz w:val="22"/>
          <w:szCs w:val="22"/>
          <w:lang w:eastAsia="en-US"/>
        </w:rPr>
      </w:pPr>
    </w:p>
    <w:p w14:paraId="1ACA0369" w14:textId="52F1953B" w:rsidR="00EE6CE2" w:rsidRDefault="00EE6CE2" w:rsidP="00EE6CE2">
      <w:pPr>
        <w:jc w:val="both"/>
        <w:rPr>
          <w:rFonts w:ascii="Arial" w:eastAsia="Calibri" w:hAnsi="Arial" w:cs="Arial"/>
          <w:b/>
          <w:color w:val="000000"/>
          <w:sz w:val="22"/>
          <w:szCs w:val="22"/>
          <w:lang w:eastAsia="en-US"/>
        </w:rPr>
      </w:pPr>
    </w:p>
    <w:p w14:paraId="18F6DA38" w14:textId="511E4B64" w:rsidR="00EE6CE2" w:rsidRDefault="00EE6CE2" w:rsidP="00EE6CE2">
      <w:pPr>
        <w:jc w:val="both"/>
        <w:rPr>
          <w:rFonts w:ascii="Arial" w:eastAsia="Calibri" w:hAnsi="Arial" w:cs="Arial"/>
          <w:b/>
          <w:color w:val="000000"/>
          <w:sz w:val="22"/>
          <w:szCs w:val="22"/>
          <w:lang w:eastAsia="en-US"/>
        </w:rPr>
      </w:pPr>
    </w:p>
    <w:p w14:paraId="123F2C40" w14:textId="1C913C77" w:rsidR="00EE6CE2" w:rsidRDefault="00EE6CE2" w:rsidP="00EE6CE2">
      <w:pPr>
        <w:jc w:val="both"/>
        <w:rPr>
          <w:rFonts w:ascii="Arial" w:eastAsia="Calibri" w:hAnsi="Arial" w:cs="Arial"/>
          <w:b/>
          <w:color w:val="000000"/>
          <w:sz w:val="22"/>
          <w:szCs w:val="22"/>
          <w:lang w:eastAsia="en-US"/>
        </w:rPr>
      </w:pPr>
    </w:p>
    <w:p w14:paraId="0AC950F7" w14:textId="6833BBE4" w:rsidR="00EE6CE2" w:rsidRDefault="00EE6CE2" w:rsidP="00EE6CE2">
      <w:pPr>
        <w:jc w:val="both"/>
        <w:rPr>
          <w:rFonts w:ascii="Arial" w:eastAsia="Calibri" w:hAnsi="Arial" w:cs="Arial"/>
          <w:b/>
          <w:color w:val="000000"/>
          <w:sz w:val="22"/>
          <w:szCs w:val="22"/>
          <w:lang w:eastAsia="en-US"/>
        </w:rPr>
      </w:pPr>
    </w:p>
    <w:p w14:paraId="23BC0175" w14:textId="7E90A0FE" w:rsidR="00EE6CE2" w:rsidRDefault="00EE6CE2" w:rsidP="00EE6CE2">
      <w:pPr>
        <w:jc w:val="both"/>
        <w:rPr>
          <w:rFonts w:ascii="Arial" w:eastAsia="Calibri" w:hAnsi="Arial" w:cs="Arial"/>
          <w:b/>
          <w:color w:val="000000"/>
          <w:sz w:val="22"/>
          <w:szCs w:val="22"/>
          <w:lang w:eastAsia="en-US"/>
        </w:rPr>
      </w:pPr>
    </w:p>
    <w:p w14:paraId="0D7D3905" w14:textId="18013B54" w:rsidR="00EE6CE2" w:rsidRDefault="00EE6CE2" w:rsidP="00EE6CE2">
      <w:pPr>
        <w:jc w:val="both"/>
        <w:rPr>
          <w:rFonts w:ascii="Arial" w:eastAsia="Calibri" w:hAnsi="Arial" w:cs="Arial"/>
          <w:b/>
          <w:color w:val="000000"/>
          <w:sz w:val="22"/>
          <w:szCs w:val="22"/>
          <w:lang w:eastAsia="en-US"/>
        </w:rPr>
      </w:pPr>
    </w:p>
    <w:p w14:paraId="024DB613" w14:textId="7A4E9EFC" w:rsidR="00EE6CE2" w:rsidRDefault="00EE6CE2" w:rsidP="00EE6CE2">
      <w:pPr>
        <w:jc w:val="both"/>
        <w:rPr>
          <w:rFonts w:ascii="Arial" w:eastAsia="Calibri" w:hAnsi="Arial" w:cs="Arial"/>
          <w:b/>
          <w:color w:val="000000"/>
          <w:sz w:val="22"/>
          <w:szCs w:val="22"/>
          <w:lang w:eastAsia="en-US"/>
        </w:rPr>
      </w:pPr>
    </w:p>
    <w:p w14:paraId="35363092" w14:textId="7AF227BA" w:rsidR="00EE6CE2" w:rsidRDefault="00EE6CE2" w:rsidP="00EE6CE2">
      <w:pPr>
        <w:jc w:val="both"/>
        <w:rPr>
          <w:rFonts w:ascii="Arial" w:eastAsia="Calibri" w:hAnsi="Arial" w:cs="Arial"/>
          <w:b/>
          <w:color w:val="000000"/>
          <w:sz w:val="22"/>
          <w:szCs w:val="22"/>
          <w:lang w:eastAsia="en-US"/>
        </w:rPr>
      </w:pPr>
    </w:p>
    <w:p w14:paraId="36EB10D8" w14:textId="72F1F520" w:rsidR="00EE6CE2" w:rsidRDefault="00EE6CE2" w:rsidP="00EE6CE2">
      <w:pPr>
        <w:jc w:val="both"/>
        <w:rPr>
          <w:rFonts w:ascii="Arial" w:eastAsia="Calibri" w:hAnsi="Arial" w:cs="Arial"/>
          <w:b/>
          <w:color w:val="000000"/>
          <w:sz w:val="22"/>
          <w:szCs w:val="22"/>
          <w:lang w:eastAsia="en-US"/>
        </w:rPr>
      </w:pPr>
    </w:p>
    <w:p w14:paraId="4755B17A" w14:textId="6CE004E3" w:rsidR="00EE6CE2" w:rsidRDefault="00EE6CE2" w:rsidP="00EE6CE2">
      <w:pPr>
        <w:jc w:val="both"/>
        <w:rPr>
          <w:rFonts w:ascii="Arial" w:eastAsia="Calibri" w:hAnsi="Arial" w:cs="Arial"/>
          <w:b/>
          <w:color w:val="000000"/>
          <w:sz w:val="22"/>
          <w:szCs w:val="22"/>
          <w:lang w:eastAsia="en-US"/>
        </w:rPr>
      </w:pPr>
    </w:p>
    <w:p w14:paraId="6928633C" w14:textId="77777777" w:rsidR="00DF4ED5" w:rsidRDefault="00DF4ED5" w:rsidP="00EE6CE2">
      <w:pPr>
        <w:jc w:val="both"/>
        <w:rPr>
          <w:rFonts w:ascii="Arial" w:eastAsia="Calibri" w:hAnsi="Arial" w:cs="Arial"/>
          <w:b/>
          <w:color w:val="000000"/>
          <w:sz w:val="22"/>
          <w:szCs w:val="22"/>
          <w:lang w:eastAsia="en-US"/>
        </w:rPr>
      </w:pPr>
    </w:p>
    <w:p w14:paraId="6C37A8F9" w14:textId="2E5A5584" w:rsidR="00EE6CE2" w:rsidRDefault="00EE6CE2" w:rsidP="00EE6CE2">
      <w:pPr>
        <w:jc w:val="both"/>
        <w:rPr>
          <w:rFonts w:ascii="Arial" w:eastAsia="Calibri" w:hAnsi="Arial" w:cs="Arial"/>
          <w:b/>
          <w:color w:val="000000"/>
          <w:sz w:val="22"/>
          <w:szCs w:val="22"/>
          <w:lang w:eastAsia="en-US"/>
        </w:rPr>
      </w:pPr>
    </w:p>
    <w:p w14:paraId="52FBD599" w14:textId="77777777" w:rsidR="00EE6CE2" w:rsidRPr="00816AD8" w:rsidRDefault="00EE6CE2" w:rsidP="00EE6CE2">
      <w:pPr>
        <w:jc w:val="right"/>
        <w:rPr>
          <w:rFonts w:ascii="Arial" w:hAnsi="Arial" w:cs="Arial"/>
          <w:caps/>
          <w:sz w:val="22"/>
          <w:szCs w:val="22"/>
        </w:rPr>
      </w:pPr>
      <w:r w:rsidRPr="00816AD8">
        <w:rPr>
          <w:rFonts w:ascii="Arial" w:hAnsi="Arial" w:cs="Arial"/>
          <w:b/>
          <w:caps/>
          <w:sz w:val="22"/>
          <w:szCs w:val="22"/>
        </w:rPr>
        <w:t>Приложение № 7</w:t>
      </w:r>
    </w:p>
    <w:p w14:paraId="223E3AC8" w14:textId="77777777" w:rsidR="00EE6CE2" w:rsidRPr="00816AD8" w:rsidRDefault="00EE6CE2" w:rsidP="00EE6CE2">
      <w:pPr>
        <w:jc w:val="right"/>
        <w:rPr>
          <w:rFonts w:ascii="Arial" w:hAnsi="Arial" w:cs="Arial"/>
          <w:b/>
          <w:sz w:val="22"/>
          <w:szCs w:val="22"/>
        </w:rPr>
      </w:pPr>
      <w:r w:rsidRPr="00816AD8">
        <w:rPr>
          <w:rFonts w:ascii="Arial" w:hAnsi="Arial" w:cs="Arial"/>
          <w:b/>
          <w:sz w:val="22"/>
          <w:szCs w:val="22"/>
        </w:rPr>
        <w:t>(Образец)</w:t>
      </w:r>
    </w:p>
    <w:p w14:paraId="4861C939" w14:textId="77777777" w:rsidR="00EE6CE2" w:rsidRPr="00816AD8" w:rsidRDefault="00EE6CE2" w:rsidP="00EE6CE2">
      <w:pPr>
        <w:suppressAutoHyphens/>
        <w:jc w:val="right"/>
        <w:rPr>
          <w:rFonts w:ascii="Arial" w:hAnsi="Arial" w:cs="Arial"/>
          <w:sz w:val="22"/>
          <w:szCs w:val="22"/>
          <w:lang w:eastAsia="ar-SA"/>
        </w:rPr>
      </w:pPr>
    </w:p>
    <w:p w14:paraId="6A715CE2" w14:textId="77777777" w:rsidR="00EE6CE2" w:rsidRPr="00816AD8" w:rsidRDefault="00EE6CE2" w:rsidP="00EE6CE2">
      <w:pPr>
        <w:suppressAutoHyphens/>
        <w:jc w:val="center"/>
        <w:rPr>
          <w:rFonts w:ascii="Arial" w:hAnsi="Arial" w:cs="Arial"/>
          <w:b/>
          <w:bCs/>
          <w:sz w:val="22"/>
          <w:szCs w:val="22"/>
        </w:rPr>
      </w:pPr>
      <w:r w:rsidRPr="00816AD8">
        <w:rPr>
          <w:rFonts w:ascii="Arial" w:hAnsi="Arial" w:cs="Arial"/>
          <w:b/>
          <w:bCs/>
          <w:sz w:val="22"/>
          <w:szCs w:val="22"/>
        </w:rPr>
        <w:lastRenderedPageBreak/>
        <w:t>ДЕКЛАРАЦИЯ</w:t>
      </w:r>
    </w:p>
    <w:p w14:paraId="1A052764" w14:textId="77777777" w:rsidR="00EE6CE2" w:rsidRPr="00816AD8" w:rsidRDefault="00EE6CE2" w:rsidP="00EE6CE2">
      <w:pPr>
        <w:suppressAutoHyphens/>
        <w:jc w:val="center"/>
        <w:rPr>
          <w:rFonts w:ascii="Arial" w:hAnsi="Arial" w:cs="Arial"/>
          <w:b/>
          <w:bCs/>
          <w:sz w:val="22"/>
          <w:szCs w:val="22"/>
        </w:rPr>
      </w:pPr>
    </w:p>
    <w:p w14:paraId="52C4E046" w14:textId="77777777" w:rsidR="00EE6CE2" w:rsidRPr="00816AD8" w:rsidRDefault="00EE6CE2" w:rsidP="00EE6CE2">
      <w:pPr>
        <w:suppressAutoHyphens/>
        <w:jc w:val="center"/>
        <w:rPr>
          <w:rFonts w:ascii="Arial" w:hAnsi="Arial" w:cs="Arial"/>
          <w:sz w:val="22"/>
          <w:szCs w:val="22"/>
          <w:lang w:eastAsia="ar-SA"/>
        </w:rPr>
      </w:pPr>
      <w:r w:rsidRPr="00816AD8">
        <w:rPr>
          <w:rFonts w:ascii="Arial" w:hAnsi="Arial" w:cs="Arial"/>
          <w:sz w:val="22"/>
          <w:szCs w:val="22"/>
          <w:lang w:eastAsia="ar-SA"/>
        </w:rPr>
        <w:t>съгласие за проучване по реда на чл. 40 от ППЗДАНС</w:t>
      </w:r>
    </w:p>
    <w:p w14:paraId="65DCB911" w14:textId="77777777" w:rsidR="00EE6CE2" w:rsidRPr="00816AD8" w:rsidRDefault="00EE6CE2" w:rsidP="00EE6CE2">
      <w:pPr>
        <w:suppressAutoHyphens/>
        <w:rPr>
          <w:rFonts w:ascii="Arial" w:hAnsi="Arial" w:cs="Arial"/>
          <w:sz w:val="22"/>
          <w:szCs w:val="22"/>
          <w:lang w:eastAsia="ar-SA"/>
        </w:rPr>
      </w:pPr>
    </w:p>
    <w:p w14:paraId="5FB4A0A2" w14:textId="77777777" w:rsidR="00EE6CE2" w:rsidRPr="00816AD8" w:rsidRDefault="00EE6CE2" w:rsidP="00EE6CE2">
      <w:pPr>
        <w:suppressAutoHyphens/>
        <w:jc w:val="center"/>
        <w:rPr>
          <w:rFonts w:ascii="Arial" w:hAnsi="Arial" w:cs="Arial"/>
          <w:bCs/>
          <w:sz w:val="22"/>
          <w:szCs w:val="22"/>
          <w:lang w:eastAsia="ar-SA"/>
        </w:rPr>
      </w:pPr>
    </w:p>
    <w:p w14:paraId="2F83506D" w14:textId="77777777" w:rsidR="00EE6CE2" w:rsidRPr="00816AD8" w:rsidRDefault="00EE6CE2" w:rsidP="00EE6CE2">
      <w:pPr>
        <w:suppressAutoHyphens/>
        <w:jc w:val="center"/>
        <w:rPr>
          <w:rFonts w:ascii="Arial" w:hAnsi="Arial" w:cs="Arial"/>
          <w:bCs/>
          <w:sz w:val="22"/>
          <w:szCs w:val="22"/>
          <w:lang w:eastAsia="ar-SA"/>
        </w:rPr>
      </w:pPr>
    </w:p>
    <w:p w14:paraId="5BB13CD0" w14:textId="77777777" w:rsidR="00EE6CE2" w:rsidRPr="00816AD8" w:rsidRDefault="00EE6CE2" w:rsidP="00EE6CE2">
      <w:pPr>
        <w:suppressAutoHyphens/>
        <w:jc w:val="center"/>
        <w:rPr>
          <w:rFonts w:ascii="Arial" w:hAnsi="Arial" w:cs="Arial"/>
          <w:bCs/>
          <w:sz w:val="22"/>
          <w:szCs w:val="22"/>
          <w:lang w:eastAsia="ar-SA"/>
        </w:rPr>
      </w:pPr>
    </w:p>
    <w:p w14:paraId="3976E1E3" w14:textId="77777777" w:rsidR="00EE6CE2" w:rsidRPr="00816AD8" w:rsidRDefault="00EE6CE2" w:rsidP="00EE6CE2">
      <w:pPr>
        <w:suppressAutoHyphens/>
        <w:jc w:val="center"/>
        <w:rPr>
          <w:rFonts w:ascii="Arial" w:hAnsi="Arial" w:cs="Arial"/>
          <w:bCs/>
          <w:sz w:val="22"/>
          <w:szCs w:val="22"/>
          <w:lang w:eastAsia="ar-SA"/>
        </w:rPr>
      </w:pPr>
      <w:r w:rsidRPr="00816AD8">
        <w:rPr>
          <w:rFonts w:ascii="Arial" w:hAnsi="Arial" w:cs="Arial"/>
          <w:bCs/>
          <w:sz w:val="22"/>
          <w:szCs w:val="22"/>
          <w:lang w:eastAsia="ar-SA"/>
        </w:rPr>
        <w:t>Подписаният……………………………..........................................................…….……………..………</w:t>
      </w:r>
    </w:p>
    <w:p w14:paraId="20C491A4" w14:textId="77777777" w:rsidR="00EE6CE2" w:rsidRPr="00816AD8" w:rsidRDefault="00EE6CE2" w:rsidP="00EE6CE2">
      <w:pPr>
        <w:suppressAutoHyphens/>
        <w:jc w:val="center"/>
        <w:rPr>
          <w:rFonts w:ascii="Arial" w:hAnsi="Arial" w:cs="Arial"/>
          <w:bCs/>
          <w:i/>
          <w:sz w:val="22"/>
          <w:szCs w:val="22"/>
          <w:lang w:eastAsia="ar-SA"/>
        </w:rPr>
      </w:pPr>
      <w:r w:rsidRPr="00816AD8">
        <w:rPr>
          <w:rFonts w:ascii="Arial" w:hAnsi="Arial" w:cs="Arial"/>
          <w:bCs/>
          <w:i/>
          <w:sz w:val="22"/>
          <w:szCs w:val="22"/>
          <w:lang w:eastAsia="ar-SA"/>
        </w:rPr>
        <w:t>(</w:t>
      </w:r>
      <w:proofErr w:type="spellStart"/>
      <w:r w:rsidRPr="00816AD8">
        <w:rPr>
          <w:rFonts w:ascii="Arial" w:hAnsi="Arial" w:cs="Arial"/>
          <w:bCs/>
          <w:i/>
          <w:sz w:val="22"/>
          <w:szCs w:val="22"/>
          <w:lang w:eastAsia="ar-SA"/>
        </w:rPr>
        <w:t>име,презиме,фамилия</w:t>
      </w:r>
      <w:proofErr w:type="spellEnd"/>
      <w:r w:rsidRPr="00816AD8">
        <w:rPr>
          <w:rFonts w:ascii="Arial" w:hAnsi="Arial" w:cs="Arial"/>
          <w:bCs/>
          <w:i/>
          <w:sz w:val="22"/>
          <w:szCs w:val="22"/>
          <w:lang w:eastAsia="ar-SA"/>
        </w:rPr>
        <w:t>)</w:t>
      </w:r>
    </w:p>
    <w:p w14:paraId="301401B1" w14:textId="77777777" w:rsidR="00EE6CE2" w:rsidRPr="00816AD8" w:rsidRDefault="00EE6CE2" w:rsidP="00EE6CE2">
      <w:pPr>
        <w:suppressAutoHyphens/>
        <w:jc w:val="center"/>
        <w:rPr>
          <w:rFonts w:ascii="Arial" w:hAnsi="Arial" w:cs="Arial"/>
          <w:bCs/>
          <w:sz w:val="22"/>
          <w:szCs w:val="22"/>
          <w:lang w:eastAsia="ar-SA"/>
        </w:rPr>
      </w:pPr>
    </w:p>
    <w:p w14:paraId="0A91B739" w14:textId="77777777" w:rsidR="00EE6CE2" w:rsidRPr="00816AD8" w:rsidRDefault="00EE6CE2" w:rsidP="00EE6CE2">
      <w:pPr>
        <w:suppressAutoHyphens/>
        <w:jc w:val="center"/>
        <w:rPr>
          <w:rFonts w:ascii="Arial" w:hAnsi="Arial" w:cs="Arial"/>
          <w:bCs/>
          <w:sz w:val="22"/>
          <w:szCs w:val="22"/>
          <w:lang w:eastAsia="ar-SA"/>
        </w:rPr>
      </w:pPr>
      <w:r w:rsidRPr="00816AD8">
        <w:rPr>
          <w:rFonts w:ascii="Arial" w:hAnsi="Arial" w:cs="Arial"/>
          <w:bCs/>
          <w:sz w:val="22"/>
          <w:szCs w:val="22"/>
          <w:lang w:eastAsia="ar-SA"/>
        </w:rPr>
        <w:t>качеството си на …………………………………………………………………………..…………………..</w:t>
      </w:r>
    </w:p>
    <w:p w14:paraId="132EC9F8" w14:textId="77777777" w:rsidR="00EE6CE2" w:rsidRPr="00816AD8" w:rsidRDefault="00EE6CE2" w:rsidP="00EE6CE2">
      <w:pPr>
        <w:suppressAutoHyphens/>
        <w:jc w:val="center"/>
        <w:rPr>
          <w:rFonts w:ascii="Arial" w:hAnsi="Arial" w:cs="Arial"/>
          <w:bCs/>
          <w:sz w:val="22"/>
          <w:szCs w:val="22"/>
          <w:lang w:eastAsia="ar-SA"/>
        </w:rPr>
      </w:pPr>
      <w:r w:rsidRPr="00816AD8">
        <w:rPr>
          <w:rFonts w:ascii="Arial" w:hAnsi="Arial" w:cs="Arial"/>
          <w:bCs/>
          <w:i/>
          <w:sz w:val="22"/>
          <w:szCs w:val="22"/>
          <w:lang w:eastAsia="ar-SA"/>
        </w:rPr>
        <w:t>(изписва се длъжността)</w:t>
      </w:r>
      <w:r w:rsidRPr="00816AD8">
        <w:rPr>
          <w:rFonts w:ascii="Arial" w:hAnsi="Arial" w:cs="Arial"/>
          <w:bCs/>
          <w:sz w:val="22"/>
          <w:szCs w:val="22"/>
          <w:lang w:eastAsia="ar-SA"/>
        </w:rPr>
        <w:t xml:space="preserve"> </w:t>
      </w:r>
    </w:p>
    <w:p w14:paraId="0506F4C8" w14:textId="77777777" w:rsidR="00EE6CE2" w:rsidRPr="00816AD8" w:rsidRDefault="00EE6CE2" w:rsidP="00EE6CE2">
      <w:pPr>
        <w:suppressAutoHyphens/>
        <w:jc w:val="center"/>
        <w:rPr>
          <w:rFonts w:ascii="Arial" w:hAnsi="Arial" w:cs="Arial"/>
          <w:bCs/>
          <w:sz w:val="22"/>
          <w:szCs w:val="22"/>
          <w:lang w:eastAsia="ar-SA"/>
        </w:rPr>
      </w:pPr>
    </w:p>
    <w:p w14:paraId="76E94D48" w14:textId="77777777" w:rsidR="00EE6CE2" w:rsidRPr="00816AD8" w:rsidRDefault="00EE6CE2" w:rsidP="00EE6CE2">
      <w:pPr>
        <w:suppressAutoHyphens/>
        <w:jc w:val="center"/>
        <w:rPr>
          <w:rFonts w:ascii="Arial" w:hAnsi="Arial" w:cs="Arial"/>
          <w:bCs/>
          <w:sz w:val="22"/>
          <w:szCs w:val="22"/>
          <w:lang w:eastAsia="ar-SA"/>
        </w:rPr>
      </w:pPr>
      <w:r w:rsidRPr="00816AD8">
        <w:rPr>
          <w:rFonts w:ascii="Arial" w:hAnsi="Arial" w:cs="Arial"/>
          <w:bCs/>
          <w:sz w:val="22"/>
          <w:szCs w:val="22"/>
          <w:lang w:eastAsia="ar-SA"/>
        </w:rPr>
        <w:t>на ……………………………………………………………………………………..…………………………</w:t>
      </w:r>
    </w:p>
    <w:p w14:paraId="6F46BEEF" w14:textId="77777777" w:rsidR="00EE6CE2" w:rsidRPr="00816AD8" w:rsidRDefault="00EE6CE2" w:rsidP="00EE6CE2">
      <w:pPr>
        <w:suppressAutoHyphens/>
        <w:jc w:val="center"/>
        <w:rPr>
          <w:rFonts w:ascii="Arial" w:hAnsi="Arial" w:cs="Arial"/>
          <w:bCs/>
          <w:i/>
          <w:sz w:val="22"/>
          <w:szCs w:val="22"/>
          <w:lang w:eastAsia="ar-SA"/>
        </w:rPr>
      </w:pPr>
      <w:r w:rsidRPr="00816AD8">
        <w:rPr>
          <w:rFonts w:ascii="Arial" w:hAnsi="Arial" w:cs="Arial"/>
          <w:bCs/>
          <w:i/>
          <w:sz w:val="22"/>
          <w:szCs w:val="22"/>
          <w:lang w:eastAsia="ar-SA"/>
        </w:rPr>
        <w:t xml:space="preserve">(наименование на участника) </w:t>
      </w:r>
    </w:p>
    <w:p w14:paraId="0817D9BA" w14:textId="77777777" w:rsidR="00EE6CE2" w:rsidRPr="00816AD8" w:rsidRDefault="00EE6CE2" w:rsidP="00EE6CE2">
      <w:pPr>
        <w:suppressAutoHyphens/>
        <w:jc w:val="center"/>
        <w:rPr>
          <w:rFonts w:ascii="Arial" w:hAnsi="Arial" w:cs="Arial"/>
          <w:bCs/>
          <w:i/>
          <w:sz w:val="22"/>
          <w:szCs w:val="22"/>
          <w:lang w:eastAsia="ar-SA"/>
        </w:rPr>
      </w:pPr>
    </w:p>
    <w:p w14:paraId="160874A3" w14:textId="77777777" w:rsidR="00EE6CE2" w:rsidRPr="00816AD8" w:rsidRDefault="00EE6CE2" w:rsidP="00EE6CE2">
      <w:pPr>
        <w:suppressAutoHyphens/>
        <w:rPr>
          <w:rFonts w:ascii="Arial" w:hAnsi="Arial" w:cs="Arial"/>
          <w:b/>
          <w:sz w:val="22"/>
          <w:szCs w:val="22"/>
          <w:lang w:eastAsia="ar-SA"/>
        </w:rPr>
      </w:pPr>
    </w:p>
    <w:p w14:paraId="5D6F504E" w14:textId="77777777" w:rsidR="00EE6CE2" w:rsidRPr="00816AD8" w:rsidRDefault="00EE6CE2" w:rsidP="00EE6CE2">
      <w:pPr>
        <w:suppressAutoHyphens/>
        <w:jc w:val="center"/>
        <w:rPr>
          <w:rFonts w:ascii="Arial" w:hAnsi="Arial" w:cs="Arial"/>
          <w:b/>
          <w:bCs/>
          <w:sz w:val="22"/>
          <w:szCs w:val="22"/>
          <w:lang w:eastAsia="ar-SA"/>
        </w:rPr>
      </w:pPr>
      <w:r w:rsidRPr="00816AD8">
        <w:rPr>
          <w:rFonts w:ascii="Arial" w:hAnsi="Arial" w:cs="Arial"/>
          <w:b/>
          <w:bCs/>
          <w:sz w:val="22"/>
          <w:szCs w:val="22"/>
          <w:lang w:eastAsia="ar-SA"/>
        </w:rPr>
        <w:t>ДЕКЛАРИРАМ, ЧЕ :</w:t>
      </w:r>
    </w:p>
    <w:p w14:paraId="126897EE" w14:textId="77777777" w:rsidR="00EE6CE2" w:rsidRPr="00816AD8" w:rsidRDefault="00EE6CE2" w:rsidP="00EE6CE2">
      <w:pPr>
        <w:suppressAutoHyphens/>
        <w:jc w:val="both"/>
        <w:rPr>
          <w:rFonts w:ascii="Arial" w:hAnsi="Arial" w:cs="Arial"/>
          <w:b/>
          <w:bCs/>
          <w:smallCaps/>
          <w:sz w:val="22"/>
          <w:szCs w:val="22"/>
          <w:lang w:eastAsia="ar-SA"/>
        </w:rPr>
      </w:pPr>
    </w:p>
    <w:p w14:paraId="519945E6" w14:textId="77777777" w:rsidR="00EE6CE2" w:rsidRPr="00816AD8" w:rsidRDefault="00EE6CE2" w:rsidP="00EE6CE2">
      <w:pPr>
        <w:suppressAutoHyphens/>
        <w:jc w:val="both"/>
        <w:rPr>
          <w:rFonts w:ascii="Arial" w:hAnsi="Arial" w:cs="Arial"/>
          <w:sz w:val="22"/>
          <w:szCs w:val="22"/>
          <w:lang w:eastAsia="ar-SA"/>
        </w:rPr>
      </w:pPr>
    </w:p>
    <w:p w14:paraId="001B6A7D" w14:textId="52F966CA" w:rsidR="00EE6CE2" w:rsidRPr="00816AD8" w:rsidRDefault="00EE6CE2" w:rsidP="00EE6CE2">
      <w:pPr>
        <w:suppressAutoHyphens/>
        <w:jc w:val="both"/>
        <w:rPr>
          <w:rFonts w:ascii="Arial" w:hAnsi="Arial" w:cs="Arial"/>
          <w:sz w:val="22"/>
          <w:lang w:eastAsia="ar-SA"/>
        </w:rPr>
      </w:pPr>
      <w:r w:rsidRPr="00816AD8">
        <w:rPr>
          <w:rFonts w:ascii="Arial" w:hAnsi="Arial" w:cs="Arial"/>
          <w:sz w:val="22"/>
          <w:szCs w:val="22"/>
          <w:lang w:eastAsia="ar-SA"/>
        </w:rPr>
        <w:t>в случай че бъда избран за изпълнител на поръчка с предмет</w:t>
      </w:r>
      <w:r w:rsidRPr="00816AD8">
        <w:rPr>
          <w:rFonts w:ascii="Arial" w:hAnsi="Arial" w:cs="Arial"/>
          <w:color w:val="000000"/>
          <w:sz w:val="22"/>
          <w:szCs w:val="22"/>
          <w:lang w:eastAsia="ar-SA"/>
        </w:rPr>
        <w:t xml:space="preserve">: </w:t>
      </w:r>
      <w:r w:rsidRPr="00816AD8">
        <w:rPr>
          <w:rStyle w:val="aff6"/>
          <w:sz w:val="22"/>
          <w:szCs w:val="22"/>
        </w:rPr>
        <w:t>ВЕЦ „Бели Искър” – „Саниране на портали и масички</w:t>
      </w:r>
      <w:r w:rsidRPr="00816AD8">
        <w:rPr>
          <w:rFonts w:ascii="Arial" w:hAnsi="Arial" w:cs="Arial"/>
          <w:b/>
          <w:sz w:val="22"/>
          <w:lang w:eastAsia="ar-SA"/>
        </w:rPr>
        <w:t>”</w:t>
      </w:r>
      <w:r w:rsidRPr="00816AD8">
        <w:rPr>
          <w:rFonts w:ascii="Arial" w:hAnsi="Arial" w:cs="Arial"/>
          <w:sz w:val="22"/>
          <w:lang w:eastAsia="ar-SA"/>
        </w:rPr>
        <w:t xml:space="preserve">, </w:t>
      </w:r>
      <w:r w:rsidRPr="00816AD8">
        <w:rPr>
          <w:rFonts w:ascii="Arial" w:hAnsi="Arial" w:cs="Arial"/>
          <w:b/>
          <w:sz w:val="22"/>
          <w:szCs w:val="22"/>
          <w:lang w:eastAsia="ar-SA"/>
        </w:rPr>
        <w:t>ИЗРАЗЯВАМ СЪГЛАСИЕ</w:t>
      </w:r>
      <w:r w:rsidRPr="00816AD8">
        <w:rPr>
          <w:rFonts w:ascii="Arial" w:hAnsi="Arial" w:cs="Arial"/>
          <w:sz w:val="22"/>
          <w:szCs w:val="22"/>
          <w:lang w:eastAsia="ar-SA"/>
        </w:rPr>
        <w:t xml:space="preserve"> за предоставяне на данни за персонала, който ще работи за изпълнение на поръчката, за целите на проучването по чл. 40 от ППЗДАНС.</w:t>
      </w:r>
    </w:p>
    <w:p w14:paraId="36D10066" w14:textId="77777777" w:rsidR="00EE6CE2" w:rsidRPr="00F63A1A" w:rsidRDefault="00EE6CE2" w:rsidP="00EE6CE2">
      <w:pPr>
        <w:suppressAutoHyphens/>
        <w:spacing w:line="360" w:lineRule="auto"/>
        <w:jc w:val="both"/>
        <w:rPr>
          <w:rFonts w:ascii="Arial" w:hAnsi="Arial" w:cs="Arial"/>
          <w:sz w:val="22"/>
          <w:szCs w:val="22"/>
          <w:lang w:eastAsia="ar-SA"/>
        </w:rPr>
      </w:pPr>
    </w:p>
    <w:p w14:paraId="5891DD7C" w14:textId="77777777" w:rsidR="00EE6CE2" w:rsidRPr="00F63A1A" w:rsidRDefault="00EE6CE2" w:rsidP="00EE6CE2">
      <w:pPr>
        <w:suppressAutoHyphens/>
        <w:jc w:val="both"/>
        <w:rPr>
          <w:rFonts w:ascii="Arial" w:hAnsi="Arial" w:cs="Arial"/>
          <w:sz w:val="22"/>
          <w:szCs w:val="22"/>
          <w:lang w:eastAsia="ar-SA"/>
        </w:rPr>
      </w:pPr>
    </w:p>
    <w:p w14:paraId="6EEACB97" w14:textId="77777777" w:rsidR="00EE6CE2" w:rsidRPr="00F63A1A" w:rsidRDefault="00EE6CE2" w:rsidP="00EE6CE2">
      <w:pPr>
        <w:suppressAutoHyphens/>
        <w:jc w:val="both"/>
        <w:rPr>
          <w:rFonts w:ascii="Arial" w:hAnsi="Arial" w:cs="Arial"/>
          <w:sz w:val="22"/>
          <w:szCs w:val="22"/>
          <w:lang w:eastAsia="ar-SA"/>
        </w:rPr>
      </w:pPr>
    </w:p>
    <w:p w14:paraId="40915D83" w14:textId="77777777" w:rsidR="00EE6CE2" w:rsidRPr="00F63A1A" w:rsidRDefault="00EE6CE2" w:rsidP="00EE6CE2">
      <w:pPr>
        <w:suppressAutoHyphens/>
        <w:rPr>
          <w:rFonts w:ascii="Arial" w:hAnsi="Arial" w:cs="Arial"/>
          <w:color w:val="000000"/>
          <w:sz w:val="22"/>
          <w:szCs w:val="22"/>
        </w:rPr>
      </w:pPr>
      <w:r w:rsidRPr="00F63A1A">
        <w:rPr>
          <w:rFonts w:ascii="Arial" w:hAnsi="Arial" w:cs="Arial"/>
          <w:sz w:val="22"/>
          <w:szCs w:val="22"/>
        </w:rPr>
        <w:t xml:space="preserve">Дата: .................. </w:t>
      </w:r>
      <w:r w:rsidRPr="00F63A1A">
        <w:rPr>
          <w:rFonts w:ascii="Arial" w:hAnsi="Arial" w:cs="Arial"/>
          <w:b/>
          <w:sz w:val="22"/>
          <w:szCs w:val="22"/>
        </w:rPr>
        <w:tab/>
      </w:r>
      <w:r w:rsidRPr="00F63A1A">
        <w:rPr>
          <w:rFonts w:ascii="Arial" w:hAnsi="Arial" w:cs="Arial"/>
          <w:b/>
          <w:sz w:val="22"/>
          <w:szCs w:val="22"/>
        </w:rPr>
        <w:tab/>
      </w:r>
      <w:r w:rsidRPr="00F63A1A">
        <w:rPr>
          <w:rFonts w:ascii="Arial" w:hAnsi="Arial" w:cs="Arial"/>
          <w:b/>
          <w:sz w:val="22"/>
          <w:szCs w:val="22"/>
        </w:rPr>
        <w:tab/>
      </w:r>
      <w:r w:rsidRPr="00F63A1A">
        <w:rPr>
          <w:rFonts w:ascii="Arial" w:hAnsi="Arial" w:cs="Arial"/>
          <w:b/>
          <w:sz w:val="22"/>
          <w:szCs w:val="22"/>
        </w:rPr>
        <w:tab/>
      </w:r>
      <w:r w:rsidRPr="00F63A1A">
        <w:rPr>
          <w:rFonts w:ascii="Arial" w:hAnsi="Arial" w:cs="Arial"/>
          <w:b/>
          <w:sz w:val="22"/>
          <w:szCs w:val="22"/>
        </w:rPr>
        <w:tab/>
      </w:r>
      <w:r w:rsidRPr="00F63A1A">
        <w:rPr>
          <w:rFonts w:ascii="Arial" w:hAnsi="Arial" w:cs="Arial"/>
          <w:b/>
          <w:sz w:val="22"/>
          <w:szCs w:val="22"/>
        </w:rPr>
        <w:tab/>
      </w:r>
      <w:r w:rsidRPr="00F63A1A">
        <w:rPr>
          <w:rFonts w:ascii="Arial" w:hAnsi="Arial" w:cs="Arial"/>
          <w:sz w:val="22"/>
          <w:szCs w:val="22"/>
        </w:rPr>
        <w:t xml:space="preserve"> </w:t>
      </w:r>
      <w:r w:rsidRPr="00F63A1A">
        <w:rPr>
          <w:rFonts w:ascii="Arial" w:hAnsi="Arial" w:cs="Arial"/>
          <w:color w:val="000000"/>
          <w:sz w:val="22"/>
          <w:szCs w:val="22"/>
        </w:rPr>
        <w:t>Декларатор ………………..</w:t>
      </w:r>
    </w:p>
    <w:p w14:paraId="23BD3598" w14:textId="77777777" w:rsidR="00EE6CE2" w:rsidRPr="00F63A1A" w:rsidRDefault="00EE6CE2" w:rsidP="00EE6CE2">
      <w:pPr>
        <w:suppressAutoHyphens/>
        <w:rPr>
          <w:rFonts w:ascii="Arial" w:hAnsi="Arial" w:cs="Arial"/>
          <w:b/>
          <w:sz w:val="22"/>
          <w:szCs w:val="22"/>
          <w:lang w:eastAsia="ar-SA"/>
        </w:rPr>
      </w:pPr>
    </w:p>
    <w:p w14:paraId="2CBDDB3E" w14:textId="77777777" w:rsidR="00EE6CE2" w:rsidRPr="00F63A1A" w:rsidRDefault="00EE6CE2" w:rsidP="00EE6CE2">
      <w:pPr>
        <w:suppressAutoHyphens/>
        <w:rPr>
          <w:rFonts w:ascii="Arial" w:hAnsi="Arial" w:cs="Arial"/>
          <w:b/>
          <w:sz w:val="22"/>
          <w:szCs w:val="22"/>
          <w:lang w:eastAsia="ar-SA"/>
        </w:rPr>
      </w:pPr>
    </w:p>
    <w:p w14:paraId="5F1FD5B6" w14:textId="77777777" w:rsidR="00F665A2" w:rsidRPr="00F63A1A" w:rsidRDefault="00F665A2" w:rsidP="00EE6CE2">
      <w:pPr>
        <w:jc w:val="both"/>
        <w:rPr>
          <w:rFonts w:ascii="Arial" w:hAnsi="Arial" w:cs="Arial"/>
          <w:bCs/>
          <w:i/>
          <w:sz w:val="20"/>
          <w:szCs w:val="20"/>
          <w:u w:val="single"/>
        </w:rPr>
      </w:pPr>
    </w:p>
    <w:p w14:paraId="5E33E1C8" w14:textId="77777777" w:rsidR="00EE6CE2" w:rsidRPr="00F63A1A" w:rsidRDefault="00EE6CE2" w:rsidP="00EE6CE2">
      <w:pPr>
        <w:jc w:val="both"/>
        <w:rPr>
          <w:rFonts w:ascii="Arial" w:hAnsi="Arial" w:cs="Arial"/>
          <w:bCs/>
          <w:i/>
          <w:sz w:val="20"/>
          <w:szCs w:val="20"/>
          <w:u w:val="single"/>
        </w:rPr>
      </w:pPr>
    </w:p>
    <w:p w14:paraId="0769A813" w14:textId="77777777" w:rsidR="00EE6CE2" w:rsidRPr="00F63A1A" w:rsidRDefault="00EE6CE2" w:rsidP="00EE6CE2">
      <w:pPr>
        <w:jc w:val="both"/>
        <w:rPr>
          <w:rFonts w:ascii="Arial" w:hAnsi="Arial" w:cs="Arial"/>
          <w:sz w:val="20"/>
          <w:szCs w:val="20"/>
        </w:rPr>
      </w:pPr>
      <w:r w:rsidRPr="00F63A1A">
        <w:rPr>
          <w:rFonts w:ascii="Arial" w:hAnsi="Arial" w:cs="Arial"/>
          <w:bCs/>
          <w:i/>
          <w:sz w:val="20"/>
          <w:szCs w:val="20"/>
          <w:u w:val="single"/>
        </w:rPr>
        <w:t>Забележка</w:t>
      </w:r>
      <w:r w:rsidRPr="00F63A1A">
        <w:rPr>
          <w:rFonts w:ascii="Arial" w:hAnsi="Arial" w:cs="Arial"/>
          <w:i/>
          <w:sz w:val="20"/>
          <w:szCs w:val="20"/>
          <w:u w:val="single"/>
        </w:rPr>
        <w:t>:</w:t>
      </w:r>
      <w:r w:rsidRPr="00F63A1A">
        <w:rPr>
          <w:rFonts w:ascii="Arial" w:hAnsi="Arial" w:cs="Arial"/>
          <w:sz w:val="20"/>
          <w:szCs w:val="20"/>
        </w:rPr>
        <w:t xml:space="preserve"> Декларацията се подава от лицето/лицата, което/които може/могат самостоятелно да го представлява/т Участника, съгласно чл. 40 от ППЗОП</w:t>
      </w:r>
    </w:p>
    <w:p w14:paraId="7B61A263" w14:textId="77777777" w:rsidR="00EE6CE2" w:rsidRPr="00F63A1A" w:rsidRDefault="00EE6CE2" w:rsidP="00EE6CE2">
      <w:pPr>
        <w:ind w:left="-90"/>
        <w:jc w:val="center"/>
        <w:rPr>
          <w:rFonts w:ascii="Arial" w:hAnsi="Arial" w:cs="Arial"/>
          <w:b/>
          <w:color w:val="000000"/>
          <w:sz w:val="22"/>
          <w:szCs w:val="22"/>
        </w:rPr>
      </w:pPr>
    </w:p>
    <w:p w14:paraId="5A8F6292" w14:textId="43A86A2D" w:rsidR="00EE6CE2" w:rsidRDefault="00EE6CE2" w:rsidP="00EE6CE2">
      <w:pPr>
        <w:jc w:val="both"/>
        <w:rPr>
          <w:rFonts w:ascii="Arial" w:eastAsia="Calibri" w:hAnsi="Arial" w:cs="Arial"/>
          <w:b/>
          <w:color w:val="000000"/>
          <w:sz w:val="22"/>
          <w:szCs w:val="22"/>
          <w:lang w:eastAsia="en-US"/>
        </w:rPr>
      </w:pPr>
    </w:p>
    <w:p w14:paraId="2EFE135F" w14:textId="6439E0E0" w:rsidR="00EE6CE2" w:rsidRDefault="00EE6CE2" w:rsidP="00EE6CE2">
      <w:pPr>
        <w:jc w:val="both"/>
        <w:rPr>
          <w:rFonts w:ascii="Arial" w:eastAsia="Calibri" w:hAnsi="Arial" w:cs="Arial"/>
          <w:b/>
          <w:color w:val="000000"/>
          <w:sz w:val="22"/>
          <w:szCs w:val="22"/>
          <w:lang w:eastAsia="en-US"/>
        </w:rPr>
      </w:pPr>
    </w:p>
    <w:p w14:paraId="1B74E883" w14:textId="6F08BC15" w:rsidR="00EE6CE2" w:rsidRDefault="00EE6CE2" w:rsidP="00EE6CE2">
      <w:pPr>
        <w:jc w:val="both"/>
        <w:rPr>
          <w:rFonts w:ascii="Arial" w:eastAsia="Calibri" w:hAnsi="Arial" w:cs="Arial"/>
          <w:b/>
          <w:color w:val="000000"/>
          <w:sz w:val="22"/>
          <w:szCs w:val="22"/>
          <w:lang w:eastAsia="en-US"/>
        </w:rPr>
      </w:pPr>
    </w:p>
    <w:p w14:paraId="3D24714F" w14:textId="3A1BAAF5" w:rsidR="00EE6CE2" w:rsidRDefault="00EE6CE2" w:rsidP="00EE6CE2">
      <w:pPr>
        <w:jc w:val="both"/>
        <w:rPr>
          <w:rFonts w:ascii="Arial" w:eastAsia="Calibri" w:hAnsi="Arial" w:cs="Arial"/>
          <w:b/>
          <w:color w:val="000000"/>
          <w:sz w:val="22"/>
          <w:szCs w:val="22"/>
          <w:lang w:eastAsia="en-US"/>
        </w:rPr>
      </w:pPr>
    </w:p>
    <w:p w14:paraId="527A48E0" w14:textId="384AAB57" w:rsidR="00EE6CE2" w:rsidRDefault="00EE6CE2" w:rsidP="00EE6CE2">
      <w:pPr>
        <w:jc w:val="both"/>
        <w:rPr>
          <w:rFonts w:ascii="Arial" w:eastAsia="Calibri" w:hAnsi="Arial" w:cs="Arial"/>
          <w:b/>
          <w:color w:val="000000"/>
          <w:sz w:val="22"/>
          <w:szCs w:val="22"/>
          <w:lang w:eastAsia="en-US"/>
        </w:rPr>
      </w:pPr>
    </w:p>
    <w:p w14:paraId="239C0D03" w14:textId="34ABEEDA" w:rsidR="00EE6CE2" w:rsidRDefault="00EE6CE2" w:rsidP="00EE6CE2">
      <w:pPr>
        <w:jc w:val="both"/>
        <w:rPr>
          <w:rFonts w:ascii="Arial" w:eastAsia="Calibri" w:hAnsi="Arial" w:cs="Arial"/>
          <w:b/>
          <w:color w:val="000000"/>
          <w:sz w:val="22"/>
          <w:szCs w:val="22"/>
          <w:lang w:eastAsia="en-US"/>
        </w:rPr>
      </w:pPr>
    </w:p>
    <w:p w14:paraId="42F6F4F7" w14:textId="1720846B" w:rsidR="00EE6CE2" w:rsidRDefault="00EE6CE2" w:rsidP="00EE6CE2">
      <w:pPr>
        <w:jc w:val="both"/>
        <w:rPr>
          <w:rFonts w:ascii="Arial" w:eastAsia="Calibri" w:hAnsi="Arial" w:cs="Arial"/>
          <w:b/>
          <w:color w:val="000000"/>
          <w:sz w:val="22"/>
          <w:szCs w:val="22"/>
          <w:lang w:eastAsia="en-US"/>
        </w:rPr>
      </w:pPr>
    </w:p>
    <w:p w14:paraId="5584CACC" w14:textId="6264CA5A" w:rsidR="00EE6CE2" w:rsidRDefault="00EE6CE2" w:rsidP="00EE6CE2">
      <w:pPr>
        <w:jc w:val="both"/>
        <w:rPr>
          <w:rFonts w:ascii="Arial" w:eastAsia="Calibri" w:hAnsi="Arial" w:cs="Arial"/>
          <w:b/>
          <w:color w:val="000000"/>
          <w:sz w:val="22"/>
          <w:szCs w:val="22"/>
          <w:lang w:eastAsia="en-US"/>
        </w:rPr>
      </w:pPr>
    </w:p>
    <w:p w14:paraId="4FB3BB28" w14:textId="476CCA2D" w:rsidR="00EE6CE2" w:rsidRDefault="00EE6CE2" w:rsidP="00EE6CE2">
      <w:pPr>
        <w:jc w:val="both"/>
        <w:rPr>
          <w:rFonts w:ascii="Arial" w:eastAsia="Calibri" w:hAnsi="Arial" w:cs="Arial"/>
          <w:b/>
          <w:color w:val="000000"/>
          <w:sz w:val="22"/>
          <w:szCs w:val="22"/>
          <w:lang w:eastAsia="en-US"/>
        </w:rPr>
      </w:pPr>
    </w:p>
    <w:p w14:paraId="339500C8" w14:textId="764BC9BA" w:rsidR="00F665A2" w:rsidRDefault="00F665A2" w:rsidP="00EE6CE2">
      <w:pPr>
        <w:jc w:val="both"/>
        <w:rPr>
          <w:rFonts w:ascii="Arial" w:eastAsia="Calibri" w:hAnsi="Arial" w:cs="Arial"/>
          <w:b/>
          <w:color w:val="000000"/>
          <w:sz w:val="22"/>
          <w:szCs w:val="22"/>
          <w:lang w:eastAsia="en-US"/>
        </w:rPr>
      </w:pPr>
    </w:p>
    <w:p w14:paraId="5486D2F0" w14:textId="53573075" w:rsidR="00F665A2" w:rsidRDefault="00F665A2" w:rsidP="00EE6CE2">
      <w:pPr>
        <w:jc w:val="both"/>
        <w:rPr>
          <w:rFonts w:ascii="Arial" w:eastAsia="Calibri" w:hAnsi="Arial" w:cs="Arial"/>
          <w:b/>
          <w:color w:val="000000"/>
          <w:sz w:val="22"/>
          <w:szCs w:val="22"/>
          <w:lang w:eastAsia="en-US"/>
        </w:rPr>
      </w:pPr>
    </w:p>
    <w:p w14:paraId="52EAC83A" w14:textId="14103D1A" w:rsidR="00F665A2" w:rsidRDefault="00F665A2" w:rsidP="00EE6CE2">
      <w:pPr>
        <w:jc w:val="both"/>
        <w:rPr>
          <w:rFonts w:ascii="Arial" w:eastAsia="Calibri" w:hAnsi="Arial" w:cs="Arial"/>
          <w:b/>
          <w:color w:val="000000"/>
          <w:sz w:val="22"/>
          <w:szCs w:val="22"/>
          <w:lang w:eastAsia="en-US"/>
        </w:rPr>
      </w:pPr>
    </w:p>
    <w:p w14:paraId="4E04D4BA" w14:textId="2A61CBF2" w:rsidR="00F665A2" w:rsidRDefault="00F665A2" w:rsidP="00EE6CE2">
      <w:pPr>
        <w:jc w:val="both"/>
        <w:rPr>
          <w:rFonts w:ascii="Arial" w:eastAsia="Calibri" w:hAnsi="Arial" w:cs="Arial"/>
          <w:b/>
          <w:color w:val="000000"/>
          <w:sz w:val="22"/>
          <w:szCs w:val="22"/>
          <w:lang w:eastAsia="en-US"/>
        </w:rPr>
      </w:pPr>
    </w:p>
    <w:p w14:paraId="04D9DDBB" w14:textId="351C081B" w:rsidR="00F665A2" w:rsidRDefault="00F665A2" w:rsidP="00EE6CE2">
      <w:pPr>
        <w:jc w:val="both"/>
        <w:rPr>
          <w:rFonts w:ascii="Arial" w:eastAsia="Calibri" w:hAnsi="Arial" w:cs="Arial"/>
          <w:b/>
          <w:color w:val="000000"/>
          <w:sz w:val="22"/>
          <w:szCs w:val="22"/>
          <w:lang w:eastAsia="en-US"/>
        </w:rPr>
      </w:pPr>
    </w:p>
    <w:p w14:paraId="0F6FBDFE" w14:textId="4CD86601" w:rsidR="00F665A2" w:rsidRDefault="00F665A2" w:rsidP="00EE6CE2">
      <w:pPr>
        <w:jc w:val="both"/>
        <w:rPr>
          <w:rFonts w:ascii="Arial" w:eastAsia="Calibri" w:hAnsi="Arial" w:cs="Arial"/>
          <w:b/>
          <w:color w:val="000000"/>
          <w:sz w:val="22"/>
          <w:szCs w:val="22"/>
          <w:lang w:eastAsia="en-US"/>
        </w:rPr>
      </w:pPr>
    </w:p>
    <w:p w14:paraId="24CE1F10" w14:textId="128A7578" w:rsidR="00F665A2" w:rsidRDefault="00F665A2" w:rsidP="00EE6CE2">
      <w:pPr>
        <w:jc w:val="both"/>
        <w:rPr>
          <w:rFonts w:ascii="Arial" w:eastAsia="Calibri" w:hAnsi="Arial" w:cs="Arial"/>
          <w:b/>
          <w:color w:val="000000"/>
          <w:sz w:val="22"/>
          <w:szCs w:val="22"/>
          <w:lang w:eastAsia="en-US"/>
        </w:rPr>
      </w:pPr>
    </w:p>
    <w:p w14:paraId="64C92919" w14:textId="143AA03E" w:rsidR="00F665A2" w:rsidRDefault="00F665A2" w:rsidP="00EE6CE2">
      <w:pPr>
        <w:jc w:val="both"/>
        <w:rPr>
          <w:rFonts w:ascii="Arial" w:eastAsia="Calibri" w:hAnsi="Arial" w:cs="Arial"/>
          <w:b/>
          <w:color w:val="000000"/>
          <w:sz w:val="22"/>
          <w:szCs w:val="22"/>
          <w:lang w:eastAsia="en-US"/>
        </w:rPr>
      </w:pPr>
    </w:p>
    <w:p w14:paraId="28221D2D" w14:textId="3FC61918" w:rsidR="00F665A2" w:rsidRDefault="00F665A2" w:rsidP="00EE6CE2">
      <w:pPr>
        <w:jc w:val="both"/>
        <w:rPr>
          <w:rFonts w:ascii="Arial" w:eastAsia="Calibri" w:hAnsi="Arial" w:cs="Arial"/>
          <w:b/>
          <w:color w:val="000000"/>
          <w:sz w:val="22"/>
          <w:szCs w:val="22"/>
          <w:lang w:eastAsia="en-US"/>
        </w:rPr>
      </w:pPr>
    </w:p>
    <w:p w14:paraId="2DBD8E14" w14:textId="77777777" w:rsidR="00F665A2" w:rsidRDefault="00F665A2" w:rsidP="00EE6CE2">
      <w:pPr>
        <w:jc w:val="both"/>
        <w:rPr>
          <w:rFonts w:ascii="Arial" w:eastAsia="Calibri" w:hAnsi="Arial" w:cs="Arial"/>
          <w:b/>
          <w:color w:val="000000"/>
          <w:sz w:val="22"/>
          <w:szCs w:val="22"/>
          <w:lang w:eastAsia="en-US"/>
        </w:rPr>
      </w:pPr>
    </w:p>
    <w:p w14:paraId="08050F9E" w14:textId="4D73EEDB" w:rsidR="00EE6CE2" w:rsidRDefault="00EE6CE2" w:rsidP="00EE6CE2">
      <w:pPr>
        <w:jc w:val="both"/>
        <w:rPr>
          <w:rFonts w:ascii="Arial" w:eastAsia="Calibri" w:hAnsi="Arial" w:cs="Arial"/>
          <w:b/>
          <w:color w:val="000000"/>
          <w:sz w:val="22"/>
          <w:szCs w:val="22"/>
          <w:lang w:eastAsia="en-US"/>
        </w:rPr>
      </w:pPr>
    </w:p>
    <w:p w14:paraId="739F1D46" w14:textId="77777777" w:rsidR="00DF4ED5" w:rsidRDefault="00DF4ED5" w:rsidP="00EE6CE2">
      <w:pPr>
        <w:jc w:val="both"/>
        <w:rPr>
          <w:rFonts w:ascii="Arial" w:eastAsia="Calibri" w:hAnsi="Arial" w:cs="Arial"/>
          <w:b/>
          <w:color w:val="000000"/>
          <w:sz w:val="22"/>
          <w:szCs w:val="22"/>
          <w:lang w:eastAsia="en-US"/>
        </w:rPr>
      </w:pPr>
    </w:p>
    <w:p w14:paraId="16EA8777" w14:textId="3E5B8D90" w:rsidR="00EE6CE2" w:rsidRDefault="00EE6CE2" w:rsidP="00EE6CE2">
      <w:pPr>
        <w:jc w:val="both"/>
        <w:rPr>
          <w:rFonts w:ascii="Arial" w:eastAsia="Calibri" w:hAnsi="Arial" w:cs="Arial"/>
          <w:b/>
          <w:color w:val="000000"/>
          <w:sz w:val="22"/>
          <w:szCs w:val="22"/>
          <w:lang w:eastAsia="en-US"/>
        </w:rPr>
      </w:pPr>
    </w:p>
    <w:p w14:paraId="5522CAF3" w14:textId="77777777" w:rsidR="00EE6CE2" w:rsidRPr="00F63A1A" w:rsidRDefault="00EE6CE2" w:rsidP="00EE6CE2">
      <w:pPr>
        <w:jc w:val="right"/>
        <w:rPr>
          <w:rFonts w:ascii="Arial" w:hAnsi="Arial" w:cs="Arial"/>
          <w:b/>
          <w:color w:val="000000"/>
          <w:sz w:val="22"/>
          <w:szCs w:val="22"/>
        </w:rPr>
      </w:pPr>
      <w:r w:rsidRPr="00F63A1A">
        <w:rPr>
          <w:rFonts w:ascii="Arial" w:hAnsi="Arial" w:cs="Arial"/>
          <w:b/>
          <w:color w:val="000000"/>
          <w:sz w:val="22"/>
          <w:szCs w:val="22"/>
        </w:rPr>
        <w:t>ПРИЛОЖЕНИЕ № 8</w:t>
      </w:r>
    </w:p>
    <w:p w14:paraId="32D0BDA5" w14:textId="77777777" w:rsidR="00EE6CE2" w:rsidRPr="00F63A1A" w:rsidRDefault="00EE6CE2" w:rsidP="00EE6CE2">
      <w:pPr>
        <w:jc w:val="right"/>
        <w:rPr>
          <w:rFonts w:ascii="Arial" w:hAnsi="Arial" w:cs="Arial"/>
          <w:b/>
          <w:color w:val="000000"/>
          <w:sz w:val="22"/>
          <w:szCs w:val="22"/>
        </w:rPr>
      </w:pPr>
      <w:r w:rsidRPr="00F63A1A">
        <w:rPr>
          <w:rFonts w:ascii="Arial" w:hAnsi="Arial" w:cs="Arial"/>
          <w:b/>
          <w:color w:val="000000"/>
          <w:sz w:val="22"/>
          <w:szCs w:val="22"/>
        </w:rPr>
        <w:t>ПРОЕКТ</w:t>
      </w:r>
    </w:p>
    <w:p w14:paraId="0D0835F7" w14:textId="77777777" w:rsidR="00EE6CE2" w:rsidRPr="00F63A1A" w:rsidRDefault="00EE6CE2" w:rsidP="00EE6CE2">
      <w:pPr>
        <w:jc w:val="center"/>
        <w:rPr>
          <w:rFonts w:ascii="Arial" w:hAnsi="Arial" w:cs="Arial"/>
          <w:b/>
          <w:color w:val="000000"/>
          <w:sz w:val="22"/>
          <w:szCs w:val="22"/>
        </w:rPr>
      </w:pPr>
      <w:r w:rsidRPr="00F63A1A">
        <w:rPr>
          <w:rFonts w:ascii="Arial" w:hAnsi="Arial" w:cs="Arial"/>
          <w:b/>
          <w:color w:val="000000"/>
          <w:sz w:val="22"/>
          <w:szCs w:val="22"/>
        </w:rPr>
        <w:t>Д О Г О В О Р</w:t>
      </w:r>
    </w:p>
    <w:p w14:paraId="0F0B021A" w14:textId="77777777" w:rsidR="00EE6CE2" w:rsidRPr="00F63A1A" w:rsidRDefault="00EE6CE2" w:rsidP="00EE6CE2">
      <w:pPr>
        <w:jc w:val="both"/>
        <w:rPr>
          <w:rFonts w:ascii="Arial" w:hAnsi="Arial" w:cs="Arial"/>
          <w:b/>
          <w:color w:val="000000"/>
          <w:sz w:val="22"/>
          <w:szCs w:val="22"/>
        </w:rPr>
      </w:pPr>
    </w:p>
    <w:p w14:paraId="345C49DB" w14:textId="77777777" w:rsidR="00EE6CE2" w:rsidRPr="00F63A1A" w:rsidRDefault="00EE6CE2" w:rsidP="00EE6CE2">
      <w:pPr>
        <w:jc w:val="center"/>
        <w:rPr>
          <w:rFonts w:ascii="Arial" w:hAnsi="Arial" w:cs="Arial"/>
          <w:b/>
          <w:color w:val="000000"/>
          <w:sz w:val="22"/>
          <w:szCs w:val="22"/>
        </w:rPr>
      </w:pPr>
      <w:r w:rsidRPr="00F63A1A">
        <w:rPr>
          <w:rFonts w:ascii="Arial" w:hAnsi="Arial" w:cs="Arial"/>
          <w:b/>
          <w:color w:val="000000"/>
          <w:sz w:val="22"/>
          <w:szCs w:val="22"/>
        </w:rPr>
        <w:t>№ ……………………………</w:t>
      </w:r>
    </w:p>
    <w:p w14:paraId="78F30680" w14:textId="77777777" w:rsidR="00DF4ED5" w:rsidRPr="00F63A1A" w:rsidRDefault="00DF4ED5" w:rsidP="00EE6CE2">
      <w:pPr>
        <w:jc w:val="both"/>
        <w:rPr>
          <w:rFonts w:ascii="Arial" w:hAnsi="Arial" w:cs="Arial"/>
          <w:b/>
          <w:color w:val="000000"/>
          <w:sz w:val="22"/>
          <w:szCs w:val="22"/>
        </w:rPr>
      </w:pPr>
    </w:p>
    <w:p w14:paraId="7655D766" w14:textId="77777777" w:rsidR="00EE6CE2" w:rsidRPr="00F63A1A" w:rsidRDefault="00EE6CE2" w:rsidP="005F24FD">
      <w:pPr>
        <w:jc w:val="both"/>
        <w:rPr>
          <w:rFonts w:ascii="Arial" w:hAnsi="Arial" w:cs="Arial"/>
          <w:color w:val="000000"/>
          <w:sz w:val="22"/>
          <w:szCs w:val="22"/>
        </w:rPr>
      </w:pPr>
      <w:r w:rsidRPr="00F63A1A">
        <w:rPr>
          <w:rFonts w:ascii="Arial" w:hAnsi="Arial" w:cs="Arial"/>
          <w:color w:val="000000"/>
          <w:sz w:val="22"/>
          <w:szCs w:val="22"/>
        </w:rPr>
        <w:t>Днес,.......................... в гр. Пловдив между:</w:t>
      </w:r>
    </w:p>
    <w:p w14:paraId="563551AC" w14:textId="77777777" w:rsidR="00EE6CE2" w:rsidRPr="00F63A1A" w:rsidRDefault="00EE6CE2" w:rsidP="005F24FD">
      <w:pPr>
        <w:tabs>
          <w:tab w:val="left" w:pos="945"/>
        </w:tabs>
        <w:jc w:val="both"/>
        <w:rPr>
          <w:rFonts w:ascii="Arial" w:hAnsi="Arial" w:cs="Arial"/>
          <w:color w:val="000000"/>
          <w:sz w:val="22"/>
          <w:szCs w:val="22"/>
        </w:rPr>
      </w:pPr>
    </w:p>
    <w:p w14:paraId="3A620621" w14:textId="3D43BBF2" w:rsidR="005F24FD" w:rsidRPr="00F63A1A" w:rsidRDefault="00EE6CE2" w:rsidP="005F24FD">
      <w:pPr>
        <w:jc w:val="both"/>
        <w:rPr>
          <w:rFonts w:ascii="Arial" w:hAnsi="Arial" w:cs="Arial"/>
          <w:bCs/>
          <w:color w:val="000000"/>
          <w:sz w:val="22"/>
          <w:szCs w:val="22"/>
        </w:rPr>
      </w:pPr>
      <w:r w:rsidRPr="00F63A1A">
        <w:rPr>
          <w:rFonts w:ascii="Arial" w:hAnsi="Arial" w:cs="Arial"/>
          <w:b/>
          <w:bCs/>
          <w:color w:val="000000"/>
          <w:sz w:val="22"/>
          <w:szCs w:val="22"/>
        </w:rPr>
        <w:t xml:space="preserve">„НАЦИОНАЛНА ЕЛЕКТРИЧЕСКА КОМПАНИЯ” (НЕК) ЕАД, </w:t>
      </w:r>
      <w:r w:rsidRPr="00F63A1A">
        <w:rPr>
          <w:rFonts w:ascii="Arial" w:hAnsi="Arial" w:cs="Arial"/>
          <w:bCs/>
          <w:color w:val="000000"/>
          <w:sz w:val="22"/>
          <w:szCs w:val="22"/>
        </w:rPr>
        <w:t xml:space="preserve">вписано в Търговския регистър на Агенция по вписванията към Министерство на правосъдието, с ЕИК 000649348, със седалище и адрес на управление: гр. София 1000, ул. „Триадица” № 8, чрез </w:t>
      </w:r>
      <w:r>
        <w:rPr>
          <w:rFonts w:ascii="Arial" w:hAnsi="Arial" w:cs="Arial"/>
          <w:bCs/>
          <w:color w:val="000000"/>
          <w:sz w:val="22"/>
          <w:szCs w:val="22"/>
        </w:rPr>
        <w:t xml:space="preserve">Георги </w:t>
      </w:r>
      <w:proofErr w:type="spellStart"/>
      <w:r>
        <w:rPr>
          <w:rFonts w:ascii="Arial" w:hAnsi="Arial" w:cs="Arial"/>
          <w:bCs/>
          <w:color w:val="000000"/>
          <w:sz w:val="22"/>
          <w:szCs w:val="22"/>
        </w:rPr>
        <w:t>Беловодски</w:t>
      </w:r>
      <w:proofErr w:type="spellEnd"/>
      <w:r w:rsidR="00B02B9A">
        <w:rPr>
          <w:rFonts w:ascii="Arial" w:hAnsi="Arial" w:cs="Arial"/>
          <w:bCs/>
          <w:color w:val="000000"/>
          <w:sz w:val="22"/>
          <w:szCs w:val="22"/>
        </w:rPr>
        <w:t xml:space="preserve"> -</w:t>
      </w:r>
      <w:r w:rsidRPr="00F63A1A">
        <w:rPr>
          <w:rFonts w:ascii="Arial" w:hAnsi="Arial" w:cs="Arial"/>
          <w:bCs/>
          <w:color w:val="000000"/>
          <w:sz w:val="22"/>
          <w:szCs w:val="22"/>
        </w:rPr>
        <w:t xml:space="preserve"> Управител на Предприятие „Водноелектрически централи“, с </w:t>
      </w:r>
      <w:r w:rsidR="00B02B9A">
        <w:rPr>
          <w:rFonts w:ascii="Arial" w:hAnsi="Arial" w:cs="Arial"/>
          <w:bCs/>
          <w:color w:val="000000"/>
          <w:sz w:val="22"/>
          <w:szCs w:val="22"/>
        </w:rPr>
        <w:t>Код по Булстат:</w:t>
      </w:r>
      <w:r w:rsidRPr="00F63A1A">
        <w:rPr>
          <w:rFonts w:ascii="Arial" w:hAnsi="Arial" w:cs="Arial"/>
          <w:bCs/>
          <w:color w:val="000000"/>
          <w:sz w:val="22"/>
          <w:szCs w:val="22"/>
        </w:rPr>
        <w:t xml:space="preserve"> 0006493480425 и адрес на управление: гр. Пловдив 4003, р-н „Северен“, ул. „В</w:t>
      </w:r>
      <w:r>
        <w:rPr>
          <w:rFonts w:ascii="Arial" w:hAnsi="Arial" w:cs="Arial"/>
          <w:bCs/>
          <w:color w:val="000000"/>
          <w:sz w:val="22"/>
          <w:szCs w:val="22"/>
        </w:rPr>
        <w:t>асил</w:t>
      </w:r>
      <w:r w:rsidRPr="00F63A1A">
        <w:rPr>
          <w:rFonts w:ascii="Arial" w:hAnsi="Arial" w:cs="Arial"/>
          <w:bCs/>
          <w:color w:val="000000"/>
          <w:sz w:val="22"/>
          <w:szCs w:val="22"/>
        </w:rPr>
        <w:t xml:space="preserve"> Левски“ </w:t>
      </w:r>
      <w:proofErr w:type="spellStart"/>
      <w:r w:rsidRPr="00F63A1A">
        <w:rPr>
          <w:rFonts w:ascii="Arial" w:hAnsi="Arial" w:cs="Arial"/>
          <w:bCs/>
          <w:color w:val="000000"/>
          <w:sz w:val="22"/>
          <w:szCs w:val="22"/>
        </w:rPr>
        <w:t>No</w:t>
      </w:r>
      <w:proofErr w:type="spellEnd"/>
      <w:r w:rsidRPr="00F63A1A">
        <w:rPr>
          <w:rFonts w:ascii="Arial" w:hAnsi="Arial" w:cs="Arial"/>
          <w:bCs/>
          <w:color w:val="000000"/>
          <w:sz w:val="22"/>
          <w:szCs w:val="22"/>
        </w:rPr>
        <w:t xml:space="preserve"> 244, </w:t>
      </w:r>
      <w:r w:rsidR="005F24FD" w:rsidRPr="00F63A1A">
        <w:rPr>
          <w:rFonts w:ascii="Arial" w:hAnsi="Arial" w:cs="Arial"/>
          <w:bCs/>
          <w:color w:val="000000"/>
          <w:sz w:val="22"/>
          <w:szCs w:val="22"/>
        </w:rPr>
        <w:t>съгласно чл. 4</w:t>
      </w:r>
      <w:r w:rsidR="005F24FD">
        <w:rPr>
          <w:rFonts w:ascii="Arial" w:hAnsi="Arial" w:cs="Arial"/>
          <w:bCs/>
          <w:color w:val="000000"/>
          <w:sz w:val="22"/>
          <w:szCs w:val="22"/>
        </w:rPr>
        <w:t>.1.5</w:t>
      </w:r>
      <w:r w:rsidR="005F24FD" w:rsidRPr="00F63A1A">
        <w:rPr>
          <w:rFonts w:ascii="Arial" w:hAnsi="Arial" w:cs="Arial"/>
          <w:bCs/>
          <w:color w:val="000000"/>
          <w:sz w:val="22"/>
          <w:szCs w:val="22"/>
        </w:rPr>
        <w:t xml:space="preserve"> от Правилата за </w:t>
      </w:r>
      <w:r w:rsidR="005F24FD">
        <w:rPr>
          <w:rFonts w:ascii="Arial" w:hAnsi="Arial" w:cs="Arial"/>
          <w:bCs/>
          <w:color w:val="000000"/>
          <w:sz w:val="22"/>
          <w:szCs w:val="22"/>
        </w:rPr>
        <w:t>управление на цикъла</w:t>
      </w:r>
      <w:r w:rsidR="005F24FD" w:rsidRPr="00F63A1A">
        <w:rPr>
          <w:rFonts w:ascii="Arial" w:hAnsi="Arial" w:cs="Arial"/>
          <w:bCs/>
          <w:color w:val="000000"/>
          <w:sz w:val="22"/>
          <w:szCs w:val="22"/>
        </w:rPr>
        <w:t xml:space="preserve"> на обществени</w:t>
      </w:r>
      <w:r w:rsidR="005F24FD">
        <w:rPr>
          <w:rFonts w:ascii="Arial" w:hAnsi="Arial" w:cs="Arial"/>
          <w:bCs/>
          <w:color w:val="000000"/>
          <w:sz w:val="22"/>
          <w:szCs w:val="22"/>
        </w:rPr>
        <w:t>те</w:t>
      </w:r>
      <w:r w:rsidR="005F24FD" w:rsidRPr="00F63A1A">
        <w:rPr>
          <w:rFonts w:ascii="Arial" w:hAnsi="Arial" w:cs="Arial"/>
          <w:bCs/>
          <w:color w:val="000000"/>
          <w:sz w:val="22"/>
          <w:szCs w:val="22"/>
        </w:rPr>
        <w:t xml:space="preserve"> поръчки в НЕК ЕАД, наричано по-нататък в Договора Възложител, от една страна</w:t>
      </w:r>
    </w:p>
    <w:p w14:paraId="33CF49AE" w14:textId="77777777" w:rsidR="00EE6CE2" w:rsidRPr="00F63A1A" w:rsidRDefault="00EE6CE2" w:rsidP="005F24FD">
      <w:pPr>
        <w:jc w:val="both"/>
        <w:rPr>
          <w:rFonts w:ascii="Arial" w:hAnsi="Arial" w:cs="Arial"/>
          <w:color w:val="000000"/>
          <w:sz w:val="22"/>
          <w:szCs w:val="22"/>
        </w:rPr>
      </w:pPr>
    </w:p>
    <w:p w14:paraId="324A787F" w14:textId="77777777" w:rsidR="00EE6CE2" w:rsidRPr="00F63A1A" w:rsidRDefault="00EE6CE2" w:rsidP="005F24FD">
      <w:pPr>
        <w:jc w:val="both"/>
        <w:rPr>
          <w:rFonts w:ascii="Arial" w:hAnsi="Arial" w:cs="Arial"/>
          <w:color w:val="000000"/>
          <w:sz w:val="22"/>
          <w:szCs w:val="22"/>
        </w:rPr>
      </w:pPr>
      <w:r w:rsidRPr="00F63A1A">
        <w:rPr>
          <w:rFonts w:ascii="Arial" w:hAnsi="Arial" w:cs="Arial"/>
          <w:color w:val="000000"/>
          <w:sz w:val="22"/>
          <w:szCs w:val="22"/>
        </w:rPr>
        <w:t>и</w:t>
      </w:r>
    </w:p>
    <w:p w14:paraId="6DFD6345" w14:textId="77777777" w:rsidR="00EE6CE2" w:rsidRPr="00F63A1A" w:rsidRDefault="00EE6CE2" w:rsidP="005F24FD">
      <w:pPr>
        <w:jc w:val="both"/>
        <w:rPr>
          <w:rFonts w:ascii="Arial" w:hAnsi="Arial" w:cs="Arial"/>
          <w:color w:val="000000"/>
          <w:sz w:val="22"/>
          <w:szCs w:val="22"/>
        </w:rPr>
      </w:pPr>
    </w:p>
    <w:p w14:paraId="2CD644AE" w14:textId="77777777" w:rsidR="00EE6CE2" w:rsidRPr="00F63A1A" w:rsidRDefault="00EE6CE2" w:rsidP="005F24FD">
      <w:pPr>
        <w:jc w:val="both"/>
        <w:rPr>
          <w:rFonts w:ascii="Arial" w:hAnsi="Arial" w:cs="Arial"/>
          <w:color w:val="000000"/>
          <w:sz w:val="22"/>
          <w:szCs w:val="22"/>
        </w:rPr>
      </w:pPr>
      <w:bookmarkStart w:id="6" w:name="_Toc536846238"/>
      <w:bookmarkStart w:id="7" w:name="_Toc536861532"/>
      <w:bookmarkStart w:id="8" w:name="_Toc6885747"/>
      <w:bookmarkStart w:id="9" w:name="_Toc24958934"/>
      <w:bookmarkStart w:id="10" w:name="_Toc158599293"/>
      <w:bookmarkStart w:id="11" w:name="_Toc263325908"/>
      <w:r w:rsidRPr="00F63A1A">
        <w:rPr>
          <w:rFonts w:ascii="Arial" w:hAnsi="Arial" w:cs="Arial"/>
          <w:b/>
          <w:color w:val="000000"/>
          <w:sz w:val="22"/>
          <w:szCs w:val="22"/>
        </w:rPr>
        <w:t xml:space="preserve">„………………………………………” ….. </w:t>
      </w:r>
      <w:r w:rsidRPr="00F63A1A">
        <w:rPr>
          <w:rFonts w:ascii="Arial" w:hAnsi="Arial" w:cs="Arial"/>
          <w:color w:val="000000"/>
          <w:sz w:val="22"/>
          <w:szCs w:val="22"/>
        </w:rPr>
        <w:t xml:space="preserve">със седалище и адрес на управление ………………………………………………………  представлявано от …………………………… – …………………………………, вписано в Търговския регистър към Агенция по вписванията, ЕИК ………………….., наричано за краткост </w:t>
      </w:r>
      <w:r w:rsidRPr="00F63A1A">
        <w:rPr>
          <w:rFonts w:ascii="Arial" w:hAnsi="Arial" w:cs="Arial"/>
          <w:b/>
          <w:color w:val="000000"/>
          <w:sz w:val="22"/>
          <w:szCs w:val="22"/>
        </w:rPr>
        <w:t xml:space="preserve">Изпълнител – </w:t>
      </w:r>
      <w:r w:rsidRPr="00F63A1A">
        <w:rPr>
          <w:rFonts w:ascii="Arial" w:hAnsi="Arial" w:cs="Arial"/>
          <w:color w:val="000000"/>
          <w:sz w:val="22"/>
          <w:szCs w:val="22"/>
        </w:rPr>
        <w:t xml:space="preserve">от друга страна, </w:t>
      </w:r>
    </w:p>
    <w:p w14:paraId="33158F5E" w14:textId="77777777" w:rsidR="00EE6CE2" w:rsidRPr="00F63A1A" w:rsidRDefault="00EE6CE2" w:rsidP="005F24FD">
      <w:pPr>
        <w:jc w:val="both"/>
        <w:rPr>
          <w:rFonts w:ascii="Arial" w:hAnsi="Arial" w:cs="Arial"/>
          <w:color w:val="000000"/>
          <w:sz w:val="22"/>
          <w:szCs w:val="22"/>
        </w:rPr>
      </w:pPr>
    </w:p>
    <w:p w14:paraId="094EC9DC" w14:textId="77777777" w:rsidR="005F24FD" w:rsidRPr="00F63A1A" w:rsidRDefault="005F24FD" w:rsidP="005F24FD">
      <w:pPr>
        <w:jc w:val="both"/>
        <w:rPr>
          <w:rFonts w:ascii="Arial" w:hAnsi="Arial" w:cs="Arial"/>
          <w:color w:val="000000"/>
          <w:sz w:val="22"/>
          <w:szCs w:val="22"/>
        </w:rPr>
      </w:pPr>
      <w:r w:rsidRPr="00F63A1A">
        <w:rPr>
          <w:rFonts w:ascii="Arial" w:hAnsi="Arial" w:cs="Arial"/>
          <w:color w:val="000000"/>
          <w:sz w:val="22"/>
          <w:szCs w:val="22"/>
        </w:rPr>
        <w:t xml:space="preserve">На основание чл. 20, ал. 4 от Закона за обществени поръчки, чл. </w:t>
      </w:r>
      <w:r>
        <w:rPr>
          <w:rFonts w:ascii="Arial" w:hAnsi="Arial" w:cs="Arial"/>
          <w:color w:val="000000"/>
          <w:sz w:val="22"/>
          <w:szCs w:val="22"/>
        </w:rPr>
        <w:t>5.8</w:t>
      </w:r>
      <w:r w:rsidRPr="00F63A1A">
        <w:rPr>
          <w:rFonts w:ascii="Arial" w:hAnsi="Arial" w:cs="Arial"/>
          <w:color w:val="000000"/>
          <w:sz w:val="22"/>
          <w:szCs w:val="22"/>
        </w:rPr>
        <w:t xml:space="preserve"> от Вътрешните правила на НЕК ЕАД и утвърден протокол за избор на изпълнител се сключи настоящият договор за следното:</w:t>
      </w:r>
    </w:p>
    <w:p w14:paraId="2A7FFAE3" w14:textId="77777777" w:rsidR="00EE6CE2" w:rsidRPr="00F63A1A" w:rsidRDefault="00EE6CE2" w:rsidP="005F24FD">
      <w:pPr>
        <w:jc w:val="both"/>
        <w:rPr>
          <w:rFonts w:ascii="Arial" w:hAnsi="Arial" w:cs="Arial"/>
          <w:color w:val="000000"/>
          <w:sz w:val="22"/>
          <w:szCs w:val="22"/>
        </w:rPr>
      </w:pPr>
    </w:p>
    <w:bookmarkEnd w:id="6"/>
    <w:bookmarkEnd w:id="7"/>
    <w:bookmarkEnd w:id="8"/>
    <w:bookmarkEnd w:id="9"/>
    <w:bookmarkEnd w:id="10"/>
    <w:bookmarkEnd w:id="11"/>
    <w:p w14:paraId="0AC89901" w14:textId="77777777" w:rsidR="00EE6CE2" w:rsidRPr="00F63A1A" w:rsidRDefault="00EE6CE2" w:rsidP="005F24FD">
      <w:pPr>
        <w:jc w:val="both"/>
        <w:rPr>
          <w:rFonts w:ascii="Arial" w:hAnsi="Arial" w:cs="Arial"/>
          <w:b/>
          <w:color w:val="000000"/>
          <w:sz w:val="22"/>
          <w:szCs w:val="22"/>
        </w:rPr>
      </w:pPr>
      <w:r w:rsidRPr="00F63A1A">
        <w:rPr>
          <w:rFonts w:ascii="Arial" w:eastAsia="Calibri" w:hAnsi="Arial" w:cs="Arial"/>
          <w:b/>
          <w:bCs/>
          <w:color w:val="000000"/>
          <w:sz w:val="22"/>
          <w:szCs w:val="22"/>
          <w:lang w:eastAsia="en-US"/>
        </w:rPr>
        <w:t>I</w:t>
      </w:r>
      <w:r w:rsidRPr="00F63A1A">
        <w:rPr>
          <w:rFonts w:ascii="Arial" w:hAnsi="Arial" w:cs="Arial"/>
          <w:b/>
          <w:color w:val="000000"/>
          <w:sz w:val="22"/>
          <w:szCs w:val="22"/>
        </w:rPr>
        <w:t>. ПРЕДМЕТ НА ДОГОВОРА</w:t>
      </w:r>
    </w:p>
    <w:p w14:paraId="4CA27A3A" w14:textId="77777777" w:rsidR="00EE6CE2" w:rsidRPr="006F1197" w:rsidRDefault="00EE6CE2" w:rsidP="005F24FD">
      <w:pPr>
        <w:suppressAutoHyphens/>
        <w:jc w:val="both"/>
        <w:rPr>
          <w:rFonts w:ascii="Arial" w:hAnsi="Arial" w:cs="Arial"/>
          <w:sz w:val="22"/>
          <w:lang w:eastAsia="ar-SA"/>
        </w:rPr>
      </w:pPr>
      <w:r w:rsidRPr="00F63A1A">
        <w:rPr>
          <w:rFonts w:ascii="Arial" w:hAnsi="Arial" w:cs="Arial"/>
          <w:color w:val="000000"/>
          <w:sz w:val="22"/>
          <w:szCs w:val="22"/>
        </w:rPr>
        <w:t>Чл.1.1. Възложителят възлага, а Изпълнителят приема да извърши срещу заплащане</w:t>
      </w:r>
      <w:r>
        <w:rPr>
          <w:rFonts w:ascii="Arial" w:hAnsi="Arial" w:cs="Arial"/>
          <w:color w:val="000000"/>
          <w:sz w:val="22"/>
          <w:szCs w:val="22"/>
        </w:rPr>
        <w:t xml:space="preserve"> </w:t>
      </w:r>
      <w:r w:rsidRPr="00D409DB">
        <w:rPr>
          <w:rFonts w:ascii="Arial" w:hAnsi="Arial" w:cs="Arial"/>
          <w:b/>
          <w:color w:val="000000"/>
          <w:sz w:val="22"/>
          <w:szCs w:val="22"/>
        </w:rPr>
        <w:t>„</w:t>
      </w:r>
      <w:r w:rsidRPr="006F4119">
        <w:rPr>
          <w:rStyle w:val="aff6"/>
          <w:sz w:val="22"/>
          <w:szCs w:val="22"/>
        </w:rPr>
        <w:t>Саниране на портали и масички</w:t>
      </w:r>
      <w:r>
        <w:rPr>
          <w:rFonts w:ascii="Arial" w:hAnsi="Arial" w:cs="Arial"/>
          <w:sz w:val="22"/>
          <w:lang w:eastAsia="ar-SA"/>
        </w:rPr>
        <w:t xml:space="preserve"> </w:t>
      </w:r>
      <w:r w:rsidRPr="006F1197">
        <w:rPr>
          <w:rFonts w:ascii="Arial" w:hAnsi="Arial" w:cs="Arial"/>
          <w:b/>
          <w:sz w:val="22"/>
          <w:lang w:eastAsia="ar-SA"/>
        </w:rPr>
        <w:t xml:space="preserve">във </w:t>
      </w:r>
      <w:r>
        <w:rPr>
          <w:rStyle w:val="aff6"/>
          <w:sz w:val="22"/>
          <w:szCs w:val="22"/>
        </w:rPr>
        <w:t>ВЕЦ „</w:t>
      </w:r>
      <w:r w:rsidRPr="006F4119">
        <w:rPr>
          <w:rStyle w:val="aff6"/>
          <w:sz w:val="22"/>
          <w:szCs w:val="22"/>
        </w:rPr>
        <w:t>Бели Искър</w:t>
      </w:r>
      <w:r>
        <w:rPr>
          <w:rStyle w:val="aff6"/>
          <w:sz w:val="22"/>
          <w:szCs w:val="22"/>
        </w:rPr>
        <w:t>”</w:t>
      </w:r>
      <w:r w:rsidRPr="00F63A1A">
        <w:rPr>
          <w:rFonts w:ascii="Arial" w:hAnsi="Arial" w:cs="Arial"/>
          <w:color w:val="000000"/>
          <w:sz w:val="22"/>
          <w:szCs w:val="22"/>
        </w:rPr>
        <w:t>, в съответствие с условията на настоящия договор и приложенията, представляващи неразделна част от него.</w:t>
      </w:r>
    </w:p>
    <w:p w14:paraId="1037EC1F" w14:textId="6A8E136B" w:rsidR="00EE6CE2" w:rsidRPr="00910AAD" w:rsidRDefault="00EE6CE2" w:rsidP="005F24FD">
      <w:pPr>
        <w:suppressAutoHyphens/>
        <w:jc w:val="both"/>
        <w:rPr>
          <w:rFonts w:ascii="Arial" w:hAnsi="Arial" w:cs="Arial"/>
          <w:sz w:val="22"/>
          <w:lang w:eastAsia="ar-SA"/>
        </w:rPr>
      </w:pPr>
      <w:r>
        <w:rPr>
          <w:rFonts w:ascii="Arial" w:hAnsi="Arial" w:cs="Arial"/>
          <w:color w:val="000000"/>
          <w:sz w:val="22"/>
          <w:szCs w:val="22"/>
        </w:rPr>
        <w:t>Чл.1.2. Д</w:t>
      </w:r>
      <w:r w:rsidRPr="008A3BCD">
        <w:rPr>
          <w:rFonts w:ascii="Arial" w:hAnsi="Arial" w:cs="Arial"/>
          <w:color w:val="000000"/>
          <w:sz w:val="22"/>
          <w:szCs w:val="22"/>
        </w:rPr>
        <w:t xml:space="preserve">ейностите, които Изпълнителят следва да извърши, са подробно описани по вид, технически данни, характеристики и количества в Техническата спецификация на Възложителя (Приложение № 1) и в </w:t>
      </w:r>
      <w:r>
        <w:rPr>
          <w:rFonts w:ascii="Arial" w:hAnsi="Arial" w:cs="Arial"/>
          <w:color w:val="000000"/>
          <w:sz w:val="22"/>
          <w:szCs w:val="22"/>
        </w:rPr>
        <w:t xml:space="preserve">Техническото предложение </w:t>
      </w:r>
      <w:r w:rsidRPr="008A3BCD">
        <w:rPr>
          <w:rFonts w:ascii="Arial" w:hAnsi="Arial" w:cs="Arial"/>
          <w:color w:val="000000"/>
          <w:sz w:val="22"/>
          <w:szCs w:val="22"/>
        </w:rPr>
        <w:t>на Изпълнителя (Приложение № 2), представляващи неразделна част от настоящия договор.</w:t>
      </w:r>
    </w:p>
    <w:p w14:paraId="4C6A2E10" w14:textId="77777777" w:rsidR="00EE6CE2" w:rsidRPr="00F63A1A" w:rsidRDefault="00EE6CE2" w:rsidP="005F24FD">
      <w:pPr>
        <w:tabs>
          <w:tab w:val="left" w:pos="360"/>
        </w:tabs>
        <w:jc w:val="both"/>
        <w:rPr>
          <w:rFonts w:ascii="Arial" w:hAnsi="Arial" w:cs="Arial"/>
          <w:b/>
          <w:color w:val="000000"/>
          <w:sz w:val="22"/>
          <w:szCs w:val="22"/>
        </w:rPr>
      </w:pPr>
    </w:p>
    <w:p w14:paraId="2075FC9F" w14:textId="77777777" w:rsidR="00EE6CE2" w:rsidRPr="00F63A1A" w:rsidRDefault="00EE6CE2" w:rsidP="005F24FD">
      <w:pPr>
        <w:jc w:val="both"/>
        <w:rPr>
          <w:rFonts w:ascii="Arial" w:hAnsi="Arial" w:cs="Arial"/>
          <w:color w:val="FF0000"/>
          <w:sz w:val="22"/>
          <w:szCs w:val="22"/>
        </w:rPr>
      </w:pPr>
      <w:r w:rsidRPr="00F63A1A">
        <w:rPr>
          <w:rFonts w:ascii="Arial" w:hAnsi="Arial" w:cs="Arial"/>
          <w:b/>
          <w:color w:val="000000"/>
          <w:sz w:val="22"/>
          <w:szCs w:val="22"/>
        </w:rPr>
        <w:t>ІІ.  ЦЕНА</w:t>
      </w:r>
    </w:p>
    <w:p w14:paraId="69692D4F" w14:textId="77777777" w:rsidR="00EE6CE2" w:rsidRPr="00F63A1A" w:rsidRDefault="00EE6CE2" w:rsidP="005F24FD">
      <w:pPr>
        <w:jc w:val="both"/>
        <w:rPr>
          <w:rFonts w:ascii="Arial" w:hAnsi="Arial" w:cs="Arial"/>
          <w:color w:val="FF0000"/>
          <w:sz w:val="22"/>
          <w:szCs w:val="22"/>
          <w:lang w:eastAsia="en-US"/>
        </w:rPr>
      </w:pPr>
      <w:r w:rsidRPr="00F63A1A">
        <w:rPr>
          <w:rFonts w:ascii="Arial" w:hAnsi="Arial" w:cs="Arial"/>
          <w:color w:val="000000"/>
          <w:sz w:val="22"/>
          <w:szCs w:val="22"/>
        </w:rPr>
        <w:t>Чл.</w:t>
      </w:r>
      <w:r w:rsidRPr="00F63A1A">
        <w:rPr>
          <w:rFonts w:ascii="Arial" w:hAnsi="Arial" w:cs="Arial"/>
          <w:color w:val="000000"/>
          <w:sz w:val="22"/>
          <w:szCs w:val="22"/>
          <w:lang w:val="ru-RU"/>
        </w:rPr>
        <w:t>2</w:t>
      </w:r>
      <w:r w:rsidRPr="00F63A1A">
        <w:rPr>
          <w:rFonts w:ascii="Arial" w:hAnsi="Arial" w:cs="Arial"/>
          <w:color w:val="000000"/>
          <w:sz w:val="22"/>
          <w:szCs w:val="22"/>
        </w:rPr>
        <w:t xml:space="preserve">.1. </w:t>
      </w:r>
      <w:r w:rsidRPr="00F63A1A">
        <w:rPr>
          <w:rFonts w:ascii="Arial" w:hAnsi="Arial" w:cs="Arial"/>
          <w:color w:val="000000"/>
          <w:sz w:val="22"/>
          <w:szCs w:val="22"/>
          <w:lang w:eastAsia="en-US"/>
        </w:rPr>
        <w:t xml:space="preserve">Общата стойност на договора е в размер до ……................... (словом……………..) лв., без ДДС, </w:t>
      </w:r>
      <w:r w:rsidRPr="00F63A1A">
        <w:rPr>
          <w:rFonts w:ascii="Arial" w:hAnsi="Arial" w:cs="Arial"/>
          <w:sz w:val="22"/>
          <w:szCs w:val="22"/>
          <w:lang w:eastAsia="en-US"/>
        </w:rPr>
        <w:t xml:space="preserve">съгласно ценовото предложение на Изпълнителя с приложена към него ценова таблица </w:t>
      </w:r>
      <w:r w:rsidRPr="00F63A1A">
        <w:rPr>
          <w:rFonts w:ascii="Arial" w:hAnsi="Arial" w:cs="Arial"/>
          <w:sz w:val="22"/>
          <w:szCs w:val="22"/>
        </w:rPr>
        <w:t>–</w:t>
      </w:r>
      <w:r w:rsidRPr="00F63A1A">
        <w:rPr>
          <w:rFonts w:ascii="Arial" w:hAnsi="Arial" w:cs="Arial"/>
          <w:sz w:val="22"/>
          <w:szCs w:val="22"/>
          <w:lang w:eastAsia="en-US"/>
        </w:rPr>
        <w:t xml:space="preserve"> Приложение № 3 към настоящия договор.</w:t>
      </w:r>
      <w:r w:rsidRPr="00F63A1A">
        <w:rPr>
          <w:rFonts w:ascii="Arial" w:hAnsi="Arial" w:cs="Arial"/>
          <w:color w:val="FF0000"/>
          <w:sz w:val="22"/>
          <w:szCs w:val="22"/>
          <w:lang w:eastAsia="en-US"/>
        </w:rPr>
        <w:t xml:space="preserve"> </w:t>
      </w:r>
    </w:p>
    <w:p w14:paraId="02FC2FD5" w14:textId="77777777" w:rsidR="00EE6CE2" w:rsidRDefault="00EE6CE2" w:rsidP="005F24FD">
      <w:pPr>
        <w:jc w:val="both"/>
        <w:rPr>
          <w:rFonts w:ascii="Arial" w:hAnsi="Arial" w:cs="Arial"/>
          <w:color w:val="000000"/>
          <w:sz w:val="22"/>
          <w:szCs w:val="22"/>
          <w:lang w:eastAsia="en-US"/>
        </w:rPr>
      </w:pPr>
      <w:r w:rsidRPr="00F63A1A">
        <w:rPr>
          <w:rFonts w:ascii="Arial" w:hAnsi="Arial" w:cs="Arial"/>
          <w:color w:val="000000"/>
          <w:sz w:val="22"/>
          <w:szCs w:val="22"/>
        </w:rPr>
        <w:t xml:space="preserve">Чл.2.2. </w:t>
      </w:r>
      <w:r w:rsidRPr="00F63A1A">
        <w:rPr>
          <w:rFonts w:ascii="Arial" w:hAnsi="Arial" w:cs="Arial"/>
          <w:color w:val="000000"/>
          <w:sz w:val="22"/>
          <w:szCs w:val="22"/>
          <w:lang w:eastAsia="en-US"/>
        </w:rPr>
        <w:t>Горепосочената сума включва всички разходи, в т.ч. и транспортните, необходими за изпълнението предмета на договора,</w:t>
      </w:r>
      <w:r w:rsidRPr="00F63A1A">
        <w:t xml:space="preserve"> </w:t>
      </w:r>
      <w:r w:rsidRPr="00F63A1A">
        <w:rPr>
          <w:rFonts w:ascii="Arial" w:hAnsi="Arial" w:cs="Arial"/>
          <w:color w:val="000000"/>
          <w:sz w:val="22"/>
          <w:szCs w:val="22"/>
          <w:lang w:eastAsia="en-US"/>
        </w:rPr>
        <w:t xml:space="preserve">включително </w:t>
      </w:r>
      <w:r>
        <w:rPr>
          <w:rFonts w:ascii="Arial" w:hAnsi="Arial" w:cs="Arial"/>
          <w:color w:val="000000"/>
          <w:sz w:val="22"/>
          <w:szCs w:val="22"/>
          <w:lang w:eastAsia="en-US"/>
        </w:rPr>
        <w:t>10</w:t>
      </w:r>
      <w:r w:rsidRPr="00F63A1A">
        <w:rPr>
          <w:rFonts w:ascii="Arial" w:hAnsi="Arial" w:cs="Arial"/>
          <w:color w:val="000000"/>
          <w:sz w:val="22"/>
          <w:szCs w:val="22"/>
          <w:lang w:eastAsia="en-US"/>
        </w:rPr>
        <w:t xml:space="preserve"> % непредвидени разходи, посочени в ценовата таблица на Изпълнителя.</w:t>
      </w:r>
    </w:p>
    <w:p w14:paraId="1FC3A2B9" w14:textId="77777777" w:rsidR="00EE6CE2" w:rsidRPr="00755160" w:rsidRDefault="00EE6CE2" w:rsidP="005F24FD">
      <w:pPr>
        <w:jc w:val="both"/>
        <w:rPr>
          <w:rFonts w:ascii="Arial" w:eastAsia="Calibri" w:hAnsi="Arial" w:cs="Arial"/>
          <w:sz w:val="22"/>
          <w:szCs w:val="22"/>
        </w:rPr>
      </w:pPr>
      <w:r w:rsidRPr="003D51DE">
        <w:rPr>
          <w:rFonts w:ascii="Arial" w:eastAsia="Calibri" w:hAnsi="Arial" w:cs="Arial"/>
          <w:sz w:val="22"/>
          <w:szCs w:val="22"/>
        </w:rPr>
        <w:t>Чл.2.3. Непредвидените работи ще бъдат изпълнявани и заплащани след предварително съгласуване с представители на Възложителя и подписване на двустранен протокол.</w:t>
      </w:r>
    </w:p>
    <w:p w14:paraId="2F464A5C" w14:textId="77777777" w:rsidR="00EE6CE2" w:rsidRPr="00F63A1A" w:rsidRDefault="00EE6CE2" w:rsidP="005F24FD">
      <w:pPr>
        <w:jc w:val="both"/>
        <w:rPr>
          <w:rFonts w:ascii="Arial" w:hAnsi="Arial" w:cs="Arial"/>
          <w:color w:val="000000"/>
          <w:sz w:val="22"/>
          <w:szCs w:val="22"/>
        </w:rPr>
      </w:pPr>
      <w:r w:rsidRPr="00F63A1A">
        <w:rPr>
          <w:rFonts w:ascii="Arial" w:hAnsi="Arial" w:cs="Arial"/>
          <w:color w:val="000000"/>
          <w:sz w:val="22"/>
          <w:szCs w:val="22"/>
        </w:rPr>
        <w:t>Чл.2.</w:t>
      </w:r>
      <w:r>
        <w:rPr>
          <w:rFonts w:ascii="Arial" w:hAnsi="Arial" w:cs="Arial"/>
          <w:color w:val="000000"/>
          <w:sz w:val="22"/>
          <w:szCs w:val="22"/>
        </w:rPr>
        <w:t>4</w:t>
      </w:r>
      <w:r w:rsidRPr="00F63A1A">
        <w:rPr>
          <w:rFonts w:ascii="Arial" w:hAnsi="Arial" w:cs="Arial"/>
          <w:color w:val="000000"/>
          <w:sz w:val="22"/>
          <w:szCs w:val="22"/>
        </w:rPr>
        <w:t>. За времето на изпълнение на договора всички цени са фиксирани и не подлежат на изменение, освен в случаите, предвидени по закон.</w:t>
      </w:r>
    </w:p>
    <w:p w14:paraId="369F69EA" w14:textId="77777777" w:rsidR="00EE6CE2" w:rsidRPr="00F63A1A" w:rsidRDefault="00EE6CE2" w:rsidP="005F24FD">
      <w:pPr>
        <w:jc w:val="both"/>
        <w:rPr>
          <w:rFonts w:ascii="Arial" w:hAnsi="Arial" w:cs="Arial"/>
          <w:color w:val="000000"/>
          <w:sz w:val="22"/>
          <w:szCs w:val="22"/>
        </w:rPr>
      </w:pPr>
    </w:p>
    <w:p w14:paraId="1CAEFC38" w14:textId="77777777" w:rsidR="00EE6CE2" w:rsidRPr="00F63A1A" w:rsidRDefault="00EE6CE2" w:rsidP="005F24FD">
      <w:pPr>
        <w:jc w:val="both"/>
        <w:rPr>
          <w:rFonts w:ascii="Arial" w:hAnsi="Arial" w:cs="Arial"/>
          <w:b/>
          <w:color w:val="000000"/>
          <w:sz w:val="22"/>
          <w:szCs w:val="22"/>
        </w:rPr>
      </w:pPr>
      <w:r w:rsidRPr="00F63A1A">
        <w:rPr>
          <w:rFonts w:ascii="Arial" w:hAnsi="Arial" w:cs="Arial"/>
          <w:b/>
          <w:color w:val="000000"/>
          <w:sz w:val="22"/>
          <w:szCs w:val="22"/>
          <w:lang w:val="en-US"/>
        </w:rPr>
        <w:t>III</w:t>
      </w:r>
      <w:r w:rsidRPr="00F63A1A">
        <w:rPr>
          <w:rFonts w:ascii="Arial" w:hAnsi="Arial" w:cs="Arial"/>
          <w:b/>
          <w:color w:val="000000"/>
          <w:sz w:val="22"/>
          <w:szCs w:val="22"/>
        </w:rPr>
        <w:t>. УСЛОВИЯ И НАЧИН НА ПЛАЩАНЕ</w:t>
      </w:r>
    </w:p>
    <w:p w14:paraId="000EAB64" w14:textId="0697BBC5" w:rsidR="00EE6CE2" w:rsidRDefault="00EE6CE2" w:rsidP="005F24FD">
      <w:pPr>
        <w:pStyle w:val="23"/>
        <w:ind w:right="-16"/>
        <w:rPr>
          <w:rFonts w:ascii="Arial" w:hAnsi="Arial" w:cs="Arial"/>
          <w:sz w:val="22"/>
          <w:szCs w:val="22"/>
        </w:rPr>
      </w:pPr>
      <w:r w:rsidRPr="00C73447">
        <w:rPr>
          <w:rFonts w:ascii="Arial" w:hAnsi="Arial" w:cs="Arial"/>
          <w:color w:val="000000"/>
          <w:sz w:val="22"/>
          <w:szCs w:val="22"/>
          <w:lang w:val="bg-BG" w:eastAsia="ar-SA"/>
        </w:rPr>
        <w:t>Чл.3.1. Възложителят</w:t>
      </w:r>
      <w:r w:rsidRPr="00C73447">
        <w:rPr>
          <w:rFonts w:ascii="Arial" w:hAnsi="Arial" w:cs="Arial"/>
          <w:color w:val="000000"/>
          <w:sz w:val="22"/>
          <w:szCs w:val="22"/>
          <w:lang w:val="bg-BG"/>
        </w:rPr>
        <w:t xml:space="preserve"> ще заплати 100 % от стойността на реално изпълнените и приети видове и количества работи, предмет на настоящия договор, включително непредвидените работи (ако има такива), по банков път </w:t>
      </w:r>
      <w:r w:rsidRPr="00C73447">
        <w:rPr>
          <w:rFonts w:ascii="Arial" w:hAnsi="Arial" w:cs="Arial"/>
          <w:sz w:val="22"/>
          <w:szCs w:val="22"/>
          <w:lang w:val="bg-BG"/>
        </w:rPr>
        <w:t>до 30 (тридесет) дни от датата на получаване на оригинална данъчна фактура, придружена с</w:t>
      </w:r>
      <w:r w:rsidRPr="00C73447">
        <w:rPr>
          <w:rFonts w:ascii="Arial" w:hAnsi="Arial" w:cs="Arial"/>
          <w:sz w:val="22"/>
          <w:szCs w:val="22"/>
        </w:rPr>
        <w:t xml:space="preserve"> двустранно подписан </w:t>
      </w:r>
      <w:proofErr w:type="spellStart"/>
      <w:r w:rsidRPr="00C73447">
        <w:rPr>
          <w:rFonts w:ascii="Arial" w:hAnsi="Arial" w:cs="Arial"/>
          <w:sz w:val="22"/>
          <w:szCs w:val="22"/>
        </w:rPr>
        <w:t>приемо</w:t>
      </w:r>
      <w:proofErr w:type="spellEnd"/>
      <w:r w:rsidRPr="00C73447">
        <w:rPr>
          <w:rFonts w:ascii="Arial" w:hAnsi="Arial" w:cs="Arial"/>
          <w:sz w:val="22"/>
          <w:szCs w:val="22"/>
        </w:rPr>
        <w:t xml:space="preserve"> – предавателен протокол за приемане на обекта без забележки</w:t>
      </w:r>
      <w:r w:rsidR="005F24FD">
        <w:rPr>
          <w:rFonts w:ascii="Arial" w:hAnsi="Arial" w:cs="Arial"/>
          <w:sz w:val="22"/>
          <w:szCs w:val="22"/>
          <w:lang w:val="bg-BG"/>
        </w:rPr>
        <w:t xml:space="preserve"> и протокол за реално изпълнени видове и количества работи</w:t>
      </w:r>
      <w:r w:rsidRPr="00C73447">
        <w:rPr>
          <w:rFonts w:ascii="Arial" w:hAnsi="Arial" w:cs="Arial"/>
          <w:sz w:val="22"/>
          <w:szCs w:val="22"/>
        </w:rPr>
        <w:t>.</w:t>
      </w:r>
    </w:p>
    <w:p w14:paraId="4DD1D3E6" w14:textId="77777777" w:rsidR="00EE6CE2" w:rsidRPr="00F63A1A" w:rsidRDefault="00EE6CE2" w:rsidP="005F24FD">
      <w:pPr>
        <w:pStyle w:val="23"/>
        <w:ind w:right="-16"/>
        <w:rPr>
          <w:rFonts w:ascii="Arial" w:hAnsi="Arial" w:cs="Arial"/>
          <w:sz w:val="22"/>
          <w:szCs w:val="22"/>
          <w:lang w:val="ru-RU"/>
        </w:rPr>
      </w:pPr>
      <w:r w:rsidRPr="00F63A1A">
        <w:rPr>
          <w:rFonts w:ascii="Arial" w:hAnsi="Arial" w:cs="Arial"/>
          <w:sz w:val="22"/>
          <w:szCs w:val="22"/>
          <w:lang w:val="ru-RU"/>
        </w:rPr>
        <w:t>Чл.3.</w:t>
      </w:r>
      <w:r w:rsidRPr="00F63A1A">
        <w:rPr>
          <w:rFonts w:ascii="Arial" w:hAnsi="Arial" w:cs="Arial"/>
          <w:sz w:val="22"/>
          <w:szCs w:val="22"/>
          <w:lang w:val="en-US"/>
        </w:rPr>
        <w:t>2</w:t>
      </w:r>
      <w:r w:rsidRPr="00F63A1A">
        <w:rPr>
          <w:rFonts w:ascii="Arial" w:hAnsi="Arial" w:cs="Arial"/>
          <w:sz w:val="22"/>
          <w:szCs w:val="22"/>
          <w:lang w:val="ru-RU"/>
        </w:rPr>
        <w:t xml:space="preserve">. </w:t>
      </w:r>
      <w:proofErr w:type="spellStart"/>
      <w:r w:rsidRPr="00F63A1A">
        <w:rPr>
          <w:rFonts w:ascii="Arial" w:hAnsi="Arial" w:cs="Arial"/>
          <w:sz w:val="22"/>
          <w:szCs w:val="22"/>
          <w:lang w:val="ru-RU"/>
        </w:rPr>
        <w:t>Банковите</w:t>
      </w:r>
      <w:proofErr w:type="spellEnd"/>
      <w:r w:rsidRPr="00F63A1A">
        <w:rPr>
          <w:rFonts w:ascii="Arial" w:hAnsi="Arial" w:cs="Arial"/>
          <w:sz w:val="22"/>
          <w:szCs w:val="22"/>
          <w:lang w:val="ru-RU"/>
        </w:rPr>
        <w:t xml:space="preserve"> </w:t>
      </w:r>
      <w:proofErr w:type="spellStart"/>
      <w:r w:rsidRPr="00F63A1A">
        <w:rPr>
          <w:rFonts w:ascii="Arial" w:hAnsi="Arial" w:cs="Arial"/>
          <w:sz w:val="22"/>
          <w:szCs w:val="22"/>
          <w:lang w:val="ru-RU"/>
        </w:rPr>
        <w:t>разходи</w:t>
      </w:r>
      <w:proofErr w:type="spellEnd"/>
      <w:r w:rsidRPr="00F63A1A">
        <w:rPr>
          <w:rFonts w:ascii="Arial" w:hAnsi="Arial" w:cs="Arial"/>
          <w:sz w:val="22"/>
          <w:szCs w:val="22"/>
          <w:lang w:val="ru-RU"/>
        </w:rPr>
        <w:t xml:space="preserve"> в </w:t>
      </w:r>
      <w:proofErr w:type="spellStart"/>
      <w:r w:rsidRPr="00F63A1A">
        <w:rPr>
          <w:rFonts w:ascii="Arial" w:hAnsi="Arial" w:cs="Arial"/>
          <w:sz w:val="22"/>
          <w:szCs w:val="22"/>
          <w:lang w:val="ru-RU"/>
        </w:rPr>
        <w:t>банката</w:t>
      </w:r>
      <w:proofErr w:type="spellEnd"/>
      <w:r w:rsidRPr="00F63A1A">
        <w:rPr>
          <w:rFonts w:ascii="Arial" w:hAnsi="Arial" w:cs="Arial"/>
          <w:sz w:val="22"/>
          <w:szCs w:val="22"/>
          <w:lang w:val="ru-RU"/>
        </w:rPr>
        <w:t xml:space="preserve"> на </w:t>
      </w:r>
      <w:proofErr w:type="spellStart"/>
      <w:r w:rsidRPr="00F63A1A">
        <w:rPr>
          <w:rFonts w:ascii="Arial" w:hAnsi="Arial" w:cs="Arial"/>
          <w:sz w:val="22"/>
          <w:szCs w:val="22"/>
          <w:lang w:val="ru-RU"/>
        </w:rPr>
        <w:t>Възложителя</w:t>
      </w:r>
      <w:proofErr w:type="spellEnd"/>
      <w:r w:rsidRPr="00F63A1A">
        <w:rPr>
          <w:rFonts w:ascii="Arial" w:hAnsi="Arial" w:cs="Arial"/>
          <w:sz w:val="22"/>
          <w:szCs w:val="22"/>
          <w:lang w:val="ru-RU"/>
        </w:rPr>
        <w:t xml:space="preserve"> </w:t>
      </w:r>
      <w:proofErr w:type="spellStart"/>
      <w:r w:rsidRPr="00F63A1A">
        <w:rPr>
          <w:rFonts w:ascii="Arial" w:hAnsi="Arial" w:cs="Arial"/>
          <w:sz w:val="22"/>
          <w:szCs w:val="22"/>
          <w:lang w:val="ru-RU"/>
        </w:rPr>
        <w:t>са</w:t>
      </w:r>
      <w:proofErr w:type="spellEnd"/>
      <w:r w:rsidRPr="00F63A1A">
        <w:rPr>
          <w:rFonts w:ascii="Arial" w:hAnsi="Arial" w:cs="Arial"/>
          <w:sz w:val="22"/>
          <w:szCs w:val="22"/>
          <w:lang w:val="ru-RU"/>
        </w:rPr>
        <w:t xml:space="preserve"> за сметка на </w:t>
      </w:r>
      <w:proofErr w:type="spellStart"/>
      <w:r w:rsidRPr="00F63A1A">
        <w:rPr>
          <w:rFonts w:ascii="Arial" w:hAnsi="Arial" w:cs="Arial"/>
          <w:sz w:val="22"/>
          <w:szCs w:val="22"/>
          <w:lang w:val="ru-RU"/>
        </w:rPr>
        <w:t>Възложителя</w:t>
      </w:r>
      <w:proofErr w:type="spellEnd"/>
      <w:r w:rsidRPr="00F63A1A">
        <w:rPr>
          <w:rFonts w:ascii="Arial" w:hAnsi="Arial" w:cs="Arial"/>
          <w:sz w:val="22"/>
          <w:szCs w:val="22"/>
          <w:lang w:val="ru-RU"/>
        </w:rPr>
        <w:t xml:space="preserve">, а в </w:t>
      </w:r>
      <w:proofErr w:type="spellStart"/>
      <w:r w:rsidRPr="00F63A1A">
        <w:rPr>
          <w:rFonts w:ascii="Arial" w:hAnsi="Arial" w:cs="Arial"/>
          <w:sz w:val="22"/>
          <w:szCs w:val="22"/>
          <w:lang w:val="ru-RU"/>
        </w:rPr>
        <w:t>банката</w:t>
      </w:r>
      <w:proofErr w:type="spellEnd"/>
      <w:r w:rsidRPr="00F63A1A">
        <w:rPr>
          <w:rFonts w:ascii="Arial" w:hAnsi="Arial" w:cs="Arial"/>
          <w:sz w:val="22"/>
          <w:szCs w:val="22"/>
          <w:lang w:val="ru-RU"/>
        </w:rPr>
        <w:t xml:space="preserve"> на </w:t>
      </w:r>
      <w:proofErr w:type="spellStart"/>
      <w:r w:rsidRPr="00F63A1A">
        <w:rPr>
          <w:rFonts w:ascii="Arial" w:hAnsi="Arial" w:cs="Arial"/>
          <w:sz w:val="22"/>
          <w:szCs w:val="22"/>
          <w:lang w:val="ru-RU"/>
        </w:rPr>
        <w:t>Изпълнителя</w:t>
      </w:r>
      <w:proofErr w:type="spellEnd"/>
      <w:r w:rsidRPr="00F63A1A">
        <w:rPr>
          <w:rFonts w:ascii="Arial" w:hAnsi="Arial" w:cs="Arial"/>
          <w:sz w:val="22"/>
          <w:szCs w:val="22"/>
          <w:lang w:val="ru-RU"/>
        </w:rPr>
        <w:t xml:space="preserve"> - за сметка на </w:t>
      </w:r>
      <w:proofErr w:type="spellStart"/>
      <w:r w:rsidRPr="00F63A1A">
        <w:rPr>
          <w:rFonts w:ascii="Arial" w:hAnsi="Arial" w:cs="Arial"/>
          <w:sz w:val="22"/>
          <w:szCs w:val="22"/>
          <w:lang w:val="ru-RU"/>
        </w:rPr>
        <w:t>Изпълнителя</w:t>
      </w:r>
      <w:proofErr w:type="spellEnd"/>
      <w:r w:rsidRPr="00F63A1A">
        <w:rPr>
          <w:rFonts w:ascii="Arial" w:hAnsi="Arial" w:cs="Arial"/>
          <w:sz w:val="22"/>
          <w:szCs w:val="22"/>
          <w:lang w:val="ru-RU"/>
        </w:rPr>
        <w:t>.</w:t>
      </w:r>
    </w:p>
    <w:p w14:paraId="05BAFDB8" w14:textId="77777777" w:rsidR="00EE6CE2" w:rsidRPr="00F63A1A" w:rsidRDefault="00EE6CE2" w:rsidP="005F24FD">
      <w:pPr>
        <w:pStyle w:val="afd"/>
        <w:jc w:val="both"/>
        <w:rPr>
          <w:rFonts w:ascii="Arial" w:hAnsi="Arial" w:cs="Arial"/>
          <w:lang w:val="ru-RU"/>
        </w:rPr>
      </w:pPr>
      <w:r w:rsidRPr="00F63A1A">
        <w:rPr>
          <w:rFonts w:ascii="Arial" w:hAnsi="Arial" w:cs="Arial"/>
          <w:lang w:val="ru-RU"/>
        </w:rPr>
        <w:t>Чл.3.</w:t>
      </w:r>
      <w:r w:rsidRPr="00F63A1A">
        <w:rPr>
          <w:rFonts w:ascii="Arial" w:hAnsi="Arial" w:cs="Arial"/>
        </w:rPr>
        <w:t>3</w:t>
      </w:r>
      <w:r w:rsidRPr="00F63A1A">
        <w:rPr>
          <w:rFonts w:ascii="Arial" w:hAnsi="Arial" w:cs="Arial"/>
          <w:lang w:val="ru-RU"/>
        </w:rPr>
        <w:t xml:space="preserve">. </w:t>
      </w:r>
      <w:proofErr w:type="spellStart"/>
      <w:r w:rsidRPr="00F63A1A">
        <w:rPr>
          <w:rFonts w:ascii="Arial" w:hAnsi="Arial" w:cs="Arial"/>
          <w:lang w:val="ru-RU"/>
        </w:rPr>
        <w:t>Установени</w:t>
      </w:r>
      <w:proofErr w:type="spellEnd"/>
      <w:r w:rsidRPr="00F63A1A">
        <w:rPr>
          <w:rFonts w:ascii="Arial" w:hAnsi="Arial" w:cs="Arial"/>
          <w:lang w:val="ru-RU"/>
        </w:rPr>
        <w:t xml:space="preserve"> от </w:t>
      </w:r>
      <w:proofErr w:type="spellStart"/>
      <w:r w:rsidRPr="00F63A1A">
        <w:rPr>
          <w:rFonts w:ascii="Arial" w:hAnsi="Arial" w:cs="Arial"/>
          <w:lang w:val="ru-RU"/>
        </w:rPr>
        <w:t>представителите</w:t>
      </w:r>
      <w:proofErr w:type="spellEnd"/>
      <w:r w:rsidRPr="00F63A1A">
        <w:rPr>
          <w:rFonts w:ascii="Arial" w:hAnsi="Arial" w:cs="Arial"/>
          <w:lang w:val="ru-RU"/>
        </w:rPr>
        <w:t xml:space="preserve"> на </w:t>
      </w:r>
      <w:proofErr w:type="spellStart"/>
      <w:r w:rsidRPr="00F63A1A">
        <w:rPr>
          <w:rFonts w:ascii="Arial" w:hAnsi="Arial" w:cs="Arial"/>
          <w:lang w:val="ru-RU"/>
        </w:rPr>
        <w:t>Възложителя</w:t>
      </w:r>
      <w:proofErr w:type="spellEnd"/>
      <w:r w:rsidRPr="00F63A1A">
        <w:rPr>
          <w:rFonts w:ascii="Arial" w:hAnsi="Arial" w:cs="Arial"/>
          <w:lang w:val="ru-RU"/>
        </w:rPr>
        <w:t xml:space="preserve"> </w:t>
      </w:r>
      <w:proofErr w:type="spellStart"/>
      <w:r w:rsidRPr="00F63A1A">
        <w:rPr>
          <w:rFonts w:ascii="Arial" w:hAnsi="Arial" w:cs="Arial"/>
          <w:lang w:val="ru-RU"/>
        </w:rPr>
        <w:t>некачествено</w:t>
      </w:r>
      <w:proofErr w:type="spellEnd"/>
      <w:r w:rsidRPr="00F63A1A">
        <w:rPr>
          <w:rFonts w:ascii="Arial" w:hAnsi="Arial" w:cs="Arial"/>
          <w:lang w:val="ru-RU"/>
        </w:rPr>
        <w:t xml:space="preserve"> </w:t>
      </w:r>
      <w:proofErr w:type="spellStart"/>
      <w:r w:rsidRPr="00F63A1A">
        <w:rPr>
          <w:rFonts w:ascii="Arial" w:hAnsi="Arial" w:cs="Arial"/>
          <w:lang w:val="ru-RU"/>
        </w:rPr>
        <w:t>изпълнени</w:t>
      </w:r>
      <w:proofErr w:type="spellEnd"/>
      <w:r w:rsidRPr="00F63A1A">
        <w:rPr>
          <w:rFonts w:ascii="Arial" w:hAnsi="Arial" w:cs="Arial"/>
          <w:lang w:val="ru-RU"/>
        </w:rPr>
        <w:t xml:space="preserve"> </w:t>
      </w:r>
      <w:proofErr w:type="spellStart"/>
      <w:r w:rsidRPr="00F63A1A">
        <w:rPr>
          <w:rFonts w:ascii="Arial" w:hAnsi="Arial" w:cs="Arial"/>
          <w:lang w:val="ru-RU"/>
        </w:rPr>
        <w:t>работи</w:t>
      </w:r>
      <w:proofErr w:type="spellEnd"/>
      <w:r w:rsidRPr="00F63A1A">
        <w:rPr>
          <w:rFonts w:ascii="Arial" w:hAnsi="Arial" w:cs="Arial"/>
          <w:lang w:val="ru-RU"/>
        </w:rPr>
        <w:t xml:space="preserve"> не се </w:t>
      </w:r>
      <w:proofErr w:type="spellStart"/>
      <w:r w:rsidRPr="00F63A1A">
        <w:rPr>
          <w:rFonts w:ascii="Arial" w:hAnsi="Arial" w:cs="Arial"/>
          <w:lang w:val="ru-RU"/>
        </w:rPr>
        <w:t>заплащат</w:t>
      </w:r>
      <w:proofErr w:type="spellEnd"/>
      <w:r w:rsidRPr="00F63A1A">
        <w:rPr>
          <w:rFonts w:ascii="Arial" w:hAnsi="Arial" w:cs="Arial"/>
          <w:lang w:val="ru-RU"/>
        </w:rPr>
        <w:t xml:space="preserve"> на </w:t>
      </w:r>
      <w:proofErr w:type="spellStart"/>
      <w:r w:rsidRPr="00F63A1A">
        <w:rPr>
          <w:rFonts w:ascii="Arial" w:hAnsi="Arial" w:cs="Arial"/>
          <w:lang w:val="ru-RU"/>
        </w:rPr>
        <w:t>Изпълнителя</w:t>
      </w:r>
      <w:proofErr w:type="spellEnd"/>
      <w:r w:rsidRPr="00F63A1A">
        <w:rPr>
          <w:rFonts w:ascii="Arial" w:hAnsi="Arial" w:cs="Arial"/>
          <w:lang w:val="ru-RU"/>
        </w:rPr>
        <w:t>.</w:t>
      </w:r>
    </w:p>
    <w:p w14:paraId="71A430D1" w14:textId="77777777" w:rsidR="00EE6CE2" w:rsidRPr="00F63A1A" w:rsidRDefault="00EE6CE2" w:rsidP="005F24FD">
      <w:pPr>
        <w:jc w:val="both"/>
        <w:rPr>
          <w:rFonts w:ascii="Arial" w:hAnsi="Arial" w:cs="Arial"/>
          <w:b/>
          <w:color w:val="000000"/>
          <w:sz w:val="22"/>
          <w:szCs w:val="22"/>
        </w:rPr>
      </w:pPr>
    </w:p>
    <w:p w14:paraId="42F1ABE0" w14:textId="77777777" w:rsidR="00EE6CE2" w:rsidRPr="00F63A1A" w:rsidRDefault="00EE6CE2" w:rsidP="005F24FD">
      <w:pPr>
        <w:tabs>
          <w:tab w:val="left" w:pos="720"/>
        </w:tabs>
        <w:jc w:val="both"/>
        <w:rPr>
          <w:rFonts w:ascii="Arial" w:hAnsi="Arial" w:cs="Arial"/>
          <w:b/>
          <w:sz w:val="22"/>
          <w:szCs w:val="22"/>
        </w:rPr>
      </w:pPr>
      <w:r w:rsidRPr="00F63A1A">
        <w:rPr>
          <w:rFonts w:ascii="Arial" w:hAnsi="Arial" w:cs="Arial"/>
          <w:b/>
          <w:color w:val="000000"/>
          <w:sz w:val="22"/>
          <w:szCs w:val="22"/>
        </w:rPr>
        <w:t>I</w:t>
      </w:r>
      <w:r w:rsidRPr="00F63A1A">
        <w:rPr>
          <w:rFonts w:ascii="Arial" w:hAnsi="Arial" w:cs="Arial"/>
          <w:b/>
          <w:color w:val="000000"/>
          <w:sz w:val="22"/>
          <w:szCs w:val="22"/>
          <w:lang w:val="en-US"/>
        </w:rPr>
        <w:t>V</w:t>
      </w:r>
      <w:r w:rsidRPr="00F63A1A">
        <w:rPr>
          <w:rFonts w:ascii="Arial" w:hAnsi="Arial" w:cs="Arial"/>
          <w:b/>
          <w:color w:val="000000"/>
          <w:sz w:val="22"/>
          <w:szCs w:val="22"/>
        </w:rPr>
        <w:t xml:space="preserve">. </w:t>
      </w:r>
      <w:r w:rsidRPr="00F63A1A">
        <w:rPr>
          <w:rFonts w:ascii="Arial" w:hAnsi="Arial" w:cs="Arial"/>
          <w:b/>
          <w:sz w:val="22"/>
          <w:szCs w:val="22"/>
        </w:rPr>
        <w:t xml:space="preserve">СРОКОВЕ </w:t>
      </w:r>
    </w:p>
    <w:p w14:paraId="4C5B8438" w14:textId="4EFC64B5" w:rsidR="00EE6CE2" w:rsidRDefault="00EE6CE2" w:rsidP="005F24FD">
      <w:pPr>
        <w:jc w:val="both"/>
        <w:rPr>
          <w:rFonts w:ascii="Arial" w:hAnsi="Arial" w:cs="Arial"/>
          <w:bCs/>
        </w:rPr>
      </w:pPr>
      <w:r w:rsidRPr="00F63A1A">
        <w:rPr>
          <w:rFonts w:ascii="Arial" w:eastAsia="Calibri" w:hAnsi="Arial" w:cs="Arial"/>
          <w:color w:val="000000"/>
          <w:sz w:val="22"/>
          <w:szCs w:val="22"/>
        </w:rPr>
        <w:t>Чл.</w:t>
      </w:r>
      <w:r w:rsidRPr="00F63A1A">
        <w:rPr>
          <w:rFonts w:ascii="Arial" w:eastAsia="Calibri" w:hAnsi="Arial" w:cs="Arial"/>
          <w:color w:val="000000"/>
          <w:sz w:val="22"/>
          <w:szCs w:val="22"/>
          <w:lang w:val="ru-RU" w:eastAsia="en-US"/>
        </w:rPr>
        <w:t>4</w:t>
      </w:r>
      <w:r w:rsidRPr="00F63A1A">
        <w:rPr>
          <w:rFonts w:ascii="Arial" w:eastAsia="Calibri" w:hAnsi="Arial" w:cs="Arial"/>
          <w:color w:val="000000"/>
          <w:sz w:val="22"/>
          <w:szCs w:val="22"/>
          <w:lang w:eastAsia="en-US"/>
        </w:rPr>
        <w:t xml:space="preserve">.1. </w:t>
      </w:r>
      <w:r w:rsidRPr="00394108">
        <w:rPr>
          <w:rFonts w:ascii="Arial" w:hAnsi="Arial" w:cs="Arial"/>
          <w:sz w:val="22"/>
          <w:szCs w:val="22"/>
        </w:rPr>
        <w:t>Сроковете</w:t>
      </w:r>
      <w:r w:rsidRPr="00394108">
        <w:rPr>
          <w:rFonts w:ascii="Arial" w:hAnsi="Arial" w:cs="Arial"/>
          <w:bCs/>
          <w:sz w:val="22"/>
          <w:szCs w:val="22"/>
        </w:rPr>
        <w:t xml:space="preserve"> за изпълнение на договора</w:t>
      </w:r>
      <w:r w:rsidR="005F24FD">
        <w:rPr>
          <w:rFonts w:ascii="Arial" w:hAnsi="Arial" w:cs="Arial"/>
          <w:bCs/>
          <w:sz w:val="22"/>
          <w:szCs w:val="22"/>
        </w:rPr>
        <w:t xml:space="preserve"> са, </w:t>
      </w:r>
      <w:r w:rsidRPr="00394108">
        <w:rPr>
          <w:rFonts w:ascii="Arial" w:hAnsi="Arial" w:cs="Arial"/>
          <w:bCs/>
          <w:sz w:val="22"/>
          <w:szCs w:val="22"/>
        </w:rPr>
        <w:t>както следва:</w:t>
      </w:r>
    </w:p>
    <w:p w14:paraId="6DEC3BFF" w14:textId="77777777" w:rsidR="00EE6CE2" w:rsidRPr="00394108" w:rsidRDefault="00EE6CE2" w:rsidP="002D5E32">
      <w:pPr>
        <w:jc w:val="both"/>
        <w:rPr>
          <w:rFonts w:ascii="Arial" w:hAnsi="Arial" w:cs="Arial"/>
          <w:sz w:val="22"/>
          <w:szCs w:val="22"/>
        </w:rPr>
      </w:pPr>
      <w:r w:rsidRPr="00394108">
        <w:rPr>
          <w:rFonts w:ascii="Arial" w:hAnsi="Arial" w:cs="Arial"/>
          <w:color w:val="000000"/>
          <w:sz w:val="22"/>
          <w:szCs w:val="22"/>
        </w:rPr>
        <w:lastRenderedPageBreak/>
        <w:t>Чл.</w:t>
      </w:r>
      <w:r w:rsidRPr="00394108">
        <w:rPr>
          <w:rFonts w:ascii="Arial" w:hAnsi="Arial" w:cs="Arial"/>
          <w:color w:val="000000"/>
          <w:sz w:val="22"/>
          <w:szCs w:val="22"/>
          <w:lang w:val="ru-RU"/>
        </w:rPr>
        <w:t>4</w:t>
      </w:r>
      <w:r w:rsidRPr="00394108">
        <w:rPr>
          <w:rFonts w:ascii="Arial" w:hAnsi="Arial" w:cs="Arial"/>
          <w:color w:val="000000"/>
          <w:sz w:val="22"/>
          <w:szCs w:val="22"/>
        </w:rPr>
        <w:t xml:space="preserve">.1.1. </w:t>
      </w:r>
      <w:r w:rsidRPr="00394108">
        <w:rPr>
          <w:rFonts w:ascii="Arial" w:hAnsi="Arial" w:cs="Arial"/>
          <w:sz w:val="22"/>
          <w:szCs w:val="22"/>
        </w:rPr>
        <w:t xml:space="preserve">В срок </w:t>
      </w:r>
      <w:r w:rsidRPr="00C73447">
        <w:rPr>
          <w:rFonts w:ascii="Arial" w:hAnsi="Arial" w:cs="Arial"/>
          <w:sz w:val="22"/>
          <w:szCs w:val="22"/>
        </w:rPr>
        <w:t>до 10 работни</w:t>
      </w:r>
      <w:r>
        <w:rPr>
          <w:rFonts w:ascii="Arial" w:hAnsi="Arial" w:cs="Arial"/>
          <w:sz w:val="22"/>
          <w:szCs w:val="22"/>
        </w:rPr>
        <w:t xml:space="preserve"> </w:t>
      </w:r>
      <w:r w:rsidRPr="00394108">
        <w:rPr>
          <w:rFonts w:ascii="Arial" w:hAnsi="Arial" w:cs="Arial"/>
          <w:sz w:val="22"/>
          <w:szCs w:val="22"/>
        </w:rPr>
        <w:t xml:space="preserve">дни след подписване на договора, Изпълнителят трябва да представи </w:t>
      </w:r>
      <w:r w:rsidRPr="00394108">
        <w:rPr>
          <w:rFonts w:ascii="Arial" w:hAnsi="Arial" w:cs="Arial"/>
          <w:color w:val="000000"/>
          <w:sz w:val="22"/>
          <w:szCs w:val="22"/>
        </w:rPr>
        <w:t>в Деловодството на Предприятие ВЕЦ на адрес: гр. Пловдив, ул. „Васил Левски“ № 244</w:t>
      </w:r>
      <w:r w:rsidRPr="00394108">
        <w:rPr>
          <w:rFonts w:ascii="Arial" w:hAnsi="Arial" w:cs="Arial"/>
          <w:sz w:val="22"/>
          <w:szCs w:val="22"/>
        </w:rPr>
        <w:t xml:space="preserve"> сл</w:t>
      </w:r>
      <w:r>
        <w:rPr>
          <w:rFonts w:ascii="Arial" w:hAnsi="Arial" w:cs="Arial"/>
          <w:sz w:val="22"/>
          <w:szCs w:val="22"/>
        </w:rPr>
        <w:t>едната документация</w:t>
      </w:r>
      <w:r w:rsidRPr="00394108">
        <w:rPr>
          <w:rFonts w:ascii="Arial" w:hAnsi="Arial" w:cs="Arial"/>
          <w:sz w:val="22"/>
          <w:szCs w:val="22"/>
        </w:rPr>
        <w:t>:</w:t>
      </w:r>
    </w:p>
    <w:p w14:paraId="1AC695CF" w14:textId="3819982B" w:rsidR="00EE6CE2" w:rsidRDefault="00EE6CE2" w:rsidP="002D5E32">
      <w:pPr>
        <w:pStyle w:val="a"/>
        <w:numPr>
          <w:ilvl w:val="0"/>
          <w:numId w:val="0"/>
        </w:numPr>
      </w:pPr>
      <w:r>
        <w:t xml:space="preserve">- </w:t>
      </w:r>
      <w:r w:rsidRPr="006C3BCF">
        <w:t>План за безопасност и здраве /ПБЗ/ за конкретната задача, включващ всички необходими мерки за безопасното извършване на работата, както и поименно посочено лице, извършващо дейността координатор по безопасност и здраве.</w:t>
      </w:r>
      <w:r w:rsidRPr="00A372A4">
        <w:rPr>
          <w:color w:val="000000"/>
          <w:lang w:eastAsia="bg-BG"/>
        </w:rPr>
        <w:t xml:space="preserve"> </w:t>
      </w:r>
      <w:r>
        <w:rPr>
          <w:color w:val="000000"/>
          <w:lang w:eastAsia="bg-BG"/>
        </w:rPr>
        <w:t xml:space="preserve">Планът </w:t>
      </w:r>
      <w:r w:rsidRPr="00670F65">
        <w:rPr>
          <w:color w:val="000000"/>
          <w:lang w:eastAsia="bg-BG"/>
        </w:rPr>
        <w:t xml:space="preserve">за безопасност и здраве /ПБЗ/ </w:t>
      </w:r>
      <w:r>
        <w:rPr>
          <w:color w:val="000000"/>
          <w:lang w:eastAsia="bg-BG"/>
        </w:rPr>
        <w:t xml:space="preserve">да е изготвен </w:t>
      </w:r>
      <w:r w:rsidRPr="00670F65">
        <w:rPr>
          <w:color w:val="000000"/>
          <w:lang w:eastAsia="bg-BG"/>
        </w:rPr>
        <w:t xml:space="preserve"> </w:t>
      </w:r>
      <w:bookmarkStart w:id="12" w:name="_Hlk529350192"/>
      <w:r w:rsidRPr="00670F65">
        <w:rPr>
          <w:color w:val="000000"/>
          <w:lang w:eastAsia="bg-BG"/>
        </w:rPr>
        <w:t>в съответствие с изискванията на чл. 9 от Наредба №2/22.03.2004 г. за минималните изисквания за здравословни и безопасни условия на труд при извършване на СМР и Наредба №7/23.09.1999 г. за минималните изисквания за здравословни и безопасни условия на труд при използване на работно оборудване</w:t>
      </w:r>
      <w:r w:rsidR="005F24FD">
        <w:rPr>
          <w:color w:val="000000"/>
          <w:lang w:eastAsia="bg-BG"/>
        </w:rPr>
        <w:t xml:space="preserve"> </w:t>
      </w:r>
      <w:r w:rsidRPr="00670F65">
        <w:rPr>
          <w:color w:val="000000"/>
          <w:lang w:eastAsia="bg-BG"/>
        </w:rPr>
        <w:t>(механизация).</w:t>
      </w:r>
      <w:bookmarkEnd w:id="12"/>
    </w:p>
    <w:p w14:paraId="4F6DD687" w14:textId="77777777" w:rsidR="00EE6CE2" w:rsidRDefault="00EE6CE2" w:rsidP="002D5E32">
      <w:pPr>
        <w:pStyle w:val="a"/>
        <w:numPr>
          <w:ilvl w:val="0"/>
          <w:numId w:val="0"/>
        </w:numPr>
      </w:pPr>
      <w:r>
        <w:t xml:space="preserve">- </w:t>
      </w:r>
      <w:r w:rsidRPr="006C3BCF">
        <w:t xml:space="preserve">Линеен график за изпълнение на СМР, </w:t>
      </w:r>
      <w:r w:rsidRPr="002D465D">
        <w:t>съгласуван</w:t>
      </w:r>
      <w:r w:rsidRPr="006C3BCF">
        <w:t xml:space="preserve"> с Ръководителя на ВЕЦ „Бели Искър”;</w:t>
      </w:r>
    </w:p>
    <w:p w14:paraId="43CBD8F4" w14:textId="77777777" w:rsidR="00EE6CE2" w:rsidRPr="00631991" w:rsidRDefault="00EE6CE2" w:rsidP="002D5E32">
      <w:pPr>
        <w:pStyle w:val="a"/>
        <w:numPr>
          <w:ilvl w:val="0"/>
          <w:numId w:val="0"/>
        </w:numPr>
      </w:pPr>
      <w:r>
        <w:t>- П</w:t>
      </w:r>
      <w:r w:rsidRPr="006C3BCF">
        <w:t xml:space="preserve">оименен списък на хората, включително квалификационни групи по безопасност при </w:t>
      </w:r>
      <w:r w:rsidRPr="00631991">
        <w:t xml:space="preserve">работа по ПБЗРЕУЕТЦЕМ (мин. ІІ-ІІІ-та кв. група за членовете на бригадата), които ще работят на обекта, като посочи и технически ръководител с V-та  кв. група. Строително-монтажните работи ще се извършват с наряд и допускане от Възложителя, след изпълнение на всички мероприятия по охрана на труда. </w:t>
      </w:r>
    </w:p>
    <w:p w14:paraId="7E4ECF4B" w14:textId="77777777" w:rsidR="00EE6CE2" w:rsidRPr="00631991" w:rsidRDefault="00EE6CE2" w:rsidP="002D5E32">
      <w:pPr>
        <w:pStyle w:val="a"/>
        <w:numPr>
          <w:ilvl w:val="0"/>
          <w:numId w:val="0"/>
        </w:numPr>
      </w:pPr>
      <w:r w:rsidRPr="00631991">
        <w:rPr>
          <w:color w:val="000000"/>
          <w:lang w:eastAsia="bg-BG"/>
        </w:rPr>
        <w:t xml:space="preserve">- Списък на предвидената за използване специализирана техника и строителна механизация, ако такава е предвидена за изпълнението на договора. </w:t>
      </w:r>
    </w:p>
    <w:p w14:paraId="30737B77" w14:textId="011203CE" w:rsidR="00EE6CE2" w:rsidRPr="00631991" w:rsidRDefault="00EE6CE2" w:rsidP="005F24FD">
      <w:pPr>
        <w:jc w:val="both"/>
        <w:rPr>
          <w:rFonts w:ascii="Arial" w:eastAsia="Calibri" w:hAnsi="Arial" w:cs="Arial"/>
          <w:sz w:val="22"/>
          <w:szCs w:val="22"/>
        </w:rPr>
      </w:pPr>
      <w:r w:rsidRPr="00631991">
        <w:rPr>
          <w:rFonts w:ascii="Arial" w:hAnsi="Arial" w:cs="Arial"/>
          <w:color w:val="000000"/>
          <w:sz w:val="22"/>
          <w:szCs w:val="22"/>
        </w:rPr>
        <w:t xml:space="preserve">Чл.4.1.2. </w:t>
      </w:r>
      <w:r w:rsidRPr="00631991">
        <w:rPr>
          <w:rFonts w:ascii="Arial" w:hAnsi="Arial" w:cs="Arial"/>
          <w:sz w:val="22"/>
          <w:szCs w:val="22"/>
        </w:rPr>
        <w:t xml:space="preserve">Изпълнителят е длъжен </w:t>
      </w:r>
      <w:r w:rsidRPr="00631991">
        <w:rPr>
          <w:rFonts w:ascii="Arial" w:eastAsia="Calibri" w:hAnsi="Arial" w:cs="Arial"/>
          <w:sz w:val="22"/>
          <w:szCs w:val="22"/>
        </w:rPr>
        <w:t xml:space="preserve">в срок </w:t>
      </w:r>
      <w:r w:rsidR="002D5E32">
        <w:rPr>
          <w:rFonts w:ascii="Arial" w:eastAsia="Calibri" w:hAnsi="Arial" w:cs="Arial"/>
          <w:sz w:val="22"/>
          <w:szCs w:val="22"/>
        </w:rPr>
        <w:t>до</w:t>
      </w:r>
      <w:r w:rsidRPr="00631991">
        <w:rPr>
          <w:rFonts w:ascii="Arial" w:eastAsia="Calibri" w:hAnsi="Arial" w:cs="Arial"/>
          <w:sz w:val="22"/>
          <w:szCs w:val="22"/>
        </w:rPr>
        <w:t xml:space="preserve"> 10 работни дни от сключване на договора, да предостави в управление „Сигурност“ на НЕК ЕАД писмо, в което са посочени номер и предмет на договора,</w:t>
      </w:r>
      <w:r w:rsidRPr="00631991">
        <w:rPr>
          <w:rFonts w:ascii="Arial" w:hAnsi="Arial" w:cs="Arial"/>
          <w:sz w:val="22"/>
          <w:szCs w:val="22"/>
        </w:rPr>
        <w:t xml:space="preserve"> срок за изпълнение на същия с включен гаранционен период, място за изпълнение на договора,</w:t>
      </w:r>
      <w:r w:rsidRPr="00631991">
        <w:rPr>
          <w:rFonts w:ascii="Arial" w:eastAsia="Calibri" w:hAnsi="Arial" w:cs="Arial"/>
          <w:sz w:val="22"/>
          <w:szCs w:val="22"/>
        </w:rPr>
        <w:t xml:space="preserve"> както и списък на лицата, пряко ангажирани с изпълнението на договора с посочена длъжност и комплект от документи за всяко лице от списъка </w:t>
      </w:r>
      <w:r>
        <w:rPr>
          <w:rFonts w:ascii="Arial" w:eastAsia="Calibri" w:hAnsi="Arial" w:cs="Arial"/>
          <w:sz w:val="22"/>
          <w:szCs w:val="22"/>
        </w:rPr>
        <w:t xml:space="preserve">за </w:t>
      </w:r>
      <w:r w:rsidRPr="00631991">
        <w:rPr>
          <w:rFonts w:ascii="Arial" w:eastAsia="Calibri" w:hAnsi="Arial" w:cs="Arial"/>
          <w:sz w:val="22"/>
          <w:szCs w:val="22"/>
        </w:rPr>
        <w:t>извършване на проучване,</w:t>
      </w:r>
      <w:r>
        <w:rPr>
          <w:rFonts w:ascii="Arial" w:eastAsia="Calibri" w:hAnsi="Arial" w:cs="Arial"/>
          <w:sz w:val="22"/>
          <w:szCs w:val="22"/>
        </w:rPr>
        <w:t xml:space="preserve"> </w:t>
      </w:r>
      <w:r w:rsidRPr="00631991">
        <w:rPr>
          <w:rFonts w:ascii="Arial" w:eastAsia="Calibri" w:hAnsi="Arial" w:cs="Arial"/>
          <w:sz w:val="22"/>
          <w:szCs w:val="22"/>
        </w:rPr>
        <w:t>съгласно чл.44 от ПП</w:t>
      </w:r>
      <w:r>
        <w:rPr>
          <w:rFonts w:ascii="Arial" w:eastAsia="Calibri" w:hAnsi="Arial" w:cs="Arial"/>
          <w:sz w:val="22"/>
          <w:szCs w:val="22"/>
        </w:rPr>
        <w:t>З</w:t>
      </w:r>
      <w:r w:rsidRPr="00631991">
        <w:rPr>
          <w:rFonts w:ascii="Arial" w:eastAsia="Calibri" w:hAnsi="Arial" w:cs="Arial"/>
          <w:sz w:val="22"/>
          <w:szCs w:val="22"/>
        </w:rPr>
        <w:t>ДАНС, който да съдържа:</w:t>
      </w:r>
    </w:p>
    <w:p w14:paraId="59544A96" w14:textId="77777777" w:rsidR="00EE6CE2" w:rsidRPr="00631991" w:rsidRDefault="00EE6CE2" w:rsidP="005F24FD">
      <w:pPr>
        <w:spacing w:after="120"/>
        <w:contextualSpacing/>
        <w:jc w:val="both"/>
        <w:rPr>
          <w:rFonts w:ascii="Arial" w:eastAsia="Calibri" w:hAnsi="Arial" w:cs="Arial"/>
          <w:sz w:val="22"/>
          <w:szCs w:val="22"/>
        </w:rPr>
      </w:pPr>
      <w:r w:rsidRPr="00631991">
        <w:rPr>
          <w:rFonts w:ascii="Arial" w:eastAsia="Calibri" w:hAnsi="Arial" w:cs="Arial"/>
          <w:sz w:val="22"/>
          <w:szCs w:val="22"/>
        </w:rPr>
        <w:t>- Попълнен въпросник – приложение № 6 към ППЗДАНС, образец на който ще бъде предоставен от НЕК ЕАД на изпълнителя след сключване на договора;</w:t>
      </w:r>
    </w:p>
    <w:p w14:paraId="11BE4BD7" w14:textId="77777777" w:rsidR="00EE6CE2" w:rsidRPr="00631991" w:rsidRDefault="00EE6CE2" w:rsidP="005F24FD">
      <w:pPr>
        <w:spacing w:after="120"/>
        <w:contextualSpacing/>
        <w:jc w:val="both"/>
        <w:rPr>
          <w:rFonts w:ascii="Arial" w:eastAsia="Calibri" w:hAnsi="Arial" w:cs="Arial"/>
          <w:sz w:val="22"/>
          <w:szCs w:val="22"/>
        </w:rPr>
      </w:pPr>
      <w:r w:rsidRPr="00631991">
        <w:rPr>
          <w:rFonts w:ascii="Arial" w:eastAsia="Calibri" w:hAnsi="Arial" w:cs="Arial"/>
          <w:sz w:val="22"/>
          <w:szCs w:val="22"/>
        </w:rPr>
        <w:t>- Свидетелство за съдимост;</w:t>
      </w:r>
    </w:p>
    <w:p w14:paraId="4C70276F" w14:textId="2B289981" w:rsidR="00EE6CE2" w:rsidRPr="00631991" w:rsidRDefault="00EE6CE2" w:rsidP="005F24FD">
      <w:pPr>
        <w:spacing w:after="120"/>
        <w:contextualSpacing/>
        <w:jc w:val="both"/>
        <w:rPr>
          <w:rFonts w:ascii="Arial" w:eastAsia="Calibri" w:hAnsi="Arial" w:cs="Arial"/>
          <w:sz w:val="22"/>
          <w:szCs w:val="22"/>
        </w:rPr>
      </w:pPr>
      <w:r w:rsidRPr="00631991">
        <w:rPr>
          <w:rFonts w:ascii="Arial" w:eastAsia="Calibri" w:hAnsi="Arial" w:cs="Arial"/>
          <w:sz w:val="22"/>
          <w:szCs w:val="22"/>
        </w:rPr>
        <w:t>- Документ за липса на водени срещу лицето досъдебни или съдебни производства за престъпления от общ характер;</w:t>
      </w:r>
    </w:p>
    <w:p w14:paraId="05A5AD3C" w14:textId="1985256B" w:rsidR="00EE6CE2" w:rsidRPr="00631991" w:rsidRDefault="00EE6CE2" w:rsidP="005F24FD">
      <w:pPr>
        <w:spacing w:after="120"/>
        <w:contextualSpacing/>
        <w:jc w:val="both"/>
        <w:rPr>
          <w:rFonts w:ascii="Arial" w:eastAsia="Calibri" w:hAnsi="Arial" w:cs="Arial"/>
          <w:sz w:val="22"/>
          <w:szCs w:val="22"/>
        </w:rPr>
      </w:pPr>
      <w:r w:rsidRPr="00631991">
        <w:rPr>
          <w:rFonts w:ascii="Arial" w:eastAsia="Calibri" w:hAnsi="Arial" w:cs="Arial"/>
          <w:sz w:val="22"/>
          <w:szCs w:val="22"/>
        </w:rPr>
        <w:t>- Удостоверителен документ за липса на психични заболявания</w:t>
      </w:r>
      <w:r w:rsidR="00B02B9A">
        <w:rPr>
          <w:rFonts w:ascii="Arial" w:eastAsia="Calibri" w:hAnsi="Arial" w:cs="Arial"/>
          <w:sz w:val="22"/>
          <w:szCs w:val="22"/>
        </w:rPr>
        <w:t>.</w:t>
      </w:r>
    </w:p>
    <w:p w14:paraId="3FF39D74" w14:textId="334B446F" w:rsidR="00EE6CE2" w:rsidRPr="00631991" w:rsidRDefault="00EE6CE2" w:rsidP="005F24FD">
      <w:pPr>
        <w:jc w:val="both"/>
        <w:rPr>
          <w:rFonts w:ascii="Arial" w:eastAsia="Calibri" w:hAnsi="Arial" w:cs="Arial"/>
          <w:sz w:val="22"/>
          <w:szCs w:val="22"/>
        </w:rPr>
      </w:pPr>
      <w:r w:rsidRPr="00631991">
        <w:rPr>
          <w:rFonts w:ascii="Arial" w:eastAsia="Calibri" w:hAnsi="Arial" w:cs="Arial"/>
          <w:sz w:val="22"/>
          <w:szCs w:val="22"/>
        </w:rPr>
        <w:t xml:space="preserve">Цитираните по-горе документи се изпращат </w:t>
      </w:r>
      <w:r w:rsidR="002D5E32">
        <w:rPr>
          <w:rFonts w:ascii="Arial" w:eastAsia="Calibri" w:hAnsi="Arial" w:cs="Arial"/>
          <w:sz w:val="22"/>
          <w:szCs w:val="22"/>
        </w:rPr>
        <w:t>в</w:t>
      </w:r>
      <w:r w:rsidRPr="00631991">
        <w:rPr>
          <w:rFonts w:ascii="Arial" w:eastAsia="Calibri" w:hAnsi="Arial" w:cs="Arial"/>
          <w:sz w:val="22"/>
          <w:szCs w:val="22"/>
        </w:rPr>
        <w:t xml:space="preserve"> НЕК ЕАД на адрес</w:t>
      </w:r>
      <w:r w:rsidR="002D5E32">
        <w:rPr>
          <w:rFonts w:ascii="Arial" w:eastAsia="Calibri" w:hAnsi="Arial" w:cs="Arial"/>
          <w:sz w:val="22"/>
          <w:szCs w:val="22"/>
        </w:rPr>
        <w:t>:</w:t>
      </w:r>
      <w:r w:rsidRPr="00631991">
        <w:rPr>
          <w:rFonts w:ascii="Arial" w:eastAsia="Calibri" w:hAnsi="Arial" w:cs="Arial"/>
          <w:sz w:val="22"/>
          <w:szCs w:val="22"/>
        </w:rPr>
        <w:t xml:space="preserve"> гр. София 1000, ул. „Веслец“ № 5.</w:t>
      </w:r>
    </w:p>
    <w:p w14:paraId="0544B206" w14:textId="728C441C" w:rsidR="002D5E32" w:rsidRDefault="00EE6CE2" w:rsidP="005F24FD">
      <w:pPr>
        <w:pStyle w:val="aff7"/>
        <w:spacing w:after="0" w:line="240" w:lineRule="auto"/>
      </w:pPr>
      <w:r w:rsidRPr="00631991">
        <w:rPr>
          <w:color w:val="000000"/>
        </w:rPr>
        <w:t>Чл.</w:t>
      </w:r>
      <w:r w:rsidRPr="00631991">
        <w:rPr>
          <w:color w:val="000000"/>
          <w:lang w:val="ru-RU"/>
        </w:rPr>
        <w:t>4</w:t>
      </w:r>
      <w:r w:rsidRPr="00631991">
        <w:rPr>
          <w:color w:val="000000"/>
        </w:rPr>
        <w:t>.1.</w:t>
      </w:r>
      <w:r w:rsidR="002D5E32">
        <w:rPr>
          <w:color w:val="000000"/>
        </w:rPr>
        <w:t>3</w:t>
      </w:r>
      <w:r w:rsidRPr="00631991">
        <w:rPr>
          <w:color w:val="000000"/>
        </w:rPr>
        <w:t>.</w:t>
      </w:r>
      <w:r w:rsidRPr="00631991">
        <w:rPr>
          <w:noProof/>
          <w:color w:val="000000"/>
        </w:rPr>
        <w:t xml:space="preserve"> </w:t>
      </w:r>
      <w:r w:rsidRPr="00631991">
        <w:rPr>
          <w:rStyle w:val="Char3"/>
        </w:rPr>
        <w:t xml:space="preserve">Срокът за изпълнение на СМР </w:t>
      </w:r>
      <w:r w:rsidRPr="00631991">
        <w:rPr>
          <w:noProof/>
          <w:color w:val="000000"/>
          <w:lang w:val="en-US"/>
        </w:rPr>
        <w:t>e</w:t>
      </w:r>
      <w:r w:rsidRPr="00631991">
        <w:rPr>
          <w:noProof/>
          <w:color w:val="000000"/>
          <w:lang w:val="ru-RU"/>
        </w:rPr>
        <w:t xml:space="preserve"> </w:t>
      </w:r>
      <w:r w:rsidRPr="00631991">
        <w:rPr>
          <w:noProof/>
          <w:color w:val="000000"/>
        </w:rPr>
        <w:t xml:space="preserve">…………… </w:t>
      </w:r>
      <w:r w:rsidRPr="00631991">
        <w:rPr>
          <w:rStyle w:val="Char3"/>
        </w:rPr>
        <w:t>работни дни, считано от датата на подписване на Протокол за предаване на работната площадка</w:t>
      </w:r>
      <w:r w:rsidR="002D5E32">
        <w:rPr>
          <w:rStyle w:val="Char3"/>
        </w:rPr>
        <w:t xml:space="preserve"> (</w:t>
      </w:r>
      <w:r w:rsidR="002D5E32" w:rsidRPr="00631991">
        <w:t>след представяне на документите по чл. 4.1.1. от договора</w:t>
      </w:r>
      <w:r w:rsidR="002D5E32">
        <w:t xml:space="preserve"> и</w:t>
      </w:r>
      <w:r w:rsidR="002D5E32" w:rsidRPr="00631991">
        <w:t xml:space="preserve"> издадено разрешение</w:t>
      </w:r>
      <w:r w:rsidR="002D5E32" w:rsidRPr="00631991">
        <w:rPr>
          <w:color w:val="000000"/>
        </w:rPr>
        <w:t xml:space="preserve"> за работа или за извършване на конкретно възложена задача в стратегическите зони на стратегическите обекти и зоните, свързани с изпълнението на стратегически дейности</w:t>
      </w:r>
      <w:r w:rsidR="002D5E32">
        <w:rPr>
          <w:color w:val="000000"/>
        </w:rPr>
        <w:t>)</w:t>
      </w:r>
      <w:r w:rsidRPr="00631991">
        <w:rPr>
          <w:rStyle w:val="Char3"/>
        </w:rPr>
        <w:t>.</w:t>
      </w:r>
      <w:r w:rsidRPr="00631991">
        <w:t xml:space="preserve"> </w:t>
      </w:r>
    </w:p>
    <w:p w14:paraId="27C5AFD9" w14:textId="6F009AEF" w:rsidR="00EE6CE2" w:rsidRPr="00631991" w:rsidRDefault="00EE6CE2" w:rsidP="005F24FD">
      <w:pPr>
        <w:pStyle w:val="aff7"/>
        <w:spacing w:after="0" w:line="240" w:lineRule="auto"/>
        <w:rPr>
          <w:color w:val="000000"/>
        </w:rPr>
      </w:pPr>
      <w:r w:rsidRPr="00631991">
        <w:t>И</w:t>
      </w:r>
      <w:r w:rsidRPr="00631991">
        <w:rPr>
          <w:color w:val="000000"/>
        </w:rPr>
        <w:t>зпълнението на поръчката да бъде в работни дни и в работното време на ВЕЦ „Бели Искър“.</w:t>
      </w:r>
    </w:p>
    <w:p w14:paraId="65F7D2F3" w14:textId="53F148FB" w:rsidR="00EE6CE2" w:rsidRPr="00631991" w:rsidRDefault="00EE6CE2" w:rsidP="005F24FD">
      <w:pPr>
        <w:jc w:val="both"/>
        <w:rPr>
          <w:rFonts w:ascii="Arial" w:hAnsi="Arial" w:cs="Arial"/>
          <w:sz w:val="22"/>
          <w:szCs w:val="22"/>
        </w:rPr>
      </w:pPr>
      <w:r w:rsidRPr="00631991">
        <w:rPr>
          <w:rFonts w:ascii="Arial" w:hAnsi="Arial" w:cs="Arial"/>
          <w:sz w:val="22"/>
          <w:szCs w:val="22"/>
        </w:rPr>
        <w:t xml:space="preserve">Чл. 4.2. Датата </w:t>
      </w:r>
      <w:r w:rsidR="002D5E32">
        <w:rPr>
          <w:rFonts w:ascii="Arial" w:hAnsi="Arial" w:cs="Arial"/>
          <w:sz w:val="22"/>
          <w:szCs w:val="22"/>
        </w:rPr>
        <w:t>на предаване на работната площадка</w:t>
      </w:r>
      <w:r w:rsidRPr="00631991">
        <w:rPr>
          <w:rFonts w:ascii="Arial" w:hAnsi="Arial" w:cs="Arial"/>
          <w:sz w:val="22"/>
          <w:szCs w:val="22"/>
        </w:rPr>
        <w:t xml:space="preserve"> се определя от Възложителя в зависимост от климатичните условия, </w:t>
      </w:r>
      <w:r w:rsidR="002D5E32">
        <w:rPr>
          <w:rFonts w:ascii="Arial" w:hAnsi="Arial" w:cs="Arial"/>
          <w:sz w:val="22"/>
          <w:szCs w:val="22"/>
        </w:rPr>
        <w:t>като</w:t>
      </w:r>
      <w:r w:rsidRPr="00631991">
        <w:rPr>
          <w:rFonts w:ascii="Arial" w:hAnsi="Arial" w:cs="Arial"/>
          <w:sz w:val="22"/>
          <w:szCs w:val="22"/>
        </w:rPr>
        <w:t xml:space="preserve"> Възложителят кани Изпълнителя да се яви </w:t>
      </w:r>
      <w:r w:rsidR="002D5E32">
        <w:rPr>
          <w:rFonts w:ascii="Arial" w:hAnsi="Arial" w:cs="Arial"/>
          <w:sz w:val="22"/>
          <w:szCs w:val="22"/>
        </w:rPr>
        <w:t xml:space="preserve">на обекта </w:t>
      </w:r>
      <w:r w:rsidRPr="00631991">
        <w:rPr>
          <w:rFonts w:ascii="Arial" w:hAnsi="Arial" w:cs="Arial"/>
          <w:sz w:val="22"/>
          <w:szCs w:val="22"/>
        </w:rPr>
        <w:t>за</w:t>
      </w:r>
      <w:r w:rsidR="002D5E32">
        <w:rPr>
          <w:rFonts w:ascii="Arial" w:hAnsi="Arial" w:cs="Arial"/>
          <w:sz w:val="22"/>
          <w:szCs w:val="22"/>
        </w:rPr>
        <w:t xml:space="preserve"> подписване на протокол за предаване на работна площадка</w:t>
      </w:r>
      <w:r w:rsidRPr="00631991">
        <w:rPr>
          <w:rFonts w:ascii="Arial" w:hAnsi="Arial" w:cs="Arial"/>
          <w:sz w:val="22"/>
          <w:szCs w:val="22"/>
        </w:rPr>
        <w:t>.</w:t>
      </w:r>
    </w:p>
    <w:p w14:paraId="6F649A2D" w14:textId="40C28B85" w:rsidR="00EE6CE2" w:rsidRPr="00631991" w:rsidRDefault="00EE6CE2" w:rsidP="005F24FD">
      <w:pPr>
        <w:tabs>
          <w:tab w:val="left" w:pos="284"/>
        </w:tabs>
        <w:jc w:val="both"/>
        <w:rPr>
          <w:rFonts w:ascii="Arial" w:eastAsia="Calibri" w:hAnsi="Arial" w:cs="Arial"/>
          <w:color w:val="000000"/>
          <w:sz w:val="22"/>
          <w:szCs w:val="22"/>
          <w:lang w:eastAsia="en-US"/>
        </w:rPr>
      </w:pPr>
      <w:r w:rsidRPr="00631991">
        <w:rPr>
          <w:rFonts w:ascii="Arial" w:eastAsia="Calibri" w:hAnsi="Arial" w:cs="Arial"/>
          <w:color w:val="000000"/>
          <w:sz w:val="22"/>
          <w:szCs w:val="22"/>
        </w:rPr>
        <w:t>Чл.</w:t>
      </w:r>
      <w:r w:rsidRPr="00631991">
        <w:rPr>
          <w:rFonts w:ascii="Arial" w:eastAsia="Calibri" w:hAnsi="Arial" w:cs="Arial"/>
          <w:color w:val="000000"/>
          <w:sz w:val="22"/>
          <w:szCs w:val="22"/>
          <w:lang w:eastAsia="en-US"/>
        </w:rPr>
        <w:t xml:space="preserve">4.3. </w:t>
      </w:r>
      <w:r w:rsidRPr="00631991">
        <w:rPr>
          <w:rFonts w:ascii="Arial" w:hAnsi="Arial" w:cs="Arial"/>
          <w:color w:val="000000"/>
          <w:sz w:val="22"/>
          <w:szCs w:val="22"/>
        </w:rPr>
        <w:t xml:space="preserve">Не се включва в срока по чл. </w:t>
      </w:r>
      <w:r w:rsidRPr="00631991">
        <w:rPr>
          <w:rFonts w:ascii="Arial" w:hAnsi="Arial" w:cs="Arial"/>
          <w:color w:val="000000"/>
          <w:sz w:val="22"/>
          <w:szCs w:val="22"/>
          <w:lang w:val="ru-RU"/>
        </w:rPr>
        <w:t>4.1.</w:t>
      </w:r>
      <w:r w:rsidR="002D5E32">
        <w:rPr>
          <w:rFonts w:ascii="Arial" w:hAnsi="Arial" w:cs="Arial"/>
          <w:color w:val="000000"/>
          <w:sz w:val="22"/>
          <w:szCs w:val="22"/>
          <w:lang w:val="ru-RU"/>
        </w:rPr>
        <w:t>3</w:t>
      </w:r>
      <w:r w:rsidRPr="00631991">
        <w:rPr>
          <w:rFonts w:ascii="Arial" w:hAnsi="Arial" w:cs="Arial"/>
          <w:color w:val="000000"/>
          <w:sz w:val="22"/>
          <w:szCs w:val="22"/>
          <w:lang w:val="ru-RU"/>
        </w:rPr>
        <w:t>.</w:t>
      </w:r>
      <w:r w:rsidRPr="00631991">
        <w:rPr>
          <w:rFonts w:ascii="Arial" w:hAnsi="Arial" w:cs="Arial"/>
          <w:color w:val="000000"/>
          <w:sz w:val="22"/>
          <w:szCs w:val="22"/>
        </w:rPr>
        <w:t xml:space="preserve"> времето за престой в следните случаи:</w:t>
      </w:r>
    </w:p>
    <w:p w14:paraId="017BB1C1" w14:textId="22D14EBC" w:rsidR="00EE6CE2" w:rsidRPr="00631991" w:rsidRDefault="00EE6CE2" w:rsidP="005F24FD">
      <w:pPr>
        <w:jc w:val="both"/>
        <w:rPr>
          <w:rFonts w:ascii="Arial" w:hAnsi="Arial" w:cs="Arial"/>
          <w:color w:val="000000"/>
          <w:sz w:val="22"/>
          <w:szCs w:val="22"/>
        </w:rPr>
      </w:pPr>
      <w:r w:rsidRPr="00631991">
        <w:rPr>
          <w:rFonts w:ascii="Arial" w:hAnsi="Arial" w:cs="Arial"/>
          <w:color w:val="000000"/>
          <w:sz w:val="22"/>
          <w:szCs w:val="22"/>
        </w:rPr>
        <w:t>Чл.4.3.1. Когато не</w:t>
      </w:r>
      <w:r>
        <w:rPr>
          <w:rFonts w:ascii="Arial" w:hAnsi="Arial" w:cs="Arial"/>
          <w:color w:val="000000"/>
          <w:sz w:val="22"/>
          <w:szCs w:val="22"/>
        </w:rPr>
        <w:t xml:space="preserve"> </w:t>
      </w:r>
      <w:r w:rsidRPr="00631991">
        <w:rPr>
          <w:rFonts w:ascii="Arial" w:hAnsi="Arial" w:cs="Arial"/>
          <w:color w:val="000000"/>
          <w:sz w:val="22"/>
          <w:szCs w:val="22"/>
        </w:rPr>
        <w:t>по вина на Изпълнителя, Възложителят е наредил временно спиране на всички видове работи или на вид работа, които/която обективно налага забавено изпълнение на други видове работи. За причините и времетраенето на престоя се съставя и подписва двустранен протокол.</w:t>
      </w:r>
    </w:p>
    <w:p w14:paraId="015EE0E8" w14:textId="4EA16A48" w:rsidR="00EE6CE2" w:rsidRPr="00F63A1A" w:rsidRDefault="00EE6CE2" w:rsidP="005F24FD">
      <w:pPr>
        <w:jc w:val="both"/>
        <w:rPr>
          <w:rFonts w:ascii="Arial" w:hAnsi="Arial" w:cs="Arial"/>
          <w:color w:val="000000"/>
          <w:sz w:val="22"/>
          <w:szCs w:val="22"/>
        </w:rPr>
      </w:pPr>
      <w:r w:rsidRPr="00F63A1A">
        <w:rPr>
          <w:rFonts w:ascii="Arial" w:hAnsi="Arial" w:cs="Arial"/>
          <w:color w:val="000000"/>
          <w:sz w:val="22"/>
          <w:szCs w:val="22"/>
        </w:rPr>
        <w:t>Чл.4.</w:t>
      </w:r>
      <w:r>
        <w:rPr>
          <w:rFonts w:ascii="Arial" w:hAnsi="Arial" w:cs="Arial"/>
          <w:color w:val="000000"/>
          <w:sz w:val="22"/>
          <w:szCs w:val="22"/>
        </w:rPr>
        <w:t>3</w:t>
      </w:r>
      <w:r w:rsidRPr="00F63A1A">
        <w:rPr>
          <w:rFonts w:ascii="Arial" w:hAnsi="Arial" w:cs="Arial"/>
          <w:color w:val="000000"/>
          <w:sz w:val="22"/>
          <w:szCs w:val="22"/>
        </w:rPr>
        <w:t>.2. Когато държавни компетентни органи наредят</w:t>
      </w:r>
      <w:r w:rsidR="00B02B9A">
        <w:rPr>
          <w:rFonts w:ascii="Arial" w:hAnsi="Arial" w:cs="Arial"/>
          <w:color w:val="000000"/>
          <w:sz w:val="22"/>
          <w:szCs w:val="22"/>
        </w:rPr>
        <w:t xml:space="preserve"> и/или</w:t>
      </w:r>
      <w:r w:rsidRPr="00F63A1A">
        <w:rPr>
          <w:rFonts w:ascii="Arial" w:hAnsi="Arial" w:cs="Arial"/>
          <w:color w:val="000000"/>
          <w:sz w:val="22"/>
          <w:szCs w:val="22"/>
        </w:rPr>
        <w:t xml:space="preserve"> извънредни събития или метеорологични условия предизвикат временно спиране на работата.</w:t>
      </w:r>
    </w:p>
    <w:p w14:paraId="2FE6C2B4" w14:textId="42373F6E" w:rsidR="00EE6CE2" w:rsidRPr="00394108" w:rsidRDefault="00EE6CE2" w:rsidP="005F24FD">
      <w:pPr>
        <w:pStyle w:val="aff7"/>
        <w:spacing w:after="0" w:line="240" w:lineRule="auto"/>
        <w:rPr>
          <w:color w:val="000000"/>
        </w:rPr>
      </w:pPr>
      <w:r w:rsidRPr="00F63A1A">
        <w:t>Чл.4.</w:t>
      </w:r>
      <w:r>
        <w:t>4</w:t>
      </w:r>
      <w:r w:rsidRPr="00F63A1A">
        <w:t xml:space="preserve">. </w:t>
      </w:r>
      <w:r w:rsidRPr="00697D99">
        <w:rPr>
          <w:color w:val="000000"/>
        </w:rPr>
        <w:t xml:space="preserve">Крайна дата за изпълнение на СМР е датата на получаване </w:t>
      </w:r>
      <w:r w:rsidR="002D5E32">
        <w:rPr>
          <w:color w:val="000000"/>
        </w:rPr>
        <w:t xml:space="preserve">от Възложителя </w:t>
      </w:r>
      <w:r w:rsidRPr="00697D99">
        <w:rPr>
          <w:color w:val="000000"/>
        </w:rPr>
        <w:t>на писмено Уведомление</w:t>
      </w:r>
      <w:r w:rsidR="002D5E32">
        <w:rPr>
          <w:color w:val="000000"/>
        </w:rPr>
        <w:t>, изпратено от Изпълнителя</w:t>
      </w:r>
      <w:r w:rsidRPr="00697D99">
        <w:rPr>
          <w:color w:val="000000"/>
        </w:rPr>
        <w:t xml:space="preserve"> за завършване на работите и изразена готовност за предаването им. </w:t>
      </w:r>
    </w:p>
    <w:p w14:paraId="198B1811" w14:textId="6C46AA89" w:rsidR="00EE6CE2" w:rsidRDefault="00EE6CE2" w:rsidP="005F24FD">
      <w:pPr>
        <w:jc w:val="both"/>
        <w:rPr>
          <w:rStyle w:val="Char3"/>
        </w:rPr>
      </w:pPr>
      <w:r w:rsidRPr="00394108">
        <w:rPr>
          <w:rFonts w:ascii="Arial" w:hAnsi="Arial" w:cs="Arial"/>
          <w:sz w:val="22"/>
          <w:szCs w:val="22"/>
        </w:rPr>
        <w:t>Чл.4.</w:t>
      </w:r>
      <w:r>
        <w:rPr>
          <w:rFonts w:ascii="Arial" w:hAnsi="Arial" w:cs="Arial"/>
          <w:sz w:val="22"/>
          <w:szCs w:val="22"/>
        </w:rPr>
        <w:t>4</w:t>
      </w:r>
      <w:r w:rsidRPr="00394108">
        <w:rPr>
          <w:rFonts w:ascii="Arial" w:hAnsi="Arial" w:cs="Arial"/>
          <w:sz w:val="22"/>
          <w:szCs w:val="22"/>
        </w:rPr>
        <w:t>.1.</w:t>
      </w:r>
      <w:r>
        <w:t xml:space="preserve"> </w:t>
      </w:r>
      <w:r w:rsidRPr="002D465D">
        <w:rPr>
          <w:rStyle w:val="Char3"/>
        </w:rPr>
        <w:t>В срок до 10 (десет)  работни дни от датата на получаване на писмено</w:t>
      </w:r>
      <w:r w:rsidR="002D5E32">
        <w:rPr>
          <w:rStyle w:val="Char3"/>
        </w:rPr>
        <w:t>то</w:t>
      </w:r>
      <w:r w:rsidRPr="002D465D">
        <w:rPr>
          <w:rStyle w:val="Char3"/>
        </w:rPr>
        <w:t xml:space="preserve"> уведомление</w:t>
      </w:r>
      <w:r w:rsidR="005049F9">
        <w:rPr>
          <w:rStyle w:val="Char3"/>
          <w:lang w:val="en-US"/>
        </w:rPr>
        <w:t xml:space="preserve"> </w:t>
      </w:r>
      <w:r w:rsidR="005049F9">
        <w:rPr>
          <w:rStyle w:val="Char3"/>
        </w:rPr>
        <w:t>от Изпълнителя</w:t>
      </w:r>
      <w:r w:rsidRPr="002D465D">
        <w:rPr>
          <w:rStyle w:val="Char3"/>
        </w:rPr>
        <w:t xml:space="preserve"> </w:t>
      </w:r>
      <w:r>
        <w:rPr>
          <w:rStyle w:val="Char3"/>
        </w:rPr>
        <w:t xml:space="preserve">за </w:t>
      </w:r>
      <w:r w:rsidRPr="002D465D">
        <w:rPr>
          <w:rFonts w:ascii="Arial" w:hAnsi="Arial" w:cs="Arial"/>
          <w:color w:val="000000"/>
          <w:sz w:val="22"/>
          <w:szCs w:val="22"/>
        </w:rPr>
        <w:t>завършване на работите и изразена готовност за предаването им</w:t>
      </w:r>
      <w:r w:rsidR="002D5E32">
        <w:rPr>
          <w:rFonts w:ascii="Arial" w:hAnsi="Arial" w:cs="Arial"/>
          <w:color w:val="000000"/>
          <w:sz w:val="22"/>
          <w:szCs w:val="22"/>
        </w:rPr>
        <w:t xml:space="preserve">, </w:t>
      </w:r>
      <w:r w:rsidRPr="002D465D">
        <w:rPr>
          <w:rFonts w:ascii="Arial" w:hAnsi="Arial" w:cs="Arial"/>
          <w:color w:val="000000"/>
          <w:sz w:val="22"/>
          <w:szCs w:val="22"/>
        </w:rPr>
        <w:t>Възложителя назначава приемателна комисия</w:t>
      </w:r>
      <w:r w:rsidRPr="002D465D">
        <w:rPr>
          <w:rStyle w:val="Char3"/>
        </w:rPr>
        <w:t xml:space="preserve">. </w:t>
      </w:r>
      <w:r w:rsidR="004C26C1">
        <w:rPr>
          <w:rStyle w:val="Char3"/>
        </w:rPr>
        <w:t>Срокът по чл.4.1.3. се счита спазен</w:t>
      </w:r>
      <w:r w:rsidR="00B02B9A">
        <w:rPr>
          <w:rStyle w:val="Char3"/>
        </w:rPr>
        <w:t xml:space="preserve">, ако </w:t>
      </w:r>
      <w:r w:rsidR="006060AF">
        <w:rPr>
          <w:rStyle w:val="Char3"/>
        </w:rPr>
        <w:t xml:space="preserve">комисията </w:t>
      </w:r>
      <w:r w:rsidR="004C26C1">
        <w:rPr>
          <w:rStyle w:val="Char3"/>
        </w:rPr>
        <w:t>прием</w:t>
      </w:r>
      <w:r w:rsidR="006060AF">
        <w:rPr>
          <w:rStyle w:val="Char3"/>
        </w:rPr>
        <w:t>е</w:t>
      </w:r>
      <w:r w:rsidR="004C26C1">
        <w:rPr>
          <w:rStyle w:val="Char3"/>
        </w:rPr>
        <w:t xml:space="preserve"> обекта без забележки. </w:t>
      </w:r>
    </w:p>
    <w:p w14:paraId="1C33AF70" w14:textId="77777777" w:rsidR="004C26C1" w:rsidRPr="00F63A1A" w:rsidRDefault="004C26C1" w:rsidP="005F24FD">
      <w:pPr>
        <w:jc w:val="both"/>
        <w:rPr>
          <w:rFonts w:ascii="Arial" w:hAnsi="Arial" w:cs="Arial"/>
          <w:b/>
          <w:color w:val="000000"/>
          <w:sz w:val="22"/>
          <w:szCs w:val="22"/>
        </w:rPr>
      </w:pPr>
    </w:p>
    <w:p w14:paraId="0826FF5F" w14:textId="77777777" w:rsidR="00EE6CE2" w:rsidRPr="00F63A1A" w:rsidRDefault="00EE6CE2" w:rsidP="005F24FD">
      <w:pPr>
        <w:jc w:val="both"/>
        <w:rPr>
          <w:rFonts w:ascii="Arial" w:hAnsi="Arial" w:cs="Arial"/>
          <w:b/>
          <w:color w:val="000000"/>
          <w:sz w:val="22"/>
          <w:szCs w:val="22"/>
        </w:rPr>
      </w:pPr>
      <w:r w:rsidRPr="00F63A1A">
        <w:rPr>
          <w:rFonts w:ascii="Arial" w:hAnsi="Arial" w:cs="Arial"/>
          <w:b/>
          <w:color w:val="000000"/>
          <w:sz w:val="22"/>
          <w:szCs w:val="22"/>
        </w:rPr>
        <w:t>V. ГАРАНЦИЯ И ЗАСТРАХОВКИ ЗА ИЗПЪЛНЕНИЕ НА ДОГОВОРА</w:t>
      </w:r>
    </w:p>
    <w:p w14:paraId="5B1FA605" w14:textId="77777777" w:rsidR="00EE6CE2" w:rsidRPr="00F63A1A" w:rsidRDefault="00EE6CE2" w:rsidP="005F24FD">
      <w:pPr>
        <w:jc w:val="both"/>
        <w:rPr>
          <w:rFonts w:ascii="Arial" w:eastAsia="Calibri" w:hAnsi="Arial" w:cs="Arial"/>
          <w:b/>
          <w:bCs/>
          <w:color w:val="000000"/>
          <w:sz w:val="22"/>
          <w:szCs w:val="22"/>
          <w:lang w:eastAsia="en-US"/>
        </w:rPr>
      </w:pPr>
      <w:r w:rsidRPr="00F63A1A">
        <w:rPr>
          <w:rFonts w:ascii="Arial" w:eastAsia="Calibri" w:hAnsi="Arial" w:cs="Arial"/>
          <w:color w:val="000000"/>
          <w:sz w:val="22"/>
          <w:szCs w:val="22"/>
          <w:lang w:eastAsia="en-US"/>
        </w:rPr>
        <w:lastRenderedPageBreak/>
        <w:t>Чл.5.1. При подписване на настоящия договор, Изпълнителят предоставя на Възложителя гаранция за изпълнение на задълженията му по договора</w:t>
      </w:r>
      <w:r w:rsidRPr="00F63A1A">
        <w:rPr>
          <w:rFonts w:ascii="Arial" w:eastAsia="Calibri" w:hAnsi="Arial" w:cs="Arial"/>
          <w:bCs/>
          <w:color w:val="000000"/>
          <w:sz w:val="22"/>
          <w:szCs w:val="22"/>
          <w:lang w:eastAsia="en-US"/>
        </w:rPr>
        <w:t xml:space="preserve"> в една от следните форми: парична сума, банкова гаранция или застраховка, която обезпечава изпълнението чрез покритие на отговорността на Изпълнителя.</w:t>
      </w:r>
    </w:p>
    <w:p w14:paraId="6830E4BB" w14:textId="77777777" w:rsidR="00EE6CE2" w:rsidRPr="00F63A1A" w:rsidRDefault="00EE6CE2" w:rsidP="005F24FD">
      <w:pPr>
        <w:jc w:val="both"/>
        <w:rPr>
          <w:rFonts w:ascii="Arial" w:eastAsia="Calibri" w:hAnsi="Arial" w:cs="Arial"/>
          <w:b/>
          <w:bCs/>
          <w:color w:val="000000"/>
          <w:sz w:val="22"/>
          <w:szCs w:val="22"/>
          <w:lang w:eastAsia="en-US"/>
        </w:rPr>
      </w:pPr>
      <w:r w:rsidRPr="00F63A1A">
        <w:rPr>
          <w:rFonts w:ascii="Arial" w:eastAsia="Calibri" w:hAnsi="Arial" w:cs="Arial"/>
          <w:color w:val="000000"/>
          <w:sz w:val="22"/>
          <w:szCs w:val="22"/>
          <w:lang w:eastAsia="en-US"/>
        </w:rPr>
        <w:t>Чл.5.2. Гаранцията за изпълнение на договора е 5% (пет на сто) от общата му стойност и възлиза на …………. (………………) лева.</w:t>
      </w:r>
    </w:p>
    <w:p w14:paraId="36C3CEBF" w14:textId="77777777" w:rsidR="00EE6CE2" w:rsidRPr="00B33853" w:rsidRDefault="00EE6CE2" w:rsidP="005F24FD">
      <w:pPr>
        <w:jc w:val="both"/>
        <w:rPr>
          <w:rFonts w:ascii="Arial" w:eastAsia="Calibri" w:hAnsi="Arial" w:cs="Arial"/>
          <w:color w:val="000000"/>
          <w:sz w:val="22"/>
          <w:szCs w:val="22"/>
          <w:lang w:eastAsia="en-US"/>
        </w:rPr>
      </w:pPr>
      <w:r w:rsidRPr="00F63A1A">
        <w:rPr>
          <w:rFonts w:ascii="Arial" w:eastAsia="Calibri" w:hAnsi="Arial" w:cs="Arial"/>
          <w:color w:val="000000"/>
          <w:sz w:val="22"/>
          <w:szCs w:val="22"/>
          <w:lang w:eastAsia="en-US"/>
        </w:rPr>
        <w:t xml:space="preserve">Чл.5.3. В случай че Изпълнителят предпочете да представи банкова гаранция, същата следва да е безусловна и неотменяема, издадена по образец и в полза на Възложителя. Срокът на валидност на банковата гаранция следва да е до 30 (тридесет) календарни дни, след изтичане на договорните задължения на Изпълнителя, включително и гаранционните му </w:t>
      </w:r>
      <w:r w:rsidRPr="00B33853">
        <w:rPr>
          <w:rFonts w:ascii="Arial" w:eastAsia="Calibri" w:hAnsi="Arial" w:cs="Arial"/>
          <w:color w:val="000000"/>
          <w:sz w:val="22"/>
          <w:szCs w:val="22"/>
          <w:lang w:eastAsia="en-US"/>
        </w:rPr>
        <w:t>задължения по чл.6.1. от договора. Ако в процеса на изпълнение на договора се окаже, че срокът на валидност на банковата гаранцията не покрива целия период, в рамките на 10 (десет) работни дни преди изтичане на валидността й, Изпълнителят се задължава да удължи срока на валидност на вече издадената гаранция и да удостовери това обстоятелство пред Възложителя. В случай че не бъдат изпълнени горните задължения, Възложителят има право да инкасира съществуващата банкова гаранция в пълния й размер.</w:t>
      </w:r>
    </w:p>
    <w:p w14:paraId="10DF560C" w14:textId="77777777" w:rsidR="00EE6CE2" w:rsidRPr="00B33853" w:rsidRDefault="00EE6CE2" w:rsidP="005F24FD">
      <w:pPr>
        <w:jc w:val="both"/>
        <w:rPr>
          <w:rFonts w:ascii="Arial" w:eastAsia="Calibri" w:hAnsi="Arial" w:cs="Arial"/>
          <w:color w:val="000000"/>
          <w:sz w:val="22"/>
          <w:szCs w:val="22"/>
          <w:lang w:eastAsia="en-US"/>
        </w:rPr>
      </w:pPr>
      <w:r w:rsidRPr="00B33853">
        <w:rPr>
          <w:rFonts w:ascii="Arial" w:eastAsia="Calibri" w:hAnsi="Arial" w:cs="Arial"/>
          <w:color w:val="000000"/>
          <w:sz w:val="22"/>
          <w:szCs w:val="22"/>
          <w:lang w:eastAsia="en-US"/>
        </w:rPr>
        <w:t>Чл.5.4. В случай че Изпълнителят предпочете да внесе гаранцията за изпълнение под формата на парична сума, тя се превежда по банкова сметка на НЕК ЕАД, Предприятие ВЕЦ в банка „Уникредит Булбанк“ АД IBAN: BG 69UNCR70001522754880; BIC: UNCRBGSF в лева</w:t>
      </w:r>
      <w:r w:rsidRPr="00B33853">
        <w:rPr>
          <w:rFonts w:ascii="Arial" w:eastAsia="Calibri" w:hAnsi="Arial" w:cs="Arial"/>
          <w:bCs/>
          <w:color w:val="000000"/>
          <w:sz w:val="22"/>
          <w:szCs w:val="22"/>
          <w:lang w:eastAsia="en-US"/>
        </w:rPr>
        <w:t xml:space="preserve">. </w:t>
      </w:r>
      <w:r w:rsidRPr="00B33853">
        <w:rPr>
          <w:rFonts w:ascii="Arial" w:eastAsia="Calibri" w:hAnsi="Arial" w:cs="Arial"/>
          <w:color w:val="000000"/>
          <w:sz w:val="22"/>
          <w:szCs w:val="22"/>
          <w:lang w:eastAsia="en-US"/>
        </w:rPr>
        <w:t>Банковите разходи по откриване на гаранцията са за сметка на Изпълнителя. Възложителят не дължи лихва върху предоставения депозит, като гаранция за изпълнение.</w:t>
      </w:r>
    </w:p>
    <w:p w14:paraId="62F4C9F9" w14:textId="77777777" w:rsidR="00EE6CE2" w:rsidRPr="00B33853" w:rsidRDefault="00EE6CE2" w:rsidP="005F24FD">
      <w:pPr>
        <w:jc w:val="both"/>
        <w:rPr>
          <w:rFonts w:ascii="Arial" w:eastAsia="Calibri" w:hAnsi="Arial" w:cs="Arial"/>
          <w:color w:val="000000"/>
          <w:sz w:val="22"/>
          <w:szCs w:val="22"/>
          <w:lang w:eastAsia="en-US"/>
        </w:rPr>
      </w:pPr>
      <w:r w:rsidRPr="00B33853">
        <w:rPr>
          <w:rFonts w:ascii="Arial" w:eastAsia="Calibri" w:hAnsi="Arial" w:cs="Arial"/>
          <w:color w:val="000000"/>
          <w:sz w:val="22"/>
          <w:szCs w:val="22"/>
          <w:lang w:eastAsia="en-US"/>
        </w:rPr>
        <w:t>Чл.5.5. В случай че гаранцията за изпълнение е представена под формата на застраховка, то същата задължително следва да бъде за целия период на договора, включително и гаранционния период по чл. 6.1. от договора.</w:t>
      </w:r>
    </w:p>
    <w:p w14:paraId="63F53776" w14:textId="33F7133C" w:rsidR="00EE6CE2" w:rsidRPr="00B33853" w:rsidRDefault="00EE6CE2" w:rsidP="005F24FD">
      <w:pPr>
        <w:jc w:val="both"/>
        <w:rPr>
          <w:rFonts w:ascii="Arial" w:eastAsia="Calibri" w:hAnsi="Arial" w:cs="Arial"/>
          <w:bCs/>
          <w:sz w:val="22"/>
          <w:szCs w:val="22"/>
          <w:lang w:eastAsia="en-US"/>
        </w:rPr>
      </w:pPr>
      <w:r w:rsidRPr="00B33853">
        <w:rPr>
          <w:rFonts w:ascii="Arial" w:hAnsi="Arial" w:cs="Arial"/>
          <w:bCs/>
          <w:sz w:val="22"/>
          <w:szCs w:val="22"/>
        </w:rPr>
        <w:t>Чл. 5.6.</w:t>
      </w:r>
      <w:r w:rsidRPr="00B33853">
        <w:rPr>
          <w:rFonts w:ascii="Arial" w:hAnsi="Arial" w:cs="Arial"/>
          <w:sz w:val="22"/>
          <w:szCs w:val="22"/>
        </w:rPr>
        <w:t xml:space="preserve"> За обезпечаване изпълнение на задълженията на Изпълнителя по договора в частта изпълнение на СМР</w:t>
      </w:r>
      <w:r w:rsidRPr="00B33853">
        <w:rPr>
          <w:rFonts w:ascii="Arial" w:hAnsi="Arial" w:cs="Arial"/>
          <w:bCs/>
          <w:sz w:val="22"/>
          <w:szCs w:val="22"/>
        </w:rPr>
        <w:t xml:space="preserve"> </w:t>
      </w:r>
      <w:r w:rsidRPr="00B33853">
        <w:rPr>
          <w:rFonts w:ascii="Arial" w:hAnsi="Arial" w:cs="Arial"/>
          <w:sz w:val="22"/>
          <w:szCs w:val="22"/>
        </w:rPr>
        <w:t xml:space="preserve">е предназначена част от гаранцията за изпълнение на договора, в размер на </w:t>
      </w:r>
      <w:r w:rsidR="00F038FE">
        <w:rPr>
          <w:rFonts w:ascii="Arial" w:hAnsi="Arial" w:cs="Arial"/>
          <w:sz w:val="22"/>
          <w:szCs w:val="22"/>
        </w:rPr>
        <w:t>5</w:t>
      </w:r>
      <w:r w:rsidRPr="00B33853">
        <w:rPr>
          <w:rFonts w:ascii="Arial" w:hAnsi="Arial" w:cs="Arial"/>
          <w:sz w:val="22"/>
          <w:szCs w:val="22"/>
        </w:rPr>
        <w:t xml:space="preserve">0% </w:t>
      </w:r>
      <w:r w:rsidR="00F038FE">
        <w:rPr>
          <w:rFonts w:ascii="Arial" w:hAnsi="Arial" w:cs="Arial"/>
          <w:sz w:val="22"/>
          <w:szCs w:val="22"/>
        </w:rPr>
        <w:t xml:space="preserve">(петдесет </w:t>
      </w:r>
      <w:r w:rsidR="005049F9">
        <w:rPr>
          <w:rFonts w:ascii="Arial" w:hAnsi="Arial" w:cs="Arial"/>
          <w:sz w:val="22"/>
          <w:szCs w:val="22"/>
        </w:rPr>
        <w:t>на сто</w:t>
      </w:r>
      <w:r w:rsidR="00F038FE">
        <w:rPr>
          <w:rFonts w:ascii="Arial" w:hAnsi="Arial" w:cs="Arial"/>
          <w:sz w:val="22"/>
          <w:szCs w:val="22"/>
        </w:rPr>
        <w:t xml:space="preserve">) </w:t>
      </w:r>
      <w:r w:rsidRPr="00B33853">
        <w:rPr>
          <w:rFonts w:ascii="Arial" w:hAnsi="Arial" w:cs="Arial"/>
          <w:sz w:val="22"/>
          <w:szCs w:val="22"/>
        </w:rPr>
        <w:t xml:space="preserve">от сумата по чл.5.2 от договора, която се освобождава/ връща, в срок до 30 календарни дни, считано от датата на двустранно подписан </w:t>
      </w:r>
      <w:r>
        <w:rPr>
          <w:rFonts w:ascii="Arial" w:hAnsi="Arial" w:cs="Arial"/>
          <w:sz w:val="22"/>
          <w:szCs w:val="22"/>
        </w:rPr>
        <w:t xml:space="preserve">приемо-предавателен </w:t>
      </w:r>
      <w:r w:rsidRPr="00B33853">
        <w:rPr>
          <w:rFonts w:ascii="Arial" w:hAnsi="Arial" w:cs="Arial"/>
          <w:sz w:val="22"/>
          <w:szCs w:val="22"/>
        </w:rPr>
        <w:t xml:space="preserve">протокол </w:t>
      </w:r>
      <w:r>
        <w:rPr>
          <w:rFonts w:ascii="Arial" w:hAnsi="Arial" w:cs="Arial"/>
          <w:sz w:val="22"/>
          <w:szCs w:val="22"/>
        </w:rPr>
        <w:t>от работата на комисията за</w:t>
      </w:r>
      <w:r w:rsidRPr="00B33853">
        <w:rPr>
          <w:rFonts w:ascii="Arial" w:hAnsi="Arial" w:cs="Arial"/>
          <w:sz w:val="22"/>
          <w:szCs w:val="22"/>
        </w:rPr>
        <w:t xml:space="preserve"> приемане на обекта без забележки, </w:t>
      </w:r>
      <w:r w:rsidRPr="00B33853">
        <w:rPr>
          <w:rFonts w:ascii="Arial" w:eastAsia="Calibri" w:hAnsi="Arial" w:cs="Arial"/>
          <w:bCs/>
          <w:sz w:val="22"/>
          <w:szCs w:val="22"/>
          <w:lang w:eastAsia="en-US"/>
        </w:rPr>
        <w:t xml:space="preserve">ако до датата на протокола не са предявени искове или не са настъпили условия за предявяване на претенции за усвояване изцяло на сумата или част от нея по причина на неизпълнение от страна на Изпълнителя на някое от задълженията му в съответствие с договореното, </w:t>
      </w:r>
      <w:r w:rsidRPr="00B33853">
        <w:rPr>
          <w:rFonts w:ascii="Arial" w:hAnsi="Arial" w:cs="Arial"/>
          <w:sz w:val="22"/>
          <w:szCs w:val="22"/>
        </w:rPr>
        <w:t>и писмено поискване за връщане от Изпълнителя с посочване на актуална банкова сметка,</w:t>
      </w:r>
      <w:r w:rsidRPr="00B33853">
        <w:rPr>
          <w:rFonts w:ascii="Arial" w:eastAsia="Calibri" w:hAnsi="Arial" w:cs="Arial"/>
          <w:bCs/>
          <w:sz w:val="22"/>
          <w:szCs w:val="22"/>
          <w:lang w:eastAsia="en-US"/>
        </w:rPr>
        <w:t xml:space="preserve"> в случай че е необходимо посочване на такава.</w:t>
      </w:r>
    </w:p>
    <w:p w14:paraId="4A0CAE30" w14:textId="152CA130" w:rsidR="00EE6CE2" w:rsidRPr="00B33853" w:rsidRDefault="00EE6CE2" w:rsidP="005049F9">
      <w:pPr>
        <w:widowControl w:val="0"/>
        <w:tabs>
          <w:tab w:val="left" w:pos="720"/>
        </w:tabs>
        <w:jc w:val="both"/>
        <w:rPr>
          <w:rFonts w:ascii="Arial" w:eastAsia="Calibri" w:hAnsi="Arial" w:cs="Arial"/>
          <w:bCs/>
          <w:sz w:val="22"/>
          <w:szCs w:val="22"/>
          <w:lang w:eastAsia="en-US"/>
        </w:rPr>
      </w:pPr>
      <w:r w:rsidRPr="00B33853">
        <w:rPr>
          <w:rFonts w:ascii="Arial" w:hAnsi="Arial" w:cs="Arial"/>
          <w:sz w:val="22"/>
          <w:szCs w:val="22"/>
        </w:rPr>
        <w:t xml:space="preserve">Чл. 5.7. За обезпечаване на гаранционните задължения по извършените СМР е предназначена част от гаранцията за изпълнение на договора, в размер на </w:t>
      </w:r>
      <w:r w:rsidR="005049F9">
        <w:rPr>
          <w:rFonts w:ascii="Arial" w:hAnsi="Arial" w:cs="Arial"/>
          <w:sz w:val="22"/>
          <w:szCs w:val="22"/>
        </w:rPr>
        <w:t>5</w:t>
      </w:r>
      <w:r w:rsidR="005049F9" w:rsidRPr="00B33853">
        <w:rPr>
          <w:rFonts w:ascii="Arial" w:hAnsi="Arial" w:cs="Arial"/>
          <w:sz w:val="22"/>
          <w:szCs w:val="22"/>
        </w:rPr>
        <w:t xml:space="preserve">0% </w:t>
      </w:r>
      <w:r w:rsidR="005049F9">
        <w:rPr>
          <w:rFonts w:ascii="Arial" w:hAnsi="Arial" w:cs="Arial"/>
          <w:sz w:val="22"/>
          <w:szCs w:val="22"/>
        </w:rPr>
        <w:t>(петдесет на сто)</w:t>
      </w:r>
      <w:r w:rsidRPr="00B33853">
        <w:rPr>
          <w:rFonts w:ascii="Arial" w:hAnsi="Arial" w:cs="Arial"/>
          <w:sz w:val="22"/>
          <w:szCs w:val="22"/>
        </w:rPr>
        <w:t xml:space="preserve"> от сумата по чл. 5.2 от договора, която се освобождава / връща в срок до 30 (</w:t>
      </w:r>
      <w:r w:rsidRPr="00B33853">
        <w:rPr>
          <w:rFonts w:ascii="Arial" w:hAnsi="Arial" w:cs="Arial"/>
          <w:i/>
          <w:sz w:val="22"/>
          <w:szCs w:val="22"/>
        </w:rPr>
        <w:t>тридесет</w:t>
      </w:r>
      <w:r w:rsidRPr="00B33853">
        <w:rPr>
          <w:rFonts w:ascii="Arial" w:hAnsi="Arial" w:cs="Arial"/>
          <w:sz w:val="22"/>
          <w:szCs w:val="22"/>
        </w:rPr>
        <w:t xml:space="preserve">) дни, след изтичане на гаранционния срок на СМР, съгласно чл. 6.1. от договора, ако до датата на изтичане на гаранционния срок не са предявени искове </w:t>
      </w:r>
      <w:r w:rsidRPr="00B33853">
        <w:rPr>
          <w:rFonts w:ascii="Arial" w:eastAsia="Calibri" w:hAnsi="Arial" w:cs="Arial"/>
          <w:bCs/>
          <w:sz w:val="22"/>
          <w:szCs w:val="22"/>
          <w:lang w:eastAsia="en-US"/>
        </w:rPr>
        <w:t>или не са настъпили условия за предявяване на претенции</w:t>
      </w:r>
      <w:r w:rsidRPr="00B33853">
        <w:rPr>
          <w:rFonts w:ascii="Arial" w:hAnsi="Arial" w:cs="Arial"/>
          <w:sz w:val="22"/>
          <w:szCs w:val="22"/>
        </w:rPr>
        <w:t xml:space="preserve"> за усвояване изцяло на сумата или част от нея по причина на неизпълнение от страна на Изпълнителя на някое от задълженията му в съответствие с договореното, и писмено поискване за връщане от Изпълнителя с посочване на актуална банкова сметка, </w:t>
      </w:r>
      <w:r w:rsidRPr="00B33853">
        <w:rPr>
          <w:rFonts w:ascii="Arial" w:eastAsia="Calibri" w:hAnsi="Arial" w:cs="Arial"/>
          <w:bCs/>
          <w:sz w:val="22"/>
          <w:szCs w:val="22"/>
          <w:lang w:eastAsia="en-US"/>
        </w:rPr>
        <w:t>в случай че е необходимо посочване на такава.</w:t>
      </w:r>
    </w:p>
    <w:p w14:paraId="638332F7" w14:textId="77777777" w:rsidR="00EE6CE2" w:rsidRPr="00B33853" w:rsidRDefault="00EE6CE2" w:rsidP="005F24FD">
      <w:pPr>
        <w:jc w:val="both"/>
        <w:rPr>
          <w:rFonts w:ascii="Arial" w:eastAsia="Calibri" w:hAnsi="Arial" w:cs="Arial"/>
          <w:color w:val="000000"/>
          <w:sz w:val="22"/>
          <w:szCs w:val="22"/>
          <w:lang w:eastAsia="en-US"/>
        </w:rPr>
      </w:pPr>
      <w:r w:rsidRPr="00B33853">
        <w:rPr>
          <w:rFonts w:ascii="Arial" w:eastAsia="Calibri" w:hAnsi="Arial" w:cs="Arial"/>
          <w:bCs/>
          <w:color w:val="000000"/>
          <w:sz w:val="22"/>
          <w:szCs w:val="22"/>
          <w:lang w:eastAsia="en-US"/>
        </w:rPr>
        <w:t>Чл.5.</w:t>
      </w:r>
      <w:r>
        <w:rPr>
          <w:rFonts w:ascii="Arial" w:eastAsia="Calibri" w:hAnsi="Arial" w:cs="Arial"/>
          <w:bCs/>
          <w:color w:val="000000"/>
          <w:sz w:val="22"/>
          <w:szCs w:val="22"/>
          <w:lang w:eastAsia="en-US"/>
        </w:rPr>
        <w:t>8</w:t>
      </w:r>
      <w:r w:rsidRPr="00B33853">
        <w:rPr>
          <w:rFonts w:ascii="Arial" w:eastAsia="Calibri" w:hAnsi="Arial" w:cs="Arial"/>
          <w:bCs/>
          <w:color w:val="000000"/>
          <w:sz w:val="22"/>
          <w:szCs w:val="22"/>
          <w:lang w:eastAsia="en-US"/>
        </w:rPr>
        <w:t xml:space="preserve">. </w:t>
      </w:r>
      <w:r w:rsidRPr="00B33853">
        <w:rPr>
          <w:rFonts w:ascii="Arial" w:eastAsia="Calibri" w:hAnsi="Arial" w:cs="Arial"/>
          <w:color w:val="000000"/>
          <w:sz w:val="22"/>
          <w:szCs w:val="22"/>
          <w:lang w:eastAsia="en-US"/>
        </w:rPr>
        <w:t xml:space="preserve">Гаранцията за изпълнение е платима на Възложителя като компенсация за щети, обезщетения или дължими неустойки, произтичащи от неизпълнение на задълженията  по договора от страна на Изпълнителя, както и за лошо изпълнени работи, предмет на договора. </w:t>
      </w:r>
    </w:p>
    <w:p w14:paraId="3B470B2B" w14:textId="77777777" w:rsidR="00EE6CE2" w:rsidRPr="00B33853" w:rsidRDefault="00EE6CE2" w:rsidP="005F24FD">
      <w:pPr>
        <w:jc w:val="both"/>
        <w:rPr>
          <w:rFonts w:ascii="Arial" w:eastAsia="Calibri" w:hAnsi="Arial" w:cs="Arial"/>
          <w:color w:val="000000"/>
          <w:sz w:val="22"/>
          <w:szCs w:val="22"/>
          <w:lang w:eastAsia="en-US"/>
        </w:rPr>
      </w:pPr>
      <w:r w:rsidRPr="00B33853">
        <w:rPr>
          <w:rFonts w:ascii="Arial" w:eastAsia="Calibri" w:hAnsi="Arial" w:cs="Arial"/>
          <w:color w:val="000000"/>
          <w:sz w:val="22"/>
          <w:szCs w:val="22"/>
          <w:lang w:eastAsia="en-US"/>
        </w:rPr>
        <w:t>Чл.5.</w:t>
      </w:r>
      <w:r>
        <w:rPr>
          <w:rFonts w:ascii="Arial" w:eastAsia="Calibri" w:hAnsi="Arial" w:cs="Arial"/>
          <w:color w:val="000000"/>
          <w:sz w:val="22"/>
          <w:szCs w:val="22"/>
          <w:lang w:eastAsia="en-US"/>
        </w:rPr>
        <w:t>9</w:t>
      </w:r>
      <w:r w:rsidRPr="00B33853">
        <w:rPr>
          <w:rFonts w:ascii="Arial" w:eastAsia="Calibri" w:hAnsi="Arial" w:cs="Arial"/>
          <w:color w:val="000000"/>
          <w:sz w:val="22"/>
          <w:szCs w:val="22"/>
          <w:lang w:eastAsia="en-US"/>
        </w:rPr>
        <w:t xml:space="preserve">. При прекратяване/разваляне на договора по вина на Изпълнителя, Възложителят има право на усвои гаранцията за изпълнение в пълния й размер. </w:t>
      </w:r>
    </w:p>
    <w:p w14:paraId="2F843781" w14:textId="77777777" w:rsidR="00EE6CE2" w:rsidRPr="00B33853" w:rsidRDefault="00EE6CE2" w:rsidP="005F24FD">
      <w:pPr>
        <w:jc w:val="both"/>
        <w:rPr>
          <w:rFonts w:ascii="Arial" w:hAnsi="Arial" w:cs="Arial"/>
          <w:color w:val="000000"/>
          <w:sz w:val="22"/>
          <w:szCs w:val="22"/>
        </w:rPr>
      </w:pPr>
      <w:r w:rsidRPr="00B33853">
        <w:rPr>
          <w:rFonts w:ascii="Arial" w:hAnsi="Arial" w:cs="Arial"/>
          <w:color w:val="000000"/>
          <w:sz w:val="22"/>
          <w:szCs w:val="22"/>
        </w:rPr>
        <w:t>Чл.5.1</w:t>
      </w:r>
      <w:r>
        <w:rPr>
          <w:rFonts w:ascii="Arial" w:hAnsi="Arial" w:cs="Arial"/>
          <w:color w:val="000000"/>
          <w:sz w:val="22"/>
          <w:szCs w:val="22"/>
        </w:rPr>
        <w:t>0</w:t>
      </w:r>
      <w:r w:rsidRPr="00B33853">
        <w:rPr>
          <w:rFonts w:ascii="Arial" w:hAnsi="Arial" w:cs="Arial"/>
          <w:color w:val="000000"/>
          <w:sz w:val="22"/>
          <w:szCs w:val="22"/>
        </w:rPr>
        <w:t>. Предоставянето на гаранцията за изпълнение по чл. 5.2. на настоящия договор е условие за сключване на същия.</w:t>
      </w:r>
    </w:p>
    <w:p w14:paraId="7E522341" w14:textId="77777777" w:rsidR="00EE6CE2" w:rsidRPr="00C80777" w:rsidRDefault="00EE6CE2" w:rsidP="005F24FD">
      <w:pPr>
        <w:jc w:val="both"/>
        <w:rPr>
          <w:rFonts w:ascii="Arial" w:hAnsi="Arial" w:cs="Arial"/>
          <w:color w:val="000000"/>
          <w:sz w:val="22"/>
          <w:szCs w:val="22"/>
        </w:rPr>
      </w:pPr>
      <w:r w:rsidRPr="00C80777">
        <w:rPr>
          <w:rFonts w:ascii="Arial" w:hAnsi="Arial" w:cs="Arial"/>
          <w:color w:val="000000"/>
          <w:sz w:val="22"/>
          <w:szCs w:val="22"/>
        </w:rPr>
        <w:t>Чл.5.11. Възложителят не дължи лихви, такси, комисионни или каквито и да било други плащания върху сумите по предоставената гаранция, независимо от нейната форма.</w:t>
      </w:r>
    </w:p>
    <w:p w14:paraId="301F7B30" w14:textId="77777777" w:rsidR="00EE6CE2" w:rsidRPr="00B33853" w:rsidRDefault="00EE6CE2" w:rsidP="005F24FD">
      <w:pPr>
        <w:jc w:val="both"/>
        <w:rPr>
          <w:rFonts w:ascii="Arial" w:hAnsi="Arial" w:cs="Arial"/>
          <w:sz w:val="22"/>
          <w:szCs w:val="22"/>
        </w:rPr>
      </w:pPr>
      <w:r w:rsidRPr="00C80777">
        <w:rPr>
          <w:rFonts w:ascii="Arial" w:hAnsi="Arial" w:cs="Arial"/>
          <w:color w:val="000000"/>
          <w:sz w:val="22"/>
          <w:szCs w:val="22"/>
        </w:rPr>
        <w:t>Чл.5.13.</w:t>
      </w:r>
      <w:r w:rsidRPr="00C80777">
        <w:rPr>
          <w:rFonts w:ascii="Arial" w:hAnsi="Arial" w:cs="Arial"/>
          <w:sz w:val="22"/>
          <w:szCs w:val="22"/>
        </w:rPr>
        <w:t xml:space="preserve"> В случай на задържане от Възложителя на суми или частично усвояване на гаранцията за изпълнение, Изпълнителят е длъжен в срок до 10 (десет) работни дни да допълни съответната гаранция до размера ѝ, уговорен в чл. 5.2, чл. 5.6., чл. 5.7.,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посочен в чл. 5.2, чл. 5.6., чл. 5.7.</w:t>
      </w:r>
    </w:p>
    <w:p w14:paraId="236AB797" w14:textId="77777777" w:rsidR="00EE6CE2" w:rsidRDefault="00EE6CE2" w:rsidP="005F24FD">
      <w:pPr>
        <w:tabs>
          <w:tab w:val="left" w:pos="90"/>
        </w:tabs>
        <w:jc w:val="both"/>
        <w:rPr>
          <w:rFonts w:ascii="Arial" w:hAnsi="Arial" w:cs="Arial"/>
          <w:b/>
          <w:color w:val="000000"/>
          <w:sz w:val="22"/>
          <w:szCs w:val="22"/>
        </w:rPr>
      </w:pPr>
    </w:p>
    <w:p w14:paraId="5011E582" w14:textId="77777777" w:rsidR="00EE6CE2" w:rsidRPr="00F63A1A" w:rsidRDefault="00EE6CE2" w:rsidP="005F24FD">
      <w:pPr>
        <w:tabs>
          <w:tab w:val="left" w:pos="90"/>
        </w:tabs>
        <w:jc w:val="both"/>
        <w:rPr>
          <w:rFonts w:ascii="Arial" w:hAnsi="Arial" w:cs="Arial"/>
          <w:b/>
          <w:color w:val="000000"/>
          <w:sz w:val="22"/>
          <w:szCs w:val="22"/>
        </w:rPr>
      </w:pPr>
      <w:r w:rsidRPr="00F63A1A">
        <w:rPr>
          <w:rFonts w:ascii="Arial" w:hAnsi="Arial" w:cs="Arial"/>
          <w:b/>
          <w:color w:val="000000"/>
          <w:sz w:val="22"/>
          <w:szCs w:val="22"/>
        </w:rPr>
        <w:t>VI. ГАРАНЦИИ И КАЧЕСТВО</w:t>
      </w:r>
    </w:p>
    <w:p w14:paraId="599E9B45" w14:textId="01EFD5BA" w:rsidR="00EE6CE2" w:rsidRPr="006C3BCF" w:rsidRDefault="00EE6CE2" w:rsidP="005F24FD">
      <w:pPr>
        <w:pStyle w:val="aff7"/>
        <w:spacing w:after="0" w:line="240" w:lineRule="auto"/>
        <w:rPr>
          <w:b/>
        </w:rPr>
      </w:pPr>
      <w:r w:rsidRPr="00F63A1A">
        <w:rPr>
          <w:color w:val="000000"/>
        </w:rPr>
        <w:lastRenderedPageBreak/>
        <w:t xml:space="preserve">Чл.6.1. </w:t>
      </w:r>
      <w:r w:rsidRPr="006C3BCF">
        <w:t>Гаранционният срок за извършените СМР</w:t>
      </w:r>
      <w:r w:rsidRPr="00F63A1A">
        <w:t xml:space="preserve"> е ………………..</w:t>
      </w:r>
      <w:r w:rsidRPr="00F63A1A">
        <w:rPr>
          <w:bCs w:val="0"/>
        </w:rPr>
        <w:t xml:space="preserve"> </w:t>
      </w:r>
      <w:r w:rsidR="005049F9">
        <w:rPr>
          <w:bCs w:val="0"/>
        </w:rPr>
        <w:t>месеца</w:t>
      </w:r>
      <w:r w:rsidRPr="00F63A1A">
        <w:t xml:space="preserve">, </w:t>
      </w:r>
      <w:r w:rsidRPr="008662D0">
        <w:rPr>
          <w:color w:val="000000"/>
        </w:rPr>
        <w:t>считано</w:t>
      </w:r>
      <w:r w:rsidRPr="008662D0">
        <w:t xml:space="preserve"> от</w:t>
      </w:r>
      <w:r w:rsidRPr="006C3BCF">
        <w:t xml:space="preserve"> датата на подписване на двустранен протокол </w:t>
      </w:r>
      <w:r>
        <w:t xml:space="preserve">от работата на </w:t>
      </w:r>
      <w:r w:rsidR="006060AF">
        <w:rPr>
          <w:rStyle w:val="Char3"/>
        </w:rPr>
        <w:t>п</w:t>
      </w:r>
      <w:r w:rsidRPr="006C3BCF">
        <w:rPr>
          <w:rStyle w:val="Char3"/>
        </w:rPr>
        <w:t>риемателна</w:t>
      </w:r>
      <w:r>
        <w:rPr>
          <w:rStyle w:val="Char3"/>
        </w:rPr>
        <w:t>та</w:t>
      </w:r>
      <w:r w:rsidRPr="006C3BCF">
        <w:rPr>
          <w:rStyle w:val="Char3"/>
        </w:rPr>
        <w:t xml:space="preserve"> комисия, назначена от Възложителя</w:t>
      </w:r>
      <w:r w:rsidR="006060AF">
        <w:rPr>
          <w:rStyle w:val="Char3"/>
        </w:rPr>
        <w:t>,</w:t>
      </w:r>
      <w:r>
        <w:t xml:space="preserve"> за приемане </w:t>
      </w:r>
      <w:r w:rsidRPr="006C3BCF">
        <w:t>на обекта без забележки</w:t>
      </w:r>
      <w:r>
        <w:t>.</w:t>
      </w:r>
    </w:p>
    <w:p w14:paraId="34B78740" w14:textId="77777777" w:rsidR="00EE6CE2" w:rsidRPr="00F63A1A" w:rsidRDefault="00EE6CE2" w:rsidP="005F24FD">
      <w:pPr>
        <w:jc w:val="both"/>
        <w:rPr>
          <w:rFonts w:ascii="Arial" w:hAnsi="Arial" w:cs="Arial"/>
          <w:bCs/>
          <w:color w:val="000000"/>
          <w:sz w:val="22"/>
          <w:szCs w:val="22"/>
        </w:rPr>
      </w:pPr>
      <w:r w:rsidRPr="00F63A1A">
        <w:rPr>
          <w:rFonts w:ascii="Arial" w:hAnsi="Arial" w:cs="Arial"/>
          <w:bCs/>
          <w:color w:val="000000"/>
          <w:sz w:val="22"/>
          <w:szCs w:val="22"/>
        </w:rPr>
        <w:t xml:space="preserve">Чл.6.2. </w:t>
      </w:r>
      <w:r w:rsidRPr="00F63A1A">
        <w:rPr>
          <w:rFonts w:ascii="Arial" w:hAnsi="Arial" w:cs="Arial"/>
          <w:sz w:val="22"/>
          <w:szCs w:val="22"/>
        </w:rPr>
        <w:t>Проявените дефекти през гаранционния срок</w:t>
      </w:r>
      <w:r w:rsidRPr="00F63A1A">
        <w:rPr>
          <w:rFonts w:ascii="Arial" w:hAnsi="Arial" w:cs="Arial"/>
          <w:bCs/>
          <w:color w:val="000000"/>
          <w:sz w:val="22"/>
          <w:szCs w:val="22"/>
        </w:rPr>
        <w:t>, се отстраняват от Изпълнителя за негова сметка. За целта, Възложителят уведомява писмено Изпълнителя за своите констатации и посочва срок за явяване за съставяне на двустранен протокол, в който се уточняват дефектите и срока, в който те трябва да бъдат отстранени.</w:t>
      </w:r>
    </w:p>
    <w:p w14:paraId="7FCC6C47" w14:textId="77777777" w:rsidR="00EE6CE2" w:rsidRPr="00F63A1A" w:rsidRDefault="00EE6CE2" w:rsidP="005F24FD">
      <w:pPr>
        <w:jc w:val="both"/>
        <w:rPr>
          <w:rFonts w:ascii="Arial" w:hAnsi="Arial" w:cs="Arial"/>
          <w:sz w:val="22"/>
          <w:szCs w:val="22"/>
        </w:rPr>
      </w:pPr>
      <w:r w:rsidRPr="00F63A1A">
        <w:rPr>
          <w:rFonts w:ascii="Arial" w:hAnsi="Arial" w:cs="Arial"/>
          <w:sz w:val="22"/>
          <w:szCs w:val="22"/>
        </w:rPr>
        <w:t>Чл.</w:t>
      </w:r>
      <w:r w:rsidRPr="00F63A1A">
        <w:rPr>
          <w:rFonts w:ascii="Arial" w:hAnsi="Arial" w:cs="Arial"/>
          <w:sz w:val="22"/>
          <w:szCs w:val="22"/>
          <w:lang w:val="ru-RU"/>
        </w:rPr>
        <w:t>6</w:t>
      </w:r>
      <w:r w:rsidRPr="00F63A1A">
        <w:rPr>
          <w:rFonts w:ascii="Arial" w:hAnsi="Arial" w:cs="Arial"/>
          <w:sz w:val="22"/>
          <w:szCs w:val="22"/>
        </w:rPr>
        <w:t xml:space="preserve">.3. В случай че Изпълнителят не се яви да подпише протокола или не отстрани проявените дефекти в уточнения в протокола срок, Възложителят има право да предприеме необходимите мерки за отстраняване на дефектите като разходите по отстраняването им са за сметка на Изпълнителя. Извършените разходи се доказват с необходимите фактури и други документи. Възложителят уведомява писмено Изпълнителя за направените разходи. С получаване на  уведомлението се счита, че Изпълнителят е одобрил разходите. В случай че Изпълнителят не преведе сумата в срок, то същата се инкасира от гаранцията за изпълнение. </w:t>
      </w:r>
    </w:p>
    <w:p w14:paraId="6062CB50" w14:textId="77777777" w:rsidR="00EE6CE2" w:rsidRPr="00F63A1A" w:rsidRDefault="00EE6CE2" w:rsidP="005F24FD">
      <w:pPr>
        <w:jc w:val="both"/>
        <w:rPr>
          <w:rFonts w:ascii="Arial" w:eastAsia="Calibri" w:hAnsi="Arial" w:cs="Arial"/>
          <w:color w:val="000000"/>
          <w:sz w:val="22"/>
          <w:szCs w:val="22"/>
        </w:rPr>
      </w:pPr>
      <w:r w:rsidRPr="00F63A1A">
        <w:rPr>
          <w:rFonts w:ascii="Arial" w:hAnsi="Arial" w:cs="Arial"/>
          <w:color w:val="000000"/>
          <w:sz w:val="22"/>
          <w:szCs w:val="22"/>
        </w:rPr>
        <w:t>Чл.6.4.</w:t>
      </w:r>
      <w:r w:rsidRPr="00F63A1A">
        <w:rPr>
          <w:rFonts w:ascii="Arial" w:eastAsia="Calibri" w:hAnsi="Arial" w:cs="Arial"/>
          <w:color w:val="000000"/>
          <w:sz w:val="22"/>
          <w:szCs w:val="22"/>
        </w:rPr>
        <w:t xml:space="preserve"> През времето на отстраняване на дефектите</w:t>
      </w:r>
      <w:r w:rsidRPr="00F63A1A">
        <w:rPr>
          <w:rFonts w:ascii="Arial" w:hAnsi="Arial" w:cs="Arial"/>
          <w:sz w:val="22"/>
          <w:szCs w:val="22"/>
        </w:rPr>
        <w:t xml:space="preserve"> от страна на Изпълнителя</w:t>
      </w:r>
      <w:r w:rsidRPr="00F63A1A">
        <w:rPr>
          <w:rFonts w:ascii="Arial" w:eastAsia="Calibri" w:hAnsi="Arial" w:cs="Arial"/>
          <w:color w:val="000000"/>
          <w:sz w:val="22"/>
          <w:szCs w:val="22"/>
        </w:rPr>
        <w:t>, гаранционният срок спира да тече.</w:t>
      </w:r>
    </w:p>
    <w:p w14:paraId="491EAF14" w14:textId="77777777" w:rsidR="00EE6CE2" w:rsidRPr="00F63A1A" w:rsidRDefault="00EE6CE2" w:rsidP="005F24FD">
      <w:pPr>
        <w:jc w:val="both"/>
        <w:rPr>
          <w:rFonts w:ascii="Arial" w:hAnsi="Arial" w:cs="Arial"/>
          <w:b/>
          <w:color w:val="000000"/>
          <w:sz w:val="22"/>
          <w:szCs w:val="22"/>
        </w:rPr>
      </w:pPr>
    </w:p>
    <w:p w14:paraId="392F6523" w14:textId="77777777" w:rsidR="00EE6CE2" w:rsidRPr="00F63A1A" w:rsidRDefault="00EE6CE2" w:rsidP="005F24FD">
      <w:pPr>
        <w:tabs>
          <w:tab w:val="left" w:pos="90"/>
        </w:tabs>
        <w:jc w:val="both"/>
        <w:rPr>
          <w:rFonts w:ascii="Arial" w:hAnsi="Arial" w:cs="Arial"/>
          <w:b/>
          <w:color w:val="000000"/>
          <w:sz w:val="22"/>
          <w:szCs w:val="22"/>
        </w:rPr>
      </w:pPr>
      <w:r w:rsidRPr="00F63A1A">
        <w:rPr>
          <w:rFonts w:ascii="Arial" w:hAnsi="Arial" w:cs="Arial"/>
          <w:b/>
          <w:color w:val="000000"/>
          <w:sz w:val="22"/>
          <w:szCs w:val="22"/>
        </w:rPr>
        <w:t>VII. ПРАВА И ЗАДЪЛЖЕНИЯ НА ВЪЗЛОЖИТЕЛЯ</w:t>
      </w:r>
    </w:p>
    <w:p w14:paraId="6A47C581" w14:textId="77777777" w:rsidR="00EE6CE2" w:rsidRPr="00F63A1A" w:rsidRDefault="00EE6CE2" w:rsidP="005F24FD">
      <w:pPr>
        <w:jc w:val="both"/>
        <w:rPr>
          <w:rFonts w:ascii="Arial" w:hAnsi="Arial" w:cs="Arial"/>
          <w:color w:val="000000"/>
          <w:sz w:val="22"/>
          <w:szCs w:val="22"/>
        </w:rPr>
      </w:pPr>
      <w:r w:rsidRPr="00F63A1A">
        <w:rPr>
          <w:rFonts w:ascii="Arial" w:hAnsi="Arial" w:cs="Arial"/>
          <w:bCs/>
          <w:sz w:val="22"/>
          <w:szCs w:val="22"/>
        </w:rPr>
        <w:t>Ч</w:t>
      </w:r>
      <w:r w:rsidRPr="00F63A1A">
        <w:rPr>
          <w:rFonts w:ascii="Arial" w:hAnsi="Arial" w:cs="Arial"/>
          <w:sz w:val="22"/>
          <w:szCs w:val="22"/>
        </w:rPr>
        <w:t xml:space="preserve">л.7.1. </w:t>
      </w:r>
      <w:r w:rsidRPr="00F63A1A">
        <w:rPr>
          <w:rFonts w:ascii="Arial" w:hAnsi="Arial" w:cs="Arial"/>
          <w:color w:val="000000"/>
          <w:sz w:val="22"/>
          <w:szCs w:val="22"/>
        </w:rPr>
        <w:t xml:space="preserve">Възложителят се задължава да оказва необходимото съдействие на Изпълнителя при изпълнение предмета на настоящия договор. </w:t>
      </w:r>
    </w:p>
    <w:p w14:paraId="5E70E53D" w14:textId="77777777" w:rsidR="00EE6CE2" w:rsidRPr="00F63A1A" w:rsidRDefault="00EE6CE2" w:rsidP="005F24FD">
      <w:pPr>
        <w:pStyle w:val="afd"/>
        <w:tabs>
          <w:tab w:val="left" w:pos="90"/>
        </w:tabs>
        <w:jc w:val="both"/>
        <w:rPr>
          <w:rFonts w:ascii="Arial" w:hAnsi="Arial" w:cs="Arial"/>
          <w:color w:val="000000"/>
          <w:lang w:val="ru-RU" w:eastAsia="de-DE"/>
        </w:rPr>
      </w:pPr>
      <w:r w:rsidRPr="00F63A1A">
        <w:rPr>
          <w:rFonts w:ascii="Arial" w:hAnsi="Arial" w:cs="Arial"/>
          <w:color w:val="000000"/>
          <w:lang w:val="ru-RU"/>
        </w:rPr>
        <w:t>Чл.7.</w:t>
      </w:r>
      <w:r>
        <w:rPr>
          <w:rFonts w:ascii="Arial" w:hAnsi="Arial" w:cs="Arial"/>
          <w:color w:val="000000"/>
          <w:lang w:val="ru-RU"/>
        </w:rPr>
        <w:t>2</w:t>
      </w:r>
      <w:r w:rsidRPr="00F63A1A">
        <w:rPr>
          <w:rFonts w:ascii="Arial" w:hAnsi="Arial" w:cs="Arial"/>
          <w:color w:val="000000"/>
          <w:lang w:val="ru-RU"/>
        </w:rPr>
        <w:t xml:space="preserve">. </w:t>
      </w:r>
      <w:proofErr w:type="spellStart"/>
      <w:r w:rsidRPr="00F63A1A">
        <w:rPr>
          <w:rFonts w:ascii="Arial" w:hAnsi="Arial" w:cs="Arial"/>
          <w:color w:val="000000"/>
          <w:lang w:val="ru-RU"/>
        </w:rPr>
        <w:t>Възложителят</w:t>
      </w:r>
      <w:proofErr w:type="spellEnd"/>
      <w:r w:rsidRPr="00F63A1A">
        <w:rPr>
          <w:rFonts w:ascii="Arial" w:hAnsi="Arial" w:cs="Arial"/>
          <w:color w:val="000000"/>
          <w:lang w:val="ru-RU"/>
        </w:rPr>
        <w:t xml:space="preserve"> е </w:t>
      </w:r>
      <w:proofErr w:type="spellStart"/>
      <w:r w:rsidRPr="00F63A1A">
        <w:rPr>
          <w:rFonts w:ascii="Arial" w:hAnsi="Arial" w:cs="Arial"/>
          <w:color w:val="000000"/>
          <w:lang w:val="ru-RU"/>
        </w:rPr>
        <w:t>длъжен</w:t>
      </w:r>
      <w:proofErr w:type="spellEnd"/>
      <w:r w:rsidRPr="00F63A1A">
        <w:rPr>
          <w:rFonts w:ascii="Arial" w:hAnsi="Arial" w:cs="Arial"/>
          <w:color w:val="000000"/>
          <w:lang w:val="ru-RU"/>
        </w:rPr>
        <w:t xml:space="preserve"> да </w:t>
      </w:r>
      <w:proofErr w:type="spellStart"/>
      <w:r w:rsidRPr="00F63A1A">
        <w:rPr>
          <w:rFonts w:ascii="Arial" w:hAnsi="Arial" w:cs="Arial"/>
          <w:color w:val="000000"/>
          <w:lang w:val="ru-RU"/>
        </w:rPr>
        <w:t>предаде</w:t>
      </w:r>
      <w:proofErr w:type="spellEnd"/>
      <w:r w:rsidRPr="00F63A1A">
        <w:rPr>
          <w:rFonts w:ascii="Arial" w:hAnsi="Arial" w:cs="Arial"/>
          <w:color w:val="000000"/>
          <w:lang w:val="ru-RU"/>
        </w:rPr>
        <w:t xml:space="preserve"> на </w:t>
      </w:r>
      <w:proofErr w:type="spellStart"/>
      <w:r w:rsidRPr="00F63A1A">
        <w:rPr>
          <w:rFonts w:ascii="Arial" w:hAnsi="Arial" w:cs="Arial"/>
          <w:color w:val="000000"/>
          <w:lang w:val="ru-RU"/>
        </w:rPr>
        <w:t>Изпълнителя</w:t>
      </w:r>
      <w:proofErr w:type="spellEnd"/>
      <w:r w:rsidRPr="00F63A1A">
        <w:rPr>
          <w:rFonts w:ascii="Arial" w:hAnsi="Arial" w:cs="Arial"/>
          <w:color w:val="000000"/>
          <w:lang w:val="ru-RU"/>
        </w:rPr>
        <w:t xml:space="preserve"> </w:t>
      </w:r>
      <w:proofErr w:type="spellStart"/>
      <w:r w:rsidRPr="00F63A1A">
        <w:rPr>
          <w:rFonts w:ascii="Arial" w:hAnsi="Arial" w:cs="Arial"/>
          <w:color w:val="000000"/>
          <w:lang w:val="ru-RU"/>
        </w:rPr>
        <w:t>работната</w:t>
      </w:r>
      <w:proofErr w:type="spellEnd"/>
      <w:r w:rsidRPr="00F63A1A">
        <w:rPr>
          <w:rFonts w:ascii="Arial" w:hAnsi="Arial" w:cs="Arial"/>
          <w:color w:val="000000"/>
          <w:lang w:val="ru-RU"/>
        </w:rPr>
        <w:t xml:space="preserve"> площадка с протокол, след </w:t>
      </w:r>
      <w:proofErr w:type="spellStart"/>
      <w:r w:rsidRPr="00F63A1A">
        <w:rPr>
          <w:rFonts w:ascii="Arial" w:hAnsi="Arial" w:cs="Arial"/>
          <w:color w:val="000000"/>
          <w:lang w:val="ru-RU"/>
        </w:rPr>
        <w:t>издадено</w:t>
      </w:r>
      <w:proofErr w:type="spellEnd"/>
      <w:r w:rsidRPr="00F63A1A">
        <w:rPr>
          <w:rFonts w:ascii="Arial" w:hAnsi="Arial" w:cs="Arial"/>
          <w:color w:val="000000"/>
          <w:lang w:val="ru-RU"/>
        </w:rPr>
        <w:t xml:space="preserve"> разрешение за работа в стратегически </w:t>
      </w:r>
      <w:proofErr w:type="spellStart"/>
      <w:r w:rsidRPr="00F63A1A">
        <w:rPr>
          <w:rFonts w:ascii="Arial" w:hAnsi="Arial" w:cs="Arial"/>
          <w:color w:val="000000"/>
          <w:lang w:val="ru-RU"/>
        </w:rPr>
        <w:t>обекти</w:t>
      </w:r>
      <w:proofErr w:type="spellEnd"/>
      <w:r w:rsidRPr="00F63A1A">
        <w:rPr>
          <w:rFonts w:ascii="Arial" w:hAnsi="Arial" w:cs="Arial"/>
          <w:color w:val="000000"/>
          <w:lang w:val="ru-RU"/>
        </w:rPr>
        <w:t xml:space="preserve">, </w:t>
      </w:r>
      <w:proofErr w:type="spellStart"/>
      <w:r w:rsidRPr="00F63A1A">
        <w:rPr>
          <w:rFonts w:ascii="Arial" w:hAnsi="Arial" w:cs="Arial"/>
          <w:color w:val="000000"/>
          <w:lang w:val="ru-RU"/>
        </w:rPr>
        <w:t>като</w:t>
      </w:r>
      <w:proofErr w:type="spellEnd"/>
      <w:r w:rsidRPr="00F63A1A">
        <w:rPr>
          <w:rFonts w:ascii="Arial" w:hAnsi="Arial" w:cs="Arial"/>
          <w:color w:val="000000"/>
          <w:lang w:val="ru-RU"/>
        </w:rPr>
        <w:t xml:space="preserve"> </w:t>
      </w:r>
      <w:proofErr w:type="spellStart"/>
      <w:r w:rsidRPr="00F63A1A">
        <w:rPr>
          <w:rFonts w:ascii="Arial" w:hAnsi="Arial" w:cs="Arial"/>
          <w:color w:val="000000"/>
          <w:lang w:val="ru-RU"/>
        </w:rPr>
        <w:t>уведоми</w:t>
      </w:r>
      <w:proofErr w:type="spellEnd"/>
      <w:r w:rsidRPr="00F63A1A">
        <w:rPr>
          <w:rFonts w:ascii="Arial" w:hAnsi="Arial" w:cs="Arial"/>
          <w:color w:val="000000"/>
          <w:lang w:val="ru-RU"/>
        </w:rPr>
        <w:t xml:space="preserve"> </w:t>
      </w:r>
      <w:proofErr w:type="spellStart"/>
      <w:r w:rsidRPr="00F63A1A">
        <w:rPr>
          <w:rFonts w:ascii="Arial" w:hAnsi="Arial" w:cs="Arial"/>
          <w:color w:val="000000"/>
          <w:lang w:val="ru-RU" w:eastAsia="de-DE"/>
        </w:rPr>
        <w:t>писмено</w:t>
      </w:r>
      <w:proofErr w:type="spellEnd"/>
      <w:r w:rsidRPr="00F63A1A">
        <w:rPr>
          <w:rFonts w:ascii="Arial" w:hAnsi="Arial" w:cs="Arial"/>
          <w:color w:val="000000"/>
          <w:lang w:val="ru-RU" w:eastAsia="de-DE"/>
        </w:rPr>
        <w:t xml:space="preserve"> </w:t>
      </w:r>
      <w:proofErr w:type="spellStart"/>
      <w:r w:rsidRPr="00F63A1A">
        <w:rPr>
          <w:rFonts w:ascii="Arial" w:hAnsi="Arial" w:cs="Arial"/>
          <w:color w:val="000000"/>
          <w:lang w:val="ru-RU" w:eastAsia="de-DE"/>
        </w:rPr>
        <w:t>Изпълнителя</w:t>
      </w:r>
      <w:proofErr w:type="spellEnd"/>
      <w:r w:rsidRPr="00F63A1A">
        <w:rPr>
          <w:rFonts w:ascii="Arial" w:hAnsi="Arial" w:cs="Arial"/>
          <w:color w:val="000000"/>
          <w:lang w:val="ru-RU" w:eastAsia="de-DE"/>
        </w:rPr>
        <w:t xml:space="preserve"> за </w:t>
      </w:r>
      <w:proofErr w:type="spellStart"/>
      <w:r w:rsidRPr="00F63A1A">
        <w:rPr>
          <w:rFonts w:ascii="Arial" w:hAnsi="Arial" w:cs="Arial"/>
          <w:color w:val="000000"/>
          <w:lang w:val="ru-RU" w:eastAsia="de-DE"/>
        </w:rPr>
        <w:t>датата</w:t>
      </w:r>
      <w:proofErr w:type="spellEnd"/>
      <w:r w:rsidRPr="00F63A1A">
        <w:rPr>
          <w:rFonts w:ascii="Arial" w:hAnsi="Arial" w:cs="Arial"/>
          <w:color w:val="000000"/>
          <w:lang w:val="ru-RU" w:eastAsia="de-DE"/>
        </w:rPr>
        <w:t xml:space="preserve">, на </w:t>
      </w:r>
      <w:proofErr w:type="spellStart"/>
      <w:r w:rsidRPr="00F63A1A">
        <w:rPr>
          <w:rFonts w:ascii="Arial" w:hAnsi="Arial" w:cs="Arial"/>
          <w:color w:val="000000"/>
          <w:lang w:val="ru-RU" w:eastAsia="de-DE"/>
        </w:rPr>
        <w:t>която</w:t>
      </w:r>
      <w:proofErr w:type="spellEnd"/>
      <w:r w:rsidRPr="00F63A1A">
        <w:rPr>
          <w:rFonts w:ascii="Arial" w:hAnsi="Arial" w:cs="Arial"/>
          <w:color w:val="000000"/>
          <w:lang w:val="ru-RU" w:eastAsia="de-DE"/>
        </w:rPr>
        <w:t xml:space="preserve"> </w:t>
      </w:r>
      <w:proofErr w:type="spellStart"/>
      <w:r w:rsidRPr="00F63A1A">
        <w:rPr>
          <w:rFonts w:ascii="Arial" w:hAnsi="Arial" w:cs="Arial"/>
          <w:color w:val="000000"/>
          <w:lang w:val="ru-RU" w:eastAsia="de-DE"/>
        </w:rPr>
        <w:t>ще</w:t>
      </w:r>
      <w:proofErr w:type="spellEnd"/>
      <w:r w:rsidRPr="00F63A1A">
        <w:rPr>
          <w:rFonts w:ascii="Arial" w:hAnsi="Arial" w:cs="Arial"/>
          <w:color w:val="000000"/>
          <w:lang w:val="ru-RU" w:eastAsia="de-DE"/>
        </w:rPr>
        <w:t xml:space="preserve"> се </w:t>
      </w:r>
      <w:proofErr w:type="spellStart"/>
      <w:r w:rsidRPr="00F63A1A">
        <w:rPr>
          <w:rFonts w:ascii="Arial" w:hAnsi="Arial" w:cs="Arial"/>
          <w:color w:val="000000"/>
          <w:lang w:val="ru-RU" w:eastAsia="de-DE"/>
        </w:rPr>
        <w:t>подпише</w:t>
      </w:r>
      <w:proofErr w:type="spellEnd"/>
      <w:r w:rsidRPr="00F63A1A">
        <w:rPr>
          <w:rFonts w:ascii="Arial" w:hAnsi="Arial" w:cs="Arial"/>
          <w:color w:val="000000"/>
          <w:lang w:val="ru-RU" w:eastAsia="de-DE"/>
        </w:rPr>
        <w:t xml:space="preserve"> протокола.</w:t>
      </w:r>
    </w:p>
    <w:p w14:paraId="2C174D46" w14:textId="77777777" w:rsidR="00EE6CE2" w:rsidRPr="00F63A1A" w:rsidRDefault="00EE6CE2" w:rsidP="005F24FD">
      <w:pPr>
        <w:jc w:val="both"/>
        <w:rPr>
          <w:rFonts w:ascii="Arial" w:hAnsi="Arial" w:cs="Arial"/>
          <w:bCs/>
          <w:sz w:val="22"/>
          <w:szCs w:val="22"/>
          <w:lang w:val="ru-RU" w:eastAsia="pl-PL"/>
        </w:rPr>
      </w:pPr>
      <w:r w:rsidRPr="00F63A1A">
        <w:rPr>
          <w:rFonts w:ascii="Arial" w:hAnsi="Arial" w:cs="Arial"/>
          <w:bCs/>
          <w:sz w:val="22"/>
          <w:szCs w:val="22"/>
          <w:lang w:val="ru-RU" w:eastAsia="pl-PL"/>
        </w:rPr>
        <w:t>Чл.7.</w:t>
      </w:r>
      <w:r>
        <w:rPr>
          <w:rFonts w:ascii="Arial" w:hAnsi="Arial" w:cs="Arial"/>
          <w:bCs/>
          <w:sz w:val="22"/>
          <w:szCs w:val="22"/>
          <w:lang w:eastAsia="pl-PL"/>
        </w:rPr>
        <w:t>3</w:t>
      </w:r>
      <w:r w:rsidRPr="00F63A1A">
        <w:rPr>
          <w:rFonts w:ascii="Arial" w:hAnsi="Arial" w:cs="Arial"/>
          <w:bCs/>
          <w:sz w:val="22"/>
          <w:szCs w:val="22"/>
          <w:lang w:val="ru-RU" w:eastAsia="pl-PL"/>
        </w:rPr>
        <w:t xml:space="preserve">. </w:t>
      </w:r>
      <w:r w:rsidRPr="00F63A1A">
        <w:rPr>
          <w:rFonts w:ascii="Arial" w:hAnsi="Arial" w:cs="Arial"/>
          <w:color w:val="000000"/>
          <w:sz w:val="22"/>
          <w:szCs w:val="22"/>
        </w:rPr>
        <w:t>Възложителят има право по всяко време да осъществява наблюдение и контрол по изпълнението на работите, предмет на договора, влаганите материали и спазването на правилата за безопасна работа, без това да пречи на изпълнението на договора.</w:t>
      </w:r>
    </w:p>
    <w:p w14:paraId="14FC306D" w14:textId="77777777" w:rsidR="00EE6CE2" w:rsidRPr="00F63A1A" w:rsidRDefault="00EE6CE2" w:rsidP="005F24FD">
      <w:pPr>
        <w:tabs>
          <w:tab w:val="left" w:pos="90"/>
        </w:tabs>
        <w:jc w:val="both"/>
        <w:rPr>
          <w:rFonts w:ascii="Arial" w:hAnsi="Arial" w:cs="Arial"/>
          <w:bCs/>
          <w:color w:val="000000"/>
          <w:sz w:val="22"/>
          <w:szCs w:val="22"/>
          <w:lang w:val="ru-RU" w:eastAsia="pl-PL"/>
        </w:rPr>
      </w:pPr>
      <w:r w:rsidRPr="00F63A1A">
        <w:rPr>
          <w:rFonts w:ascii="Arial" w:hAnsi="Arial" w:cs="Arial"/>
          <w:bCs/>
          <w:color w:val="000000"/>
          <w:sz w:val="22"/>
          <w:szCs w:val="22"/>
          <w:lang w:val="ru-RU" w:eastAsia="pl-PL"/>
        </w:rPr>
        <w:t>Чл.7</w:t>
      </w:r>
      <w:r w:rsidRPr="00F63A1A">
        <w:rPr>
          <w:rFonts w:ascii="Arial" w:hAnsi="Arial" w:cs="Arial"/>
          <w:bCs/>
          <w:color w:val="000000"/>
          <w:sz w:val="22"/>
          <w:szCs w:val="22"/>
          <w:lang w:eastAsia="pl-PL"/>
        </w:rPr>
        <w:t>.</w:t>
      </w:r>
      <w:r>
        <w:rPr>
          <w:rFonts w:ascii="Arial" w:hAnsi="Arial" w:cs="Arial"/>
          <w:bCs/>
          <w:color w:val="000000"/>
          <w:sz w:val="22"/>
          <w:szCs w:val="22"/>
          <w:lang w:eastAsia="pl-PL"/>
        </w:rPr>
        <w:t>4</w:t>
      </w:r>
      <w:r w:rsidRPr="00F63A1A">
        <w:rPr>
          <w:rFonts w:ascii="Arial" w:hAnsi="Arial" w:cs="Arial"/>
          <w:bCs/>
          <w:color w:val="000000"/>
          <w:sz w:val="22"/>
          <w:szCs w:val="22"/>
          <w:lang w:val="ru-RU" w:eastAsia="pl-PL"/>
        </w:rPr>
        <w:t xml:space="preserve">. </w:t>
      </w:r>
      <w:r w:rsidRPr="00F63A1A">
        <w:rPr>
          <w:rFonts w:ascii="Arial" w:hAnsi="Arial" w:cs="Arial"/>
          <w:color w:val="000000"/>
          <w:sz w:val="22"/>
          <w:szCs w:val="22"/>
        </w:rPr>
        <w:t>При констатиране на некачествено извършени работи или отклонения от Техническата спецификация, Възложителят има право да спира извършването на работите изцяло или частично до отстраняване на нарушението, като посочва и срок за отстраняване. Времето за отстраняване на нарушенията не води до удължаване на срока за изпълнение.</w:t>
      </w:r>
    </w:p>
    <w:p w14:paraId="29DA8FB4" w14:textId="77777777" w:rsidR="00EE6CE2" w:rsidRPr="00F63A1A" w:rsidRDefault="00EE6CE2" w:rsidP="005F24FD">
      <w:pPr>
        <w:tabs>
          <w:tab w:val="left" w:pos="90"/>
        </w:tabs>
        <w:jc w:val="both"/>
        <w:rPr>
          <w:rFonts w:ascii="Arial" w:hAnsi="Arial" w:cs="Arial"/>
          <w:b/>
          <w:color w:val="000000"/>
          <w:sz w:val="22"/>
          <w:szCs w:val="22"/>
        </w:rPr>
      </w:pPr>
    </w:p>
    <w:p w14:paraId="40C7B885" w14:textId="77777777" w:rsidR="00EE6CE2" w:rsidRPr="00F63A1A" w:rsidRDefault="00EE6CE2" w:rsidP="005F24FD">
      <w:pPr>
        <w:tabs>
          <w:tab w:val="left" w:pos="90"/>
        </w:tabs>
        <w:jc w:val="both"/>
        <w:rPr>
          <w:rFonts w:ascii="Arial" w:hAnsi="Arial" w:cs="Arial"/>
          <w:b/>
          <w:color w:val="000000"/>
          <w:sz w:val="22"/>
          <w:szCs w:val="22"/>
        </w:rPr>
      </w:pPr>
      <w:r w:rsidRPr="00F63A1A">
        <w:rPr>
          <w:rFonts w:ascii="Arial" w:hAnsi="Arial" w:cs="Arial"/>
          <w:b/>
          <w:color w:val="000000"/>
          <w:sz w:val="22"/>
          <w:szCs w:val="22"/>
        </w:rPr>
        <w:t>VIII. ПРАВА И ЗАДЪЛЖЕНИЯ НА ИЗПЪЛНИТЕЛЯ</w:t>
      </w:r>
    </w:p>
    <w:p w14:paraId="48FE8EC6" w14:textId="27EE81BA" w:rsidR="00EE6CE2" w:rsidRPr="00F63A1A" w:rsidRDefault="00EE6CE2" w:rsidP="005F24FD">
      <w:pPr>
        <w:tabs>
          <w:tab w:val="left" w:pos="90"/>
        </w:tabs>
        <w:jc w:val="both"/>
        <w:rPr>
          <w:rFonts w:ascii="Arial" w:hAnsi="Arial" w:cs="Arial"/>
          <w:color w:val="000000"/>
          <w:sz w:val="22"/>
          <w:szCs w:val="22"/>
          <w:lang w:val="ru-RU"/>
        </w:rPr>
      </w:pPr>
      <w:r w:rsidRPr="002A3C25">
        <w:rPr>
          <w:rFonts w:ascii="Arial" w:hAnsi="Arial" w:cs="Arial"/>
          <w:bCs/>
          <w:sz w:val="22"/>
          <w:szCs w:val="22"/>
          <w:lang w:val="ru-RU"/>
        </w:rPr>
        <w:t>Ч</w:t>
      </w:r>
      <w:r w:rsidRPr="002A3C25">
        <w:rPr>
          <w:rFonts w:ascii="Arial" w:hAnsi="Arial" w:cs="Arial"/>
          <w:sz w:val="22"/>
          <w:szCs w:val="22"/>
          <w:lang w:val="ru-RU"/>
        </w:rPr>
        <w:t xml:space="preserve">л.8.1. </w:t>
      </w:r>
      <w:r w:rsidRPr="002A3C25">
        <w:rPr>
          <w:rFonts w:ascii="Arial" w:hAnsi="Arial" w:cs="Arial"/>
          <w:color w:val="000000"/>
          <w:sz w:val="22"/>
          <w:szCs w:val="22"/>
        </w:rPr>
        <w:t>Изпълнителят се задължава да изпълни предмета на настоящия договор качествено и в срок</w:t>
      </w:r>
      <w:r w:rsidR="001327AF">
        <w:rPr>
          <w:rFonts w:ascii="Arial" w:hAnsi="Arial" w:cs="Arial"/>
          <w:color w:val="000000"/>
          <w:sz w:val="22"/>
          <w:szCs w:val="22"/>
        </w:rPr>
        <w:t>,</w:t>
      </w:r>
      <w:r w:rsidRPr="002A3C25">
        <w:rPr>
          <w:rFonts w:ascii="Arial" w:hAnsi="Arial" w:cs="Arial"/>
          <w:color w:val="000000"/>
          <w:sz w:val="22"/>
          <w:szCs w:val="22"/>
        </w:rPr>
        <w:t xml:space="preserve"> съгласно изискванията и характеристиките, посочени в Техническата спецификация (Прило</w:t>
      </w:r>
      <w:r w:rsidRPr="00F63A1A">
        <w:rPr>
          <w:rFonts w:ascii="Arial" w:hAnsi="Arial" w:cs="Arial"/>
          <w:color w:val="000000"/>
          <w:sz w:val="22"/>
          <w:szCs w:val="22"/>
        </w:rPr>
        <w:t>жение № 1 към настоящия договор)</w:t>
      </w:r>
      <w:r w:rsidRPr="00F63A1A">
        <w:rPr>
          <w:rFonts w:ascii="Arial" w:eastAsia="Calibri" w:hAnsi="Arial" w:cs="Arial"/>
          <w:color w:val="000000"/>
          <w:sz w:val="22"/>
          <w:szCs w:val="22"/>
          <w:lang w:eastAsia="en-US"/>
        </w:rPr>
        <w:t xml:space="preserve">, условията на настоящия договор, приложенията към него, ПБЗ, както и че ще спазва всички нормативни актове, свързани с изпълнението предмета на договора. </w:t>
      </w:r>
    </w:p>
    <w:p w14:paraId="68B80E34" w14:textId="77777777" w:rsidR="00EE6CE2" w:rsidRPr="00F63A1A" w:rsidRDefault="00EE6CE2" w:rsidP="005F24FD">
      <w:pPr>
        <w:pStyle w:val="afd"/>
        <w:jc w:val="both"/>
        <w:rPr>
          <w:rFonts w:ascii="Arial" w:hAnsi="Arial" w:cs="Arial"/>
          <w:lang w:val="ru-RU"/>
        </w:rPr>
      </w:pPr>
      <w:r w:rsidRPr="00F63A1A">
        <w:rPr>
          <w:rFonts w:ascii="Arial" w:hAnsi="Arial" w:cs="Arial"/>
          <w:bCs/>
        </w:rPr>
        <w:t>Ч</w:t>
      </w:r>
      <w:r w:rsidRPr="00F63A1A">
        <w:rPr>
          <w:rFonts w:ascii="Arial" w:hAnsi="Arial" w:cs="Arial"/>
        </w:rPr>
        <w:t xml:space="preserve">л.8.2. </w:t>
      </w:r>
      <w:proofErr w:type="spellStart"/>
      <w:r w:rsidRPr="00F63A1A">
        <w:rPr>
          <w:rFonts w:ascii="Arial" w:hAnsi="Arial" w:cs="Arial"/>
          <w:lang w:val="ru-RU"/>
        </w:rPr>
        <w:t>Изпълнителят</w:t>
      </w:r>
      <w:proofErr w:type="spellEnd"/>
      <w:r w:rsidRPr="00F63A1A">
        <w:rPr>
          <w:rFonts w:ascii="Arial" w:hAnsi="Arial" w:cs="Arial"/>
          <w:lang w:val="ru-RU"/>
        </w:rPr>
        <w:t xml:space="preserve"> </w:t>
      </w:r>
      <w:proofErr w:type="spellStart"/>
      <w:r w:rsidRPr="00F63A1A">
        <w:rPr>
          <w:rFonts w:ascii="Arial" w:hAnsi="Arial" w:cs="Arial"/>
          <w:lang w:val="ru-RU"/>
        </w:rPr>
        <w:t>има</w:t>
      </w:r>
      <w:proofErr w:type="spellEnd"/>
      <w:r w:rsidRPr="00F63A1A">
        <w:rPr>
          <w:rFonts w:ascii="Arial" w:hAnsi="Arial" w:cs="Arial"/>
          <w:lang w:val="ru-RU"/>
        </w:rPr>
        <w:t xml:space="preserve"> право да получи </w:t>
      </w:r>
      <w:proofErr w:type="spellStart"/>
      <w:r w:rsidRPr="00F63A1A">
        <w:rPr>
          <w:rFonts w:ascii="Arial" w:hAnsi="Arial" w:cs="Arial"/>
          <w:lang w:val="ru-RU"/>
        </w:rPr>
        <w:t>възнаграждение</w:t>
      </w:r>
      <w:proofErr w:type="spellEnd"/>
      <w:r w:rsidRPr="00F63A1A">
        <w:rPr>
          <w:rFonts w:ascii="Arial" w:hAnsi="Arial" w:cs="Arial"/>
          <w:lang w:val="ru-RU"/>
        </w:rPr>
        <w:t xml:space="preserve"> за </w:t>
      </w:r>
      <w:proofErr w:type="spellStart"/>
      <w:r w:rsidRPr="00F63A1A">
        <w:rPr>
          <w:rFonts w:ascii="Arial" w:hAnsi="Arial" w:cs="Arial"/>
          <w:color w:val="000000"/>
        </w:rPr>
        <w:t>реално</w:t>
      </w:r>
      <w:proofErr w:type="spellEnd"/>
      <w:r w:rsidRPr="00F63A1A">
        <w:rPr>
          <w:rFonts w:ascii="Arial" w:hAnsi="Arial" w:cs="Arial"/>
          <w:color w:val="000000"/>
        </w:rPr>
        <w:t xml:space="preserve"> </w:t>
      </w:r>
      <w:proofErr w:type="spellStart"/>
      <w:r w:rsidRPr="00F63A1A">
        <w:rPr>
          <w:rFonts w:ascii="Arial" w:hAnsi="Arial" w:cs="Arial"/>
          <w:color w:val="000000"/>
        </w:rPr>
        <w:t>изпълнените</w:t>
      </w:r>
      <w:proofErr w:type="spellEnd"/>
      <w:r w:rsidRPr="00F63A1A">
        <w:rPr>
          <w:rFonts w:ascii="Arial" w:hAnsi="Arial" w:cs="Arial"/>
          <w:color w:val="000000"/>
        </w:rPr>
        <w:t xml:space="preserve"> и </w:t>
      </w:r>
      <w:proofErr w:type="spellStart"/>
      <w:r w:rsidRPr="00F63A1A">
        <w:rPr>
          <w:rFonts w:ascii="Arial" w:hAnsi="Arial" w:cs="Arial"/>
          <w:color w:val="000000"/>
        </w:rPr>
        <w:t>приети</w:t>
      </w:r>
      <w:proofErr w:type="spellEnd"/>
      <w:r w:rsidRPr="00F63A1A">
        <w:rPr>
          <w:rFonts w:ascii="Arial" w:hAnsi="Arial" w:cs="Arial"/>
          <w:color w:val="000000"/>
        </w:rPr>
        <w:t xml:space="preserve"> </w:t>
      </w:r>
      <w:proofErr w:type="spellStart"/>
      <w:r w:rsidRPr="00F63A1A">
        <w:rPr>
          <w:rFonts w:ascii="Arial" w:hAnsi="Arial" w:cs="Arial"/>
          <w:color w:val="000000"/>
        </w:rPr>
        <w:t>видове</w:t>
      </w:r>
      <w:proofErr w:type="spellEnd"/>
      <w:r w:rsidRPr="00F63A1A">
        <w:rPr>
          <w:rFonts w:ascii="Arial" w:hAnsi="Arial" w:cs="Arial"/>
          <w:color w:val="000000"/>
        </w:rPr>
        <w:t xml:space="preserve"> и </w:t>
      </w:r>
      <w:proofErr w:type="spellStart"/>
      <w:r w:rsidRPr="00F63A1A">
        <w:rPr>
          <w:rFonts w:ascii="Arial" w:hAnsi="Arial" w:cs="Arial"/>
          <w:color w:val="000000"/>
        </w:rPr>
        <w:t>количества</w:t>
      </w:r>
      <w:proofErr w:type="spellEnd"/>
      <w:r w:rsidRPr="00F63A1A">
        <w:rPr>
          <w:rFonts w:ascii="Arial" w:hAnsi="Arial" w:cs="Arial"/>
          <w:color w:val="000000"/>
        </w:rPr>
        <w:t xml:space="preserve"> </w:t>
      </w:r>
      <w:proofErr w:type="spellStart"/>
      <w:r w:rsidRPr="00F63A1A">
        <w:rPr>
          <w:rFonts w:ascii="Arial" w:hAnsi="Arial" w:cs="Arial"/>
          <w:color w:val="000000"/>
        </w:rPr>
        <w:t>работи</w:t>
      </w:r>
      <w:proofErr w:type="spellEnd"/>
      <w:r w:rsidRPr="00F63A1A">
        <w:rPr>
          <w:rFonts w:ascii="Arial" w:hAnsi="Arial" w:cs="Arial"/>
          <w:lang w:val="ru-RU"/>
        </w:rPr>
        <w:t xml:space="preserve"> в </w:t>
      </w:r>
      <w:proofErr w:type="spellStart"/>
      <w:r w:rsidRPr="00F63A1A">
        <w:rPr>
          <w:rFonts w:ascii="Arial" w:hAnsi="Arial" w:cs="Arial"/>
          <w:lang w:val="ru-RU"/>
        </w:rPr>
        <w:t>съответствие</w:t>
      </w:r>
      <w:proofErr w:type="spellEnd"/>
      <w:r w:rsidRPr="00F63A1A">
        <w:rPr>
          <w:rFonts w:ascii="Arial" w:hAnsi="Arial" w:cs="Arial"/>
          <w:lang w:val="ru-RU"/>
        </w:rPr>
        <w:t xml:space="preserve"> с </w:t>
      </w:r>
      <w:proofErr w:type="spellStart"/>
      <w:r w:rsidRPr="00F63A1A">
        <w:rPr>
          <w:rFonts w:ascii="Arial" w:hAnsi="Arial" w:cs="Arial"/>
          <w:lang w:val="ru-RU"/>
        </w:rPr>
        <w:t>условията</w:t>
      </w:r>
      <w:proofErr w:type="spellEnd"/>
      <w:r w:rsidRPr="00F63A1A">
        <w:rPr>
          <w:rFonts w:ascii="Arial" w:hAnsi="Arial" w:cs="Arial"/>
          <w:lang w:val="ru-RU"/>
        </w:rPr>
        <w:t xml:space="preserve"> на </w:t>
      </w:r>
      <w:proofErr w:type="spellStart"/>
      <w:r w:rsidRPr="00F63A1A">
        <w:rPr>
          <w:rFonts w:ascii="Arial" w:hAnsi="Arial" w:cs="Arial"/>
          <w:lang w:val="ru-RU"/>
        </w:rPr>
        <w:t>настоящия</w:t>
      </w:r>
      <w:proofErr w:type="spellEnd"/>
      <w:r w:rsidRPr="00F63A1A">
        <w:rPr>
          <w:rFonts w:ascii="Arial" w:hAnsi="Arial" w:cs="Arial"/>
          <w:lang w:val="ru-RU"/>
        </w:rPr>
        <w:t xml:space="preserve"> договор и </w:t>
      </w:r>
      <w:proofErr w:type="spellStart"/>
      <w:r w:rsidRPr="00F63A1A">
        <w:rPr>
          <w:rFonts w:ascii="Arial" w:hAnsi="Arial" w:cs="Arial"/>
          <w:lang w:val="ru-RU"/>
        </w:rPr>
        <w:t>приложенията</w:t>
      </w:r>
      <w:proofErr w:type="spellEnd"/>
      <w:r w:rsidRPr="00F63A1A">
        <w:rPr>
          <w:rFonts w:ascii="Arial" w:hAnsi="Arial" w:cs="Arial"/>
          <w:lang w:val="ru-RU"/>
        </w:rPr>
        <w:t xml:space="preserve">, </w:t>
      </w:r>
      <w:proofErr w:type="spellStart"/>
      <w:r w:rsidRPr="00F63A1A">
        <w:rPr>
          <w:rFonts w:ascii="Arial" w:hAnsi="Arial" w:cs="Arial"/>
          <w:lang w:val="ru-RU"/>
        </w:rPr>
        <w:t>неразделна</w:t>
      </w:r>
      <w:proofErr w:type="spellEnd"/>
      <w:r w:rsidRPr="00F63A1A">
        <w:rPr>
          <w:rFonts w:ascii="Arial" w:hAnsi="Arial" w:cs="Arial"/>
          <w:lang w:val="ru-RU"/>
        </w:rPr>
        <w:t xml:space="preserve"> част от него.</w:t>
      </w:r>
    </w:p>
    <w:p w14:paraId="7805DDA5" w14:textId="43861AF8" w:rsidR="00EE6CE2" w:rsidRPr="00AC43FA" w:rsidRDefault="00EE6CE2" w:rsidP="005F24FD">
      <w:pPr>
        <w:jc w:val="both"/>
        <w:rPr>
          <w:rFonts w:ascii="Arial" w:hAnsi="Arial" w:cs="Arial"/>
          <w:color w:val="000000"/>
          <w:sz w:val="22"/>
          <w:szCs w:val="22"/>
        </w:rPr>
      </w:pPr>
      <w:r w:rsidRPr="00AC43FA">
        <w:rPr>
          <w:rFonts w:ascii="Arial" w:eastAsia="Calibri" w:hAnsi="Arial" w:cs="Arial"/>
          <w:color w:val="000000"/>
          <w:sz w:val="22"/>
          <w:szCs w:val="22"/>
          <w:lang w:eastAsia="en-US"/>
        </w:rPr>
        <w:t xml:space="preserve">Чл.8.3. </w:t>
      </w:r>
      <w:r w:rsidRPr="00AC43FA">
        <w:rPr>
          <w:rFonts w:ascii="Arial" w:hAnsi="Arial" w:cs="Arial"/>
          <w:color w:val="000000"/>
          <w:sz w:val="22"/>
          <w:szCs w:val="22"/>
        </w:rPr>
        <w:t>Изпълнителят е длъжен да се яви на обекта за приемане на работната площадка на датата</w:t>
      </w:r>
      <w:r w:rsidR="001F7A72">
        <w:rPr>
          <w:rFonts w:ascii="Arial" w:hAnsi="Arial" w:cs="Arial"/>
          <w:color w:val="000000"/>
          <w:sz w:val="22"/>
          <w:szCs w:val="22"/>
        </w:rPr>
        <w:t>,</w:t>
      </w:r>
      <w:r w:rsidRPr="00AC43FA">
        <w:rPr>
          <w:rFonts w:ascii="Arial" w:hAnsi="Arial" w:cs="Arial"/>
          <w:color w:val="000000"/>
          <w:sz w:val="22"/>
          <w:szCs w:val="22"/>
        </w:rPr>
        <w:t xml:space="preserve"> съгласно чл. 7.2 и да подпише протокол. </w:t>
      </w:r>
    </w:p>
    <w:p w14:paraId="1414ED58" w14:textId="77777777" w:rsidR="00EE6CE2" w:rsidRPr="001550FD" w:rsidRDefault="00EE6CE2" w:rsidP="005F24FD">
      <w:pPr>
        <w:widowControl w:val="0"/>
        <w:tabs>
          <w:tab w:val="left" w:pos="993"/>
        </w:tabs>
        <w:overflowPunct w:val="0"/>
        <w:autoSpaceDE w:val="0"/>
        <w:autoSpaceDN w:val="0"/>
        <w:jc w:val="both"/>
        <w:rPr>
          <w:rFonts w:ascii="Arial" w:hAnsi="Arial" w:cs="Arial"/>
          <w:bCs/>
          <w:sz w:val="22"/>
          <w:szCs w:val="22"/>
        </w:rPr>
      </w:pPr>
      <w:r w:rsidRPr="002A2CED">
        <w:rPr>
          <w:rFonts w:ascii="Arial" w:hAnsi="Arial" w:cs="Arial"/>
          <w:sz w:val="22"/>
          <w:szCs w:val="22"/>
        </w:rPr>
        <w:t>Чл.</w:t>
      </w:r>
      <w:r>
        <w:rPr>
          <w:rFonts w:ascii="Arial" w:hAnsi="Arial" w:cs="Arial"/>
          <w:sz w:val="22"/>
          <w:szCs w:val="22"/>
        </w:rPr>
        <w:t>8</w:t>
      </w:r>
      <w:r w:rsidRPr="002A2CED">
        <w:rPr>
          <w:rFonts w:ascii="Arial" w:hAnsi="Arial" w:cs="Arial"/>
          <w:bCs/>
          <w:sz w:val="22"/>
          <w:szCs w:val="22"/>
        </w:rPr>
        <w:t>.</w:t>
      </w:r>
      <w:r>
        <w:rPr>
          <w:rFonts w:ascii="Arial" w:hAnsi="Arial" w:cs="Arial"/>
          <w:bCs/>
          <w:sz w:val="22"/>
          <w:szCs w:val="22"/>
        </w:rPr>
        <w:t>4</w:t>
      </w:r>
      <w:r w:rsidRPr="002A2CED">
        <w:rPr>
          <w:rFonts w:ascii="Arial" w:hAnsi="Arial" w:cs="Arial"/>
          <w:bCs/>
          <w:sz w:val="22"/>
          <w:szCs w:val="22"/>
        </w:rPr>
        <w:t xml:space="preserve">. </w:t>
      </w:r>
      <w:r w:rsidRPr="001550FD">
        <w:rPr>
          <w:rFonts w:ascii="Arial" w:hAnsi="Arial" w:cs="Arial"/>
          <w:bCs/>
          <w:sz w:val="22"/>
          <w:szCs w:val="22"/>
        </w:rPr>
        <w:t>По време на извършване на СМР Изпълнителят изготвя и представя на Възложителя следната документация:</w:t>
      </w:r>
    </w:p>
    <w:p w14:paraId="01E1F9C0" w14:textId="77777777" w:rsidR="00EE6CE2" w:rsidRPr="001550FD" w:rsidRDefault="00EE6CE2" w:rsidP="005F24FD">
      <w:pPr>
        <w:widowControl w:val="0"/>
        <w:tabs>
          <w:tab w:val="left" w:pos="993"/>
        </w:tabs>
        <w:overflowPunct w:val="0"/>
        <w:autoSpaceDE w:val="0"/>
        <w:autoSpaceDN w:val="0"/>
        <w:jc w:val="both"/>
        <w:rPr>
          <w:rFonts w:ascii="Arial" w:hAnsi="Arial" w:cs="Arial"/>
          <w:bCs/>
          <w:sz w:val="22"/>
          <w:szCs w:val="22"/>
        </w:rPr>
      </w:pPr>
      <w:r w:rsidRPr="001550FD">
        <w:rPr>
          <w:rFonts w:ascii="Arial" w:hAnsi="Arial" w:cs="Arial"/>
          <w:bCs/>
          <w:sz w:val="22"/>
          <w:szCs w:val="22"/>
        </w:rPr>
        <w:t>•</w:t>
      </w:r>
      <w:r w:rsidRPr="001550FD">
        <w:rPr>
          <w:rFonts w:ascii="Arial" w:hAnsi="Arial" w:cs="Arial"/>
          <w:bCs/>
          <w:sz w:val="22"/>
          <w:szCs w:val="22"/>
        </w:rPr>
        <w:tab/>
        <w:t>констативни, приемателни и двустранни протоколи и актове на база действително изпълнени количества и вложени материали;</w:t>
      </w:r>
    </w:p>
    <w:p w14:paraId="5536F7BE" w14:textId="77777777" w:rsidR="00EE6CE2" w:rsidRPr="001550FD" w:rsidRDefault="00EE6CE2" w:rsidP="005F24FD">
      <w:pPr>
        <w:widowControl w:val="0"/>
        <w:tabs>
          <w:tab w:val="left" w:pos="993"/>
        </w:tabs>
        <w:overflowPunct w:val="0"/>
        <w:autoSpaceDE w:val="0"/>
        <w:autoSpaceDN w:val="0"/>
        <w:jc w:val="both"/>
        <w:rPr>
          <w:rFonts w:ascii="Arial" w:hAnsi="Arial" w:cs="Arial"/>
          <w:bCs/>
          <w:sz w:val="22"/>
          <w:szCs w:val="22"/>
        </w:rPr>
      </w:pPr>
      <w:r w:rsidRPr="001550FD">
        <w:rPr>
          <w:rFonts w:ascii="Arial" w:hAnsi="Arial" w:cs="Arial"/>
          <w:bCs/>
          <w:sz w:val="22"/>
          <w:szCs w:val="22"/>
        </w:rPr>
        <w:t>•</w:t>
      </w:r>
      <w:r w:rsidRPr="001550FD">
        <w:rPr>
          <w:rFonts w:ascii="Arial" w:hAnsi="Arial" w:cs="Arial"/>
          <w:bCs/>
          <w:sz w:val="22"/>
          <w:szCs w:val="22"/>
        </w:rPr>
        <w:tab/>
        <w:t>за операциите и дейностите, които подлежат на закриване, се съставят и подписват съответните актове за скрити работи, приети от Възложителя;</w:t>
      </w:r>
    </w:p>
    <w:p w14:paraId="38CB0852" w14:textId="77777777" w:rsidR="00EE6CE2" w:rsidRDefault="00EE6CE2" w:rsidP="005F24FD">
      <w:pPr>
        <w:widowControl w:val="0"/>
        <w:tabs>
          <w:tab w:val="left" w:pos="993"/>
        </w:tabs>
        <w:overflowPunct w:val="0"/>
        <w:autoSpaceDE w:val="0"/>
        <w:autoSpaceDN w:val="0"/>
        <w:jc w:val="both"/>
        <w:rPr>
          <w:rFonts w:ascii="Arial" w:hAnsi="Arial" w:cs="Arial"/>
          <w:bCs/>
          <w:sz w:val="22"/>
          <w:szCs w:val="22"/>
        </w:rPr>
      </w:pPr>
      <w:r w:rsidRPr="001550FD">
        <w:rPr>
          <w:rFonts w:ascii="Arial" w:hAnsi="Arial" w:cs="Arial"/>
          <w:bCs/>
          <w:sz w:val="22"/>
          <w:szCs w:val="22"/>
        </w:rPr>
        <w:t>•</w:t>
      </w:r>
      <w:r w:rsidRPr="001550FD">
        <w:rPr>
          <w:rFonts w:ascii="Arial" w:hAnsi="Arial" w:cs="Arial"/>
          <w:bCs/>
          <w:sz w:val="22"/>
          <w:szCs w:val="22"/>
        </w:rPr>
        <w:tab/>
        <w:t>декларации за съответствие на вложените материали, в съответствие с Наредба за съществените изисквания към строежите и оценяване съответствието на строителните продукти от 01.01.2007г., декларации за експлоатационни показатели или декларации за характеристиките на строителния продукт, съгласно чл. 4, ал. 1 от Наредба № РД-02-20-1 от 5.02.2015 г. за условията и реда за влагане на строителни продукти в строежите на Република България, както и информационни листа за безопасност, изготвени съгласно изискванията на Регламент (ЕС) 2015/830, когато е приложимо.</w:t>
      </w:r>
    </w:p>
    <w:p w14:paraId="600B0987" w14:textId="48B45729" w:rsidR="00EE6CE2" w:rsidRDefault="00EE6CE2" w:rsidP="005F24FD">
      <w:pPr>
        <w:widowControl w:val="0"/>
        <w:tabs>
          <w:tab w:val="left" w:pos="993"/>
        </w:tabs>
        <w:overflowPunct w:val="0"/>
        <w:autoSpaceDE w:val="0"/>
        <w:autoSpaceDN w:val="0"/>
        <w:jc w:val="both"/>
        <w:rPr>
          <w:rFonts w:ascii="Arial" w:hAnsi="Arial" w:cs="Arial"/>
          <w:color w:val="000000"/>
          <w:sz w:val="22"/>
          <w:szCs w:val="22"/>
        </w:rPr>
      </w:pPr>
      <w:r w:rsidRPr="00C674CB">
        <w:rPr>
          <w:rFonts w:ascii="Arial" w:eastAsia="Calibri" w:hAnsi="Arial" w:cs="Arial"/>
          <w:color w:val="000000"/>
          <w:sz w:val="22"/>
          <w:szCs w:val="22"/>
          <w:lang w:eastAsia="en-US"/>
        </w:rPr>
        <w:t>Чл.8.</w:t>
      </w:r>
      <w:r>
        <w:rPr>
          <w:rFonts w:ascii="Arial" w:eastAsia="Calibri" w:hAnsi="Arial" w:cs="Arial"/>
          <w:color w:val="000000"/>
          <w:sz w:val="22"/>
          <w:szCs w:val="22"/>
          <w:lang w:eastAsia="en-US"/>
        </w:rPr>
        <w:t>5</w:t>
      </w:r>
      <w:r w:rsidRPr="00C674CB">
        <w:rPr>
          <w:rFonts w:ascii="Arial" w:eastAsia="Calibri" w:hAnsi="Arial" w:cs="Arial"/>
          <w:color w:val="000000"/>
          <w:sz w:val="22"/>
          <w:szCs w:val="22"/>
          <w:lang w:eastAsia="en-US"/>
        </w:rPr>
        <w:t xml:space="preserve">. </w:t>
      </w:r>
      <w:r w:rsidRPr="00C674CB">
        <w:rPr>
          <w:rFonts w:ascii="Arial" w:hAnsi="Arial" w:cs="Arial"/>
          <w:color w:val="000000"/>
          <w:sz w:val="22"/>
          <w:szCs w:val="22"/>
        </w:rPr>
        <w:t>Строителната механизация</w:t>
      </w:r>
      <w:r w:rsidR="006F42B0">
        <w:rPr>
          <w:rFonts w:ascii="Arial" w:hAnsi="Arial" w:cs="Arial"/>
          <w:color w:val="000000"/>
          <w:sz w:val="22"/>
          <w:szCs w:val="22"/>
        </w:rPr>
        <w:t>,</w:t>
      </w:r>
      <w:r w:rsidRPr="00C674CB">
        <w:rPr>
          <w:rFonts w:ascii="Arial" w:hAnsi="Arial" w:cs="Arial"/>
          <w:color w:val="000000"/>
          <w:sz w:val="22"/>
          <w:szCs w:val="22"/>
        </w:rPr>
        <w:t xml:space="preserve"> инструментите</w:t>
      </w:r>
      <w:r w:rsidR="006F42B0">
        <w:rPr>
          <w:rFonts w:ascii="Arial" w:hAnsi="Arial" w:cs="Arial"/>
          <w:color w:val="000000"/>
          <w:sz w:val="22"/>
          <w:szCs w:val="22"/>
        </w:rPr>
        <w:t xml:space="preserve"> и материалите</w:t>
      </w:r>
      <w:r w:rsidRPr="00C674CB">
        <w:rPr>
          <w:rFonts w:ascii="Arial" w:hAnsi="Arial" w:cs="Arial"/>
          <w:color w:val="000000"/>
          <w:sz w:val="22"/>
          <w:szCs w:val="22"/>
        </w:rPr>
        <w:t>, с които ще се работи на обекта да бъдат осигурени от Изпълнителя.</w:t>
      </w:r>
    </w:p>
    <w:p w14:paraId="227974C9" w14:textId="77777777" w:rsidR="00EE6CE2" w:rsidRPr="00F63A1A" w:rsidRDefault="00EE6CE2" w:rsidP="005F24FD">
      <w:pPr>
        <w:widowControl w:val="0"/>
        <w:tabs>
          <w:tab w:val="left" w:pos="284"/>
        </w:tabs>
        <w:jc w:val="both"/>
        <w:rPr>
          <w:rFonts w:ascii="Arial" w:hAnsi="Arial" w:cs="Arial"/>
          <w:sz w:val="22"/>
          <w:szCs w:val="22"/>
        </w:rPr>
      </w:pPr>
      <w:r w:rsidRPr="00156DD7">
        <w:rPr>
          <w:rFonts w:ascii="Arial" w:hAnsi="Arial" w:cs="Arial"/>
          <w:sz w:val="22"/>
          <w:szCs w:val="22"/>
        </w:rPr>
        <w:t>Чл.8.</w:t>
      </w:r>
      <w:r>
        <w:rPr>
          <w:rFonts w:ascii="Arial" w:hAnsi="Arial" w:cs="Arial"/>
          <w:sz w:val="22"/>
          <w:szCs w:val="22"/>
        </w:rPr>
        <w:t>6</w:t>
      </w:r>
      <w:r w:rsidRPr="00156DD7">
        <w:rPr>
          <w:rFonts w:ascii="Arial" w:hAnsi="Arial" w:cs="Arial"/>
          <w:sz w:val="22"/>
          <w:szCs w:val="22"/>
        </w:rPr>
        <w:t xml:space="preserve">. При изпълнение на обекта Изпълнителят е длъжен да осигурява условия за безопасна работа, съгласно изискванията на нормативните документи по охрана на труда и пожарната </w:t>
      </w:r>
      <w:r w:rsidRPr="00156DD7">
        <w:rPr>
          <w:rFonts w:ascii="Arial" w:hAnsi="Arial" w:cs="Arial"/>
          <w:sz w:val="22"/>
          <w:szCs w:val="22"/>
        </w:rPr>
        <w:lastRenderedPageBreak/>
        <w:t xml:space="preserve">безопасност при извършване на строителни и монтажни работи,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НАРЕДБА №9 от 09.06.2004 г. за техническата експлоатация на електрически централи и мрежи, както и Закон за здравословни и безопасни условия на труд. </w:t>
      </w:r>
    </w:p>
    <w:p w14:paraId="2881F659" w14:textId="77777777" w:rsidR="00EE6CE2" w:rsidRPr="00CB063D" w:rsidRDefault="00EE6CE2" w:rsidP="005F24FD">
      <w:pPr>
        <w:widowControl w:val="0"/>
        <w:tabs>
          <w:tab w:val="left" w:pos="284"/>
        </w:tabs>
        <w:jc w:val="both"/>
        <w:rPr>
          <w:rFonts w:ascii="Arial" w:hAnsi="Arial" w:cs="Arial"/>
          <w:sz w:val="22"/>
          <w:szCs w:val="22"/>
        </w:rPr>
      </w:pPr>
      <w:r w:rsidRPr="00CB063D">
        <w:rPr>
          <w:rFonts w:ascii="Arial" w:hAnsi="Arial" w:cs="Arial"/>
          <w:sz w:val="22"/>
          <w:szCs w:val="22"/>
        </w:rPr>
        <w:t>Чл.8.</w:t>
      </w:r>
      <w:r>
        <w:rPr>
          <w:rFonts w:ascii="Arial" w:hAnsi="Arial" w:cs="Arial"/>
          <w:sz w:val="22"/>
          <w:szCs w:val="22"/>
        </w:rPr>
        <w:t>7</w:t>
      </w:r>
      <w:r w:rsidRPr="00CB063D">
        <w:rPr>
          <w:rFonts w:ascii="Arial" w:hAnsi="Arial" w:cs="Arial"/>
          <w:sz w:val="22"/>
          <w:szCs w:val="22"/>
        </w:rPr>
        <w:t>. При изпълнение на обекта Изпълнителят е длъжен да осигурява условия за предотвратяване и ограничаване замърсяването на въздуха, водите и почвите, както и да се ограничи рискът за околната среда в резултат на извършване на строителните и монтажните работи, при спазване изискванията на всички приложими нормативните документи за опазване на околната среда.</w:t>
      </w:r>
    </w:p>
    <w:p w14:paraId="1CD47812" w14:textId="77777777" w:rsidR="00EE6CE2" w:rsidRPr="00CB063D" w:rsidRDefault="00EE6CE2" w:rsidP="005F24FD">
      <w:pPr>
        <w:pStyle w:val="afa"/>
        <w:spacing w:before="0" w:after="0" w:line="240" w:lineRule="auto"/>
        <w:rPr>
          <w:rFonts w:cs="Arial"/>
        </w:rPr>
      </w:pPr>
      <w:r w:rsidRPr="00CB063D">
        <w:rPr>
          <w:rFonts w:cs="Arial"/>
        </w:rPr>
        <w:t>Чл.8.</w:t>
      </w:r>
      <w:r>
        <w:rPr>
          <w:rFonts w:cs="Arial"/>
          <w:lang w:val="bg-BG"/>
        </w:rPr>
        <w:t>8</w:t>
      </w:r>
      <w:r w:rsidRPr="00CB063D">
        <w:rPr>
          <w:rFonts w:cs="Arial"/>
        </w:rPr>
        <w:t>.  Възприетата технология на работа не трябва да допуска образуването на вредни и токсични вещества и субстанции, както и шум и вибрации извън границите на законово и нормативно установените норми.</w:t>
      </w:r>
    </w:p>
    <w:p w14:paraId="1E0F05CF" w14:textId="735E42AB" w:rsidR="00EE6CE2" w:rsidRPr="00CB063D" w:rsidRDefault="00EE6CE2" w:rsidP="005F24FD">
      <w:pPr>
        <w:pStyle w:val="afa"/>
        <w:spacing w:before="0" w:after="0" w:line="240" w:lineRule="auto"/>
        <w:rPr>
          <w:rFonts w:cs="Arial"/>
        </w:rPr>
      </w:pPr>
      <w:r w:rsidRPr="00CB063D">
        <w:rPr>
          <w:rFonts w:cs="Arial"/>
        </w:rPr>
        <w:t>Чл.8.</w:t>
      </w:r>
      <w:r>
        <w:rPr>
          <w:rFonts w:cs="Arial"/>
          <w:lang w:val="bg-BG"/>
        </w:rPr>
        <w:t>9</w:t>
      </w:r>
      <w:r w:rsidRPr="00CB063D">
        <w:rPr>
          <w:rFonts w:cs="Arial"/>
        </w:rPr>
        <w:t>.  Изпълнителят в качеството си на лице, при чиято дейност се образуват отпадъци, ги третира самостоятелно или ги предоставя за събиране, транспортиране и третиране на лица, които имат право да извършват тези дейности в съответствие с  чл. 7 ал.1 на Закона за управление на отпадъците.</w:t>
      </w:r>
    </w:p>
    <w:p w14:paraId="415EA3AD" w14:textId="77777777" w:rsidR="00EE6CE2" w:rsidRPr="00CB063D" w:rsidRDefault="00EE6CE2" w:rsidP="005F24FD">
      <w:pPr>
        <w:pStyle w:val="afa"/>
        <w:spacing w:before="0" w:after="0" w:line="240" w:lineRule="auto"/>
        <w:rPr>
          <w:rFonts w:cs="Arial"/>
        </w:rPr>
      </w:pPr>
      <w:r w:rsidRPr="00CB063D">
        <w:rPr>
          <w:rFonts w:cs="Arial"/>
        </w:rPr>
        <w:t>Чл.8.1</w:t>
      </w:r>
      <w:r>
        <w:rPr>
          <w:rFonts w:cs="Arial"/>
          <w:lang w:val="bg-BG"/>
        </w:rPr>
        <w:t>0</w:t>
      </w:r>
      <w:r w:rsidRPr="00CB063D">
        <w:rPr>
          <w:rFonts w:cs="Arial"/>
        </w:rPr>
        <w:t>.  Изпълнителят се задължава да осигури подходящи съдове за разделно събиране на генерирания от дейността отпадък.</w:t>
      </w:r>
    </w:p>
    <w:p w14:paraId="66B9F6A4" w14:textId="77777777" w:rsidR="00EE6CE2" w:rsidRPr="00CB063D" w:rsidRDefault="00EE6CE2" w:rsidP="005F24FD">
      <w:pPr>
        <w:widowControl w:val="0"/>
        <w:tabs>
          <w:tab w:val="left" w:pos="284"/>
        </w:tabs>
        <w:jc w:val="both"/>
        <w:rPr>
          <w:rFonts w:ascii="Arial" w:hAnsi="Arial" w:cs="Arial"/>
          <w:sz w:val="22"/>
          <w:szCs w:val="22"/>
        </w:rPr>
      </w:pPr>
      <w:r w:rsidRPr="00CB063D">
        <w:rPr>
          <w:rFonts w:ascii="Arial" w:hAnsi="Arial" w:cs="Arial"/>
          <w:sz w:val="22"/>
          <w:szCs w:val="22"/>
        </w:rPr>
        <w:t>Чл.8.1</w:t>
      </w:r>
      <w:r>
        <w:rPr>
          <w:rFonts w:ascii="Arial" w:hAnsi="Arial" w:cs="Arial"/>
          <w:sz w:val="22"/>
          <w:szCs w:val="22"/>
        </w:rPr>
        <w:t>1</w:t>
      </w:r>
      <w:r w:rsidRPr="00CB063D">
        <w:rPr>
          <w:rFonts w:ascii="Arial" w:hAnsi="Arial" w:cs="Arial"/>
          <w:sz w:val="22"/>
          <w:szCs w:val="22"/>
        </w:rPr>
        <w:t>. При възникване на замърсяване Изпълнителят се задължава незабавно да предприеме действия за ограничаване на отрицателните последици по отношение на компонентите на околната среда, като всички разходи са за негова сметка.</w:t>
      </w:r>
    </w:p>
    <w:p w14:paraId="0737E6C5" w14:textId="77777777" w:rsidR="00EE6CE2" w:rsidRPr="00F63A1A" w:rsidRDefault="00EE6CE2" w:rsidP="005F24FD">
      <w:pPr>
        <w:pStyle w:val="afa"/>
        <w:widowControl w:val="0"/>
        <w:tabs>
          <w:tab w:val="left" w:pos="284"/>
        </w:tabs>
        <w:spacing w:before="0" w:after="0" w:line="240" w:lineRule="auto"/>
        <w:rPr>
          <w:rFonts w:cs="Arial"/>
          <w:color w:val="000000"/>
          <w:lang w:val="ru-RU"/>
        </w:rPr>
      </w:pPr>
      <w:r w:rsidRPr="00F63A1A">
        <w:rPr>
          <w:rFonts w:cs="Arial"/>
        </w:rPr>
        <w:t>Чл.8.</w:t>
      </w:r>
      <w:r>
        <w:rPr>
          <w:rFonts w:cs="Arial"/>
          <w:lang w:val="bg-BG"/>
        </w:rPr>
        <w:t>12</w:t>
      </w:r>
      <w:r w:rsidRPr="00F63A1A">
        <w:rPr>
          <w:rFonts w:cs="Arial"/>
        </w:rPr>
        <w:t xml:space="preserve">. Изпълнителят следва да  извърши </w:t>
      </w:r>
      <w:r w:rsidRPr="00F63A1A">
        <w:rPr>
          <w:rFonts w:cs="Arial"/>
          <w:color w:val="000000"/>
        </w:rPr>
        <w:t>почистване</w:t>
      </w:r>
      <w:r w:rsidRPr="00F63A1A">
        <w:rPr>
          <w:rFonts w:cs="Arial"/>
          <w:color w:val="000000"/>
          <w:lang w:val="ru-RU"/>
        </w:rPr>
        <w:t xml:space="preserve"> </w:t>
      </w:r>
      <w:r w:rsidRPr="00F63A1A">
        <w:rPr>
          <w:rFonts w:cs="Arial"/>
          <w:color w:val="000000"/>
        </w:rPr>
        <w:t>и възстановяване на терена</w:t>
      </w:r>
      <w:r w:rsidRPr="00F63A1A">
        <w:rPr>
          <w:rFonts w:cs="Arial"/>
          <w:color w:val="000000"/>
          <w:lang w:val="ru-RU"/>
        </w:rPr>
        <w:t>.</w:t>
      </w:r>
    </w:p>
    <w:p w14:paraId="069CCA58" w14:textId="77777777" w:rsidR="00EE6CE2" w:rsidRDefault="00EE6CE2" w:rsidP="005F24FD">
      <w:pPr>
        <w:pStyle w:val="afd"/>
        <w:tabs>
          <w:tab w:val="left" w:pos="90"/>
        </w:tabs>
        <w:jc w:val="both"/>
        <w:rPr>
          <w:rFonts w:ascii="Arial" w:hAnsi="Arial" w:cs="Arial"/>
          <w:bCs/>
          <w:lang w:val="ru-RU"/>
        </w:rPr>
      </w:pPr>
      <w:r>
        <w:rPr>
          <w:rFonts w:ascii="Arial" w:hAnsi="Arial" w:cs="Arial"/>
          <w:bCs/>
          <w:lang w:val="ru-RU"/>
        </w:rPr>
        <w:t>Чл.8.13</w:t>
      </w:r>
      <w:r w:rsidRPr="00F63A1A">
        <w:rPr>
          <w:rFonts w:ascii="Arial" w:hAnsi="Arial" w:cs="Arial"/>
          <w:bCs/>
          <w:lang w:val="ru-RU"/>
        </w:rPr>
        <w:t xml:space="preserve">. </w:t>
      </w:r>
      <w:proofErr w:type="spellStart"/>
      <w:r w:rsidRPr="00F63A1A">
        <w:rPr>
          <w:rFonts w:ascii="Arial" w:hAnsi="Arial" w:cs="Arial"/>
          <w:bCs/>
          <w:lang w:val="ru-RU"/>
        </w:rPr>
        <w:t>Изпълнителят</w:t>
      </w:r>
      <w:proofErr w:type="spellEnd"/>
      <w:r w:rsidRPr="00F63A1A">
        <w:rPr>
          <w:rFonts w:ascii="Arial" w:hAnsi="Arial" w:cs="Arial"/>
          <w:bCs/>
          <w:lang w:val="ru-RU"/>
        </w:rPr>
        <w:t xml:space="preserve"> се </w:t>
      </w:r>
      <w:proofErr w:type="spellStart"/>
      <w:r w:rsidRPr="00F63A1A">
        <w:rPr>
          <w:rFonts w:ascii="Arial" w:hAnsi="Arial" w:cs="Arial"/>
          <w:bCs/>
          <w:lang w:val="ru-RU"/>
        </w:rPr>
        <w:t>задължава</w:t>
      </w:r>
      <w:proofErr w:type="spellEnd"/>
      <w:r w:rsidRPr="00F63A1A">
        <w:rPr>
          <w:rFonts w:ascii="Arial" w:hAnsi="Arial" w:cs="Arial"/>
          <w:bCs/>
          <w:lang w:val="ru-RU"/>
        </w:rPr>
        <w:t xml:space="preserve"> да </w:t>
      </w:r>
      <w:proofErr w:type="spellStart"/>
      <w:r w:rsidRPr="00F63A1A">
        <w:rPr>
          <w:rFonts w:ascii="Arial" w:hAnsi="Arial" w:cs="Arial"/>
          <w:bCs/>
          <w:lang w:val="ru-RU"/>
        </w:rPr>
        <w:t>уведоми</w:t>
      </w:r>
      <w:proofErr w:type="spellEnd"/>
      <w:r w:rsidRPr="00F63A1A">
        <w:rPr>
          <w:rFonts w:ascii="Arial" w:hAnsi="Arial" w:cs="Arial"/>
          <w:bCs/>
          <w:lang w:val="ru-RU"/>
        </w:rPr>
        <w:t xml:space="preserve"> </w:t>
      </w:r>
      <w:proofErr w:type="spellStart"/>
      <w:r w:rsidRPr="00F63A1A">
        <w:rPr>
          <w:rFonts w:ascii="Arial" w:hAnsi="Arial" w:cs="Arial"/>
          <w:bCs/>
          <w:lang w:val="ru-RU"/>
        </w:rPr>
        <w:t>незабавно</w:t>
      </w:r>
      <w:proofErr w:type="spellEnd"/>
      <w:r w:rsidRPr="00F63A1A">
        <w:rPr>
          <w:rFonts w:ascii="Arial" w:hAnsi="Arial" w:cs="Arial"/>
          <w:bCs/>
          <w:lang w:val="ru-RU"/>
        </w:rPr>
        <w:t xml:space="preserve"> </w:t>
      </w:r>
      <w:proofErr w:type="spellStart"/>
      <w:r w:rsidRPr="00F63A1A">
        <w:rPr>
          <w:rFonts w:ascii="Arial" w:hAnsi="Arial" w:cs="Arial"/>
          <w:bCs/>
          <w:lang w:val="ru-RU"/>
        </w:rPr>
        <w:t>писмено</w:t>
      </w:r>
      <w:proofErr w:type="spellEnd"/>
      <w:r w:rsidRPr="00F63A1A">
        <w:rPr>
          <w:rFonts w:ascii="Arial" w:hAnsi="Arial" w:cs="Arial"/>
          <w:bCs/>
          <w:lang w:val="ru-RU"/>
        </w:rPr>
        <w:t xml:space="preserve"> </w:t>
      </w:r>
      <w:proofErr w:type="spellStart"/>
      <w:r w:rsidRPr="00F63A1A">
        <w:rPr>
          <w:rFonts w:ascii="Arial" w:hAnsi="Arial" w:cs="Arial"/>
          <w:bCs/>
          <w:lang w:val="ru-RU"/>
        </w:rPr>
        <w:t>Възложителя</w:t>
      </w:r>
      <w:proofErr w:type="spellEnd"/>
      <w:r w:rsidRPr="00F63A1A">
        <w:rPr>
          <w:rFonts w:ascii="Arial" w:hAnsi="Arial" w:cs="Arial"/>
          <w:bCs/>
          <w:lang w:val="ru-RU"/>
        </w:rPr>
        <w:t xml:space="preserve"> при </w:t>
      </w:r>
      <w:proofErr w:type="spellStart"/>
      <w:r w:rsidRPr="00F63A1A">
        <w:rPr>
          <w:rFonts w:ascii="Arial" w:hAnsi="Arial" w:cs="Arial"/>
          <w:bCs/>
          <w:lang w:val="ru-RU"/>
        </w:rPr>
        <w:t>възникване</w:t>
      </w:r>
      <w:proofErr w:type="spellEnd"/>
      <w:r w:rsidRPr="00F63A1A">
        <w:rPr>
          <w:rFonts w:ascii="Arial" w:hAnsi="Arial" w:cs="Arial"/>
          <w:bCs/>
          <w:lang w:val="ru-RU"/>
        </w:rPr>
        <w:t xml:space="preserve"> на </w:t>
      </w:r>
      <w:proofErr w:type="spellStart"/>
      <w:r w:rsidRPr="00F63A1A">
        <w:rPr>
          <w:rFonts w:ascii="Arial" w:hAnsi="Arial" w:cs="Arial"/>
          <w:bCs/>
          <w:lang w:val="ru-RU"/>
        </w:rPr>
        <w:t>пречки</w:t>
      </w:r>
      <w:proofErr w:type="spellEnd"/>
      <w:r w:rsidRPr="00F63A1A">
        <w:rPr>
          <w:rFonts w:ascii="Arial" w:hAnsi="Arial" w:cs="Arial"/>
          <w:bCs/>
          <w:lang w:val="ru-RU"/>
        </w:rPr>
        <w:t xml:space="preserve">, </w:t>
      </w:r>
      <w:proofErr w:type="spellStart"/>
      <w:r w:rsidRPr="00F63A1A">
        <w:rPr>
          <w:rFonts w:ascii="Arial" w:hAnsi="Arial" w:cs="Arial"/>
          <w:bCs/>
          <w:lang w:val="ru-RU"/>
        </w:rPr>
        <w:t>които</w:t>
      </w:r>
      <w:proofErr w:type="spellEnd"/>
      <w:r w:rsidRPr="00F63A1A">
        <w:rPr>
          <w:rFonts w:ascii="Arial" w:hAnsi="Arial" w:cs="Arial"/>
          <w:bCs/>
          <w:lang w:val="ru-RU"/>
        </w:rPr>
        <w:t xml:space="preserve"> </w:t>
      </w:r>
      <w:proofErr w:type="spellStart"/>
      <w:r w:rsidRPr="00F63A1A">
        <w:rPr>
          <w:rFonts w:ascii="Arial" w:hAnsi="Arial" w:cs="Arial"/>
          <w:bCs/>
          <w:lang w:val="ru-RU"/>
        </w:rPr>
        <w:t>могат</w:t>
      </w:r>
      <w:proofErr w:type="spellEnd"/>
      <w:r w:rsidRPr="00F63A1A">
        <w:rPr>
          <w:rFonts w:ascii="Arial" w:hAnsi="Arial" w:cs="Arial"/>
          <w:bCs/>
          <w:lang w:val="ru-RU"/>
        </w:rPr>
        <w:t xml:space="preserve"> да забавят или направят </w:t>
      </w:r>
      <w:proofErr w:type="spellStart"/>
      <w:r w:rsidRPr="00F63A1A">
        <w:rPr>
          <w:rFonts w:ascii="Arial" w:hAnsi="Arial" w:cs="Arial"/>
          <w:bCs/>
          <w:lang w:val="ru-RU"/>
        </w:rPr>
        <w:t>невъзможно</w:t>
      </w:r>
      <w:proofErr w:type="spellEnd"/>
      <w:r w:rsidRPr="00F63A1A">
        <w:rPr>
          <w:rFonts w:ascii="Arial" w:hAnsi="Arial" w:cs="Arial"/>
          <w:bCs/>
          <w:lang w:val="ru-RU"/>
        </w:rPr>
        <w:t xml:space="preserve"> </w:t>
      </w:r>
      <w:proofErr w:type="spellStart"/>
      <w:r w:rsidRPr="00F63A1A">
        <w:rPr>
          <w:rFonts w:ascii="Arial" w:hAnsi="Arial" w:cs="Arial"/>
          <w:bCs/>
          <w:lang w:val="ru-RU"/>
        </w:rPr>
        <w:t>изпълнението</w:t>
      </w:r>
      <w:proofErr w:type="spellEnd"/>
      <w:r w:rsidRPr="00F63A1A">
        <w:rPr>
          <w:rFonts w:ascii="Arial" w:hAnsi="Arial" w:cs="Arial"/>
          <w:bCs/>
          <w:lang w:val="ru-RU"/>
        </w:rPr>
        <w:t xml:space="preserve"> на договора.</w:t>
      </w:r>
      <w:r>
        <w:rPr>
          <w:rFonts w:ascii="Arial" w:hAnsi="Arial" w:cs="Arial"/>
          <w:bCs/>
          <w:lang w:val="ru-RU"/>
        </w:rPr>
        <w:t xml:space="preserve"> </w:t>
      </w:r>
    </w:p>
    <w:p w14:paraId="480B3CFA" w14:textId="77777777" w:rsidR="00EE6CE2" w:rsidRPr="00F63A1A" w:rsidRDefault="00EE6CE2" w:rsidP="005F24FD">
      <w:pPr>
        <w:tabs>
          <w:tab w:val="left" w:pos="90"/>
        </w:tabs>
        <w:jc w:val="both"/>
        <w:rPr>
          <w:rFonts w:ascii="Arial" w:hAnsi="Arial" w:cs="Arial"/>
          <w:sz w:val="22"/>
          <w:szCs w:val="22"/>
        </w:rPr>
      </w:pPr>
      <w:r w:rsidRPr="00F63A1A">
        <w:rPr>
          <w:rFonts w:ascii="Arial" w:hAnsi="Arial" w:cs="Arial"/>
          <w:sz w:val="22"/>
          <w:szCs w:val="22"/>
        </w:rPr>
        <w:t>Чл.8.</w:t>
      </w:r>
      <w:r>
        <w:rPr>
          <w:rFonts w:ascii="Arial" w:hAnsi="Arial" w:cs="Arial"/>
          <w:sz w:val="22"/>
          <w:szCs w:val="22"/>
        </w:rPr>
        <w:t>14</w:t>
      </w:r>
      <w:r w:rsidRPr="00F63A1A">
        <w:rPr>
          <w:rFonts w:ascii="Arial" w:hAnsi="Arial" w:cs="Arial"/>
          <w:sz w:val="22"/>
          <w:szCs w:val="22"/>
        </w:rPr>
        <w:t xml:space="preserve">. Изпълнителят се задължава по всяко време от извършване на работите, предмет на договора да осигури достъп и възможност за проверка от страна на Възложителя до работната </w:t>
      </w:r>
      <w:r w:rsidRPr="00F63A1A">
        <w:rPr>
          <w:rFonts w:ascii="Arial" w:hAnsi="Arial" w:cs="Arial"/>
          <w:sz w:val="22"/>
          <w:szCs w:val="22"/>
          <w:lang w:eastAsia="de-DE"/>
        </w:rPr>
        <w:t>площадка, на която ще се извършват работите, предмет на договора</w:t>
      </w:r>
      <w:r w:rsidRPr="00F63A1A">
        <w:rPr>
          <w:rFonts w:ascii="Arial" w:hAnsi="Arial" w:cs="Arial"/>
          <w:sz w:val="22"/>
          <w:szCs w:val="22"/>
        </w:rPr>
        <w:t>.</w:t>
      </w:r>
    </w:p>
    <w:p w14:paraId="722F26B2" w14:textId="77777777" w:rsidR="00EE6CE2" w:rsidRPr="00F63A1A" w:rsidRDefault="00EE6CE2" w:rsidP="005F24FD">
      <w:pPr>
        <w:jc w:val="both"/>
        <w:rPr>
          <w:rFonts w:ascii="Arial" w:hAnsi="Arial" w:cs="Arial"/>
          <w:color w:val="000000"/>
          <w:sz w:val="22"/>
          <w:szCs w:val="22"/>
        </w:rPr>
      </w:pPr>
      <w:r w:rsidRPr="00F63A1A">
        <w:rPr>
          <w:rFonts w:ascii="Arial" w:hAnsi="Arial" w:cs="Arial"/>
          <w:color w:val="000000"/>
          <w:spacing w:val="-6"/>
          <w:sz w:val="22"/>
          <w:szCs w:val="22"/>
        </w:rPr>
        <w:t>Чл.8.</w:t>
      </w:r>
      <w:r>
        <w:rPr>
          <w:rFonts w:ascii="Arial" w:hAnsi="Arial" w:cs="Arial"/>
          <w:color w:val="000000"/>
          <w:spacing w:val="-6"/>
          <w:sz w:val="22"/>
          <w:szCs w:val="22"/>
        </w:rPr>
        <w:t>15</w:t>
      </w:r>
      <w:r w:rsidRPr="00F63A1A">
        <w:rPr>
          <w:rFonts w:ascii="Arial" w:hAnsi="Arial" w:cs="Arial"/>
          <w:color w:val="000000"/>
          <w:spacing w:val="-6"/>
          <w:sz w:val="22"/>
          <w:szCs w:val="22"/>
        </w:rPr>
        <w:t xml:space="preserve">. </w:t>
      </w:r>
      <w:r w:rsidRPr="00F63A1A">
        <w:rPr>
          <w:rFonts w:ascii="Arial" w:hAnsi="Arial" w:cs="Arial"/>
          <w:color w:val="000000"/>
          <w:sz w:val="22"/>
          <w:szCs w:val="22"/>
        </w:rPr>
        <w:t>Изпълнителят носи пълна отговорност за цялостното опазване на обекта до предаването му на Възложителя.</w:t>
      </w:r>
    </w:p>
    <w:p w14:paraId="15EC7FBD" w14:textId="77777777" w:rsidR="00EE6CE2" w:rsidRPr="00F63A1A" w:rsidRDefault="00EE6CE2" w:rsidP="005F24FD">
      <w:pPr>
        <w:jc w:val="both"/>
        <w:rPr>
          <w:rFonts w:ascii="Arial" w:hAnsi="Arial" w:cs="Arial"/>
          <w:sz w:val="22"/>
          <w:szCs w:val="22"/>
        </w:rPr>
      </w:pPr>
      <w:r w:rsidRPr="00200B8C">
        <w:rPr>
          <w:rFonts w:ascii="Arial" w:hAnsi="Arial" w:cs="Arial"/>
          <w:color w:val="000000"/>
          <w:sz w:val="22"/>
          <w:szCs w:val="22"/>
        </w:rPr>
        <w:t>Чл. 8.</w:t>
      </w:r>
      <w:r>
        <w:rPr>
          <w:rFonts w:ascii="Arial" w:hAnsi="Arial" w:cs="Arial"/>
          <w:color w:val="000000"/>
          <w:sz w:val="22"/>
          <w:szCs w:val="22"/>
        </w:rPr>
        <w:t>16</w:t>
      </w:r>
      <w:r w:rsidRPr="00200B8C">
        <w:rPr>
          <w:rFonts w:ascii="Arial" w:hAnsi="Arial" w:cs="Arial"/>
          <w:color w:val="000000"/>
          <w:sz w:val="22"/>
          <w:szCs w:val="22"/>
        </w:rPr>
        <w:t>.</w:t>
      </w:r>
      <w:r w:rsidRPr="00200B8C">
        <w:rPr>
          <w:rFonts w:ascii="Arial" w:hAnsi="Arial" w:cs="Arial"/>
          <w:sz w:val="22"/>
          <w:szCs w:val="22"/>
        </w:rPr>
        <w:t xml:space="preserve"> Изпълнителят се задължава да спазва установения от Възложителя ред за влизане, движение в района на обекта и напускане.</w:t>
      </w:r>
      <w:r w:rsidRPr="00F63A1A">
        <w:rPr>
          <w:rFonts w:ascii="Arial" w:hAnsi="Arial" w:cs="Arial"/>
          <w:sz w:val="22"/>
          <w:szCs w:val="22"/>
        </w:rPr>
        <w:t xml:space="preserve"> </w:t>
      </w:r>
    </w:p>
    <w:p w14:paraId="2CED3FEA" w14:textId="77777777" w:rsidR="00EE6CE2" w:rsidRPr="00F63A1A" w:rsidRDefault="00EE6CE2" w:rsidP="005F24FD">
      <w:pPr>
        <w:tabs>
          <w:tab w:val="left" w:pos="90"/>
        </w:tabs>
        <w:jc w:val="both"/>
        <w:rPr>
          <w:rFonts w:ascii="Arial" w:hAnsi="Arial" w:cs="Arial"/>
          <w:color w:val="000000"/>
          <w:sz w:val="22"/>
          <w:szCs w:val="22"/>
        </w:rPr>
      </w:pPr>
      <w:r w:rsidRPr="00F63A1A">
        <w:rPr>
          <w:rFonts w:ascii="Arial" w:hAnsi="Arial" w:cs="Arial"/>
          <w:color w:val="000000"/>
          <w:spacing w:val="-6"/>
          <w:sz w:val="22"/>
          <w:szCs w:val="22"/>
        </w:rPr>
        <w:t>Чл.8.</w:t>
      </w:r>
      <w:r>
        <w:rPr>
          <w:rFonts w:ascii="Arial" w:hAnsi="Arial" w:cs="Arial"/>
          <w:color w:val="000000"/>
          <w:spacing w:val="-6"/>
          <w:sz w:val="22"/>
          <w:szCs w:val="22"/>
        </w:rPr>
        <w:t>17</w:t>
      </w:r>
      <w:r w:rsidRPr="00F63A1A">
        <w:rPr>
          <w:rFonts w:ascii="Arial" w:hAnsi="Arial" w:cs="Arial"/>
          <w:color w:val="000000"/>
          <w:spacing w:val="-6"/>
          <w:sz w:val="22"/>
          <w:szCs w:val="22"/>
        </w:rPr>
        <w:t xml:space="preserve">. </w:t>
      </w:r>
      <w:r w:rsidRPr="00F63A1A">
        <w:rPr>
          <w:rFonts w:ascii="Arial" w:hAnsi="Arial" w:cs="Arial"/>
          <w:color w:val="000000"/>
          <w:spacing w:val="-5"/>
          <w:sz w:val="22"/>
          <w:szCs w:val="22"/>
        </w:rPr>
        <w:t xml:space="preserve">Изпълнителят се задължава да сключи споразумение за осигуряване на безопасност на труда при изпълнение </w:t>
      </w:r>
      <w:r w:rsidRPr="00F63A1A">
        <w:rPr>
          <w:rFonts w:ascii="Arial" w:hAnsi="Arial" w:cs="Arial"/>
          <w:color w:val="000000"/>
          <w:sz w:val="22"/>
          <w:szCs w:val="22"/>
        </w:rPr>
        <w:t>на</w:t>
      </w:r>
      <w:r w:rsidRPr="00F63A1A">
        <w:rPr>
          <w:rFonts w:ascii="Arial" w:hAnsi="Arial" w:cs="Arial"/>
          <w:color w:val="4F81BD"/>
          <w:sz w:val="22"/>
          <w:szCs w:val="22"/>
        </w:rPr>
        <w:t xml:space="preserve"> </w:t>
      </w:r>
      <w:r w:rsidRPr="00F63A1A">
        <w:rPr>
          <w:rFonts w:ascii="Arial" w:hAnsi="Arial" w:cs="Arial"/>
          <w:color w:val="000000"/>
          <w:sz w:val="22"/>
          <w:szCs w:val="22"/>
        </w:rPr>
        <w:t>обекта по договор - неразделна част от договора.</w:t>
      </w:r>
    </w:p>
    <w:p w14:paraId="24B9CE13" w14:textId="77777777" w:rsidR="00EE6CE2" w:rsidRPr="00F63A1A" w:rsidRDefault="00EE6CE2" w:rsidP="005F24FD">
      <w:pPr>
        <w:jc w:val="both"/>
        <w:rPr>
          <w:rFonts w:ascii="Arial" w:hAnsi="Arial" w:cs="Arial"/>
          <w:color w:val="000000"/>
          <w:sz w:val="22"/>
          <w:szCs w:val="22"/>
        </w:rPr>
      </w:pPr>
      <w:r w:rsidRPr="00F63A1A">
        <w:rPr>
          <w:rFonts w:ascii="Arial" w:hAnsi="Arial" w:cs="Arial"/>
          <w:color w:val="000000"/>
          <w:sz w:val="22"/>
          <w:szCs w:val="22"/>
        </w:rPr>
        <w:t>Чл.8.</w:t>
      </w:r>
      <w:r>
        <w:rPr>
          <w:rFonts w:ascii="Arial" w:hAnsi="Arial" w:cs="Arial"/>
          <w:color w:val="000000"/>
          <w:sz w:val="22"/>
          <w:szCs w:val="22"/>
        </w:rPr>
        <w:t>18</w:t>
      </w:r>
      <w:r w:rsidRPr="00F63A1A">
        <w:rPr>
          <w:rFonts w:ascii="Arial" w:hAnsi="Arial" w:cs="Arial"/>
          <w:color w:val="000000"/>
          <w:sz w:val="22"/>
          <w:szCs w:val="22"/>
        </w:rPr>
        <w:t>. Всички санкции, наложени от компетентните органи за нарушения на изискванията на нормативните разпоредби (включително за опазване на околната среда) в Република България или за щети, нанесени на Възложителя и/или на трети лица от Изпълнителят и/или негови работници/служители, са за сметка на Изпълнителя.</w:t>
      </w:r>
    </w:p>
    <w:p w14:paraId="07236F1F" w14:textId="77777777" w:rsidR="00EE6CE2" w:rsidRPr="00F63A1A" w:rsidRDefault="00EE6CE2" w:rsidP="005F24FD">
      <w:pPr>
        <w:jc w:val="both"/>
        <w:rPr>
          <w:rFonts w:ascii="Arial" w:hAnsi="Arial" w:cs="Arial"/>
          <w:color w:val="000000"/>
          <w:sz w:val="22"/>
          <w:szCs w:val="22"/>
        </w:rPr>
      </w:pPr>
      <w:r w:rsidRPr="00F63A1A">
        <w:rPr>
          <w:rFonts w:ascii="Arial" w:hAnsi="Arial" w:cs="Arial"/>
          <w:color w:val="000000"/>
          <w:sz w:val="22"/>
          <w:szCs w:val="22"/>
        </w:rPr>
        <w:t>Чл.8.</w:t>
      </w:r>
      <w:r>
        <w:rPr>
          <w:rFonts w:ascii="Arial" w:hAnsi="Arial" w:cs="Arial"/>
          <w:color w:val="000000"/>
          <w:sz w:val="22"/>
          <w:szCs w:val="22"/>
        </w:rPr>
        <w:t>19</w:t>
      </w:r>
      <w:r w:rsidRPr="00F63A1A">
        <w:rPr>
          <w:rFonts w:ascii="Arial" w:hAnsi="Arial" w:cs="Arial"/>
          <w:color w:val="000000"/>
          <w:sz w:val="22"/>
          <w:szCs w:val="22"/>
        </w:rPr>
        <w:t>. При изпълнението на договора Изпълнителят е длъжен да спазва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на ЗОП.</w:t>
      </w:r>
    </w:p>
    <w:p w14:paraId="756A9EEC" w14:textId="42D3EE77" w:rsidR="00EE6CE2" w:rsidRDefault="00EE6CE2" w:rsidP="005F24FD">
      <w:pPr>
        <w:jc w:val="both"/>
        <w:rPr>
          <w:rFonts w:ascii="Arial" w:hAnsi="Arial" w:cs="Arial"/>
          <w:color w:val="000000"/>
          <w:sz w:val="22"/>
          <w:szCs w:val="22"/>
        </w:rPr>
      </w:pPr>
      <w:r w:rsidRPr="00F63A1A">
        <w:rPr>
          <w:rFonts w:ascii="Arial" w:hAnsi="Arial" w:cs="Arial"/>
          <w:color w:val="000000"/>
          <w:sz w:val="22"/>
          <w:szCs w:val="22"/>
        </w:rPr>
        <w:t>Чл.8.2</w:t>
      </w:r>
      <w:r>
        <w:rPr>
          <w:rFonts w:ascii="Arial" w:hAnsi="Arial" w:cs="Arial"/>
          <w:color w:val="000000"/>
          <w:sz w:val="22"/>
          <w:szCs w:val="22"/>
        </w:rPr>
        <w:t>0</w:t>
      </w:r>
      <w:r w:rsidRPr="00F63A1A">
        <w:rPr>
          <w:rFonts w:ascii="Arial" w:hAnsi="Arial" w:cs="Arial"/>
          <w:color w:val="000000"/>
          <w:sz w:val="22"/>
          <w:szCs w:val="22"/>
        </w:rPr>
        <w:t>. Изпълнителят се задължава да подържа валидна застраховка по чл.171 от ЗУТ за целия период на договора, включително и през гаранционния период. При изтичане на срока на застраховката по време на изпълнение на договора, Изпълнителят се задължава да представи заверено копие от валидна застраховка в тридневен срок от подновяването й.</w:t>
      </w:r>
    </w:p>
    <w:p w14:paraId="05C7A61C" w14:textId="4DF1BD4D" w:rsidR="005049F9" w:rsidRPr="00F63A1A" w:rsidRDefault="005049F9" w:rsidP="005049F9">
      <w:pPr>
        <w:jc w:val="both"/>
        <w:rPr>
          <w:rFonts w:ascii="Arial" w:hAnsi="Arial" w:cs="Arial"/>
          <w:color w:val="000000"/>
          <w:sz w:val="22"/>
          <w:szCs w:val="22"/>
        </w:rPr>
      </w:pPr>
      <w:r w:rsidRPr="00F63A1A">
        <w:rPr>
          <w:rFonts w:ascii="Arial" w:hAnsi="Arial" w:cs="Arial"/>
          <w:color w:val="000000"/>
          <w:sz w:val="22"/>
          <w:szCs w:val="22"/>
        </w:rPr>
        <w:t>Чл.</w:t>
      </w:r>
      <w:r>
        <w:rPr>
          <w:rFonts w:ascii="Arial" w:hAnsi="Arial" w:cs="Arial"/>
          <w:color w:val="000000"/>
          <w:sz w:val="22"/>
          <w:szCs w:val="22"/>
        </w:rPr>
        <w:t>8.21</w:t>
      </w:r>
      <w:r w:rsidRPr="00F63A1A">
        <w:rPr>
          <w:rFonts w:ascii="Arial" w:hAnsi="Arial" w:cs="Arial"/>
          <w:color w:val="000000"/>
          <w:sz w:val="22"/>
          <w:szCs w:val="22"/>
        </w:rPr>
        <w:t>. При предаване на работната площадка, Изпълнителят предоставя на Възложителя застрахователна полица на застраховка по чл. 173 от ЗУТ „Всички рискове на изпълнителя”, издадена в полза на Възложителя, с покрити рискове по Раздел А „Материални щети” и Раздел Б „Отговорност към трети лица”, както следва:</w:t>
      </w:r>
    </w:p>
    <w:p w14:paraId="573C3FDC" w14:textId="77777777" w:rsidR="005049F9" w:rsidRPr="00F63A1A" w:rsidRDefault="005049F9" w:rsidP="005049F9">
      <w:pPr>
        <w:jc w:val="both"/>
        <w:rPr>
          <w:rFonts w:ascii="Arial" w:hAnsi="Arial" w:cs="Arial"/>
          <w:color w:val="000000"/>
          <w:sz w:val="22"/>
          <w:szCs w:val="22"/>
        </w:rPr>
      </w:pPr>
      <w:r w:rsidRPr="00F63A1A">
        <w:rPr>
          <w:rFonts w:ascii="Arial" w:hAnsi="Arial" w:cs="Arial"/>
          <w:color w:val="000000"/>
          <w:sz w:val="22"/>
          <w:szCs w:val="22"/>
        </w:rPr>
        <w:t>- Застрахователна сума по Раздел А – пълната стойност на договора;</w:t>
      </w:r>
    </w:p>
    <w:p w14:paraId="3D6AC3E6" w14:textId="77777777" w:rsidR="005049F9" w:rsidRPr="00F63A1A" w:rsidRDefault="005049F9" w:rsidP="005049F9">
      <w:pPr>
        <w:jc w:val="both"/>
        <w:rPr>
          <w:rFonts w:ascii="Arial" w:hAnsi="Arial" w:cs="Arial"/>
          <w:color w:val="000000"/>
          <w:sz w:val="22"/>
          <w:szCs w:val="22"/>
        </w:rPr>
      </w:pPr>
      <w:r w:rsidRPr="00F63A1A">
        <w:rPr>
          <w:rFonts w:ascii="Arial" w:hAnsi="Arial" w:cs="Arial"/>
          <w:color w:val="000000"/>
          <w:sz w:val="22"/>
          <w:szCs w:val="22"/>
        </w:rPr>
        <w:t>- Лимит на отговорност по Раздел Б – пълната стойност на договора;</w:t>
      </w:r>
    </w:p>
    <w:p w14:paraId="43EA1463" w14:textId="77777777" w:rsidR="005049F9" w:rsidRPr="00F63A1A" w:rsidRDefault="005049F9" w:rsidP="005049F9">
      <w:pPr>
        <w:jc w:val="both"/>
        <w:rPr>
          <w:rFonts w:ascii="Arial" w:hAnsi="Arial" w:cs="Arial"/>
          <w:color w:val="000000"/>
          <w:sz w:val="22"/>
          <w:szCs w:val="22"/>
        </w:rPr>
      </w:pPr>
      <w:r w:rsidRPr="00F63A1A">
        <w:rPr>
          <w:rFonts w:ascii="Arial" w:hAnsi="Arial" w:cs="Arial"/>
          <w:color w:val="000000"/>
          <w:sz w:val="22"/>
          <w:szCs w:val="22"/>
        </w:rPr>
        <w:t>- Застраховката се сключва конкретно за обекта, предмет на този Договор при следните условия:</w:t>
      </w:r>
    </w:p>
    <w:p w14:paraId="061CFEE6" w14:textId="77777777" w:rsidR="005049F9" w:rsidRPr="00F63A1A" w:rsidRDefault="005049F9" w:rsidP="005049F9">
      <w:pPr>
        <w:jc w:val="both"/>
        <w:rPr>
          <w:rFonts w:ascii="Arial" w:hAnsi="Arial" w:cs="Arial"/>
          <w:sz w:val="22"/>
          <w:szCs w:val="22"/>
        </w:rPr>
      </w:pPr>
      <w:r w:rsidRPr="00F63A1A">
        <w:rPr>
          <w:rFonts w:ascii="Arial" w:hAnsi="Arial" w:cs="Arial"/>
          <w:color w:val="000000"/>
          <w:sz w:val="22"/>
          <w:szCs w:val="22"/>
        </w:rPr>
        <w:t>1.</w:t>
      </w:r>
      <w:r w:rsidRPr="00F63A1A">
        <w:rPr>
          <w:rFonts w:ascii="Arial" w:hAnsi="Arial" w:cs="Arial"/>
          <w:color w:val="000000"/>
          <w:sz w:val="22"/>
          <w:szCs w:val="22"/>
        </w:rPr>
        <w:tab/>
        <w:t>Инвеститор:  НЕК ЕАД, Предприятие ВЕЦ</w:t>
      </w:r>
      <w:r w:rsidRPr="00F63A1A">
        <w:rPr>
          <w:rFonts w:ascii="Arial" w:hAnsi="Arial" w:cs="Arial"/>
          <w:sz w:val="22"/>
          <w:szCs w:val="22"/>
        </w:rPr>
        <w:t>.</w:t>
      </w:r>
    </w:p>
    <w:p w14:paraId="216B645F" w14:textId="77777777" w:rsidR="005049F9" w:rsidRPr="00F63A1A" w:rsidRDefault="005049F9" w:rsidP="005049F9">
      <w:pPr>
        <w:jc w:val="both"/>
        <w:rPr>
          <w:rFonts w:ascii="Arial" w:hAnsi="Arial" w:cs="Arial"/>
          <w:sz w:val="22"/>
          <w:szCs w:val="22"/>
        </w:rPr>
      </w:pPr>
      <w:r w:rsidRPr="00F63A1A">
        <w:rPr>
          <w:rFonts w:ascii="Arial" w:hAnsi="Arial" w:cs="Arial"/>
          <w:sz w:val="22"/>
          <w:szCs w:val="22"/>
        </w:rPr>
        <w:t>2.</w:t>
      </w:r>
      <w:r w:rsidRPr="00F63A1A">
        <w:rPr>
          <w:rFonts w:ascii="Arial" w:hAnsi="Arial" w:cs="Arial"/>
          <w:sz w:val="22"/>
          <w:szCs w:val="22"/>
        </w:rPr>
        <w:tab/>
        <w:t>Застрахован ................(името на изпълнителя).</w:t>
      </w:r>
    </w:p>
    <w:p w14:paraId="2FF6476F" w14:textId="77777777" w:rsidR="005049F9" w:rsidRDefault="005049F9" w:rsidP="005049F9">
      <w:pPr>
        <w:jc w:val="both"/>
        <w:rPr>
          <w:rStyle w:val="aff6"/>
          <w:sz w:val="22"/>
          <w:szCs w:val="22"/>
        </w:rPr>
      </w:pPr>
      <w:r w:rsidRPr="00F63A1A">
        <w:rPr>
          <w:rFonts w:ascii="Arial" w:hAnsi="Arial" w:cs="Arial"/>
          <w:color w:val="000000"/>
          <w:sz w:val="22"/>
          <w:szCs w:val="22"/>
        </w:rPr>
        <w:t xml:space="preserve">Застрахована дейност: </w:t>
      </w:r>
      <w:r w:rsidRPr="00D409DB">
        <w:rPr>
          <w:rFonts w:ascii="Arial" w:hAnsi="Arial" w:cs="Arial"/>
          <w:b/>
          <w:color w:val="000000"/>
          <w:sz w:val="22"/>
          <w:szCs w:val="22"/>
        </w:rPr>
        <w:t>„</w:t>
      </w:r>
      <w:r w:rsidRPr="006F4119">
        <w:rPr>
          <w:rStyle w:val="aff6"/>
          <w:sz w:val="22"/>
          <w:szCs w:val="22"/>
        </w:rPr>
        <w:t>Саниране на портали и масички</w:t>
      </w:r>
      <w:r>
        <w:rPr>
          <w:rFonts w:ascii="Arial" w:hAnsi="Arial" w:cs="Arial"/>
          <w:sz w:val="22"/>
          <w:lang w:eastAsia="ar-SA"/>
        </w:rPr>
        <w:t xml:space="preserve"> </w:t>
      </w:r>
      <w:r w:rsidRPr="006F1197">
        <w:rPr>
          <w:rFonts w:ascii="Arial" w:hAnsi="Arial" w:cs="Arial"/>
          <w:b/>
          <w:sz w:val="22"/>
          <w:lang w:eastAsia="ar-SA"/>
        </w:rPr>
        <w:t xml:space="preserve">във </w:t>
      </w:r>
      <w:r>
        <w:rPr>
          <w:rStyle w:val="aff6"/>
          <w:sz w:val="22"/>
          <w:szCs w:val="22"/>
        </w:rPr>
        <w:t>ВЕЦ „</w:t>
      </w:r>
      <w:r w:rsidRPr="006F4119">
        <w:rPr>
          <w:rStyle w:val="aff6"/>
          <w:sz w:val="22"/>
          <w:szCs w:val="22"/>
        </w:rPr>
        <w:t>Бели Искър</w:t>
      </w:r>
      <w:r>
        <w:rPr>
          <w:rStyle w:val="aff6"/>
          <w:sz w:val="22"/>
          <w:szCs w:val="22"/>
        </w:rPr>
        <w:t>”</w:t>
      </w:r>
      <w:r w:rsidRPr="00D409DB">
        <w:rPr>
          <w:rStyle w:val="aff6"/>
          <w:b w:val="0"/>
          <w:sz w:val="22"/>
          <w:szCs w:val="22"/>
        </w:rPr>
        <w:t>.</w:t>
      </w:r>
    </w:p>
    <w:p w14:paraId="161F4CA3" w14:textId="7D9F8B2F" w:rsidR="005049F9" w:rsidRPr="00F63A1A" w:rsidRDefault="005049F9" w:rsidP="005049F9">
      <w:pPr>
        <w:jc w:val="both"/>
        <w:rPr>
          <w:rFonts w:ascii="Arial" w:hAnsi="Arial" w:cs="Arial"/>
          <w:color w:val="000000"/>
          <w:sz w:val="22"/>
          <w:szCs w:val="22"/>
        </w:rPr>
      </w:pPr>
      <w:r w:rsidRPr="00F63A1A">
        <w:rPr>
          <w:rFonts w:ascii="Arial" w:hAnsi="Arial" w:cs="Arial"/>
          <w:color w:val="000000"/>
          <w:sz w:val="22"/>
          <w:szCs w:val="22"/>
        </w:rPr>
        <w:t xml:space="preserve">Период на полицата </w:t>
      </w:r>
      <w:r w:rsidR="00344214">
        <w:rPr>
          <w:rFonts w:ascii="Arial" w:hAnsi="Arial" w:cs="Arial"/>
          <w:color w:val="000000"/>
          <w:sz w:val="22"/>
          <w:szCs w:val="22"/>
        </w:rPr>
        <w:t>–</w:t>
      </w:r>
      <w:r w:rsidRPr="00F63A1A">
        <w:rPr>
          <w:rFonts w:ascii="Arial" w:hAnsi="Arial" w:cs="Arial"/>
          <w:color w:val="000000"/>
          <w:sz w:val="22"/>
          <w:szCs w:val="22"/>
        </w:rPr>
        <w:t xml:space="preserve"> от</w:t>
      </w:r>
      <w:r w:rsidR="00344214">
        <w:rPr>
          <w:rFonts w:ascii="Arial" w:hAnsi="Arial" w:cs="Arial"/>
          <w:color w:val="000000"/>
          <w:sz w:val="22"/>
          <w:szCs w:val="22"/>
        </w:rPr>
        <w:t xml:space="preserve"> датата на</w:t>
      </w:r>
      <w:r w:rsidRPr="00F63A1A">
        <w:rPr>
          <w:rFonts w:ascii="Arial" w:hAnsi="Arial" w:cs="Arial"/>
          <w:color w:val="000000"/>
          <w:sz w:val="22"/>
          <w:szCs w:val="22"/>
        </w:rPr>
        <w:t xml:space="preserve"> </w:t>
      </w:r>
      <w:r w:rsidR="00344214">
        <w:rPr>
          <w:rFonts w:ascii="Arial" w:hAnsi="Arial" w:cs="Arial"/>
          <w:color w:val="000000"/>
          <w:sz w:val="22"/>
          <w:szCs w:val="22"/>
        </w:rPr>
        <w:t xml:space="preserve">протокола за предаване на работна площадка </w:t>
      </w:r>
      <w:r w:rsidRPr="00F63A1A">
        <w:rPr>
          <w:rFonts w:ascii="Arial" w:hAnsi="Arial" w:cs="Arial"/>
          <w:color w:val="000000"/>
          <w:sz w:val="22"/>
          <w:szCs w:val="22"/>
        </w:rPr>
        <w:t xml:space="preserve">до края на гаранционния период по чл.6.1. </w:t>
      </w:r>
    </w:p>
    <w:p w14:paraId="49CBBE7D" w14:textId="77777777" w:rsidR="005049F9" w:rsidRPr="00F63A1A" w:rsidRDefault="005049F9" w:rsidP="005049F9">
      <w:pPr>
        <w:jc w:val="both"/>
        <w:rPr>
          <w:rFonts w:ascii="Arial" w:hAnsi="Arial" w:cs="Arial"/>
          <w:color w:val="000000"/>
          <w:sz w:val="22"/>
          <w:szCs w:val="22"/>
        </w:rPr>
      </w:pPr>
      <w:r w:rsidRPr="00F63A1A">
        <w:rPr>
          <w:rFonts w:ascii="Arial" w:hAnsi="Arial" w:cs="Arial"/>
          <w:color w:val="000000"/>
          <w:sz w:val="22"/>
          <w:szCs w:val="22"/>
        </w:rPr>
        <w:lastRenderedPageBreak/>
        <w:t>Допълнителни изисквания към Застрахователната полица:</w:t>
      </w:r>
    </w:p>
    <w:p w14:paraId="2857A0DF" w14:textId="77777777" w:rsidR="005049F9" w:rsidRPr="00F63A1A" w:rsidRDefault="005049F9" w:rsidP="005049F9">
      <w:pPr>
        <w:jc w:val="both"/>
        <w:rPr>
          <w:rFonts w:ascii="Arial" w:hAnsi="Arial" w:cs="Arial"/>
          <w:color w:val="000000"/>
          <w:sz w:val="22"/>
          <w:szCs w:val="22"/>
        </w:rPr>
      </w:pPr>
      <w:r w:rsidRPr="00F63A1A">
        <w:rPr>
          <w:rFonts w:ascii="Arial" w:hAnsi="Arial" w:cs="Arial"/>
          <w:color w:val="000000"/>
          <w:sz w:val="22"/>
          <w:szCs w:val="22"/>
        </w:rPr>
        <w:t>1)</w:t>
      </w:r>
      <w:r w:rsidRPr="00F63A1A">
        <w:rPr>
          <w:rFonts w:ascii="Arial" w:hAnsi="Arial" w:cs="Arial"/>
          <w:color w:val="000000"/>
          <w:sz w:val="22"/>
          <w:szCs w:val="22"/>
        </w:rPr>
        <w:tab/>
        <w:t>Застрахователното дружество да не се освобождава от отговорност за възстановяване на щети, настъпили поради неправилни или некачествено изпълнени работи от Застрахования;</w:t>
      </w:r>
    </w:p>
    <w:p w14:paraId="44C34E39" w14:textId="77777777" w:rsidR="005049F9" w:rsidRPr="00F63A1A" w:rsidRDefault="005049F9" w:rsidP="005049F9">
      <w:pPr>
        <w:jc w:val="both"/>
        <w:rPr>
          <w:rFonts w:ascii="Arial" w:hAnsi="Arial" w:cs="Arial"/>
          <w:color w:val="000000"/>
          <w:sz w:val="22"/>
          <w:szCs w:val="22"/>
        </w:rPr>
      </w:pPr>
      <w:r w:rsidRPr="00F63A1A">
        <w:rPr>
          <w:rFonts w:ascii="Arial" w:hAnsi="Arial" w:cs="Arial"/>
          <w:color w:val="000000"/>
          <w:sz w:val="22"/>
          <w:szCs w:val="22"/>
        </w:rPr>
        <w:t xml:space="preserve">2) </w:t>
      </w:r>
      <w:r w:rsidRPr="00F63A1A">
        <w:rPr>
          <w:rFonts w:ascii="Arial" w:hAnsi="Arial" w:cs="Arial"/>
          <w:color w:val="000000"/>
          <w:sz w:val="22"/>
          <w:szCs w:val="22"/>
        </w:rPr>
        <w:tab/>
        <w:t>При фалит или ликвидация на Застрахования да не се освобождава Дружеството от поетите по полицата задължения до изтичане на уговорения в полицата срок;</w:t>
      </w:r>
    </w:p>
    <w:p w14:paraId="139CB7ED" w14:textId="77777777" w:rsidR="005049F9" w:rsidRPr="00F63A1A" w:rsidRDefault="005049F9" w:rsidP="005049F9">
      <w:pPr>
        <w:jc w:val="both"/>
        <w:rPr>
          <w:rFonts w:ascii="Arial" w:hAnsi="Arial" w:cs="Arial"/>
          <w:color w:val="000000"/>
          <w:sz w:val="22"/>
          <w:szCs w:val="22"/>
        </w:rPr>
      </w:pPr>
      <w:r w:rsidRPr="00F63A1A">
        <w:rPr>
          <w:rFonts w:ascii="Arial" w:hAnsi="Arial" w:cs="Arial"/>
          <w:color w:val="000000"/>
          <w:sz w:val="22"/>
          <w:szCs w:val="22"/>
        </w:rPr>
        <w:t xml:space="preserve">3) </w:t>
      </w:r>
      <w:r w:rsidRPr="00F63A1A">
        <w:rPr>
          <w:rFonts w:ascii="Arial" w:hAnsi="Arial" w:cs="Arial"/>
          <w:color w:val="000000"/>
          <w:sz w:val="22"/>
          <w:szCs w:val="22"/>
        </w:rPr>
        <w:tab/>
        <w:t>Застраховката да не може да бъде прекратена преди изтичане на първоначално уговорения в полицата срок или той да бъде променян без писменото съгласие на Възложителя;</w:t>
      </w:r>
    </w:p>
    <w:p w14:paraId="7E48C30E" w14:textId="77777777" w:rsidR="005049F9" w:rsidRPr="00F63A1A" w:rsidRDefault="005049F9" w:rsidP="005049F9">
      <w:pPr>
        <w:jc w:val="both"/>
        <w:rPr>
          <w:rFonts w:ascii="Arial" w:hAnsi="Arial" w:cs="Arial"/>
          <w:color w:val="000000"/>
          <w:sz w:val="22"/>
          <w:szCs w:val="22"/>
        </w:rPr>
      </w:pPr>
      <w:r w:rsidRPr="00F63A1A">
        <w:rPr>
          <w:rFonts w:ascii="Arial" w:hAnsi="Arial" w:cs="Arial"/>
          <w:color w:val="000000"/>
          <w:sz w:val="22"/>
          <w:szCs w:val="22"/>
        </w:rPr>
        <w:t xml:space="preserve">4) </w:t>
      </w:r>
      <w:r w:rsidRPr="00F63A1A">
        <w:rPr>
          <w:rFonts w:ascii="Arial" w:hAnsi="Arial" w:cs="Arial"/>
          <w:color w:val="000000"/>
          <w:sz w:val="22"/>
          <w:szCs w:val="22"/>
        </w:rPr>
        <w:tab/>
        <w:t>Правата на Застрахования по време на гаранционния период за получаване на обезщетения при настъпило събитие и неговите задължения за уведомяване за всяко събитие и всички други права и задължения, осигуряващи интересите на Възложителя при настъпили събития по застраховката, да са прехвърлени на Възложителя;</w:t>
      </w:r>
    </w:p>
    <w:p w14:paraId="486FE69F" w14:textId="77777777" w:rsidR="005049F9" w:rsidRPr="00F63A1A" w:rsidRDefault="005049F9" w:rsidP="005049F9">
      <w:pPr>
        <w:jc w:val="both"/>
        <w:rPr>
          <w:rFonts w:ascii="Arial" w:hAnsi="Arial" w:cs="Arial"/>
          <w:color w:val="000000"/>
          <w:sz w:val="22"/>
          <w:szCs w:val="22"/>
        </w:rPr>
      </w:pPr>
      <w:r w:rsidRPr="00F63A1A">
        <w:rPr>
          <w:rFonts w:ascii="Arial" w:hAnsi="Arial" w:cs="Arial"/>
          <w:color w:val="000000"/>
          <w:sz w:val="22"/>
          <w:szCs w:val="22"/>
        </w:rPr>
        <w:t xml:space="preserve">5) </w:t>
      </w:r>
      <w:r w:rsidRPr="00F63A1A">
        <w:rPr>
          <w:rFonts w:ascii="Arial" w:hAnsi="Arial" w:cs="Arial"/>
          <w:color w:val="000000"/>
          <w:sz w:val="22"/>
          <w:szCs w:val="22"/>
        </w:rPr>
        <w:tab/>
        <w:t>Застрахователната премия да е внесена изцяло при подписване на застрахователния договор.</w:t>
      </w:r>
    </w:p>
    <w:p w14:paraId="07EF4964" w14:textId="77777777" w:rsidR="005049F9" w:rsidRPr="00F63A1A" w:rsidRDefault="005049F9" w:rsidP="005049F9">
      <w:pPr>
        <w:jc w:val="both"/>
        <w:rPr>
          <w:rFonts w:ascii="Arial" w:hAnsi="Arial" w:cs="Arial"/>
          <w:color w:val="000000"/>
          <w:sz w:val="22"/>
          <w:szCs w:val="22"/>
        </w:rPr>
      </w:pPr>
      <w:r w:rsidRPr="00F63A1A">
        <w:rPr>
          <w:rFonts w:ascii="Arial" w:hAnsi="Arial" w:cs="Arial"/>
          <w:color w:val="000000"/>
          <w:sz w:val="22"/>
          <w:szCs w:val="22"/>
        </w:rPr>
        <w:t>Възложителят не може да бъде обвързан с уговорка за самоучастие при настъпване на застрахователно събитие за срока на действие на застрахователния договор и гаранционния период.</w:t>
      </w:r>
    </w:p>
    <w:p w14:paraId="01DF3CD3" w14:textId="77777777" w:rsidR="005049F9" w:rsidRPr="00F63A1A" w:rsidRDefault="005049F9" w:rsidP="005049F9">
      <w:pPr>
        <w:jc w:val="both"/>
        <w:rPr>
          <w:rFonts w:ascii="Arial" w:hAnsi="Arial" w:cs="Arial"/>
          <w:color w:val="000000"/>
          <w:sz w:val="22"/>
          <w:szCs w:val="22"/>
        </w:rPr>
      </w:pPr>
      <w:r w:rsidRPr="00F63A1A">
        <w:rPr>
          <w:rFonts w:ascii="Arial" w:hAnsi="Arial" w:cs="Arial"/>
          <w:color w:val="000000"/>
          <w:sz w:val="22"/>
          <w:szCs w:val="22"/>
        </w:rPr>
        <w:t>Чл.5.15. Изпълнителят е длъжен да поддържа застрахователния лимит през целия период на застраховката, като заплати допълнителни премии, в случай че през застрахователния период настъпят събития, които биха намалили застрахователното покритие.</w:t>
      </w:r>
    </w:p>
    <w:p w14:paraId="57702EFE" w14:textId="1B315AEC" w:rsidR="005049F9" w:rsidRPr="00F63A1A" w:rsidRDefault="005049F9" w:rsidP="005F24FD">
      <w:pPr>
        <w:jc w:val="both"/>
        <w:rPr>
          <w:rFonts w:ascii="Arial" w:hAnsi="Arial" w:cs="Arial"/>
          <w:color w:val="000000"/>
          <w:sz w:val="22"/>
          <w:szCs w:val="22"/>
        </w:rPr>
      </w:pPr>
      <w:r w:rsidRPr="00F63A1A">
        <w:rPr>
          <w:rFonts w:ascii="Arial" w:hAnsi="Arial" w:cs="Arial"/>
          <w:color w:val="000000"/>
          <w:sz w:val="22"/>
          <w:szCs w:val="22"/>
        </w:rPr>
        <w:t>Чл.5.16. Изпълнителят е длъжен да представи на Възложителя копие от всички застрахователни документи и да го уведоми за всички обстоятелства относно изпълнението на задълженията си по застрахователния договор. Възложителят има право да изисква допълнителна информация и документи, касаещи отговорностите на страните по договора за застраховка.</w:t>
      </w:r>
    </w:p>
    <w:p w14:paraId="165FB973" w14:textId="77777777" w:rsidR="00EE6CE2" w:rsidRPr="00F63A1A" w:rsidRDefault="00EE6CE2" w:rsidP="005F24FD">
      <w:pPr>
        <w:jc w:val="both"/>
        <w:rPr>
          <w:rFonts w:ascii="Arial" w:hAnsi="Arial" w:cs="Arial"/>
          <w:color w:val="000000"/>
          <w:sz w:val="22"/>
          <w:szCs w:val="22"/>
        </w:rPr>
      </w:pPr>
    </w:p>
    <w:p w14:paraId="715A320A" w14:textId="77777777" w:rsidR="00EE6CE2" w:rsidRPr="00F63A1A" w:rsidRDefault="00EE6CE2" w:rsidP="005F24FD">
      <w:pPr>
        <w:jc w:val="both"/>
        <w:rPr>
          <w:rFonts w:ascii="Arial" w:hAnsi="Arial" w:cs="Arial"/>
          <w:b/>
          <w:sz w:val="22"/>
          <w:szCs w:val="22"/>
        </w:rPr>
      </w:pPr>
      <w:r w:rsidRPr="00F63A1A">
        <w:rPr>
          <w:rFonts w:ascii="Arial" w:hAnsi="Arial" w:cs="Arial"/>
          <w:b/>
          <w:sz w:val="22"/>
          <w:szCs w:val="22"/>
        </w:rPr>
        <w:t>ІХ. НЕПРЕДВИДЕНИ РАБОТИ</w:t>
      </w:r>
    </w:p>
    <w:p w14:paraId="2C3E8B7E" w14:textId="77777777" w:rsidR="00EE6CE2" w:rsidRPr="00F63A1A" w:rsidRDefault="00EE6CE2" w:rsidP="005F24FD">
      <w:pPr>
        <w:jc w:val="both"/>
        <w:rPr>
          <w:rFonts w:ascii="Arial" w:hAnsi="Arial" w:cs="Arial"/>
          <w:sz w:val="22"/>
          <w:szCs w:val="22"/>
        </w:rPr>
      </w:pPr>
      <w:r w:rsidRPr="00F63A1A">
        <w:rPr>
          <w:rFonts w:ascii="Arial" w:hAnsi="Arial" w:cs="Arial"/>
          <w:sz w:val="22"/>
          <w:szCs w:val="22"/>
        </w:rPr>
        <w:t xml:space="preserve">Чл.9.1. Непредвидени ще се считат тези работи, които възникват след подписване на договора и в хода на изпълнение на работите, предмет на този договор, и които не са могли да бъдат предвидени до подписване на договора. </w:t>
      </w:r>
    </w:p>
    <w:p w14:paraId="767A1CF0" w14:textId="77777777" w:rsidR="00EE6CE2" w:rsidRPr="00F63A1A" w:rsidRDefault="00EE6CE2" w:rsidP="005F24FD">
      <w:pPr>
        <w:jc w:val="both"/>
        <w:rPr>
          <w:rFonts w:ascii="Arial" w:hAnsi="Arial" w:cs="Arial"/>
          <w:sz w:val="22"/>
          <w:szCs w:val="22"/>
        </w:rPr>
      </w:pPr>
      <w:r w:rsidRPr="00F63A1A">
        <w:rPr>
          <w:rFonts w:ascii="Arial" w:hAnsi="Arial" w:cs="Arial"/>
          <w:sz w:val="22"/>
          <w:szCs w:val="22"/>
        </w:rPr>
        <w:t xml:space="preserve">Чл.9.2. При възникване на необходимост от извършването на непредвидени работи се изготвя констативен протокол, подписан от представители на Възложителя и Изпълнителя. Към протокола се прилагат основанията, които налагат изпълнението на тези непредвидени работи – протоколи, предписания и други необходими документи. В констативния протокол се описват, както видовете непредвидени работи, така и техните количества. </w:t>
      </w:r>
    </w:p>
    <w:p w14:paraId="1849A873" w14:textId="77777777" w:rsidR="00497183" w:rsidRDefault="00EE6CE2" w:rsidP="005F24FD">
      <w:pPr>
        <w:jc w:val="both"/>
        <w:rPr>
          <w:rFonts w:ascii="Arial" w:hAnsi="Arial" w:cs="Arial"/>
          <w:sz w:val="22"/>
          <w:szCs w:val="22"/>
        </w:rPr>
      </w:pPr>
      <w:r w:rsidRPr="00F63A1A">
        <w:rPr>
          <w:rFonts w:ascii="Arial" w:hAnsi="Arial" w:cs="Arial"/>
          <w:sz w:val="22"/>
          <w:szCs w:val="22"/>
        </w:rPr>
        <w:t>Чл.9.3. Стойността на непредвидените работи се определя между Изпълнителя и Възложителя на база анализни цени, формирани на база заложените основни параметри в ценовата таблица, а за доставките стойността им се определя по фактури за придобиването им</w:t>
      </w:r>
      <w:r w:rsidR="00497183">
        <w:rPr>
          <w:rFonts w:ascii="Arial" w:hAnsi="Arial" w:cs="Arial"/>
          <w:sz w:val="22"/>
          <w:szCs w:val="22"/>
          <w:lang w:val="en-US"/>
        </w:rPr>
        <w:t xml:space="preserve">. </w:t>
      </w:r>
      <w:r w:rsidR="00497183">
        <w:rPr>
          <w:rFonts w:ascii="Arial" w:hAnsi="Arial" w:cs="Arial"/>
          <w:sz w:val="22"/>
          <w:szCs w:val="22"/>
        </w:rPr>
        <w:t>Качеството на вложените материали се доказва със сертификати и декларации за съответствие и произход.</w:t>
      </w:r>
    </w:p>
    <w:p w14:paraId="45B51DEC" w14:textId="1F4E70B9" w:rsidR="00EE6CE2" w:rsidRPr="00F63A1A" w:rsidRDefault="00497183" w:rsidP="005F24FD">
      <w:pPr>
        <w:jc w:val="both"/>
        <w:rPr>
          <w:rFonts w:ascii="Arial" w:hAnsi="Arial" w:cs="Arial"/>
          <w:sz w:val="22"/>
          <w:szCs w:val="22"/>
        </w:rPr>
      </w:pPr>
      <w:r>
        <w:rPr>
          <w:rFonts w:ascii="Arial" w:hAnsi="Arial" w:cs="Arial"/>
          <w:sz w:val="22"/>
          <w:szCs w:val="22"/>
        </w:rPr>
        <w:t xml:space="preserve">Чл.9.4. Възложителят заплаща само съгласуваните и одобрени от него непредвидени работи, </w:t>
      </w:r>
      <w:r w:rsidR="00EE6CE2" w:rsidRPr="00F63A1A">
        <w:rPr>
          <w:rFonts w:ascii="Arial" w:hAnsi="Arial" w:cs="Arial"/>
          <w:sz w:val="22"/>
          <w:szCs w:val="22"/>
        </w:rPr>
        <w:t xml:space="preserve">като общата стойност на договора не може да бъде надвишавана. </w:t>
      </w:r>
    </w:p>
    <w:p w14:paraId="5049AE97" w14:textId="77777777" w:rsidR="00EE6CE2" w:rsidRPr="00F63A1A" w:rsidRDefault="00EE6CE2" w:rsidP="005F24FD">
      <w:pPr>
        <w:tabs>
          <w:tab w:val="left" w:pos="90"/>
        </w:tabs>
        <w:jc w:val="both"/>
        <w:rPr>
          <w:rFonts w:ascii="Arial" w:hAnsi="Arial" w:cs="Arial"/>
          <w:b/>
          <w:color w:val="000000"/>
          <w:sz w:val="22"/>
          <w:szCs w:val="22"/>
        </w:rPr>
      </w:pPr>
    </w:p>
    <w:p w14:paraId="35BBB81D" w14:textId="77777777" w:rsidR="00EE6CE2" w:rsidRPr="00F63A1A" w:rsidRDefault="00EE6CE2" w:rsidP="005F24FD">
      <w:pPr>
        <w:tabs>
          <w:tab w:val="left" w:pos="90"/>
        </w:tabs>
        <w:jc w:val="both"/>
        <w:rPr>
          <w:rFonts w:ascii="Arial" w:hAnsi="Arial" w:cs="Arial"/>
          <w:b/>
          <w:color w:val="000000"/>
          <w:sz w:val="22"/>
          <w:szCs w:val="22"/>
        </w:rPr>
      </w:pPr>
      <w:r w:rsidRPr="00F63A1A">
        <w:rPr>
          <w:rFonts w:ascii="Arial" w:hAnsi="Arial" w:cs="Arial"/>
          <w:b/>
          <w:color w:val="000000"/>
          <w:sz w:val="22"/>
          <w:szCs w:val="22"/>
        </w:rPr>
        <w:t>X. САНКЦИИ И НЕУСТОЙКИ</w:t>
      </w:r>
    </w:p>
    <w:p w14:paraId="7D930187" w14:textId="77777777" w:rsidR="00EE6CE2" w:rsidRPr="00F63A1A" w:rsidRDefault="00EE6CE2" w:rsidP="005F24FD">
      <w:pPr>
        <w:tabs>
          <w:tab w:val="left" w:pos="90"/>
        </w:tabs>
        <w:jc w:val="both"/>
        <w:rPr>
          <w:rFonts w:ascii="Arial" w:eastAsia="Calibri" w:hAnsi="Arial" w:cs="Arial"/>
          <w:color w:val="000000"/>
          <w:sz w:val="22"/>
          <w:szCs w:val="22"/>
        </w:rPr>
      </w:pPr>
      <w:r w:rsidRPr="00F63A1A">
        <w:rPr>
          <w:rFonts w:ascii="Arial" w:eastAsia="Calibri" w:hAnsi="Arial" w:cs="Arial"/>
          <w:color w:val="000000"/>
          <w:sz w:val="22"/>
          <w:szCs w:val="22"/>
        </w:rPr>
        <w:t>Чл.10.1. В случай на неизпълнение на което и да е от задълженията от страна на Изпълнителя, Възложителят има право на неустойка в размер на 0,5% на ден от стойността на договора, съгласно чл.2.1 от договора, но не повече от 10% от същата стойност.</w:t>
      </w:r>
    </w:p>
    <w:p w14:paraId="0BAEA5D0" w14:textId="77777777" w:rsidR="00EE6CE2" w:rsidRPr="00F63A1A" w:rsidRDefault="00EE6CE2" w:rsidP="005F24FD">
      <w:pPr>
        <w:jc w:val="both"/>
        <w:rPr>
          <w:rFonts w:ascii="Arial" w:eastAsia="Calibri" w:hAnsi="Arial" w:cs="Arial"/>
          <w:color w:val="000000"/>
          <w:sz w:val="22"/>
          <w:szCs w:val="22"/>
        </w:rPr>
      </w:pPr>
      <w:r w:rsidRPr="00F63A1A">
        <w:rPr>
          <w:rFonts w:ascii="Arial" w:eastAsia="Calibri" w:hAnsi="Arial" w:cs="Arial"/>
          <w:color w:val="000000"/>
          <w:sz w:val="22"/>
          <w:szCs w:val="22"/>
        </w:rPr>
        <w:t>Чл.10.2. В случай че Възложителят закъснее да заплати, както е уговорено в този договор,  той дължи обезщетение за забава на Изпълнителя в размер на ОЛП на БНБ плюс 2 пункта на годишна база върху стойността на забавеното плащане за всеки просрочен ден, но не повече от 10 % от стойността на забавеното плащане.</w:t>
      </w:r>
    </w:p>
    <w:p w14:paraId="461BC327" w14:textId="77777777" w:rsidR="00EE6CE2" w:rsidRPr="00F63A1A" w:rsidRDefault="00EE6CE2" w:rsidP="005F24FD">
      <w:pPr>
        <w:tabs>
          <w:tab w:val="left" w:pos="90"/>
        </w:tabs>
        <w:jc w:val="both"/>
        <w:rPr>
          <w:rFonts w:ascii="Arial" w:eastAsia="Calibri" w:hAnsi="Arial" w:cs="Arial"/>
          <w:color w:val="000000"/>
          <w:sz w:val="22"/>
          <w:szCs w:val="22"/>
        </w:rPr>
      </w:pPr>
      <w:r w:rsidRPr="00F63A1A">
        <w:rPr>
          <w:rFonts w:ascii="Arial" w:eastAsia="Calibri" w:hAnsi="Arial" w:cs="Arial"/>
          <w:color w:val="000000"/>
          <w:sz w:val="22"/>
          <w:szCs w:val="22"/>
        </w:rPr>
        <w:t>Чл.10.3. При нарушение на задълженията по чл.14.1, чл.14.2 и чл. 14.3. от настоящия  договор Изпълнителят дължи неустойка в размер на 10% от стойността на договора, съгласно чл.2.1. от същия.</w:t>
      </w:r>
    </w:p>
    <w:p w14:paraId="321A778D" w14:textId="77777777" w:rsidR="00EE6CE2" w:rsidRPr="00F63A1A" w:rsidRDefault="00EE6CE2" w:rsidP="005F24FD">
      <w:pPr>
        <w:jc w:val="both"/>
        <w:rPr>
          <w:rFonts w:ascii="Arial" w:eastAsia="Calibri" w:hAnsi="Arial" w:cs="Arial"/>
          <w:color w:val="000000"/>
          <w:sz w:val="22"/>
          <w:szCs w:val="22"/>
        </w:rPr>
      </w:pPr>
      <w:r w:rsidRPr="00F63A1A">
        <w:rPr>
          <w:rFonts w:ascii="Arial" w:eastAsia="Calibri" w:hAnsi="Arial" w:cs="Arial"/>
          <w:color w:val="000000"/>
          <w:sz w:val="22"/>
          <w:szCs w:val="22"/>
        </w:rPr>
        <w:t>Чл.10.4. Дължимите неустойки се заплащат от неизправната на изправната страна в 10-дневен срок от датата на предявяване на писмените претенции.</w:t>
      </w:r>
    </w:p>
    <w:p w14:paraId="3C692188" w14:textId="77777777" w:rsidR="00EE6CE2" w:rsidRPr="00F63A1A" w:rsidRDefault="00EE6CE2" w:rsidP="005F24FD">
      <w:pPr>
        <w:jc w:val="both"/>
        <w:rPr>
          <w:rFonts w:ascii="Arial" w:eastAsia="Calibri" w:hAnsi="Arial" w:cs="Arial"/>
          <w:color w:val="000000"/>
          <w:sz w:val="22"/>
          <w:szCs w:val="22"/>
        </w:rPr>
      </w:pPr>
      <w:r w:rsidRPr="00F63A1A">
        <w:rPr>
          <w:rFonts w:ascii="Arial" w:eastAsia="Calibri" w:hAnsi="Arial" w:cs="Arial"/>
          <w:color w:val="000000"/>
          <w:sz w:val="22"/>
          <w:szCs w:val="22"/>
        </w:rPr>
        <w:t>Чл. 10.5. В случай че Изпълнителят не заплати дължимата неустойка в срока определен в горната точка, Възложителят го кани писмено да се яви в изрично упоменат срок за съставяне и подписване на протокол за неустойка, към който се прилагат документите, удостоверяващи основанието и размера на неустойката.</w:t>
      </w:r>
    </w:p>
    <w:p w14:paraId="283838EC" w14:textId="77777777" w:rsidR="00EE6CE2" w:rsidRPr="00F63A1A" w:rsidRDefault="00EE6CE2" w:rsidP="005F24FD">
      <w:pPr>
        <w:jc w:val="both"/>
        <w:rPr>
          <w:rFonts w:ascii="Arial" w:eastAsia="Calibri" w:hAnsi="Arial" w:cs="Arial"/>
          <w:color w:val="000000"/>
          <w:sz w:val="22"/>
          <w:szCs w:val="22"/>
        </w:rPr>
      </w:pPr>
      <w:r w:rsidRPr="00F63A1A">
        <w:rPr>
          <w:rFonts w:ascii="Arial" w:eastAsia="Calibri" w:hAnsi="Arial" w:cs="Arial"/>
          <w:color w:val="000000"/>
          <w:sz w:val="22"/>
          <w:szCs w:val="22"/>
        </w:rPr>
        <w:t xml:space="preserve">Чл.10.6. В случай че Изпълнителят не се яви в срока, определен в писменото уведомление за съставяне и подписване на протокола, то Възложителят има право да го състави и подпише без </w:t>
      </w:r>
      <w:r w:rsidRPr="00F63A1A">
        <w:rPr>
          <w:rFonts w:ascii="Arial" w:eastAsia="Calibri" w:hAnsi="Arial" w:cs="Arial"/>
          <w:color w:val="000000"/>
          <w:sz w:val="22"/>
          <w:szCs w:val="22"/>
        </w:rPr>
        <w:lastRenderedPageBreak/>
        <w:t>Изпълнителя, с отразяване на това обстоятелство и същия се счита за основание да извърши прихващане на дължимите неустойки от дължимото плащане или от гаранцията за изпълнение.</w:t>
      </w:r>
    </w:p>
    <w:p w14:paraId="0FEC7966" w14:textId="77777777" w:rsidR="00EE6CE2" w:rsidRPr="00F63A1A" w:rsidRDefault="00EE6CE2" w:rsidP="005F24FD">
      <w:pPr>
        <w:jc w:val="both"/>
        <w:rPr>
          <w:rFonts w:ascii="Arial" w:eastAsia="Calibri" w:hAnsi="Arial" w:cs="Arial"/>
          <w:color w:val="000000"/>
          <w:sz w:val="22"/>
          <w:szCs w:val="22"/>
        </w:rPr>
      </w:pPr>
      <w:r w:rsidRPr="00F63A1A">
        <w:rPr>
          <w:rFonts w:ascii="Arial" w:eastAsia="Calibri" w:hAnsi="Arial" w:cs="Arial"/>
          <w:color w:val="000000"/>
          <w:sz w:val="22"/>
          <w:szCs w:val="22"/>
        </w:rPr>
        <w:t>Чл.10.7. Плащането на неустойки не лишава изправната страна по договора от правото и да търси обезщетения за претърпени вреди и пропуснати ползи над договорената неустойка, доказани по съответния ред.</w:t>
      </w:r>
    </w:p>
    <w:p w14:paraId="7DF9F25A" w14:textId="77777777" w:rsidR="00EE6CE2" w:rsidRPr="00F63A1A" w:rsidRDefault="00EE6CE2" w:rsidP="005F24FD">
      <w:pPr>
        <w:jc w:val="both"/>
        <w:rPr>
          <w:rFonts w:ascii="Arial" w:eastAsia="Calibri" w:hAnsi="Arial" w:cs="Arial"/>
          <w:color w:val="000000"/>
          <w:sz w:val="22"/>
          <w:szCs w:val="22"/>
        </w:rPr>
      </w:pPr>
      <w:r w:rsidRPr="00F63A1A">
        <w:rPr>
          <w:rFonts w:ascii="Arial" w:eastAsia="Calibri" w:hAnsi="Arial" w:cs="Arial"/>
          <w:color w:val="000000"/>
          <w:sz w:val="22"/>
          <w:szCs w:val="22"/>
        </w:rPr>
        <w:t>Чл.10.8. Вземания за вреди и пропуснати ползи се установяват и събират по реда, определен от действащите нормативни актове.</w:t>
      </w:r>
    </w:p>
    <w:p w14:paraId="78D35EA7" w14:textId="77777777" w:rsidR="00EE6CE2" w:rsidRPr="00F63A1A" w:rsidRDefault="00EE6CE2" w:rsidP="005F24FD">
      <w:pPr>
        <w:jc w:val="both"/>
        <w:rPr>
          <w:rFonts w:ascii="Arial" w:hAnsi="Arial" w:cs="Arial"/>
          <w:b/>
          <w:color w:val="000000"/>
          <w:sz w:val="22"/>
          <w:szCs w:val="22"/>
        </w:rPr>
      </w:pPr>
    </w:p>
    <w:p w14:paraId="5FE32587" w14:textId="77777777" w:rsidR="00EE6CE2" w:rsidRPr="00F63A1A" w:rsidRDefault="00EE6CE2" w:rsidP="005F24FD">
      <w:pPr>
        <w:jc w:val="both"/>
        <w:rPr>
          <w:rFonts w:ascii="Arial" w:eastAsia="Calibri" w:hAnsi="Arial" w:cs="Arial"/>
          <w:b/>
          <w:color w:val="000000"/>
          <w:sz w:val="22"/>
          <w:szCs w:val="22"/>
        </w:rPr>
      </w:pPr>
      <w:r w:rsidRPr="00F63A1A">
        <w:rPr>
          <w:rFonts w:ascii="Arial" w:hAnsi="Arial" w:cs="Arial"/>
          <w:b/>
          <w:color w:val="000000"/>
          <w:sz w:val="22"/>
          <w:szCs w:val="22"/>
        </w:rPr>
        <w:t>XІ.  НЕПРЕОДОЛИМА СИЛА</w:t>
      </w:r>
    </w:p>
    <w:p w14:paraId="2823856F" w14:textId="77777777" w:rsidR="00EE6CE2" w:rsidRPr="00F63A1A" w:rsidRDefault="00EE6CE2" w:rsidP="005F24FD">
      <w:pPr>
        <w:jc w:val="both"/>
        <w:rPr>
          <w:rFonts w:ascii="Arial" w:eastAsia="Calibri" w:hAnsi="Arial" w:cs="Arial"/>
          <w:color w:val="000000"/>
          <w:sz w:val="22"/>
          <w:szCs w:val="22"/>
        </w:rPr>
      </w:pPr>
      <w:r w:rsidRPr="00F63A1A">
        <w:rPr>
          <w:rFonts w:ascii="Arial" w:eastAsia="Calibri" w:hAnsi="Arial" w:cs="Arial"/>
          <w:color w:val="000000"/>
          <w:sz w:val="22"/>
          <w:szCs w:val="22"/>
        </w:rPr>
        <w:t>Чл. 11.1. Непреодолимата сила (форсмажор)  е непредвидимо или непредотвратимо събитие от извънреден характер, възникнало извън волята на страните, след сключване на договора и намиращо се в пряка причинна връзка с неизпълнението или забавеното изпълнение.</w:t>
      </w:r>
    </w:p>
    <w:p w14:paraId="75C2C18C" w14:textId="77777777" w:rsidR="00EE6CE2" w:rsidRPr="00F63A1A" w:rsidRDefault="00EE6CE2" w:rsidP="005F24FD">
      <w:pPr>
        <w:jc w:val="both"/>
        <w:rPr>
          <w:rFonts w:ascii="Arial" w:eastAsia="Calibri" w:hAnsi="Arial" w:cs="Arial"/>
          <w:color w:val="000000"/>
          <w:sz w:val="22"/>
          <w:szCs w:val="22"/>
        </w:rPr>
      </w:pPr>
      <w:r w:rsidRPr="00F63A1A">
        <w:rPr>
          <w:rFonts w:ascii="Arial" w:eastAsia="Calibri" w:hAnsi="Arial" w:cs="Arial"/>
          <w:color w:val="000000"/>
          <w:sz w:val="22"/>
          <w:szCs w:val="22"/>
        </w:rPr>
        <w:t>Чл. 11.2. Страните се освобождават от отговорност за неизпълнение на задълженията си, когато невъзможността за изпълнение се дължи на непреодолима сила. Ако страната е била в забава, тя не може да се позовава на непреодолима сила.</w:t>
      </w:r>
    </w:p>
    <w:p w14:paraId="4B8809FA" w14:textId="77777777" w:rsidR="00EE6CE2" w:rsidRPr="00F63A1A" w:rsidRDefault="00EE6CE2" w:rsidP="005F24FD">
      <w:pPr>
        <w:jc w:val="both"/>
        <w:rPr>
          <w:rFonts w:ascii="Arial" w:eastAsia="Calibri" w:hAnsi="Arial" w:cs="Arial"/>
          <w:color w:val="000000"/>
          <w:sz w:val="22"/>
          <w:szCs w:val="22"/>
        </w:rPr>
      </w:pPr>
      <w:r w:rsidRPr="00F63A1A">
        <w:rPr>
          <w:rFonts w:ascii="Arial" w:eastAsia="Calibri" w:hAnsi="Arial" w:cs="Arial"/>
          <w:color w:val="000000"/>
          <w:sz w:val="22"/>
          <w:szCs w:val="22"/>
        </w:rPr>
        <w:t>Чл. 11.3. Удостоверяването на възникнала „непреодолима сила“ се извършва със сертификат за форсмажор, издаден от Българската търговско-промишлена палата.</w:t>
      </w:r>
    </w:p>
    <w:p w14:paraId="3CF387DF" w14:textId="77777777" w:rsidR="00EE6CE2" w:rsidRPr="00F63A1A" w:rsidRDefault="00EE6CE2" w:rsidP="005F24FD">
      <w:pPr>
        <w:jc w:val="both"/>
        <w:rPr>
          <w:rFonts w:ascii="Arial" w:eastAsia="Calibri" w:hAnsi="Arial" w:cs="Arial"/>
          <w:color w:val="000000"/>
          <w:sz w:val="22"/>
          <w:szCs w:val="22"/>
        </w:rPr>
      </w:pPr>
      <w:r w:rsidRPr="00F63A1A">
        <w:rPr>
          <w:rFonts w:ascii="Arial" w:eastAsia="Calibri" w:hAnsi="Arial" w:cs="Arial"/>
          <w:color w:val="000000"/>
          <w:sz w:val="22"/>
          <w:szCs w:val="22"/>
        </w:rPr>
        <w:t>Чл. 11.4. Страната, която не може да изпълни задължението си поради непреодолима сила, в срок от 7 /седем/ календарни дни от настъпването на събитието писмено уведомява другата страна за това обстоятелство.</w:t>
      </w:r>
    </w:p>
    <w:p w14:paraId="65B05DDC" w14:textId="4FC691A7" w:rsidR="00EE6CE2" w:rsidRPr="00F63A1A" w:rsidRDefault="00EE6CE2" w:rsidP="005F24FD">
      <w:pPr>
        <w:jc w:val="both"/>
        <w:rPr>
          <w:rFonts w:ascii="Arial" w:eastAsia="Calibri" w:hAnsi="Arial" w:cs="Arial"/>
          <w:color w:val="000000"/>
          <w:sz w:val="22"/>
          <w:szCs w:val="22"/>
        </w:rPr>
      </w:pPr>
      <w:r w:rsidRPr="00F63A1A">
        <w:rPr>
          <w:rFonts w:ascii="Arial" w:eastAsia="Calibri" w:hAnsi="Arial" w:cs="Arial"/>
          <w:color w:val="000000"/>
          <w:sz w:val="22"/>
          <w:szCs w:val="22"/>
        </w:rPr>
        <w:t>В 15 /петнадесет/ дневен срок от настъпването на събитието</w:t>
      </w:r>
      <w:r w:rsidR="00497183">
        <w:rPr>
          <w:rFonts w:ascii="Arial" w:eastAsia="Calibri" w:hAnsi="Arial" w:cs="Arial"/>
          <w:color w:val="000000"/>
          <w:sz w:val="22"/>
          <w:szCs w:val="22"/>
        </w:rPr>
        <w:t xml:space="preserve">, </w:t>
      </w:r>
      <w:r w:rsidRPr="00F63A1A">
        <w:rPr>
          <w:rFonts w:ascii="Arial" w:eastAsia="Calibri" w:hAnsi="Arial" w:cs="Arial"/>
          <w:color w:val="000000"/>
          <w:sz w:val="22"/>
          <w:szCs w:val="22"/>
        </w:rPr>
        <w:t>страната, позоваваща се на непреодолима сила, уведомява писмено насрещната страна и представя сертификат за форсмажор. В писменото уведомление позоваващата се страна посочва причинната връзка между непреодолимата сила и невъзможността за изпълнение на задълженията си по договора. В 7 /седем/ дневен срок от прекратяването на форсмажорното обстоятелство се изпраща също писмено уведомяване.</w:t>
      </w:r>
    </w:p>
    <w:p w14:paraId="3A0DB7AF" w14:textId="77777777" w:rsidR="00EE6CE2" w:rsidRPr="00F63A1A" w:rsidRDefault="00EE6CE2" w:rsidP="005F24FD">
      <w:pPr>
        <w:jc w:val="both"/>
        <w:rPr>
          <w:rFonts w:ascii="Arial" w:eastAsia="Calibri" w:hAnsi="Arial" w:cs="Arial"/>
          <w:color w:val="000000"/>
          <w:sz w:val="22"/>
          <w:szCs w:val="22"/>
        </w:rPr>
      </w:pPr>
      <w:r w:rsidRPr="00F63A1A">
        <w:rPr>
          <w:rFonts w:ascii="Arial" w:eastAsia="Calibri" w:hAnsi="Arial" w:cs="Arial"/>
          <w:color w:val="000000"/>
          <w:sz w:val="22"/>
          <w:szCs w:val="22"/>
        </w:rPr>
        <w:t>Чл. 11.5. 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14:paraId="3B4C8A98" w14:textId="77777777" w:rsidR="00EE6CE2" w:rsidRPr="00F63A1A" w:rsidRDefault="00EE6CE2" w:rsidP="005F24FD">
      <w:pPr>
        <w:jc w:val="both"/>
        <w:rPr>
          <w:rFonts w:ascii="Arial" w:eastAsia="Calibri" w:hAnsi="Arial" w:cs="Arial"/>
          <w:color w:val="000000"/>
          <w:sz w:val="22"/>
          <w:szCs w:val="22"/>
        </w:rPr>
      </w:pPr>
      <w:r w:rsidRPr="00F63A1A">
        <w:rPr>
          <w:rFonts w:ascii="Arial" w:eastAsia="Calibri" w:hAnsi="Arial" w:cs="Arial"/>
          <w:color w:val="000000"/>
          <w:sz w:val="22"/>
          <w:szCs w:val="22"/>
        </w:rPr>
        <w:t>Чл. 11.6. Ако непреодолимата сила трае толкова дълго, че някоя от страните вече няма интерес от изпълнението на поръчката, тя има право да прекрати договора с 15 /петнадесет/ дневно предварително писмено уведомление до другата страна.</w:t>
      </w:r>
    </w:p>
    <w:p w14:paraId="026DB0C8" w14:textId="77777777" w:rsidR="00EE6CE2" w:rsidRPr="00F63A1A" w:rsidRDefault="00EE6CE2" w:rsidP="005F24FD">
      <w:pPr>
        <w:jc w:val="both"/>
        <w:rPr>
          <w:rFonts w:ascii="Arial" w:hAnsi="Arial" w:cs="Arial"/>
          <w:b/>
          <w:color w:val="000000"/>
          <w:sz w:val="22"/>
          <w:szCs w:val="22"/>
        </w:rPr>
      </w:pPr>
    </w:p>
    <w:p w14:paraId="452387AD" w14:textId="77777777" w:rsidR="00EE6CE2" w:rsidRPr="00F63A1A" w:rsidRDefault="00EE6CE2" w:rsidP="005F24FD">
      <w:pPr>
        <w:jc w:val="both"/>
        <w:rPr>
          <w:rFonts w:ascii="Arial" w:hAnsi="Arial" w:cs="Arial"/>
          <w:b/>
          <w:color w:val="000000"/>
          <w:sz w:val="22"/>
          <w:szCs w:val="22"/>
        </w:rPr>
      </w:pPr>
      <w:r w:rsidRPr="00F63A1A">
        <w:rPr>
          <w:rFonts w:ascii="Arial" w:hAnsi="Arial" w:cs="Arial"/>
          <w:b/>
          <w:color w:val="000000"/>
          <w:sz w:val="22"/>
          <w:szCs w:val="22"/>
        </w:rPr>
        <w:t>XIІ. ПРЕКРАТЯВАНЕ И РАЗВАЛЯНЕ НА ДОГОВОРА</w:t>
      </w:r>
    </w:p>
    <w:p w14:paraId="7F18D954" w14:textId="77777777" w:rsidR="00EE6CE2" w:rsidRPr="00F63A1A" w:rsidRDefault="00EE6CE2" w:rsidP="005F24FD">
      <w:pPr>
        <w:jc w:val="both"/>
        <w:rPr>
          <w:rFonts w:ascii="Arial" w:eastAsia="Calibri" w:hAnsi="Arial" w:cs="Arial"/>
          <w:color w:val="000000"/>
          <w:sz w:val="22"/>
          <w:szCs w:val="22"/>
        </w:rPr>
      </w:pPr>
      <w:r w:rsidRPr="00F63A1A">
        <w:rPr>
          <w:rFonts w:ascii="Arial" w:eastAsia="Calibri" w:hAnsi="Arial" w:cs="Arial"/>
          <w:color w:val="000000"/>
          <w:sz w:val="22"/>
          <w:szCs w:val="22"/>
        </w:rPr>
        <w:t>Чл.12.1. Договорът може да бъде прекратен/развален в следните случаи:</w:t>
      </w:r>
    </w:p>
    <w:p w14:paraId="7756686B" w14:textId="77777777" w:rsidR="00EE6CE2" w:rsidRPr="00F63A1A" w:rsidRDefault="00EE6CE2" w:rsidP="005F24FD">
      <w:pPr>
        <w:jc w:val="both"/>
        <w:rPr>
          <w:rFonts w:ascii="Arial" w:eastAsia="Calibri" w:hAnsi="Arial" w:cs="Arial"/>
          <w:color w:val="000000"/>
          <w:sz w:val="22"/>
          <w:szCs w:val="22"/>
        </w:rPr>
      </w:pPr>
      <w:r w:rsidRPr="00F63A1A">
        <w:rPr>
          <w:rFonts w:ascii="Arial" w:eastAsia="Calibri" w:hAnsi="Arial" w:cs="Arial"/>
          <w:color w:val="000000"/>
          <w:sz w:val="22"/>
          <w:szCs w:val="22"/>
        </w:rPr>
        <w:t>Чл.12.1.1. По взаимно писмено съгласие между страните, при което се подписва двустранен споразумителен протокол за уреждане на финансовите им отношения до момента на прекратяването.</w:t>
      </w:r>
    </w:p>
    <w:p w14:paraId="48F0C948" w14:textId="77777777" w:rsidR="00EE6CE2" w:rsidRPr="00F63A1A" w:rsidRDefault="00EE6CE2" w:rsidP="005F24FD">
      <w:pPr>
        <w:jc w:val="both"/>
        <w:rPr>
          <w:rFonts w:ascii="Arial" w:eastAsia="Calibri" w:hAnsi="Arial" w:cs="Arial"/>
          <w:color w:val="000000"/>
          <w:sz w:val="22"/>
          <w:szCs w:val="22"/>
        </w:rPr>
      </w:pPr>
      <w:r w:rsidRPr="00F63A1A">
        <w:rPr>
          <w:rFonts w:ascii="Arial" w:eastAsia="Calibri" w:hAnsi="Arial" w:cs="Arial"/>
          <w:color w:val="000000"/>
          <w:sz w:val="22"/>
          <w:szCs w:val="22"/>
        </w:rPr>
        <w:t xml:space="preserve">Чл.12.1.2. В случаите на непреодолима сила при условията на чл. </w:t>
      </w:r>
      <w:r w:rsidRPr="00F63A1A">
        <w:rPr>
          <w:rFonts w:ascii="Arial" w:eastAsia="Calibri" w:hAnsi="Arial" w:cs="Arial"/>
          <w:color w:val="000000"/>
          <w:sz w:val="22"/>
          <w:szCs w:val="22"/>
          <w:lang w:val="en-US"/>
        </w:rPr>
        <w:t>1</w:t>
      </w:r>
      <w:r w:rsidRPr="00F63A1A">
        <w:rPr>
          <w:rFonts w:ascii="Arial" w:eastAsia="Calibri" w:hAnsi="Arial" w:cs="Arial"/>
          <w:color w:val="000000"/>
          <w:sz w:val="22"/>
          <w:szCs w:val="22"/>
        </w:rPr>
        <w:t xml:space="preserve">1.6. от настоящия договор. </w:t>
      </w:r>
    </w:p>
    <w:p w14:paraId="5866A519" w14:textId="3A36C478" w:rsidR="00EE6CE2" w:rsidRDefault="00EE6CE2" w:rsidP="005F24FD">
      <w:pPr>
        <w:jc w:val="both"/>
        <w:rPr>
          <w:rFonts w:ascii="Arial" w:eastAsia="Calibri" w:hAnsi="Arial" w:cs="Arial"/>
          <w:color w:val="000000"/>
          <w:sz w:val="22"/>
          <w:szCs w:val="22"/>
        </w:rPr>
      </w:pPr>
      <w:r w:rsidRPr="00F63A1A">
        <w:rPr>
          <w:rFonts w:ascii="Arial" w:eastAsia="Calibri" w:hAnsi="Arial" w:cs="Arial"/>
          <w:color w:val="000000"/>
          <w:sz w:val="22"/>
          <w:szCs w:val="22"/>
        </w:rPr>
        <w:t>Чл.12.1.3. Възложителят има право едностранно да прекрати настоящия договор с</w:t>
      </w:r>
      <w:r w:rsidR="006042DE">
        <w:rPr>
          <w:rFonts w:ascii="Arial" w:eastAsia="Calibri" w:hAnsi="Arial" w:cs="Arial"/>
          <w:color w:val="000000"/>
          <w:sz w:val="22"/>
          <w:szCs w:val="22"/>
        </w:rPr>
        <w:t>ъс</w:t>
      </w:r>
      <w:r w:rsidRPr="00F63A1A">
        <w:rPr>
          <w:rFonts w:ascii="Arial" w:eastAsia="Calibri" w:hAnsi="Arial" w:cs="Arial"/>
          <w:color w:val="000000"/>
          <w:sz w:val="22"/>
          <w:szCs w:val="22"/>
        </w:rPr>
        <w:t xml:space="preserve"> </w:t>
      </w:r>
      <w:r w:rsidR="00BA5C5F">
        <w:rPr>
          <w:rFonts w:ascii="Arial" w:eastAsia="Calibri" w:hAnsi="Arial" w:cs="Arial"/>
          <w:color w:val="000000"/>
          <w:sz w:val="22"/>
          <w:szCs w:val="22"/>
        </w:rPr>
        <w:t>7</w:t>
      </w:r>
      <w:r w:rsidRPr="00F63A1A">
        <w:rPr>
          <w:rFonts w:ascii="Arial" w:eastAsia="Calibri" w:hAnsi="Arial" w:cs="Arial"/>
          <w:color w:val="000000"/>
          <w:sz w:val="22"/>
          <w:szCs w:val="22"/>
        </w:rPr>
        <w:t xml:space="preserve">-дневно писмено предизвестие при забава изпълнението </w:t>
      </w:r>
      <w:r w:rsidR="006042DE">
        <w:rPr>
          <w:rFonts w:ascii="Arial" w:eastAsia="Calibri" w:hAnsi="Arial" w:cs="Arial"/>
          <w:color w:val="000000"/>
          <w:sz w:val="22"/>
          <w:szCs w:val="22"/>
        </w:rPr>
        <w:t xml:space="preserve">на кое да е задължение </w:t>
      </w:r>
      <w:r w:rsidRPr="00F63A1A">
        <w:rPr>
          <w:rFonts w:ascii="Arial" w:eastAsia="Calibri" w:hAnsi="Arial" w:cs="Arial"/>
          <w:color w:val="000000"/>
          <w:sz w:val="22"/>
          <w:szCs w:val="22"/>
        </w:rPr>
        <w:t xml:space="preserve">от страна на Изпълнителя с повече от </w:t>
      </w:r>
      <w:r w:rsidR="00BA5C5F">
        <w:rPr>
          <w:rFonts w:ascii="Arial" w:eastAsia="Calibri" w:hAnsi="Arial" w:cs="Arial"/>
          <w:color w:val="000000"/>
          <w:sz w:val="22"/>
          <w:szCs w:val="22"/>
        </w:rPr>
        <w:t>10</w:t>
      </w:r>
      <w:r w:rsidRPr="00F63A1A">
        <w:rPr>
          <w:rFonts w:ascii="Arial" w:eastAsia="Calibri" w:hAnsi="Arial" w:cs="Arial"/>
          <w:color w:val="000000"/>
          <w:sz w:val="22"/>
          <w:szCs w:val="22"/>
        </w:rPr>
        <w:t xml:space="preserve"> (</w:t>
      </w:r>
      <w:r w:rsidR="00BA5C5F">
        <w:rPr>
          <w:rFonts w:ascii="Arial" w:eastAsia="Calibri" w:hAnsi="Arial" w:cs="Arial"/>
          <w:color w:val="000000"/>
          <w:sz w:val="22"/>
          <w:szCs w:val="22"/>
        </w:rPr>
        <w:t>десет</w:t>
      </w:r>
      <w:r w:rsidRPr="00F63A1A">
        <w:rPr>
          <w:rFonts w:ascii="Arial" w:eastAsia="Calibri" w:hAnsi="Arial" w:cs="Arial"/>
          <w:color w:val="000000"/>
          <w:sz w:val="22"/>
          <w:szCs w:val="22"/>
        </w:rPr>
        <w:t>) календарни дни. В този случай Възложителят има право да усвои гаранцията за изпълнение по чл. 5.2. от договора.</w:t>
      </w:r>
    </w:p>
    <w:p w14:paraId="74D89708" w14:textId="63DF1AA2" w:rsidR="00EE6CE2" w:rsidRPr="00FD6976" w:rsidRDefault="00EE6CE2" w:rsidP="005F24FD">
      <w:pPr>
        <w:jc w:val="both"/>
        <w:rPr>
          <w:rFonts w:ascii="Arial" w:hAnsi="Arial" w:cs="Arial"/>
          <w:bCs/>
          <w:sz w:val="22"/>
          <w:szCs w:val="22"/>
        </w:rPr>
      </w:pPr>
      <w:r w:rsidRPr="00FD6976">
        <w:rPr>
          <w:rFonts w:ascii="Arial" w:eastAsia="Calibri" w:hAnsi="Arial" w:cs="Arial"/>
          <w:color w:val="000000"/>
          <w:sz w:val="22"/>
          <w:szCs w:val="22"/>
        </w:rPr>
        <w:t xml:space="preserve">Чл.12.1.4. Възложителят има право да прекрати едностранно този договор с изпращане на 10 (десет)-дневно писмено предизвестие до Изпълнителя. В този случай Възложителят не дължи заплащане на обезщетения или неустойки на Изпълнителя. Възложителят заплаща на Изпълнителя само </w:t>
      </w:r>
      <w:r>
        <w:rPr>
          <w:rFonts w:ascii="Arial" w:eastAsia="Calibri" w:hAnsi="Arial" w:cs="Arial"/>
          <w:color w:val="000000"/>
          <w:sz w:val="22"/>
          <w:szCs w:val="22"/>
        </w:rPr>
        <w:t>реално изпълнените и приети видове и количества работи</w:t>
      </w:r>
      <w:r w:rsidRPr="00FD6976">
        <w:rPr>
          <w:rFonts w:ascii="Arial" w:eastAsia="Calibri" w:hAnsi="Arial" w:cs="Arial"/>
          <w:color w:val="000000"/>
          <w:sz w:val="22"/>
          <w:szCs w:val="22"/>
        </w:rPr>
        <w:t xml:space="preserve"> до момента на получаване на предизвестието. </w:t>
      </w:r>
      <w:r w:rsidRPr="00FD6976">
        <w:rPr>
          <w:rFonts w:ascii="Arial" w:hAnsi="Arial" w:cs="Arial"/>
          <w:bCs/>
          <w:sz w:val="22"/>
          <w:szCs w:val="22"/>
        </w:rPr>
        <w:t>Изпълнителят преустановява извършването на работите</w:t>
      </w:r>
      <w:r w:rsidR="00BA5C5F">
        <w:rPr>
          <w:rFonts w:ascii="Arial" w:hAnsi="Arial" w:cs="Arial"/>
          <w:bCs/>
          <w:sz w:val="22"/>
          <w:szCs w:val="22"/>
        </w:rPr>
        <w:t>,</w:t>
      </w:r>
      <w:r w:rsidRPr="00FD6976">
        <w:rPr>
          <w:rFonts w:ascii="Arial" w:hAnsi="Arial" w:cs="Arial"/>
          <w:bCs/>
          <w:sz w:val="22"/>
          <w:szCs w:val="22"/>
        </w:rPr>
        <w:t xml:space="preserve"> предмет на договора от момента на получаване на предизвестието, освен ако в последното не е уговорено друго.</w:t>
      </w:r>
    </w:p>
    <w:p w14:paraId="3426FDC6" w14:textId="1BD7F567" w:rsidR="00EE6CE2" w:rsidRPr="00F63A1A" w:rsidRDefault="00EE6CE2" w:rsidP="005F24FD">
      <w:pPr>
        <w:jc w:val="both"/>
        <w:rPr>
          <w:rFonts w:ascii="Arial" w:eastAsia="Calibri" w:hAnsi="Arial" w:cs="Arial"/>
          <w:color w:val="000000"/>
        </w:rPr>
      </w:pPr>
      <w:r w:rsidRPr="00F63A1A">
        <w:rPr>
          <w:rFonts w:ascii="Arial" w:eastAsia="Calibri" w:hAnsi="Arial" w:cs="Arial"/>
          <w:color w:val="000000"/>
          <w:sz w:val="22"/>
          <w:szCs w:val="22"/>
        </w:rPr>
        <w:t xml:space="preserve">Чл.12.2. </w:t>
      </w:r>
      <w:r w:rsidR="003B3352">
        <w:rPr>
          <w:rFonts w:ascii="Arial" w:eastAsia="Calibri" w:hAnsi="Arial" w:cs="Arial"/>
          <w:color w:val="000000"/>
          <w:sz w:val="22"/>
          <w:szCs w:val="22"/>
        </w:rPr>
        <w:t>При неизпълнение, различно от забавено изпълнение</w:t>
      </w:r>
      <w:r w:rsidR="00DF4ED5">
        <w:rPr>
          <w:rFonts w:ascii="Arial" w:eastAsia="Calibri" w:hAnsi="Arial" w:cs="Arial"/>
          <w:color w:val="000000"/>
          <w:sz w:val="22"/>
          <w:szCs w:val="22"/>
        </w:rPr>
        <w:t>,</w:t>
      </w:r>
      <w:r w:rsidR="003B3352">
        <w:rPr>
          <w:rFonts w:ascii="Arial" w:eastAsia="Calibri" w:hAnsi="Arial" w:cs="Arial"/>
          <w:color w:val="000000"/>
          <w:sz w:val="22"/>
          <w:szCs w:val="22"/>
        </w:rPr>
        <w:t xml:space="preserve"> от страна на Изпълнителя на едно или повече от задълженията му по договора, за което той е бил уведомен и не е взел необходимите </w:t>
      </w:r>
      <w:r w:rsidR="00DF4ED5">
        <w:rPr>
          <w:rFonts w:ascii="Arial" w:eastAsia="Calibri" w:hAnsi="Arial" w:cs="Arial"/>
          <w:color w:val="000000"/>
          <w:sz w:val="22"/>
          <w:szCs w:val="22"/>
        </w:rPr>
        <w:t xml:space="preserve">мерки </w:t>
      </w:r>
      <w:r w:rsidR="003B3352">
        <w:rPr>
          <w:rFonts w:ascii="Arial" w:eastAsia="Calibri" w:hAnsi="Arial" w:cs="Arial"/>
          <w:color w:val="000000"/>
          <w:sz w:val="22"/>
          <w:szCs w:val="22"/>
        </w:rPr>
        <w:t>в определения за това срок</w:t>
      </w:r>
      <w:r w:rsidR="006042DE">
        <w:rPr>
          <w:rFonts w:ascii="Arial" w:eastAsia="Calibri" w:hAnsi="Arial" w:cs="Arial"/>
          <w:color w:val="000000"/>
          <w:sz w:val="22"/>
          <w:szCs w:val="22"/>
        </w:rPr>
        <w:t>, Възложителят има право да прекрати договора с едностранно писмено уведомление до Изпълнителя</w:t>
      </w:r>
      <w:r w:rsidRPr="00F63A1A">
        <w:rPr>
          <w:rFonts w:ascii="Arial" w:eastAsia="Calibri" w:hAnsi="Arial" w:cs="Arial"/>
          <w:color w:val="000000"/>
          <w:sz w:val="22"/>
          <w:szCs w:val="22"/>
        </w:rPr>
        <w:t>. В този случай Възложителят има право да усвои гаранцията за изпълнение по чл. 5.2. от договора.</w:t>
      </w:r>
    </w:p>
    <w:p w14:paraId="56E2761C" w14:textId="77777777" w:rsidR="00EE6CE2" w:rsidRPr="00F63A1A" w:rsidRDefault="00EE6CE2" w:rsidP="005F24FD">
      <w:pPr>
        <w:jc w:val="both"/>
        <w:rPr>
          <w:rFonts w:ascii="Arial" w:eastAsia="Calibri" w:hAnsi="Arial" w:cs="Arial"/>
          <w:color w:val="000000"/>
          <w:sz w:val="22"/>
          <w:szCs w:val="22"/>
        </w:rPr>
      </w:pPr>
      <w:r w:rsidRPr="00F63A1A">
        <w:rPr>
          <w:rFonts w:ascii="Arial" w:eastAsia="Calibri" w:hAnsi="Arial" w:cs="Arial"/>
          <w:color w:val="000000"/>
          <w:sz w:val="22"/>
          <w:szCs w:val="22"/>
        </w:rPr>
        <w:t>Чл.12.3. Възложителят има право да прекрати договора и да усвои гаранцията за изпълнение по чл. 5.2. от договора, без да предоставя на Изпълнителя предизвестие при възникване на обстоятелствата по чл. 118, ал. 1, т. 2 или т. 3 от ЗОП.</w:t>
      </w:r>
    </w:p>
    <w:p w14:paraId="48DA0090" w14:textId="77777777" w:rsidR="00EE6CE2" w:rsidRPr="00F63A1A" w:rsidRDefault="00EE6CE2" w:rsidP="005F24FD">
      <w:pPr>
        <w:jc w:val="both"/>
        <w:rPr>
          <w:rFonts w:ascii="Arial" w:hAnsi="Arial" w:cs="Arial"/>
          <w:b/>
          <w:color w:val="000000"/>
          <w:sz w:val="22"/>
          <w:szCs w:val="22"/>
        </w:rPr>
      </w:pPr>
    </w:p>
    <w:p w14:paraId="6E547FD5" w14:textId="77777777" w:rsidR="00EE6CE2" w:rsidRPr="00F63A1A" w:rsidRDefault="00EE6CE2" w:rsidP="005F24FD">
      <w:pPr>
        <w:jc w:val="both"/>
        <w:rPr>
          <w:rFonts w:ascii="Arial" w:hAnsi="Arial" w:cs="Arial"/>
          <w:b/>
          <w:color w:val="000000"/>
          <w:sz w:val="22"/>
          <w:szCs w:val="22"/>
        </w:rPr>
      </w:pPr>
      <w:r w:rsidRPr="00F63A1A">
        <w:rPr>
          <w:rFonts w:ascii="Arial" w:hAnsi="Arial" w:cs="Arial"/>
          <w:b/>
          <w:color w:val="000000"/>
          <w:sz w:val="22"/>
          <w:szCs w:val="22"/>
        </w:rPr>
        <w:lastRenderedPageBreak/>
        <w:t>XIIІ. ОТГОВОРНИ ЛИЦА</w:t>
      </w:r>
    </w:p>
    <w:p w14:paraId="3AB90152" w14:textId="77777777" w:rsidR="00EE6CE2" w:rsidRPr="00F63A1A" w:rsidRDefault="00EE6CE2" w:rsidP="005F24FD">
      <w:pPr>
        <w:jc w:val="both"/>
        <w:rPr>
          <w:rFonts w:ascii="Arial" w:eastAsia="Calibri" w:hAnsi="Arial" w:cs="Arial"/>
          <w:bCs/>
          <w:sz w:val="22"/>
          <w:szCs w:val="22"/>
          <w:lang w:eastAsia="en-US"/>
        </w:rPr>
      </w:pPr>
      <w:r w:rsidRPr="00F63A1A">
        <w:rPr>
          <w:rFonts w:ascii="Arial" w:eastAsia="Calibri" w:hAnsi="Arial" w:cs="Arial"/>
          <w:color w:val="000000"/>
          <w:sz w:val="22"/>
          <w:szCs w:val="22"/>
        </w:rPr>
        <w:t>Чл.</w:t>
      </w:r>
      <w:r w:rsidRPr="00F63A1A">
        <w:rPr>
          <w:rFonts w:ascii="Arial" w:hAnsi="Arial" w:cs="Arial"/>
          <w:color w:val="000000"/>
          <w:sz w:val="22"/>
          <w:szCs w:val="22"/>
        </w:rPr>
        <w:t xml:space="preserve">13. </w:t>
      </w:r>
      <w:r w:rsidRPr="00F63A1A">
        <w:rPr>
          <w:rFonts w:ascii="Arial" w:eastAsia="Calibri" w:hAnsi="Arial" w:cs="Arial"/>
          <w:bCs/>
          <w:sz w:val="22"/>
          <w:szCs w:val="22"/>
          <w:lang w:eastAsia="en-US"/>
        </w:rPr>
        <w:t>Лица, отговорни за изпълнението на договора:</w:t>
      </w:r>
    </w:p>
    <w:p w14:paraId="667472D7" w14:textId="77777777" w:rsidR="00EE6CE2" w:rsidRPr="00F63A1A" w:rsidRDefault="00EE6CE2" w:rsidP="005F24FD">
      <w:pPr>
        <w:jc w:val="both"/>
        <w:rPr>
          <w:rFonts w:ascii="Arial" w:hAnsi="Arial" w:cs="Arial"/>
          <w:color w:val="000000"/>
          <w:sz w:val="22"/>
          <w:szCs w:val="22"/>
        </w:rPr>
      </w:pPr>
      <w:r w:rsidRPr="00F63A1A">
        <w:rPr>
          <w:rFonts w:ascii="Arial" w:hAnsi="Arial" w:cs="Arial"/>
          <w:color w:val="000000"/>
          <w:sz w:val="22"/>
          <w:szCs w:val="22"/>
        </w:rPr>
        <w:t>За Възложителя:</w:t>
      </w:r>
    </w:p>
    <w:p w14:paraId="1C6689F5" w14:textId="77777777" w:rsidR="00EE6CE2" w:rsidRPr="00F63A1A" w:rsidRDefault="00EE6CE2" w:rsidP="005F24FD">
      <w:pPr>
        <w:tabs>
          <w:tab w:val="left" w:pos="9356"/>
        </w:tabs>
        <w:jc w:val="both"/>
        <w:rPr>
          <w:rFonts w:ascii="Arial" w:hAnsi="Arial" w:cs="Arial"/>
          <w:color w:val="000000"/>
          <w:sz w:val="22"/>
          <w:szCs w:val="22"/>
        </w:rPr>
      </w:pPr>
      <w:r w:rsidRPr="00F63A1A">
        <w:rPr>
          <w:rFonts w:ascii="Arial" w:hAnsi="Arial" w:cs="Arial"/>
          <w:color w:val="000000"/>
          <w:sz w:val="22"/>
          <w:szCs w:val="22"/>
        </w:rPr>
        <w:t>……………………… – ……………………;</w:t>
      </w:r>
    </w:p>
    <w:p w14:paraId="24C74C67" w14:textId="77777777" w:rsidR="00EE6CE2" w:rsidRPr="00F63A1A" w:rsidRDefault="00EE6CE2" w:rsidP="005F24FD">
      <w:pPr>
        <w:tabs>
          <w:tab w:val="left" w:pos="9356"/>
        </w:tabs>
        <w:jc w:val="both"/>
        <w:rPr>
          <w:rFonts w:ascii="Arial" w:hAnsi="Arial" w:cs="Arial"/>
          <w:color w:val="000000"/>
          <w:sz w:val="22"/>
          <w:szCs w:val="22"/>
        </w:rPr>
      </w:pPr>
      <w:r w:rsidRPr="00F63A1A">
        <w:rPr>
          <w:rFonts w:ascii="Arial" w:hAnsi="Arial" w:cs="Arial"/>
          <w:color w:val="000000"/>
          <w:sz w:val="22"/>
          <w:szCs w:val="22"/>
        </w:rPr>
        <w:t>адрес: гр. Пловдив, ул. „Васил Левски“ № 244;</w:t>
      </w:r>
    </w:p>
    <w:p w14:paraId="0CCAE170" w14:textId="77777777" w:rsidR="00EE6CE2" w:rsidRPr="00F63A1A" w:rsidRDefault="00EE6CE2" w:rsidP="005F24FD">
      <w:pPr>
        <w:tabs>
          <w:tab w:val="left" w:pos="9356"/>
        </w:tabs>
        <w:jc w:val="both"/>
        <w:rPr>
          <w:rFonts w:ascii="Arial" w:hAnsi="Arial" w:cs="Arial"/>
          <w:color w:val="000000"/>
          <w:sz w:val="22"/>
          <w:szCs w:val="22"/>
        </w:rPr>
      </w:pPr>
      <w:r w:rsidRPr="00F63A1A">
        <w:rPr>
          <w:rFonts w:ascii="Arial" w:hAnsi="Arial" w:cs="Arial"/>
          <w:color w:val="000000"/>
          <w:sz w:val="22"/>
          <w:szCs w:val="22"/>
        </w:rPr>
        <w:t>тел.: ……………, факс: 032 954 046;</w:t>
      </w:r>
    </w:p>
    <w:p w14:paraId="5E374D3E" w14:textId="77777777" w:rsidR="00EE6CE2" w:rsidRPr="00F63A1A" w:rsidRDefault="00EE6CE2" w:rsidP="005F24FD">
      <w:pPr>
        <w:tabs>
          <w:tab w:val="left" w:pos="9356"/>
        </w:tabs>
        <w:jc w:val="both"/>
        <w:rPr>
          <w:rFonts w:ascii="Arial" w:hAnsi="Arial" w:cs="Arial"/>
          <w:color w:val="000000"/>
          <w:sz w:val="22"/>
          <w:szCs w:val="22"/>
        </w:rPr>
      </w:pPr>
      <w:r w:rsidRPr="00F63A1A">
        <w:rPr>
          <w:rFonts w:ascii="Arial" w:hAnsi="Arial" w:cs="Arial"/>
          <w:color w:val="000000"/>
          <w:sz w:val="22"/>
          <w:szCs w:val="22"/>
        </w:rPr>
        <w:t>e-</w:t>
      </w:r>
      <w:proofErr w:type="spellStart"/>
      <w:r w:rsidRPr="00F63A1A">
        <w:rPr>
          <w:rFonts w:ascii="Arial" w:hAnsi="Arial" w:cs="Arial"/>
          <w:color w:val="000000"/>
          <w:sz w:val="22"/>
          <w:szCs w:val="22"/>
        </w:rPr>
        <w:t>mail</w:t>
      </w:r>
      <w:proofErr w:type="spellEnd"/>
      <w:r w:rsidRPr="00F63A1A">
        <w:rPr>
          <w:rFonts w:ascii="Arial" w:hAnsi="Arial" w:cs="Arial"/>
          <w:color w:val="000000"/>
          <w:sz w:val="22"/>
          <w:szCs w:val="22"/>
        </w:rPr>
        <w:t>: …………………..</w:t>
      </w:r>
    </w:p>
    <w:p w14:paraId="0A9B2F46" w14:textId="77777777" w:rsidR="00EE6CE2" w:rsidRPr="00F63A1A" w:rsidRDefault="00EE6CE2" w:rsidP="005F24FD">
      <w:pPr>
        <w:tabs>
          <w:tab w:val="left" w:pos="9356"/>
        </w:tabs>
        <w:jc w:val="both"/>
        <w:rPr>
          <w:rFonts w:ascii="Arial" w:hAnsi="Arial" w:cs="Arial"/>
          <w:color w:val="000000"/>
          <w:sz w:val="22"/>
          <w:szCs w:val="22"/>
        </w:rPr>
      </w:pPr>
    </w:p>
    <w:p w14:paraId="7E714B8B" w14:textId="77777777" w:rsidR="00EE6CE2" w:rsidRPr="00F63A1A" w:rsidRDefault="00EE6CE2" w:rsidP="005F24FD">
      <w:pPr>
        <w:jc w:val="both"/>
        <w:rPr>
          <w:rFonts w:ascii="Arial" w:hAnsi="Arial" w:cs="Arial"/>
          <w:color w:val="000000"/>
          <w:sz w:val="22"/>
          <w:szCs w:val="22"/>
        </w:rPr>
      </w:pPr>
      <w:r w:rsidRPr="00F63A1A">
        <w:rPr>
          <w:rFonts w:ascii="Arial" w:hAnsi="Arial" w:cs="Arial"/>
          <w:color w:val="000000"/>
          <w:sz w:val="22"/>
          <w:szCs w:val="22"/>
        </w:rPr>
        <w:t>За Изпълнителя:</w:t>
      </w:r>
    </w:p>
    <w:p w14:paraId="5B6C1FC3" w14:textId="77777777" w:rsidR="00EE6CE2" w:rsidRPr="00F63A1A" w:rsidRDefault="00EE6CE2" w:rsidP="005F24FD">
      <w:pPr>
        <w:jc w:val="both"/>
        <w:rPr>
          <w:rFonts w:ascii="Arial" w:hAnsi="Arial" w:cs="Arial"/>
          <w:color w:val="000000"/>
          <w:sz w:val="22"/>
          <w:szCs w:val="22"/>
        </w:rPr>
      </w:pPr>
      <w:r w:rsidRPr="00F63A1A">
        <w:rPr>
          <w:rFonts w:ascii="Arial" w:hAnsi="Arial" w:cs="Arial"/>
          <w:color w:val="000000"/>
          <w:sz w:val="22"/>
          <w:szCs w:val="22"/>
        </w:rPr>
        <w:t>………………… - …………….;</w:t>
      </w:r>
    </w:p>
    <w:p w14:paraId="5E0B56E0" w14:textId="77777777" w:rsidR="00EE6CE2" w:rsidRPr="00F63A1A" w:rsidRDefault="00EE6CE2" w:rsidP="005F24FD">
      <w:pPr>
        <w:jc w:val="both"/>
        <w:rPr>
          <w:rFonts w:ascii="Arial" w:hAnsi="Arial" w:cs="Arial"/>
          <w:color w:val="000000"/>
          <w:sz w:val="22"/>
          <w:szCs w:val="22"/>
        </w:rPr>
      </w:pPr>
      <w:r w:rsidRPr="00F63A1A">
        <w:rPr>
          <w:rFonts w:ascii="Arial" w:hAnsi="Arial" w:cs="Arial"/>
          <w:color w:val="000000"/>
          <w:sz w:val="22"/>
          <w:szCs w:val="22"/>
        </w:rPr>
        <w:t xml:space="preserve">адрес: </w:t>
      </w:r>
    </w:p>
    <w:p w14:paraId="7410C3D0" w14:textId="77777777" w:rsidR="00EE6CE2" w:rsidRPr="00F63A1A" w:rsidRDefault="00EE6CE2" w:rsidP="005F24FD">
      <w:pPr>
        <w:jc w:val="both"/>
        <w:rPr>
          <w:rFonts w:ascii="Arial" w:hAnsi="Arial" w:cs="Arial"/>
          <w:color w:val="000000"/>
          <w:sz w:val="22"/>
          <w:szCs w:val="22"/>
        </w:rPr>
      </w:pPr>
      <w:r w:rsidRPr="00F63A1A">
        <w:rPr>
          <w:rFonts w:ascii="Arial" w:hAnsi="Arial" w:cs="Arial"/>
          <w:color w:val="000000"/>
          <w:sz w:val="22"/>
          <w:szCs w:val="22"/>
        </w:rPr>
        <w:t>тел/факс………………………….;</w:t>
      </w:r>
    </w:p>
    <w:p w14:paraId="4234E6BE" w14:textId="77777777" w:rsidR="00EE6CE2" w:rsidRPr="00F63A1A" w:rsidRDefault="00EE6CE2" w:rsidP="005F24FD">
      <w:pPr>
        <w:jc w:val="both"/>
        <w:rPr>
          <w:rFonts w:ascii="Arial" w:hAnsi="Arial" w:cs="Arial"/>
          <w:color w:val="000000"/>
          <w:sz w:val="22"/>
          <w:szCs w:val="22"/>
        </w:rPr>
      </w:pPr>
      <w:r w:rsidRPr="00F63A1A">
        <w:rPr>
          <w:rFonts w:ascii="Arial" w:hAnsi="Arial" w:cs="Arial"/>
          <w:color w:val="000000"/>
          <w:sz w:val="22"/>
          <w:szCs w:val="22"/>
        </w:rPr>
        <w:t>e-</w:t>
      </w:r>
      <w:proofErr w:type="spellStart"/>
      <w:r w:rsidRPr="00F63A1A">
        <w:rPr>
          <w:rFonts w:ascii="Arial" w:hAnsi="Arial" w:cs="Arial"/>
          <w:color w:val="000000"/>
          <w:sz w:val="22"/>
          <w:szCs w:val="22"/>
        </w:rPr>
        <w:t>mail</w:t>
      </w:r>
      <w:proofErr w:type="spellEnd"/>
      <w:r w:rsidRPr="00F63A1A">
        <w:rPr>
          <w:rFonts w:ascii="Arial" w:hAnsi="Arial" w:cs="Arial"/>
          <w:color w:val="000000"/>
          <w:sz w:val="22"/>
          <w:szCs w:val="22"/>
        </w:rPr>
        <w:t>: ………………………….</w:t>
      </w:r>
    </w:p>
    <w:p w14:paraId="0284DB52" w14:textId="77777777" w:rsidR="00EE6CE2" w:rsidRPr="00F63A1A" w:rsidRDefault="00EE6CE2" w:rsidP="005F24FD">
      <w:pPr>
        <w:jc w:val="both"/>
        <w:rPr>
          <w:rFonts w:ascii="Arial" w:hAnsi="Arial" w:cs="Arial"/>
          <w:color w:val="000000"/>
          <w:sz w:val="22"/>
          <w:szCs w:val="22"/>
        </w:rPr>
      </w:pPr>
    </w:p>
    <w:p w14:paraId="3DDE9987" w14:textId="77777777" w:rsidR="00EE6CE2" w:rsidRPr="00F63A1A" w:rsidRDefault="00EE6CE2" w:rsidP="005F24FD">
      <w:pPr>
        <w:jc w:val="both"/>
        <w:rPr>
          <w:rFonts w:ascii="Arial" w:hAnsi="Arial" w:cs="Arial"/>
          <w:b/>
          <w:color w:val="000000"/>
          <w:sz w:val="22"/>
          <w:szCs w:val="22"/>
        </w:rPr>
      </w:pPr>
      <w:r w:rsidRPr="00F63A1A">
        <w:rPr>
          <w:rFonts w:ascii="Arial" w:hAnsi="Arial" w:cs="Arial"/>
          <w:b/>
          <w:color w:val="000000"/>
          <w:sz w:val="21"/>
          <w:szCs w:val="21"/>
        </w:rPr>
        <w:t>XIV</w:t>
      </w:r>
      <w:r w:rsidRPr="00F63A1A">
        <w:rPr>
          <w:rFonts w:ascii="Arial" w:hAnsi="Arial" w:cs="Arial"/>
          <w:b/>
          <w:color w:val="000000"/>
          <w:sz w:val="22"/>
          <w:szCs w:val="22"/>
        </w:rPr>
        <w:t>. КОНФИДЕНЦИАЛНОСТ</w:t>
      </w:r>
    </w:p>
    <w:p w14:paraId="1FB4A77D" w14:textId="77777777" w:rsidR="00EE6CE2" w:rsidRPr="00F63A1A" w:rsidRDefault="00EE6CE2" w:rsidP="005F24FD">
      <w:pPr>
        <w:jc w:val="both"/>
        <w:rPr>
          <w:rFonts w:ascii="Arial" w:hAnsi="Arial" w:cs="Arial"/>
          <w:color w:val="000000"/>
          <w:sz w:val="22"/>
          <w:szCs w:val="22"/>
        </w:rPr>
      </w:pPr>
      <w:r w:rsidRPr="00F63A1A">
        <w:rPr>
          <w:rFonts w:ascii="Arial" w:eastAsia="Calibri" w:hAnsi="Arial" w:cs="Arial"/>
          <w:color w:val="000000"/>
          <w:sz w:val="22"/>
          <w:szCs w:val="22"/>
        </w:rPr>
        <w:t>Чл.</w:t>
      </w:r>
      <w:r w:rsidRPr="00F63A1A">
        <w:rPr>
          <w:rFonts w:ascii="Arial" w:hAnsi="Arial" w:cs="Arial"/>
          <w:color w:val="000000"/>
          <w:sz w:val="22"/>
          <w:szCs w:val="22"/>
        </w:rPr>
        <w:t>14.1. Изпълнителят се задължава да не разкрива по никакъв начин пред трети лица информация, станала му известна при изпълнение на задълженията му по настоящия договор.</w:t>
      </w:r>
    </w:p>
    <w:p w14:paraId="708A2FEA" w14:textId="77777777" w:rsidR="00EE6CE2" w:rsidRPr="00F63A1A" w:rsidRDefault="00EE6CE2" w:rsidP="005F24FD">
      <w:pPr>
        <w:jc w:val="both"/>
        <w:rPr>
          <w:rFonts w:ascii="Arial" w:hAnsi="Arial" w:cs="Arial"/>
          <w:color w:val="000000"/>
          <w:sz w:val="22"/>
          <w:szCs w:val="22"/>
        </w:rPr>
      </w:pPr>
      <w:r w:rsidRPr="00F63A1A">
        <w:rPr>
          <w:rFonts w:ascii="Arial" w:eastAsia="Calibri" w:hAnsi="Arial" w:cs="Arial"/>
          <w:color w:val="000000"/>
          <w:sz w:val="22"/>
          <w:szCs w:val="22"/>
        </w:rPr>
        <w:t>Чл.</w:t>
      </w:r>
      <w:r w:rsidRPr="00F63A1A">
        <w:rPr>
          <w:rFonts w:ascii="Arial" w:hAnsi="Arial" w:cs="Arial"/>
          <w:color w:val="000000"/>
          <w:sz w:val="22"/>
          <w:szCs w:val="22"/>
        </w:rPr>
        <w:t>14.2. Изпълнителят се задължава да не използва информация станала му известна при изпълнение на задълженията му по настоящия договор за своя изгода или изгода на трети лица.</w:t>
      </w:r>
    </w:p>
    <w:p w14:paraId="005D051E" w14:textId="3C26D87E" w:rsidR="00EE6CE2" w:rsidRDefault="00EE6CE2" w:rsidP="005F24FD">
      <w:pPr>
        <w:jc w:val="both"/>
        <w:rPr>
          <w:rFonts w:ascii="Arial" w:hAnsi="Arial" w:cs="Arial"/>
          <w:color w:val="000000"/>
          <w:sz w:val="22"/>
          <w:szCs w:val="22"/>
        </w:rPr>
      </w:pPr>
      <w:r w:rsidRPr="00F63A1A">
        <w:rPr>
          <w:rFonts w:ascii="Arial" w:eastAsia="Calibri" w:hAnsi="Arial" w:cs="Arial"/>
          <w:color w:val="000000"/>
          <w:sz w:val="22"/>
          <w:szCs w:val="22"/>
        </w:rPr>
        <w:t>Чл.</w:t>
      </w:r>
      <w:r w:rsidRPr="00F63A1A">
        <w:rPr>
          <w:rFonts w:ascii="Arial" w:hAnsi="Arial" w:cs="Arial"/>
          <w:color w:val="000000"/>
          <w:sz w:val="22"/>
          <w:szCs w:val="22"/>
        </w:rPr>
        <w:t>14.3. Всеки документ изготвен от Възложителя станал достояние на Изпълнителя, следва да бъде върнат след прекратяването на договора.</w:t>
      </w:r>
    </w:p>
    <w:p w14:paraId="394C2321" w14:textId="77777777" w:rsidR="00EE6CE2" w:rsidRPr="00F63A1A" w:rsidRDefault="00EE6CE2" w:rsidP="005F24FD">
      <w:pPr>
        <w:jc w:val="both"/>
        <w:rPr>
          <w:rFonts w:ascii="Arial" w:hAnsi="Arial" w:cs="Arial"/>
          <w:color w:val="000000"/>
          <w:sz w:val="22"/>
          <w:szCs w:val="22"/>
        </w:rPr>
      </w:pPr>
    </w:p>
    <w:p w14:paraId="0B9A12F6" w14:textId="77777777" w:rsidR="00EE6CE2" w:rsidRPr="00F63A1A" w:rsidRDefault="00EE6CE2" w:rsidP="005F24FD">
      <w:pPr>
        <w:jc w:val="both"/>
        <w:rPr>
          <w:rFonts w:ascii="Arial" w:hAnsi="Arial" w:cs="Arial"/>
          <w:b/>
          <w:color w:val="000000"/>
          <w:sz w:val="22"/>
          <w:szCs w:val="22"/>
        </w:rPr>
      </w:pPr>
      <w:r w:rsidRPr="00F63A1A">
        <w:rPr>
          <w:rFonts w:ascii="Arial" w:hAnsi="Arial" w:cs="Arial"/>
          <w:b/>
          <w:color w:val="000000"/>
          <w:sz w:val="21"/>
          <w:szCs w:val="21"/>
        </w:rPr>
        <w:t>X</w:t>
      </w:r>
      <w:r w:rsidRPr="00F63A1A">
        <w:rPr>
          <w:rFonts w:ascii="Arial" w:hAnsi="Arial" w:cs="Arial"/>
          <w:b/>
          <w:color w:val="000000"/>
          <w:sz w:val="21"/>
          <w:szCs w:val="21"/>
          <w:lang w:val="en-US"/>
        </w:rPr>
        <w:t>V</w:t>
      </w:r>
      <w:r w:rsidRPr="00F63A1A">
        <w:rPr>
          <w:rFonts w:ascii="Arial" w:hAnsi="Arial" w:cs="Arial"/>
          <w:b/>
          <w:color w:val="000000"/>
          <w:sz w:val="22"/>
          <w:szCs w:val="22"/>
        </w:rPr>
        <w:t>. ОБЩИ ПОЛОЖЕНИЯ</w:t>
      </w:r>
    </w:p>
    <w:p w14:paraId="30D630A6" w14:textId="77777777" w:rsidR="00EE6CE2" w:rsidRPr="00F63A1A" w:rsidRDefault="00EE6CE2" w:rsidP="005F24FD">
      <w:pPr>
        <w:jc w:val="both"/>
        <w:rPr>
          <w:rFonts w:ascii="Arial" w:hAnsi="Arial" w:cs="Arial"/>
          <w:color w:val="000000"/>
          <w:sz w:val="22"/>
          <w:szCs w:val="22"/>
        </w:rPr>
      </w:pPr>
      <w:r w:rsidRPr="00F63A1A">
        <w:rPr>
          <w:rFonts w:ascii="Arial" w:eastAsia="Calibri" w:hAnsi="Arial" w:cs="Arial"/>
          <w:color w:val="000000"/>
          <w:sz w:val="22"/>
          <w:szCs w:val="22"/>
        </w:rPr>
        <w:t>Чл.</w:t>
      </w:r>
      <w:r w:rsidRPr="00F63A1A">
        <w:rPr>
          <w:rFonts w:ascii="Arial" w:hAnsi="Arial" w:cs="Arial"/>
          <w:color w:val="000000"/>
          <w:sz w:val="22"/>
          <w:szCs w:val="22"/>
        </w:rPr>
        <w:t xml:space="preserve">15.1. Договорът влиза в сила от датата на подписването му от двете страни. </w:t>
      </w:r>
    </w:p>
    <w:p w14:paraId="24152AE3" w14:textId="77777777" w:rsidR="00EE6CE2" w:rsidRPr="00F63A1A" w:rsidRDefault="00EE6CE2" w:rsidP="005F24FD">
      <w:pPr>
        <w:snapToGrid w:val="0"/>
        <w:jc w:val="both"/>
        <w:rPr>
          <w:sz w:val="22"/>
          <w:szCs w:val="22"/>
        </w:rPr>
      </w:pPr>
      <w:r w:rsidRPr="00F63A1A">
        <w:rPr>
          <w:rFonts w:ascii="Arial" w:hAnsi="Arial" w:cs="Arial"/>
          <w:sz w:val="22"/>
          <w:szCs w:val="22"/>
        </w:rPr>
        <w:t xml:space="preserve">Чл.15.2. </w:t>
      </w:r>
      <w:r w:rsidRPr="00F63A1A">
        <w:rPr>
          <w:rFonts w:ascii="Arial" w:hAnsi="Arial" w:cs="Arial"/>
          <w:sz w:val="22"/>
          <w:szCs w:val="22"/>
          <w:lang w:eastAsia="ar-SA"/>
        </w:rPr>
        <w:t xml:space="preserve">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факс, електронната поща, по пощата с обратна разписка на адреса на съответната страна, или предадени чрез куриер срещу подпис от приемащата страна съобразно контактите, посочени в </w:t>
      </w:r>
      <w:r w:rsidRPr="00F63A1A">
        <w:rPr>
          <w:rFonts w:ascii="Arial" w:hAnsi="Arial" w:cs="Arial"/>
          <w:sz w:val="22"/>
          <w:szCs w:val="22"/>
        </w:rPr>
        <w:t>чл.</w:t>
      </w:r>
      <w:r w:rsidRPr="00F63A1A">
        <w:rPr>
          <w:rFonts w:ascii="Arial" w:hAnsi="Arial" w:cs="Arial"/>
          <w:sz w:val="22"/>
          <w:szCs w:val="22"/>
          <w:lang w:eastAsia="ar-SA"/>
        </w:rPr>
        <w:t>13 от договора.</w:t>
      </w:r>
    </w:p>
    <w:p w14:paraId="5B1B01D8" w14:textId="4BEFE15B" w:rsidR="00EE6CE2" w:rsidRPr="00F63A1A" w:rsidRDefault="00EE6CE2" w:rsidP="005F24FD">
      <w:pPr>
        <w:jc w:val="both"/>
        <w:rPr>
          <w:rFonts w:ascii="Arial" w:hAnsi="Arial" w:cs="Arial"/>
          <w:color w:val="000000"/>
          <w:sz w:val="22"/>
          <w:szCs w:val="22"/>
        </w:rPr>
      </w:pPr>
      <w:r w:rsidRPr="00F63A1A">
        <w:rPr>
          <w:rFonts w:ascii="Arial" w:eastAsia="Calibri" w:hAnsi="Arial" w:cs="Arial"/>
          <w:color w:val="000000"/>
          <w:sz w:val="22"/>
          <w:szCs w:val="22"/>
        </w:rPr>
        <w:t>Чл.</w:t>
      </w:r>
      <w:r w:rsidRPr="00F63A1A">
        <w:rPr>
          <w:rFonts w:ascii="Arial" w:hAnsi="Arial" w:cs="Arial"/>
          <w:color w:val="000000"/>
          <w:sz w:val="22"/>
          <w:szCs w:val="22"/>
        </w:rPr>
        <w:t>15.3. Всички регистрирани спирания по причина на непреодолима сила и</w:t>
      </w:r>
      <w:r w:rsidR="00DF4ED5">
        <w:rPr>
          <w:rFonts w:ascii="Arial" w:hAnsi="Arial" w:cs="Arial"/>
          <w:color w:val="000000"/>
          <w:sz w:val="22"/>
          <w:szCs w:val="22"/>
        </w:rPr>
        <w:t>/или</w:t>
      </w:r>
      <w:r w:rsidRPr="00F63A1A">
        <w:rPr>
          <w:rFonts w:ascii="Arial" w:hAnsi="Arial" w:cs="Arial"/>
          <w:color w:val="000000"/>
          <w:sz w:val="22"/>
          <w:szCs w:val="22"/>
        </w:rPr>
        <w:t xml:space="preserve"> други не по вина на Изпълнителя, са основание за промяна на срока на договора. За целта се подписва двустранен констативен протокол от упълномощени лица, представители на двете страни.</w:t>
      </w:r>
    </w:p>
    <w:p w14:paraId="3622A694" w14:textId="77777777" w:rsidR="00EE6CE2" w:rsidRPr="00F63A1A" w:rsidRDefault="00EE6CE2" w:rsidP="005F24FD">
      <w:pPr>
        <w:jc w:val="both"/>
        <w:rPr>
          <w:rFonts w:ascii="Arial" w:hAnsi="Arial" w:cs="Arial"/>
          <w:color w:val="000000"/>
          <w:sz w:val="22"/>
          <w:szCs w:val="22"/>
        </w:rPr>
      </w:pPr>
      <w:r w:rsidRPr="00F63A1A">
        <w:rPr>
          <w:rFonts w:ascii="Arial" w:eastAsia="Calibri" w:hAnsi="Arial" w:cs="Arial"/>
          <w:color w:val="000000"/>
          <w:sz w:val="22"/>
          <w:szCs w:val="22"/>
        </w:rPr>
        <w:t>Чл.</w:t>
      </w:r>
      <w:r w:rsidRPr="00F63A1A">
        <w:rPr>
          <w:rFonts w:ascii="Arial" w:hAnsi="Arial" w:cs="Arial"/>
          <w:color w:val="000000"/>
          <w:sz w:val="22"/>
          <w:szCs w:val="22"/>
        </w:rPr>
        <w:t>15.4. За всички неуредени в този договор въпроси се прилагат разпоредбите на действащото законодателство.</w:t>
      </w:r>
    </w:p>
    <w:p w14:paraId="6A5D5B86" w14:textId="77777777" w:rsidR="00EE6CE2" w:rsidRPr="00F63A1A" w:rsidRDefault="00EE6CE2" w:rsidP="005F24FD">
      <w:pPr>
        <w:jc w:val="both"/>
        <w:rPr>
          <w:rFonts w:ascii="Arial" w:hAnsi="Arial" w:cs="Arial"/>
          <w:color w:val="000000"/>
          <w:sz w:val="22"/>
          <w:szCs w:val="22"/>
        </w:rPr>
      </w:pPr>
      <w:r w:rsidRPr="00F63A1A">
        <w:rPr>
          <w:rFonts w:ascii="Arial" w:eastAsia="Calibri" w:hAnsi="Arial" w:cs="Arial"/>
          <w:color w:val="000000"/>
          <w:sz w:val="22"/>
          <w:szCs w:val="22"/>
        </w:rPr>
        <w:t>Чл.</w:t>
      </w:r>
      <w:r w:rsidRPr="00F63A1A">
        <w:rPr>
          <w:rFonts w:ascii="Arial" w:hAnsi="Arial" w:cs="Arial"/>
          <w:color w:val="000000"/>
          <w:sz w:val="22"/>
          <w:szCs w:val="22"/>
        </w:rPr>
        <w:t xml:space="preserve">15.5. Всички спорове, възникнали във връзка с изпълнението на този договор, се решават по взаимно съгласие. При </w:t>
      </w:r>
      <w:proofErr w:type="spellStart"/>
      <w:r w:rsidRPr="00F63A1A">
        <w:rPr>
          <w:rFonts w:ascii="Arial" w:hAnsi="Arial" w:cs="Arial"/>
          <w:color w:val="000000"/>
          <w:sz w:val="22"/>
          <w:szCs w:val="22"/>
        </w:rPr>
        <w:t>непостигане</w:t>
      </w:r>
      <w:proofErr w:type="spellEnd"/>
      <w:r w:rsidRPr="00F63A1A">
        <w:rPr>
          <w:rFonts w:ascii="Arial" w:hAnsi="Arial" w:cs="Arial"/>
          <w:color w:val="000000"/>
          <w:sz w:val="22"/>
          <w:szCs w:val="22"/>
        </w:rPr>
        <w:t xml:space="preserve"> на съгласие в срок от 30 дни след започване на преговорите, спорът се отнася за решаване пред компетентния съд при спазване на българското материално и процесуално право.</w:t>
      </w:r>
    </w:p>
    <w:p w14:paraId="1A8D02C4" w14:textId="77777777" w:rsidR="00EE6CE2" w:rsidRPr="00F63A1A" w:rsidRDefault="00EE6CE2" w:rsidP="005F24FD">
      <w:pPr>
        <w:jc w:val="both"/>
        <w:rPr>
          <w:rFonts w:ascii="Arial" w:hAnsi="Arial" w:cs="Arial"/>
          <w:color w:val="000000"/>
          <w:sz w:val="22"/>
          <w:szCs w:val="22"/>
        </w:rPr>
      </w:pPr>
      <w:r w:rsidRPr="00F63A1A">
        <w:rPr>
          <w:rFonts w:ascii="Arial" w:eastAsia="Calibri" w:hAnsi="Arial" w:cs="Arial"/>
          <w:color w:val="000000"/>
          <w:sz w:val="22"/>
          <w:szCs w:val="22"/>
        </w:rPr>
        <w:t>Чл.</w:t>
      </w:r>
      <w:r w:rsidRPr="00F63A1A">
        <w:rPr>
          <w:rFonts w:ascii="Arial" w:hAnsi="Arial" w:cs="Arial"/>
          <w:color w:val="000000"/>
          <w:sz w:val="22"/>
          <w:szCs w:val="22"/>
        </w:rPr>
        <w:t>15.6. Настоящият договор се състави, подписа и подпечата в 2 /два/ еднообразни екземпляра, по един за всяка от страните.</w:t>
      </w:r>
    </w:p>
    <w:p w14:paraId="2EAFDFF0" w14:textId="77777777" w:rsidR="00EE6CE2" w:rsidRPr="00F63A1A" w:rsidRDefault="00EE6CE2" w:rsidP="005F24FD">
      <w:pPr>
        <w:jc w:val="both"/>
        <w:rPr>
          <w:rFonts w:ascii="Arial" w:hAnsi="Arial" w:cs="Arial"/>
          <w:color w:val="000000"/>
          <w:sz w:val="22"/>
          <w:szCs w:val="22"/>
          <w:u w:val="single"/>
        </w:rPr>
      </w:pPr>
    </w:p>
    <w:p w14:paraId="2C2EBFA6" w14:textId="77777777" w:rsidR="00EE6CE2" w:rsidRPr="00F63A1A" w:rsidRDefault="00EE6CE2" w:rsidP="005F24FD">
      <w:pPr>
        <w:jc w:val="both"/>
        <w:rPr>
          <w:rFonts w:ascii="Arial" w:hAnsi="Arial" w:cs="Arial"/>
          <w:color w:val="000000"/>
          <w:sz w:val="22"/>
          <w:szCs w:val="22"/>
          <w:u w:val="single"/>
        </w:rPr>
      </w:pPr>
      <w:r w:rsidRPr="00F63A1A">
        <w:rPr>
          <w:rFonts w:ascii="Arial" w:hAnsi="Arial" w:cs="Arial"/>
          <w:color w:val="000000"/>
          <w:sz w:val="22"/>
          <w:szCs w:val="22"/>
          <w:u w:val="single"/>
        </w:rPr>
        <w:t xml:space="preserve">Неразделна част от този </w:t>
      </w:r>
      <w:r>
        <w:rPr>
          <w:rFonts w:ascii="Arial" w:hAnsi="Arial" w:cs="Arial"/>
          <w:color w:val="000000"/>
          <w:sz w:val="22"/>
          <w:szCs w:val="22"/>
          <w:u w:val="single"/>
        </w:rPr>
        <w:t>д</w:t>
      </w:r>
      <w:r w:rsidRPr="00F63A1A">
        <w:rPr>
          <w:rFonts w:ascii="Arial" w:hAnsi="Arial" w:cs="Arial"/>
          <w:color w:val="000000"/>
          <w:sz w:val="22"/>
          <w:szCs w:val="22"/>
          <w:u w:val="single"/>
        </w:rPr>
        <w:t>оговор са следните приложения:</w:t>
      </w:r>
    </w:p>
    <w:p w14:paraId="187B0565" w14:textId="77777777" w:rsidR="00EE6CE2" w:rsidRPr="00F63A1A" w:rsidRDefault="00EE6CE2" w:rsidP="005F24FD">
      <w:pPr>
        <w:jc w:val="both"/>
        <w:rPr>
          <w:rFonts w:ascii="Arial" w:hAnsi="Arial" w:cs="Arial"/>
          <w:color w:val="000000"/>
          <w:sz w:val="22"/>
          <w:szCs w:val="22"/>
        </w:rPr>
      </w:pPr>
      <w:r w:rsidRPr="00F63A1A">
        <w:rPr>
          <w:rFonts w:ascii="Arial" w:hAnsi="Arial" w:cs="Arial"/>
          <w:color w:val="000000"/>
          <w:sz w:val="22"/>
          <w:szCs w:val="22"/>
        </w:rPr>
        <w:t xml:space="preserve">Приложение № 1 – Техническа спецификация на Възложителя; </w:t>
      </w:r>
    </w:p>
    <w:p w14:paraId="428AAF1C" w14:textId="77777777" w:rsidR="00EE6CE2" w:rsidRPr="00F63A1A" w:rsidRDefault="00EE6CE2" w:rsidP="005F24FD">
      <w:pPr>
        <w:jc w:val="both"/>
        <w:rPr>
          <w:rFonts w:ascii="Arial" w:hAnsi="Arial" w:cs="Arial"/>
          <w:color w:val="000000"/>
          <w:sz w:val="22"/>
          <w:szCs w:val="22"/>
        </w:rPr>
      </w:pPr>
      <w:r w:rsidRPr="00F63A1A">
        <w:rPr>
          <w:rFonts w:ascii="Arial" w:hAnsi="Arial" w:cs="Arial"/>
          <w:color w:val="000000"/>
          <w:sz w:val="22"/>
          <w:szCs w:val="22"/>
        </w:rPr>
        <w:t>Приложение № 2 – Техническо предложение на Изпълнителя</w:t>
      </w:r>
      <w:r>
        <w:rPr>
          <w:rFonts w:ascii="Arial" w:hAnsi="Arial" w:cs="Arial"/>
          <w:color w:val="000000"/>
          <w:sz w:val="22"/>
          <w:szCs w:val="22"/>
          <w:lang w:val="en-US"/>
        </w:rPr>
        <w:t xml:space="preserve"> </w:t>
      </w:r>
      <w:r>
        <w:rPr>
          <w:rFonts w:ascii="Arial" w:hAnsi="Arial" w:cs="Arial"/>
          <w:color w:val="000000"/>
          <w:sz w:val="22"/>
          <w:szCs w:val="22"/>
        </w:rPr>
        <w:t>и Т</w:t>
      </w:r>
      <w:r w:rsidRPr="00FD6976">
        <w:rPr>
          <w:rFonts w:ascii="Arial" w:hAnsi="Arial" w:cs="Arial"/>
          <w:color w:val="000000"/>
          <w:sz w:val="22"/>
          <w:szCs w:val="22"/>
        </w:rPr>
        <w:t>аблица за съответствие на материалите</w:t>
      </w:r>
      <w:r w:rsidRPr="00F63A1A">
        <w:rPr>
          <w:rFonts w:ascii="Arial" w:hAnsi="Arial" w:cs="Arial"/>
          <w:color w:val="000000"/>
          <w:sz w:val="22"/>
          <w:szCs w:val="22"/>
        </w:rPr>
        <w:t>;</w:t>
      </w:r>
    </w:p>
    <w:p w14:paraId="5D6CA095" w14:textId="77777777" w:rsidR="00EE6CE2" w:rsidRPr="00F63A1A" w:rsidRDefault="00EE6CE2" w:rsidP="005F24FD">
      <w:pPr>
        <w:jc w:val="both"/>
        <w:rPr>
          <w:rFonts w:ascii="Arial" w:hAnsi="Arial" w:cs="Arial"/>
          <w:sz w:val="22"/>
          <w:szCs w:val="22"/>
        </w:rPr>
      </w:pPr>
      <w:r w:rsidRPr="00F63A1A">
        <w:rPr>
          <w:rFonts w:ascii="Arial" w:hAnsi="Arial" w:cs="Arial"/>
          <w:color w:val="000000"/>
          <w:sz w:val="22"/>
          <w:szCs w:val="22"/>
        </w:rPr>
        <w:t xml:space="preserve">Приложение № 3 – </w:t>
      </w:r>
      <w:r w:rsidRPr="00F63A1A">
        <w:rPr>
          <w:rFonts w:ascii="Arial" w:hAnsi="Arial" w:cs="Arial"/>
          <w:sz w:val="22"/>
          <w:szCs w:val="22"/>
        </w:rPr>
        <w:t>Ценово предложение на Изпълнителя и ценова таблица на Изпълнителя;</w:t>
      </w:r>
    </w:p>
    <w:p w14:paraId="2B59650C" w14:textId="77777777" w:rsidR="00EE6CE2" w:rsidRPr="00F63A1A" w:rsidRDefault="00EE6CE2" w:rsidP="005F24FD">
      <w:pPr>
        <w:jc w:val="both"/>
        <w:rPr>
          <w:rFonts w:ascii="Arial" w:hAnsi="Arial" w:cs="Arial"/>
          <w:sz w:val="22"/>
          <w:szCs w:val="22"/>
        </w:rPr>
      </w:pPr>
      <w:r w:rsidRPr="00F63A1A">
        <w:rPr>
          <w:rFonts w:ascii="Arial" w:hAnsi="Arial" w:cs="Arial"/>
          <w:sz w:val="22"/>
          <w:szCs w:val="22"/>
        </w:rPr>
        <w:t>Приложение № 4 – Споразумение за осигуряване на здравословни и безопасни условия на труд.</w:t>
      </w:r>
    </w:p>
    <w:p w14:paraId="1F864CEF" w14:textId="77777777" w:rsidR="00EE6CE2" w:rsidRPr="00F63A1A" w:rsidRDefault="00EE6CE2" w:rsidP="005F24FD">
      <w:pPr>
        <w:jc w:val="both"/>
        <w:rPr>
          <w:rFonts w:ascii="Arial" w:hAnsi="Arial" w:cs="Arial"/>
          <w:sz w:val="22"/>
          <w:szCs w:val="22"/>
        </w:rPr>
      </w:pPr>
    </w:p>
    <w:p w14:paraId="7E4242EA" w14:textId="77777777" w:rsidR="00EE6CE2" w:rsidRPr="00F63A1A" w:rsidRDefault="00EE6CE2" w:rsidP="005F24FD">
      <w:pPr>
        <w:jc w:val="both"/>
        <w:rPr>
          <w:rFonts w:ascii="Arial" w:hAnsi="Arial" w:cs="Arial"/>
          <w:color w:val="000000"/>
          <w:sz w:val="22"/>
          <w:szCs w:val="22"/>
        </w:rPr>
      </w:pPr>
    </w:p>
    <w:tbl>
      <w:tblPr>
        <w:tblW w:w="0" w:type="auto"/>
        <w:jc w:val="center"/>
        <w:tblLayout w:type="fixed"/>
        <w:tblLook w:val="0000" w:firstRow="0" w:lastRow="0" w:firstColumn="0" w:lastColumn="0" w:noHBand="0" w:noVBand="0"/>
      </w:tblPr>
      <w:tblGrid>
        <w:gridCol w:w="5211"/>
        <w:gridCol w:w="4359"/>
      </w:tblGrid>
      <w:tr w:rsidR="00EE6CE2" w:rsidRPr="00F63A1A" w14:paraId="0F1EA946" w14:textId="77777777" w:rsidTr="009567B9">
        <w:trPr>
          <w:jc w:val="center"/>
        </w:trPr>
        <w:tc>
          <w:tcPr>
            <w:tcW w:w="5211" w:type="dxa"/>
          </w:tcPr>
          <w:p w14:paraId="4F0DFFE5" w14:textId="77777777" w:rsidR="00EE6CE2" w:rsidRPr="00F63A1A" w:rsidRDefault="00EE6CE2" w:rsidP="005F24FD">
            <w:pPr>
              <w:jc w:val="both"/>
              <w:rPr>
                <w:rFonts w:ascii="Arial" w:hAnsi="Arial" w:cs="Arial"/>
                <w:b/>
                <w:color w:val="000000"/>
                <w:u w:val="single"/>
              </w:rPr>
            </w:pPr>
            <w:r w:rsidRPr="00F63A1A">
              <w:rPr>
                <w:rFonts w:ascii="Arial" w:hAnsi="Arial" w:cs="Arial"/>
                <w:b/>
                <w:color w:val="000000"/>
                <w:sz w:val="22"/>
                <w:szCs w:val="22"/>
              </w:rPr>
              <w:t xml:space="preserve"> </w:t>
            </w:r>
            <w:r w:rsidRPr="00F63A1A">
              <w:rPr>
                <w:rFonts w:ascii="Arial" w:hAnsi="Arial" w:cs="Arial"/>
                <w:color w:val="000000"/>
                <w:sz w:val="22"/>
                <w:szCs w:val="22"/>
              </w:rPr>
              <w:t xml:space="preserve">   </w:t>
            </w:r>
            <w:r w:rsidRPr="00F63A1A">
              <w:rPr>
                <w:rFonts w:ascii="Arial" w:hAnsi="Arial" w:cs="Arial"/>
                <w:b/>
                <w:color w:val="000000"/>
                <w:sz w:val="22"/>
                <w:szCs w:val="22"/>
                <w:u w:val="single"/>
              </w:rPr>
              <w:t xml:space="preserve"> ЗА ВЪЗЛОЖИТЕЛЯ:     </w:t>
            </w:r>
          </w:p>
          <w:p w14:paraId="671EDBD1" w14:textId="77777777" w:rsidR="00EE6CE2" w:rsidRPr="00F63A1A" w:rsidRDefault="00EE6CE2" w:rsidP="005F24FD">
            <w:pPr>
              <w:jc w:val="both"/>
              <w:rPr>
                <w:rFonts w:ascii="Arial" w:hAnsi="Arial" w:cs="Arial"/>
                <w:b/>
                <w:color w:val="000000"/>
              </w:rPr>
            </w:pPr>
          </w:p>
          <w:p w14:paraId="25E3C2C9" w14:textId="0E736C79" w:rsidR="00EE6CE2" w:rsidRPr="00F63A1A" w:rsidRDefault="00EE6CE2" w:rsidP="005F24FD">
            <w:pPr>
              <w:jc w:val="both"/>
              <w:rPr>
                <w:rFonts w:ascii="Arial" w:hAnsi="Arial" w:cs="Arial"/>
                <w:b/>
                <w:color w:val="000000"/>
              </w:rPr>
            </w:pPr>
            <w:r w:rsidRPr="00F63A1A">
              <w:rPr>
                <w:rFonts w:ascii="Arial" w:hAnsi="Arial" w:cs="Arial"/>
                <w:b/>
                <w:color w:val="000000"/>
                <w:sz w:val="22"/>
                <w:szCs w:val="22"/>
              </w:rPr>
              <w:t xml:space="preserve">  </w:t>
            </w:r>
            <w:r w:rsidR="00D631CF">
              <w:rPr>
                <w:rFonts w:ascii="Arial" w:hAnsi="Arial" w:cs="Arial"/>
                <w:b/>
                <w:color w:val="000000"/>
                <w:sz w:val="22"/>
                <w:szCs w:val="22"/>
              </w:rPr>
              <w:t>ГЕОРГИ БЕЛОВОДСКИ</w:t>
            </w:r>
          </w:p>
        </w:tc>
        <w:tc>
          <w:tcPr>
            <w:tcW w:w="4359" w:type="dxa"/>
          </w:tcPr>
          <w:p w14:paraId="2DB4550A" w14:textId="77777777" w:rsidR="00EE6CE2" w:rsidRPr="00F63A1A" w:rsidRDefault="00EE6CE2" w:rsidP="005F24FD">
            <w:pPr>
              <w:jc w:val="both"/>
              <w:rPr>
                <w:rFonts w:ascii="Arial" w:hAnsi="Arial" w:cs="Arial"/>
                <w:b/>
                <w:color w:val="000000"/>
                <w:u w:val="single"/>
              </w:rPr>
            </w:pPr>
            <w:r w:rsidRPr="00F63A1A">
              <w:rPr>
                <w:rFonts w:ascii="Arial" w:hAnsi="Arial" w:cs="Arial"/>
                <w:b/>
                <w:color w:val="000000"/>
                <w:sz w:val="22"/>
                <w:szCs w:val="22"/>
              </w:rPr>
              <w:t xml:space="preserve">      </w:t>
            </w:r>
            <w:r w:rsidRPr="00F63A1A">
              <w:rPr>
                <w:rFonts w:ascii="Arial" w:hAnsi="Arial" w:cs="Arial"/>
                <w:b/>
                <w:color w:val="000000"/>
                <w:sz w:val="22"/>
                <w:szCs w:val="22"/>
                <w:u w:val="single"/>
              </w:rPr>
              <w:t xml:space="preserve"> ЗА ИЗПЪЛНИТЕЛЯ:</w:t>
            </w:r>
          </w:p>
          <w:p w14:paraId="7A2F2710" w14:textId="77777777" w:rsidR="00EE6CE2" w:rsidRPr="00F63A1A" w:rsidRDefault="00EE6CE2" w:rsidP="005F24FD">
            <w:pPr>
              <w:jc w:val="both"/>
              <w:rPr>
                <w:rFonts w:ascii="Arial" w:hAnsi="Arial" w:cs="Arial"/>
                <w:b/>
                <w:color w:val="000000"/>
                <w:u w:val="single"/>
              </w:rPr>
            </w:pPr>
          </w:p>
          <w:p w14:paraId="7DFA871F" w14:textId="77777777" w:rsidR="00EE6CE2" w:rsidRPr="00F63A1A" w:rsidRDefault="00EE6CE2" w:rsidP="005F24FD">
            <w:pPr>
              <w:jc w:val="both"/>
              <w:rPr>
                <w:rFonts w:ascii="Arial" w:hAnsi="Arial" w:cs="Arial"/>
                <w:b/>
                <w:color w:val="000000"/>
              </w:rPr>
            </w:pPr>
            <w:r w:rsidRPr="00F63A1A">
              <w:rPr>
                <w:rFonts w:ascii="Arial" w:hAnsi="Arial" w:cs="Arial"/>
                <w:b/>
                <w:color w:val="000000"/>
                <w:sz w:val="22"/>
                <w:szCs w:val="22"/>
              </w:rPr>
              <w:t xml:space="preserve"> ………………………………..</w:t>
            </w:r>
          </w:p>
        </w:tc>
      </w:tr>
    </w:tbl>
    <w:p w14:paraId="2650A365" w14:textId="77777777" w:rsidR="00EE6CE2" w:rsidRPr="00F63A1A" w:rsidRDefault="00EE6CE2" w:rsidP="00EE6CE2">
      <w:pPr>
        <w:tabs>
          <w:tab w:val="left" w:pos="9356"/>
        </w:tabs>
        <w:rPr>
          <w:rFonts w:ascii="Arial" w:hAnsi="Arial" w:cs="Arial"/>
          <w:b/>
          <w:color w:val="FFFFFF"/>
          <w:sz w:val="22"/>
          <w:szCs w:val="22"/>
        </w:rPr>
      </w:pPr>
      <w:r w:rsidRPr="00F63A1A">
        <w:rPr>
          <w:rFonts w:ascii="Arial" w:hAnsi="Arial" w:cs="Arial"/>
          <w:b/>
          <w:color w:val="FFFFFF"/>
          <w:sz w:val="22"/>
          <w:szCs w:val="22"/>
        </w:rPr>
        <w:t>ИЛОЖЕНИЕ № 4</w:t>
      </w:r>
    </w:p>
    <w:p w14:paraId="63ABEE84" w14:textId="77777777" w:rsidR="00695358" w:rsidRDefault="00695358" w:rsidP="004C1A92">
      <w:pPr>
        <w:rPr>
          <w:rFonts w:ascii="Arial" w:hAnsi="Arial" w:cs="Arial"/>
          <w:b/>
          <w:color w:val="000000"/>
          <w:sz w:val="22"/>
          <w:szCs w:val="22"/>
        </w:rPr>
      </w:pPr>
    </w:p>
    <w:p w14:paraId="3663582F" w14:textId="1C3ACE61" w:rsidR="00C34C3A" w:rsidRDefault="00C34C3A" w:rsidP="00391955">
      <w:pPr>
        <w:rPr>
          <w:rFonts w:ascii="Arial" w:hAnsi="Arial" w:cs="Arial"/>
          <w:b/>
          <w:color w:val="000000"/>
          <w:sz w:val="22"/>
          <w:szCs w:val="22"/>
        </w:rPr>
      </w:pPr>
    </w:p>
    <w:p w14:paraId="2B19B6F8" w14:textId="77777777" w:rsidR="00025C8B" w:rsidRPr="00AC2A23" w:rsidRDefault="00025C8B" w:rsidP="00025C8B">
      <w:pPr>
        <w:spacing w:after="200" w:line="276" w:lineRule="auto"/>
        <w:jc w:val="center"/>
        <w:rPr>
          <w:rFonts w:ascii="Arial" w:eastAsia="Calibri" w:hAnsi="Arial" w:cs="Arial"/>
          <w:b/>
          <w:sz w:val="22"/>
          <w:szCs w:val="22"/>
          <w:lang w:val="en-US" w:eastAsia="en-US"/>
        </w:rPr>
      </w:pPr>
      <w:r w:rsidRPr="00AC2A23">
        <w:rPr>
          <w:rFonts w:ascii="Arial" w:eastAsia="Calibri" w:hAnsi="Arial" w:cs="Arial"/>
          <w:b/>
          <w:sz w:val="22"/>
          <w:szCs w:val="22"/>
          <w:lang w:eastAsia="en-US"/>
        </w:rPr>
        <w:t>СПОРАЗУМЕНИЕ</w:t>
      </w:r>
    </w:p>
    <w:p w14:paraId="148D22AF" w14:textId="77777777" w:rsidR="00025C8B" w:rsidRPr="00AC2A23" w:rsidRDefault="00025C8B" w:rsidP="00025C8B">
      <w:pPr>
        <w:spacing w:after="200" w:line="276" w:lineRule="auto"/>
        <w:jc w:val="center"/>
        <w:rPr>
          <w:rFonts w:ascii="Arial" w:eastAsia="Calibri" w:hAnsi="Arial" w:cs="Arial"/>
          <w:b/>
          <w:sz w:val="22"/>
          <w:szCs w:val="22"/>
          <w:lang w:eastAsia="en-US"/>
        </w:rPr>
      </w:pPr>
      <w:r w:rsidRPr="00AC2A23">
        <w:rPr>
          <w:rFonts w:ascii="Arial" w:eastAsia="Calibri" w:hAnsi="Arial" w:cs="Arial"/>
          <w:b/>
          <w:sz w:val="22"/>
          <w:szCs w:val="22"/>
          <w:lang w:eastAsia="en-US"/>
        </w:rPr>
        <w:t>по качество, околна среда и здравословни и безопасни условия на труд</w:t>
      </w:r>
    </w:p>
    <w:p w14:paraId="590E4DB1" w14:textId="6764B1FF" w:rsidR="00F17E8F" w:rsidRPr="00AC2A23" w:rsidRDefault="00F17E8F" w:rsidP="00F17E8F">
      <w:pPr>
        <w:pStyle w:val="afd"/>
        <w:spacing w:before="120"/>
        <w:rPr>
          <w:rFonts w:ascii="Arial" w:hAnsi="Arial" w:cs="Arial"/>
        </w:rPr>
      </w:pPr>
      <w:proofErr w:type="spellStart"/>
      <w:r w:rsidRPr="00AC2A23">
        <w:rPr>
          <w:rFonts w:ascii="Arial" w:hAnsi="Arial" w:cs="Arial"/>
        </w:rPr>
        <w:lastRenderedPageBreak/>
        <w:t>Днес</w:t>
      </w:r>
      <w:proofErr w:type="spellEnd"/>
      <w:r w:rsidRPr="00AC2A23">
        <w:rPr>
          <w:rFonts w:ascii="Arial" w:hAnsi="Arial" w:cs="Arial"/>
        </w:rPr>
        <w:t xml:space="preserve">, </w:t>
      </w:r>
      <w:proofErr w:type="gramStart"/>
      <w:r w:rsidRPr="00AC2A23">
        <w:rPr>
          <w:rFonts w:ascii="Arial" w:hAnsi="Arial" w:cs="Arial"/>
        </w:rPr>
        <w:t>................ ,</w:t>
      </w:r>
      <w:proofErr w:type="gramEnd"/>
      <w:r w:rsidRPr="00AC2A23">
        <w:rPr>
          <w:rFonts w:ascii="Arial" w:hAnsi="Arial" w:cs="Arial"/>
        </w:rPr>
        <w:t xml:space="preserve"> в </w:t>
      </w:r>
      <w:proofErr w:type="spellStart"/>
      <w:r w:rsidRPr="00AC2A23">
        <w:rPr>
          <w:rFonts w:ascii="Arial" w:hAnsi="Arial" w:cs="Arial"/>
        </w:rPr>
        <w:t>гр</w:t>
      </w:r>
      <w:proofErr w:type="spellEnd"/>
      <w:r w:rsidRPr="00AC2A23">
        <w:rPr>
          <w:rFonts w:ascii="Arial" w:hAnsi="Arial" w:cs="Arial"/>
        </w:rPr>
        <w:t xml:space="preserve">. </w:t>
      </w:r>
      <w:r w:rsidR="00DF4ED5">
        <w:rPr>
          <w:rFonts w:ascii="Arial" w:hAnsi="Arial" w:cs="Arial"/>
          <w:lang w:val="bg-BG"/>
        </w:rPr>
        <w:t>Пловдив,</w:t>
      </w:r>
      <w:r w:rsidRPr="00AC2A23">
        <w:rPr>
          <w:rFonts w:ascii="Arial" w:hAnsi="Arial" w:cs="Arial"/>
        </w:rPr>
        <w:t xml:space="preserve"> </w:t>
      </w:r>
      <w:proofErr w:type="spellStart"/>
      <w:r w:rsidRPr="00AC2A23">
        <w:rPr>
          <w:rFonts w:ascii="Arial" w:hAnsi="Arial" w:cs="Arial"/>
        </w:rPr>
        <w:t>между</w:t>
      </w:r>
      <w:proofErr w:type="spellEnd"/>
      <w:r w:rsidRPr="00AC2A23">
        <w:rPr>
          <w:rFonts w:ascii="Arial" w:hAnsi="Arial" w:cs="Arial"/>
        </w:rPr>
        <w:t>:</w:t>
      </w:r>
    </w:p>
    <w:p w14:paraId="14C7765D" w14:textId="4ED0C71D" w:rsidR="00F17E8F" w:rsidRPr="00AC2A23" w:rsidRDefault="007634B1" w:rsidP="007634B1">
      <w:pPr>
        <w:pStyle w:val="afd"/>
        <w:spacing w:before="120"/>
        <w:jc w:val="both"/>
        <w:rPr>
          <w:rFonts w:ascii="Arial" w:hAnsi="Arial" w:cs="Arial"/>
        </w:rPr>
      </w:pPr>
      <w:r w:rsidRPr="00F63A1A">
        <w:rPr>
          <w:rFonts w:ascii="Arial" w:hAnsi="Arial" w:cs="Arial"/>
          <w:b/>
          <w:bCs/>
          <w:color w:val="000000"/>
        </w:rPr>
        <w:t xml:space="preserve">„НАЦИОНАЛНА ЕЛЕКТРИЧЕСКА КОМПАНИЯ” (НЕК) ЕАД, </w:t>
      </w:r>
      <w:proofErr w:type="spellStart"/>
      <w:r w:rsidRPr="00F63A1A">
        <w:rPr>
          <w:rFonts w:ascii="Arial" w:hAnsi="Arial" w:cs="Arial"/>
          <w:bCs/>
          <w:color w:val="000000"/>
        </w:rPr>
        <w:t>вписано</w:t>
      </w:r>
      <w:proofErr w:type="spellEnd"/>
      <w:r w:rsidRPr="00F63A1A">
        <w:rPr>
          <w:rFonts w:ascii="Arial" w:hAnsi="Arial" w:cs="Arial"/>
          <w:bCs/>
          <w:color w:val="000000"/>
        </w:rPr>
        <w:t xml:space="preserve"> в </w:t>
      </w:r>
      <w:proofErr w:type="spellStart"/>
      <w:r w:rsidRPr="00F63A1A">
        <w:rPr>
          <w:rFonts w:ascii="Arial" w:hAnsi="Arial" w:cs="Arial"/>
          <w:bCs/>
          <w:color w:val="000000"/>
        </w:rPr>
        <w:t>Търговския</w:t>
      </w:r>
      <w:proofErr w:type="spellEnd"/>
      <w:r w:rsidRPr="00F63A1A">
        <w:rPr>
          <w:rFonts w:ascii="Arial" w:hAnsi="Arial" w:cs="Arial"/>
          <w:bCs/>
          <w:color w:val="000000"/>
        </w:rPr>
        <w:t xml:space="preserve"> </w:t>
      </w:r>
      <w:proofErr w:type="spellStart"/>
      <w:r w:rsidRPr="00F63A1A">
        <w:rPr>
          <w:rFonts w:ascii="Arial" w:hAnsi="Arial" w:cs="Arial"/>
          <w:bCs/>
          <w:color w:val="000000"/>
        </w:rPr>
        <w:t>регистър</w:t>
      </w:r>
      <w:proofErr w:type="spellEnd"/>
      <w:r w:rsidRPr="00F63A1A">
        <w:rPr>
          <w:rFonts w:ascii="Arial" w:hAnsi="Arial" w:cs="Arial"/>
          <w:bCs/>
          <w:color w:val="000000"/>
        </w:rPr>
        <w:t xml:space="preserve"> </w:t>
      </w:r>
      <w:proofErr w:type="spellStart"/>
      <w:r w:rsidRPr="00F63A1A">
        <w:rPr>
          <w:rFonts w:ascii="Arial" w:hAnsi="Arial" w:cs="Arial"/>
          <w:bCs/>
          <w:color w:val="000000"/>
        </w:rPr>
        <w:t>на</w:t>
      </w:r>
      <w:proofErr w:type="spellEnd"/>
      <w:r w:rsidRPr="00F63A1A">
        <w:rPr>
          <w:rFonts w:ascii="Arial" w:hAnsi="Arial" w:cs="Arial"/>
          <w:bCs/>
          <w:color w:val="000000"/>
        </w:rPr>
        <w:t xml:space="preserve"> </w:t>
      </w:r>
      <w:proofErr w:type="spellStart"/>
      <w:r w:rsidRPr="00F63A1A">
        <w:rPr>
          <w:rFonts w:ascii="Arial" w:hAnsi="Arial" w:cs="Arial"/>
          <w:bCs/>
          <w:color w:val="000000"/>
        </w:rPr>
        <w:t>Агенция</w:t>
      </w:r>
      <w:proofErr w:type="spellEnd"/>
      <w:r w:rsidRPr="00F63A1A">
        <w:rPr>
          <w:rFonts w:ascii="Arial" w:hAnsi="Arial" w:cs="Arial"/>
          <w:bCs/>
          <w:color w:val="000000"/>
        </w:rPr>
        <w:t xml:space="preserve"> </w:t>
      </w:r>
      <w:proofErr w:type="spellStart"/>
      <w:r w:rsidRPr="00F63A1A">
        <w:rPr>
          <w:rFonts w:ascii="Arial" w:hAnsi="Arial" w:cs="Arial"/>
          <w:bCs/>
          <w:color w:val="000000"/>
        </w:rPr>
        <w:t>по</w:t>
      </w:r>
      <w:proofErr w:type="spellEnd"/>
      <w:r w:rsidRPr="00F63A1A">
        <w:rPr>
          <w:rFonts w:ascii="Arial" w:hAnsi="Arial" w:cs="Arial"/>
          <w:bCs/>
          <w:color w:val="000000"/>
        </w:rPr>
        <w:t xml:space="preserve"> </w:t>
      </w:r>
      <w:proofErr w:type="spellStart"/>
      <w:r w:rsidRPr="00F63A1A">
        <w:rPr>
          <w:rFonts w:ascii="Arial" w:hAnsi="Arial" w:cs="Arial"/>
          <w:bCs/>
          <w:color w:val="000000"/>
        </w:rPr>
        <w:t>вписванията</w:t>
      </w:r>
      <w:proofErr w:type="spellEnd"/>
      <w:r w:rsidRPr="00F63A1A">
        <w:rPr>
          <w:rFonts w:ascii="Arial" w:hAnsi="Arial" w:cs="Arial"/>
          <w:bCs/>
          <w:color w:val="000000"/>
        </w:rPr>
        <w:t xml:space="preserve"> </w:t>
      </w:r>
      <w:proofErr w:type="spellStart"/>
      <w:r w:rsidRPr="00F63A1A">
        <w:rPr>
          <w:rFonts w:ascii="Arial" w:hAnsi="Arial" w:cs="Arial"/>
          <w:bCs/>
          <w:color w:val="000000"/>
        </w:rPr>
        <w:t>към</w:t>
      </w:r>
      <w:proofErr w:type="spellEnd"/>
      <w:r w:rsidRPr="00F63A1A">
        <w:rPr>
          <w:rFonts w:ascii="Arial" w:hAnsi="Arial" w:cs="Arial"/>
          <w:bCs/>
          <w:color w:val="000000"/>
        </w:rPr>
        <w:t xml:space="preserve"> </w:t>
      </w:r>
      <w:proofErr w:type="spellStart"/>
      <w:r w:rsidRPr="00F63A1A">
        <w:rPr>
          <w:rFonts w:ascii="Arial" w:hAnsi="Arial" w:cs="Arial"/>
          <w:bCs/>
          <w:color w:val="000000"/>
        </w:rPr>
        <w:t>Министерство</w:t>
      </w:r>
      <w:proofErr w:type="spellEnd"/>
      <w:r w:rsidRPr="00F63A1A">
        <w:rPr>
          <w:rFonts w:ascii="Arial" w:hAnsi="Arial" w:cs="Arial"/>
          <w:bCs/>
          <w:color w:val="000000"/>
        </w:rPr>
        <w:t xml:space="preserve"> </w:t>
      </w:r>
      <w:proofErr w:type="spellStart"/>
      <w:r w:rsidRPr="00F63A1A">
        <w:rPr>
          <w:rFonts w:ascii="Arial" w:hAnsi="Arial" w:cs="Arial"/>
          <w:bCs/>
          <w:color w:val="000000"/>
        </w:rPr>
        <w:t>на</w:t>
      </w:r>
      <w:proofErr w:type="spellEnd"/>
      <w:r w:rsidRPr="00F63A1A">
        <w:rPr>
          <w:rFonts w:ascii="Arial" w:hAnsi="Arial" w:cs="Arial"/>
          <w:bCs/>
          <w:color w:val="000000"/>
        </w:rPr>
        <w:t xml:space="preserve"> </w:t>
      </w:r>
      <w:proofErr w:type="spellStart"/>
      <w:r w:rsidRPr="00F63A1A">
        <w:rPr>
          <w:rFonts w:ascii="Arial" w:hAnsi="Arial" w:cs="Arial"/>
          <w:bCs/>
          <w:color w:val="000000"/>
        </w:rPr>
        <w:t>правосъдието</w:t>
      </w:r>
      <w:proofErr w:type="spellEnd"/>
      <w:r w:rsidRPr="00F63A1A">
        <w:rPr>
          <w:rFonts w:ascii="Arial" w:hAnsi="Arial" w:cs="Arial"/>
          <w:bCs/>
          <w:color w:val="000000"/>
        </w:rPr>
        <w:t xml:space="preserve">, с ЕИК 000649348, </w:t>
      </w:r>
      <w:proofErr w:type="spellStart"/>
      <w:r w:rsidRPr="00F63A1A">
        <w:rPr>
          <w:rFonts w:ascii="Arial" w:hAnsi="Arial" w:cs="Arial"/>
          <w:bCs/>
          <w:color w:val="000000"/>
        </w:rPr>
        <w:t>със</w:t>
      </w:r>
      <w:proofErr w:type="spellEnd"/>
      <w:r w:rsidRPr="00F63A1A">
        <w:rPr>
          <w:rFonts w:ascii="Arial" w:hAnsi="Arial" w:cs="Arial"/>
          <w:bCs/>
          <w:color w:val="000000"/>
        </w:rPr>
        <w:t xml:space="preserve"> </w:t>
      </w:r>
      <w:proofErr w:type="spellStart"/>
      <w:r w:rsidRPr="00F63A1A">
        <w:rPr>
          <w:rFonts w:ascii="Arial" w:hAnsi="Arial" w:cs="Arial"/>
          <w:bCs/>
          <w:color w:val="000000"/>
        </w:rPr>
        <w:t>седалище</w:t>
      </w:r>
      <w:proofErr w:type="spellEnd"/>
      <w:r w:rsidRPr="00F63A1A">
        <w:rPr>
          <w:rFonts w:ascii="Arial" w:hAnsi="Arial" w:cs="Arial"/>
          <w:bCs/>
          <w:color w:val="000000"/>
        </w:rPr>
        <w:t xml:space="preserve"> и </w:t>
      </w:r>
      <w:proofErr w:type="spellStart"/>
      <w:r w:rsidRPr="00F63A1A">
        <w:rPr>
          <w:rFonts w:ascii="Arial" w:hAnsi="Arial" w:cs="Arial"/>
          <w:bCs/>
          <w:color w:val="000000"/>
        </w:rPr>
        <w:t>адрес</w:t>
      </w:r>
      <w:proofErr w:type="spellEnd"/>
      <w:r w:rsidRPr="00F63A1A">
        <w:rPr>
          <w:rFonts w:ascii="Arial" w:hAnsi="Arial" w:cs="Arial"/>
          <w:bCs/>
          <w:color w:val="000000"/>
        </w:rPr>
        <w:t xml:space="preserve"> </w:t>
      </w:r>
      <w:proofErr w:type="spellStart"/>
      <w:r w:rsidRPr="00F63A1A">
        <w:rPr>
          <w:rFonts w:ascii="Arial" w:hAnsi="Arial" w:cs="Arial"/>
          <w:bCs/>
          <w:color w:val="000000"/>
        </w:rPr>
        <w:t>на</w:t>
      </w:r>
      <w:proofErr w:type="spellEnd"/>
      <w:r w:rsidRPr="00F63A1A">
        <w:rPr>
          <w:rFonts w:ascii="Arial" w:hAnsi="Arial" w:cs="Arial"/>
          <w:bCs/>
          <w:color w:val="000000"/>
        </w:rPr>
        <w:t xml:space="preserve"> </w:t>
      </w:r>
      <w:proofErr w:type="spellStart"/>
      <w:r w:rsidRPr="00F63A1A">
        <w:rPr>
          <w:rFonts w:ascii="Arial" w:hAnsi="Arial" w:cs="Arial"/>
          <w:bCs/>
          <w:color w:val="000000"/>
        </w:rPr>
        <w:t>управление</w:t>
      </w:r>
      <w:proofErr w:type="spellEnd"/>
      <w:r w:rsidRPr="00F63A1A">
        <w:rPr>
          <w:rFonts w:ascii="Arial" w:hAnsi="Arial" w:cs="Arial"/>
          <w:bCs/>
          <w:color w:val="000000"/>
        </w:rPr>
        <w:t xml:space="preserve">: </w:t>
      </w:r>
      <w:proofErr w:type="spellStart"/>
      <w:r w:rsidRPr="00F63A1A">
        <w:rPr>
          <w:rFonts w:ascii="Arial" w:hAnsi="Arial" w:cs="Arial"/>
          <w:bCs/>
          <w:color w:val="000000"/>
        </w:rPr>
        <w:t>гр</w:t>
      </w:r>
      <w:proofErr w:type="spellEnd"/>
      <w:r w:rsidRPr="00F63A1A">
        <w:rPr>
          <w:rFonts w:ascii="Arial" w:hAnsi="Arial" w:cs="Arial"/>
          <w:bCs/>
          <w:color w:val="000000"/>
        </w:rPr>
        <w:t xml:space="preserve">. </w:t>
      </w:r>
      <w:proofErr w:type="spellStart"/>
      <w:r w:rsidRPr="00F63A1A">
        <w:rPr>
          <w:rFonts w:ascii="Arial" w:hAnsi="Arial" w:cs="Arial"/>
          <w:bCs/>
          <w:color w:val="000000"/>
        </w:rPr>
        <w:t>София</w:t>
      </w:r>
      <w:proofErr w:type="spellEnd"/>
      <w:r w:rsidRPr="00F63A1A">
        <w:rPr>
          <w:rFonts w:ascii="Arial" w:hAnsi="Arial" w:cs="Arial"/>
          <w:bCs/>
          <w:color w:val="000000"/>
        </w:rPr>
        <w:t xml:space="preserve"> 1000, </w:t>
      </w:r>
      <w:proofErr w:type="spellStart"/>
      <w:r w:rsidRPr="00F63A1A">
        <w:rPr>
          <w:rFonts w:ascii="Arial" w:hAnsi="Arial" w:cs="Arial"/>
          <w:bCs/>
          <w:color w:val="000000"/>
        </w:rPr>
        <w:t>ул</w:t>
      </w:r>
      <w:proofErr w:type="spellEnd"/>
      <w:r w:rsidRPr="00F63A1A">
        <w:rPr>
          <w:rFonts w:ascii="Arial" w:hAnsi="Arial" w:cs="Arial"/>
          <w:bCs/>
          <w:color w:val="000000"/>
        </w:rPr>
        <w:t>. „</w:t>
      </w:r>
      <w:proofErr w:type="spellStart"/>
      <w:r w:rsidRPr="00F63A1A">
        <w:rPr>
          <w:rFonts w:ascii="Arial" w:hAnsi="Arial" w:cs="Arial"/>
          <w:bCs/>
          <w:color w:val="000000"/>
        </w:rPr>
        <w:t>Триадица</w:t>
      </w:r>
      <w:proofErr w:type="spellEnd"/>
      <w:r w:rsidRPr="00F63A1A">
        <w:rPr>
          <w:rFonts w:ascii="Arial" w:hAnsi="Arial" w:cs="Arial"/>
          <w:bCs/>
          <w:color w:val="000000"/>
        </w:rPr>
        <w:t xml:space="preserve">” № 8, </w:t>
      </w:r>
      <w:proofErr w:type="spellStart"/>
      <w:r w:rsidRPr="00F63A1A">
        <w:rPr>
          <w:rFonts w:ascii="Arial" w:hAnsi="Arial" w:cs="Arial"/>
          <w:bCs/>
          <w:color w:val="000000"/>
        </w:rPr>
        <w:t>чрез</w:t>
      </w:r>
      <w:proofErr w:type="spellEnd"/>
      <w:r w:rsidRPr="00F63A1A">
        <w:rPr>
          <w:rFonts w:ascii="Arial" w:hAnsi="Arial" w:cs="Arial"/>
          <w:bCs/>
          <w:color w:val="000000"/>
        </w:rPr>
        <w:t xml:space="preserve"> </w:t>
      </w:r>
      <w:proofErr w:type="spellStart"/>
      <w:r>
        <w:rPr>
          <w:rFonts w:ascii="Arial" w:hAnsi="Arial" w:cs="Arial"/>
          <w:bCs/>
          <w:color w:val="000000"/>
        </w:rPr>
        <w:t>Георги</w:t>
      </w:r>
      <w:proofErr w:type="spellEnd"/>
      <w:r>
        <w:rPr>
          <w:rFonts w:ascii="Arial" w:hAnsi="Arial" w:cs="Arial"/>
          <w:bCs/>
          <w:color w:val="000000"/>
        </w:rPr>
        <w:t xml:space="preserve"> </w:t>
      </w:r>
      <w:proofErr w:type="spellStart"/>
      <w:r>
        <w:rPr>
          <w:rFonts w:ascii="Arial" w:hAnsi="Arial" w:cs="Arial"/>
          <w:bCs/>
          <w:color w:val="000000"/>
        </w:rPr>
        <w:t>Беловодски</w:t>
      </w:r>
      <w:proofErr w:type="spellEnd"/>
      <w:r w:rsidR="00DF4ED5">
        <w:rPr>
          <w:rFonts w:ascii="Arial" w:hAnsi="Arial" w:cs="Arial"/>
          <w:bCs/>
          <w:color w:val="000000"/>
          <w:lang w:val="bg-BG"/>
        </w:rPr>
        <w:t xml:space="preserve"> -</w:t>
      </w:r>
      <w:r w:rsidRPr="00F63A1A">
        <w:rPr>
          <w:rFonts w:ascii="Arial" w:hAnsi="Arial" w:cs="Arial"/>
          <w:bCs/>
          <w:color w:val="000000"/>
        </w:rPr>
        <w:t xml:space="preserve"> </w:t>
      </w:r>
      <w:proofErr w:type="spellStart"/>
      <w:r w:rsidRPr="00F63A1A">
        <w:rPr>
          <w:rFonts w:ascii="Arial" w:hAnsi="Arial" w:cs="Arial"/>
          <w:bCs/>
          <w:color w:val="000000"/>
        </w:rPr>
        <w:t>Управител</w:t>
      </w:r>
      <w:proofErr w:type="spellEnd"/>
      <w:r w:rsidRPr="00F63A1A">
        <w:rPr>
          <w:rFonts w:ascii="Arial" w:hAnsi="Arial" w:cs="Arial"/>
          <w:bCs/>
          <w:color w:val="000000"/>
        </w:rPr>
        <w:t xml:space="preserve"> </w:t>
      </w:r>
      <w:proofErr w:type="spellStart"/>
      <w:r w:rsidRPr="00F63A1A">
        <w:rPr>
          <w:rFonts w:ascii="Arial" w:hAnsi="Arial" w:cs="Arial"/>
          <w:bCs/>
          <w:color w:val="000000"/>
        </w:rPr>
        <w:t>на</w:t>
      </w:r>
      <w:proofErr w:type="spellEnd"/>
      <w:r w:rsidRPr="00F63A1A">
        <w:rPr>
          <w:rFonts w:ascii="Arial" w:hAnsi="Arial" w:cs="Arial"/>
          <w:bCs/>
          <w:color w:val="000000"/>
        </w:rPr>
        <w:t xml:space="preserve"> </w:t>
      </w:r>
      <w:proofErr w:type="spellStart"/>
      <w:r w:rsidRPr="00F63A1A">
        <w:rPr>
          <w:rFonts w:ascii="Arial" w:hAnsi="Arial" w:cs="Arial"/>
          <w:bCs/>
          <w:color w:val="000000"/>
        </w:rPr>
        <w:t>Предприятие</w:t>
      </w:r>
      <w:proofErr w:type="spellEnd"/>
      <w:r w:rsidRPr="00F63A1A">
        <w:rPr>
          <w:rFonts w:ascii="Arial" w:hAnsi="Arial" w:cs="Arial"/>
          <w:bCs/>
          <w:color w:val="000000"/>
        </w:rPr>
        <w:t xml:space="preserve"> „</w:t>
      </w:r>
      <w:proofErr w:type="spellStart"/>
      <w:r w:rsidRPr="00F63A1A">
        <w:rPr>
          <w:rFonts w:ascii="Arial" w:hAnsi="Arial" w:cs="Arial"/>
          <w:bCs/>
          <w:color w:val="000000"/>
        </w:rPr>
        <w:t>Водноелектрически</w:t>
      </w:r>
      <w:proofErr w:type="spellEnd"/>
      <w:r w:rsidRPr="00F63A1A">
        <w:rPr>
          <w:rFonts w:ascii="Arial" w:hAnsi="Arial" w:cs="Arial"/>
          <w:bCs/>
          <w:color w:val="000000"/>
        </w:rPr>
        <w:t xml:space="preserve"> </w:t>
      </w:r>
      <w:proofErr w:type="spellStart"/>
      <w:proofErr w:type="gramStart"/>
      <w:r w:rsidRPr="00F63A1A">
        <w:rPr>
          <w:rFonts w:ascii="Arial" w:hAnsi="Arial" w:cs="Arial"/>
          <w:bCs/>
          <w:color w:val="000000"/>
        </w:rPr>
        <w:t>централи</w:t>
      </w:r>
      <w:proofErr w:type="spellEnd"/>
      <w:r w:rsidRPr="00F63A1A">
        <w:rPr>
          <w:rFonts w:ascii="Arial" w:hAnsi="Arial" w:cs="Arial"/>
          <w:bCs/>
          <w:color w:val="000000"/>
        </w:rPr>
        <w:t>“</w:t>
      </w:r>
      <w:proofErr w:type="gramEnd"/>
      <w:r w:rsidRPr="00F63A1A">
        <w:rPr>
          <w:rFonts w:ascii="Arial" w:hAnsi="Arial" w:cs="Arial"/>
          <w:bCs/>
          <w:color w:val="000000"/>
        </w:rPr>
        <w:t xml:space="preserve">, с </w:t>
      </w:r>
      <w:r w:rsidR="002B09E8">
        <w:rPr>
          <w:rFonts w:ascii="Arial" w:hAnsi="Arial" w:cs="Arial"/>
          <w:bCs/>
          <w:color w:val="000000"/>
          <w:lang w:val="bg-BG"/>
        </w:rPr>
        <w:t>Код по Булстат:</w:t>
      </w:r>
      <w:r w:rsidRPr="00F63A1A">
        <w:rPr>
          <w:rFonts w:ascii="Arial" w:hAnsi="Arial" w:cs="Arial"/>
          <w:bCs/>
          <w:color w:val="000000"/>
        </w:rPr>
        <w:t xml:space="preserve"> 0006493480425 и </w:t>
      </w:r>
      <w:proofErr w:type="spellStart"/>
      <w:r w:rsidRPr="00F63A1A">
        <w:rPr>
          <w:rFonts w:ascii="Arial" w:hAnsi="Arial" w:cs="Arial"/>
          <w:bCs/>
          <w:color w:val="000000"/>
        </w:rPr>
        <w:t>адрес</w:t>
      </w:r>
      <w:proofErr w:type="spellEnd"/>
      <w:r w:rsidRPr="00F63A1A">
        <w:rPr>
          <w:rFonts w:ascii="Arial" w:hAnsi="Arial" w:cs="Arial"/>
          <w:bCs/>
          <w:color w:val="000000"/>
        </w:rPr>
        <w:t xml:space="preserve"> </w:t>
      </w:r>
      <w:proofErr w:type="spellStart"/>
      <w:r w:rsidRPr="00F63A1A">
        <w:rPr>
          <w:rFonts w:ascii="Arial" w:hAnsi="Arial" w:cs="Arial"/>
          <w:bCs/>
          <w:color w:val="000000"/>
        </w:rPr>
        <w:t>на</w:t>
      </w:r>
      <w:proofErr w:type="spellEnd"/>
      <w:r w:rsidRPr="00F63A1A">
        <w:rPr>
          <w:rFonts w:ascii="Arial" w:hAnsi="Arial" w:cs="Arial"/>
          <w:bCs/>
          <w:color w:val="000000"/>
        </w:rPr>
        <w:t xml:space="preserve"> </w:t>
      </w:r>
      <w:proofErr w:type="spellStart"/>
      <w:r w:rsidRPr="00F63A1A">
        <w:rPr>
          <w:rFonts w:ascii="Arial" w:hAnsi="Arial" w:cs="Arial"/>
          <w:bCs/>
          <w:color w:val="000000"/>
        </w:rPr>
        <w:t>управление</w:t>
      </w:r>
      <w:proofErr w:type="spellEnd"/>
      <w:r w:rsidRPr="00F63A1A">
        <w:rPr>
          <w:rFonts w:ascii="Arial" w:hAnsi="Arial" w:cs="Arial"/>
          <w:bCs/>
          <w:color w:val="000000"/>
        </w:rPr>
        <w:t xml:space="preserve">: </w:t>
      </w:r>
      <w:proofErr w:type="spellStart"/>
      <w:r w:rsidRPr="00F63A1A">
        <w:rPr>
          <w:rFonts w:ascii="Arial" w:hAnsi="Arial" w:cs="Arial"/>
          <w:bCs/>
          <w:color w:val="000000"/>
        </w:rPr>
        <w:t>гр</w:t>
      </w:r>
      <w:proofErr w:type="spellEnd"/>
      <w:r w:rsidRPr="00F63A1A">
        <w:rPr>
          <w:rFonts w:ascii="Arial" w:hAnsi="Arial" w:cs="Arial"/>
          <w:bCs/>
          <w:color w:val="000000"/>
        </w:rPr>
        <w:t xml:space="preserve">. </w:t>
      </w:r>
      <w:proofErr w:type="spellStart"/>
      <w:r w:rsidRPr="00F63A1A">
        <w:rPr>
          <w:rFonts w:ascii="Arial" w:hAnsi="Arial" w:cs="Arial"/>
          <w:bCs/>
          <w:color w:val="000000"/>
        </w:rPr>
        <w:t>Пловдив</w:t>
      </w:r>
      <w:proofErr w:type="spellEnd"/>
      <w:r w:rsidRPr="00F63A1A">
        <w:rPr>
          <w:rFonts w:ascii="Arial" w:hAnsi="Arial" w:cs="Arial"/>
          <w:bCs/>
          <w:color w:val="000000"/>
        </w:rPr>
        <w:t xml:space="preserve"> 4003, р-н „</w:t>
      </w:r>
      <w:proofErr w:type="spellStart"/>
      <w:r w:rsidRPr="00F63A1A">
        <w:rPr>
          <w:rFonts w:ascii="Arial" w:hAnsi="Arial" w:cs="Arial"/>
          <w:bCs/>
          <w:color w:val="000000"/>
        </w:rPr>
        <w:t>Северен</w:t>
      </w:r>
      <w:proofErr w:type="spellEnd"/>
      <w:r w:rsidRPr="00F63A1A">
        <w:rPr>
          <w:rFonts w:ascii="Arial" w:hAnsi="Arial" w:cs="Arial"/>
          <w:bCs/>
          <w:color w:val="000000"/>
        </w:rPr>
        <w:t xml:space="preserve">“, </w:t>
      </w:r>
      <w:proofErr w:type="spellStart"/>
      <w:r w:rsidRPr="00F63A1A">
        <w:rPr>
          <w:rFonts w:ascii="Arial" w:hAnsi="Arial" w:cs="Arial"/>
          <w:bCs/>
          <w:color w:val="000000"/>
        </w:rPr>
        <w:t>ул</w:t>
      </w:r>
      <w:proofErr w:type="spellEnd"/>
      <w:r w:rsidRPr="00F63A1A">
        <w:rPr>
          <w:rFonts w:ascii="Arial" w:hAnsi="Arial" w:cs="Arial"/>
          <w:bCs/>
          <w:color w:val="000000"/>
        </w:rPr>
        <w:t>. „</w:t>
      </w:r>
      <w:proofErr w:type="spellStart"/>
      <w:r w:rsidRPr="00F63A1A">
        <w:rPr>
          <w:rFonts w:ascii="Arial" w:hAnsi="Arial" w:cs="Arial"/>
          <w:bCs/>
          <w:color w:val="000000"/>
        </w:rPr>
        <w:t>В</w:t>
      </w:r>
      <w:r>
        <w:rPr>
          <w:rFonts w:ascii="Arial" w:hAnsi="Arial" w:cs="Arial"/>
          <w:bCs/>
          <w:color w:val="000000"/>
        </w:rPr>
        <w:t>асил</w:t>
      </w:r>
      <w:proofErr w:type="spellEnd"/>
      <w:r w:rsidRPr="00F63A1A">
        <w:rPr>
          <w:rFonts w:ascii="Arial" w:hAnsi="Arial" w:cs="Arial"/>
          <w:bCs/>
          <w:color w:val="000000"/>
        </w:rPr>
        <w:t xml:space="preserve"> </w:t>
      </w:r>
      <w:proofErr w:type="spellStart"/>
      <w:r w:rsidRPr="00F63A1A">
        <w:rPr>
          <w:rFonts w:ascii="Arial" w:hAnsi="Arial" w:cs="Arial"/>
          <w:bCs/>
          <w:color w:val="000000"/>
        </w:rPr>
        <w:t>Левски</w:t>
      </w:r>
      <w:proofErr w:type="spellEnd"/>
      <w:r w:rsidRPr="00F63A1A">
        <w:rPr>
          <w:rFonts w:ascii="Arial" w:hAnsi="Arial" w:cs="Arial"/>
          <w:bCs/>
          <w:color w:val="000000"/>
        </w:rPr>
        <w:t>“ No 244</w:t>
      </w:r>
      <w:r w:rsidR="00F17E8F" w:rsidRPr="00AC2A23">
        <w:rPr>
          <w:rFonts w:ascii="Arial" w:hAnsi="Arial" w:cs="Arial"/>
        </w:rPr>
        <w:t xml:space="preserve">, </w:t>
      </w:r>
      <w:proofErr w:type="spellStart"/>
      <w:r w:rsidR="00F17E8F" w:rsidRPr="00AC2A23">
        <w:rPr>
          <w:rFonts w:ascii="Arial" w:hAnsi="Arial" w:cs="Arial"/>
        </w:rPr>
        <w:t>наричано</w:t>
      </w:r>
      <w:proofErr w:type="spellEnd"/>
      <w:r w:rsidR="00F17E8F" w:rsidRPr="00AC2A23">
        <w:rPr>
          <w:rFonts w:ascii="Arial" w:hAnsi="Arial" w:cs="Arial"/>
        </w:rPr>
        <w:t xml:space="preserve"> </w:t>
      </w:r>
      <w:proofErr w:type="spellStart"/>
      <w:r w:rsidR="00F17E8F" w:rsidRPr="00AC2A23">
        <w:rPr>
          <w:rFonts w:ascii="Arial" w:hAnsi="Arial" w:cs="Arial"/>
        </w:rPr>
        <w:t>по-нататък</w:t>
      </w:r>
      <w:proofErr w:type="spellEnd"/>
      <w:r w:rsidR="00F17E8F" w:rsidRPr="00AC2A23">
        <w:rPr>
          <w:rFonts w:ascii="Arial" w:hAnsi="Arial" w:cs="Arial"/>
        </w:rPr>
        <w:t xml:space="preserve"> в </w:t>
      </w:r>
      <w:proofErr w:type="spellStart"/>
      <w:r w:rsidR="00F17E8F" w:rsidRPr="00AC2A23">
        <w:rPr>
          <w:rFonts w:ascii="Arial" w:hAnsi="Arial" w:cs="Arial"/>
        </w:rPr>
        <w:t>договора</w:t>
      </w:r>
      <w:proofErr w:type="spellEnd"/>
      <w:r w:rsidR="00F17E8F" w:rsidRPr="00AC2A23">
        <w:rPr>
          <w:rFonts w:ascii="Arial" w:hAnsi="Arial" w:cs="Arial"/>
        </w:rPr>
        <w:t xml:space="preserve"> „</w:t>
      </w:r>
      <w:proofErr w:type="spellStart"/>
      <w:r w:rsidR="00F17E8F" w:rsidRPr="00AC2A23">
        <w:rPr>
          <w:rFonts w:ascii="Arial" w:hAnsi="Arial" w:cs="Arial"/>
        </w:rPr>
        <w:t>Възложител</w:t>
      </w:r>
      <w:proofErr w:type="spellEnd"/>
      <w:r w:rsidR="00F17E8F" w:rsidRPr="00AC2A23">
        <w:rPr>
          <w:rFonts w:ascii="Arial" w:hAnsi="Arial" w:cs="Arial"/>
        </w:rPr>
        <w:t xml:space="preserve">“, </w:t>
      </w:r>
      <w:proofErr w:type="spellStart"/>
      <w:r w:rsidR="00F17E8F" w:rsidRPr="00AC2A23">
        <w:rPr>
          <w:rFonts w:ascii="Arial" w:hAnsi="Arial" w:cs="Arial"/>
        </w:rPr>
        <w:t>от</w:t>
      </w:r>
      <w:proofErr w:type="spellEnd"/>
      <w:r w:rsidR="00F17E8F" w:rsidRPr="00AC2A23">
        <w:rPr>
          <w:rFonts w:ascii="Arial" w:hAnsi="Arial" w:cs="Arial"/>
        </w:rPr>
        <w:t xml:space="preserve"> </w:t>
      </w:r>
      <w:proofErr w:type="spellStart"/>
      <w:r w:rsidR="00F17E8F" w:rsidRPr="00AC2A23">
        <w:rPr>
          <w:rFonts w:ascii="Arial" w:hAnsi="Arial" w:cs="Arial"/>
        </w:rPr>
        <w:t>една</w:t>
      </w:r>
      <w:proofErr w:type="spellEnd"/>
      <w:r w:rsidR="00F17E8F" w:rsidRPr="00AC2A23">
        <w:rPr>
          <w:rFonts w:ascii="Arial" w:hAnsi="Arial" w:cs="Arial"/>
        </w:rPr>
        <w:t xml:space="preserve"> </w:t>
      </w:r>
      <w:proofErr w:type="spellStart"/>
      <w:r w:rsidR="00F17E8F" w:rsidRPr="00AC2A23">
        <w:rPr>
          <w:rFonts w:ascii="Arial" w:hAnsi="Arial" w:cs="Arial"/>
        </w:rPr>
        <w:t>страна</w:t>
      </w:r>
      <w:proofErr w:type="spellEnd"/>
      <w:r w:rsidR="00F17E8F" w:rsidRPr="00AC2A23">
        <w:rPr>
          <w:rFonts w:ascii="Arial" w:hAnsi="Arial" w:cs="Arial"/>
        </w:rPr>
        <w:t xml:space="preserve">, </w:t>
      </w:r>
    </w:p>
    <w:p w14:paraId="43149950" w14:textId="77777777" w:rsidR="00F17E8F" w:rsidRPr="00AC2A23" w:rsidRDefault="00F17E8F" w:rsidP="00F17E8F">
      <w:pPr>
        <w:spacing w:before="120"/>
        <w:jc w:val="both"/>
        <w:rPr>
          <w:rFonts w:ascii="Arial" w:hAnsi="Arial" w:cs="Arial"/>
          <w:sz w:val="22"/>
          <w:szCs w:val="22"/>
        </w:rPr>
      </w:pPr>
      <w:r w:rsidRPr="00AC2A23">
        <w:rPr>
          <w:rFonts w:ascii="Arial" w:hAnsi="Arial" w:cs="Arial"/>
          <w:sz w:val="22"/>
          <w:szCs w:val="22"/>
        </w:rPr>
        <w:t>и ………………………, вписано в Търговския регистър на Агенция по вписванията към Министерство на правосъдието с ЕИК ………………………, гр. ……….., ул. „…………………..“, № … , представлявано ………………., в качеството му на ………….., наричано по-нататък „Изпълнител“ от друга страна, се сключи настоящото споразумение за задълженията на страните и координиране  на мерките за осигуряване на качество, опазване на околната среда и здраве и безопасност при работа при изпълнение на договор с предмет: „</w:t>
      </w:r>
      <w:r w:rsidRPr="00AC2A23">
        <w:rPr>
          <w:rFonts w:ascii="Arial" w:hAnsi="Arial" w:cs="Arial"/>
          <w:b/>
          <w:bCs/>
          <w:sz w:val="22"/>
          <w:szCs w:val="22"/>
        </w:rPr>
        <w:t>ВЕЦ „Бели Искър“ – Саниране на портали и масички</w:t>
      </w:r>
      <w:r w:rsidRPr="00AC2A23">
        <w:rPr>
          <w:rFonts w:ascii="Arial" w:hAnsi="Arial" w:cs="Arial"/>
          <w:sz w:val="22"/>
          <w:szCs w:val="22"/>
        </w:rPr>
        <w:t>“, което е неразделна част от Договора за възлагане на работата.</w:t>
      </w:r>
    </w:p>
    <w:p w14:paraId="084A6F80" w14:textId="77777777" w:rsidR="00F17E8F" w:rsidRPr="00AC2A23" w:rsidRDefault="00F17E8F" w:rsidP="00F17E8F">
      <w:pPr>
        <w:spacing w:before="120"/>
        <w:jc w:val="both"/>
        <w:rPr>
          <w:rFonts w:ascii="Arial" w:hAnsi="Arial" w:cs="Arial"/>
          <w:b/>
          <w:bCs/>
          <w:sz w:val="22"/>
          <w:szCs w:val="22"/>
          <w:lang w:eastAsia="ar-SA"/>
        </w:rPr>
      </w:pPr>
      <w:r w:rsidRPr="00AC2A23">
        <w:rPr>
          <w:rFonts w:ascii="Arial" w:hAnsi="Arial" w:cs="Arial"/>
          <w:b/>
          <w:bCs/>
          <w:sz w:val="22"/>
          <w:szCs w:val="22"/>
          <w:lang w:eastAsia="ar-SA"/>
        </w:rPr>
        <w:t>І. ОБЩИ ПОЛОЖЕНИЯ</w:t>
      </w:r>
    </w:p>
    <w:p w14:paraId="2AA44862" w14:textId="77777777" w:rsidR="00F17E8F" w:rsidRPr="00AC2A23" w:rsidRDefault="00F17E8F" w:rsidP="00F17E8F">
      <w:pPr>
        <w:numPr>
          <w:ilvl w:val="0"/>
          <w:numId w:val="3"/>
        </w:numPr>
        <w:spacing w:before="120" w:after="200"/>
        <w:ind w:left="0" w:firstLine="0"/>
        <w:jc w:val="both"/>
        <w:rPr>
          <w:rFonts w:ascii="Arial" w:hAnsi="Arial" w:cs="Arial"/>
          <w:sz w:val="22"/>
          <w:szCs w:val="22"/>
          <w:lang w:eastAsia="ar-SA"/>
        </w:rPr>
      </w:pPr>
      <w:r w:rsidRPr="00AC2A23">
        <w:rPr>
          <w:rFonts w:ascii="Arial" w:hAnsi="Arial" w:cs="Arial"/>
          <w:sz w:val="22"/>
          <w:szCs w:val="22"/>
          <w:lang w:eastAsia="ar-SA"/>
        </w:rPr>
        <w:t>С настоящото споразумение се определят изискванията и задълженията, които страните приемат да изпълняват относно качеството, опазването на околната среда, и осигуряването на безопасни и здравословни условия на труд на работещите, наети от Изпълнителя, както и живота и здравето на други лица, които се намират в района на извършваната от тях дейност на площадките на Възложителя.</w:t>
      </w:r>
    </w:p>
    <w:p w14:paraId="7B79AAFE" w14:textId="77777777" w:rsidR="00F17E8F" w:rsidRPr="00AC2A23" w:rsidRDefault="00F17E8F" w:rsidP="00F17E8F">
      <w:pPr>
        <w:numPr>
          <w:ilvl w:val="0"/>
          <w:numId w:val="3"/>
        </w:numPr>
        <w:spacing w:before="120" w:after="200"/>
        <w:ind w:left="0" w:firstLine="0"/>
        <w:jc w:val="both"/>
        <w:rPr>
          <w:rFonts w:ascii="Arial" w:hAnsi="Arial" w:cs="Arial"/>
          <w:sz w:val="22"/>
          <w:szCs w:val="22"/>
          <w:lang w:eastAsia="ar-SA"/>
        </w:rPr>
      </w:pPr>
      <w:r w:rsidRPr="00AC2A23">
        <w:rPr>
          <w:rFonts w:ascii="Arial" w:hAnsi="Arial" w:cs="Arial"/>
          <w:sz w:val="22"/>
          <w:szCs w:val="22"/>
          <w:lang w:eastAsia="ar-SA"/>
        </w:rPr>
        <w:t>Изпълнителят по сключения договор за възлагане на работата е външна фирма по смисъла на Правилниците за безопасност и здраве при работа, а нейният ръководител е работодател за съответния външен, по отношение на Възложителя, персонал.</w:t>
      </w:r>
    </w:p>
    <w:p w14:paraId="05A1D8D9" w14:textId="77777777" w:rsidR="00F17E8F" w:rsidRPr="00AC2A23" w:rsidRDefault="00F17E8F" w:rsidP="00F17E8F">
      <w:pPr>
        <w:spacing w:before="120"/>
        <w:jc w:val="both"/>
        <w:rPr>
          <w:rFonts w:ascii="Arial" w:hAnsi="Arial" w:cs="Arial"/>
          <w:sz w:val="22"/>
          <w:szCs w:val="22"/>
          <w:lang w:eastAsia="ar-SA"/>
        </w:rPr>
      </w:pPr>
      <w:r w:rsidRPr="00AC2A23">
        <w:rPr>
          <w:rFonts w:ascii="Arial" w:hAnsi="Arial" w:cs="Arial"/>
          <w:sz w:val="22"/>
          <w:szCs w:val="22"/>
          <w:lang w:eastAsia="ar-SA"/>
        </w:rPr>
        <w:t>При извършване на всички видове работи и дейности в обекти на Възложителя, вътрешноведомствените правила, инструкции и другите нормативни документи по качество, безопасност на труда и опазване на околната среда, които са приложими към дейността на Възложителя, са еднакво задължителни за двете страни по договора.</w:t>
      </w:r>
    </w:p>
    <w:p w14:paraId="2D08B900" w14:textId="77777777" w:rsidR="00F17E8F" w:rsidRPr="00AC2A23" w:rsidRDefault="00F17E8F" w:rsidP="00F17E8F">
      <w:pPr>
        <w:numPr>
          <w:ilvl w:val="0"/>
          <w:numId w:val="3"/>
        </w:numPr>
        <w:spacing w:before="120" w:after="200"/>
        <w:ind w:left="0" w:firstLine="0"/>
        <w:jc w:val="both"/>
        <w:rPr>
          <w:rFonts w:ascii="Arial" w:hAnsi="Arial" w:cs="Arial"/>
          <w:sz w:val="22"/>
          <w:szCs w:val="22"/>
          <w:lang w:eastAsia="ar-SA"/>
        </w:rPr>
      </w:pPr>
      <w:r w:rsidRPr="00AC2A23">
        <w:rPr>
          <w:rFonts w:ascii="Arial" w:hAnsi="Arial" w:cs="Arial"/>
          <w:sz w:val="22"/>
          <w:szCs w:val="22"/>
          <w:lang w:eastAsia="ar-SA"/>
        </w:rPr>
        <w:t>Длъжностните лица от страна на Възложителя и на Изпълнителя, които ръководят и управляват трудовите процеси, отговарят за осигуряване на условията за безопасност на труда и опазване на околната среда, както и за качеството в ръководените от тях работи и дейности, включително осигуряване на необходимата документация /протоколи, инструкции, и др. в съответствие с изискванията на нормативните актове/. Те са длъжни незабавно да се информират взаимно за всички опасности и вредности.</w:t>
      </w:r>
    </w:p>
    <w:p w14:paraId="42AE095F" w14:textId="77777777" w:rsidR="00F17E8F" w:rsidRPr="00AC2A23" w:rsidRDefault="00F17E8F" w:rsidP="00F17E8F">
      <w:pPr>
        <w:numPr>
          <w:ilvl w:val="0"/>
          <w:numId w:val="3"/>
        </w:numPr>
        <w:spacing w:before="120" w:after="200"/>
        <w:ind w:left="0" w:firstLine="0"/>
        <w:jc w:val="both"/>
        <w:rPr>
          <w:rFonts w:ascii="Arial" w:hAnsi="Arial" w:cs="Arial"/>
          <w:sz w:val="22"/>
          <w:szCs w:val="22"/>
          <w:lang w:eastAsia="ar-SA"/>
        </w:rPr>
      </w:pPr>
      <w:r w:rsidRPr="00AC2A23">
        <w:rPr>
          <w:rFonts w:ascii="Arial" w:hAnsi="Arial" w:cs="Arial"/>
          <w:sz w:val="22"/>
          <w:szCs w:val="22"/>
          <w:lang w:eastAsia="ar-SA"/>
        </w:rPr>
        <w:t>Възложителят, чрез своите служители, контролира работата, извършвана от Изпълнителя, за осигуряване на необходимото качество на изпълняваните дейности, безопасни и здравословни условия на труд, опазване на околната среда.</w:t>
      </w:r>
    </w:p>
    <w:p w14:paraId="29AA4938" w14:textId="77777777" w:rsidR="00F17E8F" w:rsidRPr="00AC2A23" w:rsidRDefault="00F17E8F" w:rsidP="00F17E8F">
      <w:pPr>
        <w:numPr>
          <w:ilvl w:val="0"/>
          <w:numId w:val="3"/>
        </w:numPr>
        <w:spacing w:before="120" w:after="200"/>
        <w:ind w:left="0" w:firstLine="0"/>
        <w:jc w:val="both"/>
        <w:rPr>
          <w:rFonts w:ascii="Arial" w:hAnsi="Arial" w:cs="Arial"/>
          <w:sz w:val="22"/>
          <w:szCs w:val="22"/>
          <w:lang w:eastAsia="ar-SA"/>
        </w:rPr>
      </w:pPr>
      <w:r w:rsidRPr="00AC2A23">
        <w:rPr>
          <w:rFonts w:ascii="Arial" w:hAnsi="Arial" w:cs="Arial"/>
          <w:sz w:val="22"/>
          <w:szCs w:val="22"/>
          <w:lang w:eastAsia="ar-SA"/>
        </w:rPr>
        <w:t>Възложителят, чрез Ръководителя на обекта има право да спира изцяло извършваните дейности в случай на нарушения на правилата за осигуряване на здравословни и безопасни условия на труд и небезопасно поведение, действия, водещи до замърсяване на околната среда и нарушения на изискванията за качество на изпълнение на работата.</w:t>
      </w:r>
    </w:p>
    <w:p w14:paraId="04C7BCAB" w14:textId="77777777" w:rsidR="00F17E8F" w:rsidRPr="00AC2A23" w:rsidRDefault="00F17E8F" w:rsidP="00F17E8F">
      <w:pPr>
        <w:numPr>
          <w:ilvl w:val="0"/>
          <w:numId w:val="3"/>
        </w:numPr>
        <w:spacing w:before="120" w:after="200"/>
        <w:ind w:left="0" w:firstLine="0"/>
        <w:jc w:val="both"/>
        <w:rPr>
          <w:rFonts w:ascii="Arial" w:hAnsi="Arial" w:cs="Arial"/>
          <w:sz w:val="22"/>
          <w:szCs w:val="22"/>
          <w:lang w:eastAsia="ar-SA"/>
        </w:rPr>
      </w:pPr>
      <w:r w:rsidRPr="00AC2A23">
        <w:rPr>
          <w:rFonts w:ascii="Arial" w:hAnsi="Arial" w:cs="Arial"/>
          <w:sz w:val="22"/>
          <w:szCs w:val="22"/>
          <w:lang w:eastAsia="ar-SA"/>
        </w:rPr>
        <w:t>Отговорник за външния персонал, по отношение на осигуряване на качество, здраве и безопасност при работа и опазване на околната среда, е Ръководителят на групата на Изпълнителя, определен със заповед на неговия Работодател за конкретния договор.</w:t>
      </w:r>
    </w:p>
    <w:p w14:paraId="7D9D9EFE" w14:textId="77777777" w:rsidR="00F17E8F" w:rsidRPr="00AC2A23" w:rsidRDefault="00F17E8F" w:rsidP="00F17E8F">
      <w:pPr>
        <w:numPr>
          <w:ilvl w:val="0"/>
          <w:numId w:val="3"/>
        </w:numPr>
        <w:spacing w:before="120" w:after="200"/>
        <w:ind w:left="0" w:firstLine="0"/>
        <w:jc w:val="both"/>
        <w:rPr>
          <w:rFonts w:ascii="Arial" w:hAnsi="Arial" w:cs="Arial"/>
          <w:sz w:val="22"/>
          <w:szCs w:val="22"/>
          <w:lang w:eastAsia="ar-SA"/>
        </w:rPr>
      </w:pPr>
      <w:r w:rsidRPr="00AC2A23">
        <w:rPr>
          <w:rFonts w:ascii="Arial" w:hAnsi="Arial" w:cs="Arial"/>
          <w:sz w:val="22"/>
          <w:szCs w:val="22"/>
          <w:lang w:eastAsia="ar-SA"/>
        </w:rPr>
        <w:t>Възложителят се задължава да определи длъжностно лице (или лица), което да приеме персонала на Изпълнителя на обекта, да изиска и извърши проверка за допускане до работа и да контролира и координира действията по време на работа. Изпълнителят се допуска до работа на обект на Възложителя след проверка на готовността му и подписване на двустранен протокол по образец на НЕК ЕАД.</w:t>
      </w:r>
    </w:p>
    <w:p w14:paraId="22E9834A" w14:textId="77777777" w:rsidR="00F17E8F" w:rsidRPr="00AC2A23" w:rsidRDefault="00F17E8F" w:rsidP="00F17E8F">
      <w:pPr>
        <w:numPr>
          <w:ilvl w:val="0"/>
          <w:numId w:val="3"/>
        </w:numPr>
        <w:spacing w:before="120" w:after="200"/>
        <w:ind w:left="0" w:firstLine="0"/>
        <w:jc w:val="both"/>
        <w:rPr>
          <w:rFonts w:ascii="Arial" w:hAnsi="Arial" w:cs="Arial"/>
          <w:sz w:val="22"/>
          <w:szCs w:val="22"/>
          <w:lang w:eastAsia="ar-SA"/>
        </w:rPr>
      </w:pPr>
      <w:r w:rsidRPr="00AC2A23">
        <w:rPr>
          <w:rFonts w:ascii="Arial" w:hAnsi="Arial" w:cs="Arial"/>
          <w:sz w:val="22"/>
          <w:szCs w:val="22"/>
          <w:lang w:eastAsia="ar-SA"/>
        </w:rPr>
        <w:lastRenderedPageBreak/>
        <w:t>Писмените указания и нареждания на длъжностните лица на Възложителя към Изпълнителя при работа на обекта се документират в дневника за разпореждания на обекта. Ръководителят на групата на Изпълнителя се запознава срещу подпис с тях.</w:t>
      </w:r>
    </w:p>
    <w:p w14:paraId="735E8206" w14:textId="77777777" w:rsidR="00F17E8F" w:rsidRPr="00AC2A23" w:rsidRDefault="00F17E8F" w:rsidP="00F17E8F">
      <w:pPr>
        <w:keepNext/>
        <w:spacing w:before="120"/>
        <w:jc w:val="both"/>
        <w:rPr>
          <w:rFonts w:ascii="Arial" w:hAnsi="Arial" w:cs="Arial"/>
          <w:b/>
          <w:bCs/>
          <w:sz w:val="22"/>
          <w:szCs w:val="22"/>
        </w:rPr>
      </w:pPr>
      <w:r w:rsidRPr="00AC2A23">
        <w:rPr>
          <w:rFonts w:ascii="Arial" w:hAnsi="Arial" w:cs="Arial"/>
          <w:b/>
          <w:bCs/>
          <w:sz w:val="22"/>
          <w:szCs w:val="22"/>
        </w:rPr>
        <w:t>ІІ. УПРАВЛЕНИЕ НА КАЧЕСТВОТО</w:t>
      </w:r>
    </w:p>
    <w:p w14:paraId="0BAF1FB6" w14:textId="77777777" w:rsidR="00F17E8F" w:rsidRPr="00AC2A23" w:rsidRDefault="00F17E8F" w:rsidP="00F17E8F">
      <w:pPr>
        <w:numPr>
          <w:ilvl w:val="0"/>
          <w:numId w:val="3"/>
        </w:numPr>
        <w:spacing w:before="120" w:after="200"/>
        <w:ind w:left="0" w:firstLine="0"/>
        <w:jc w:val="both"/>
        <w:rPr>
          <w:rFonts w:ascii="Arial" w:hAnsi="Arial" w:cs="Arial"/>
          <w:sz w:val="22"/>
          <w:szCs w:val="22"/>
          <w:lang w:eastAsia="ar-SA"/>
        </w:rPr>
      </w:pPr>
      <w:r w:rsidRPr="00AC2A23">
        <w:rPr>
          <w:rFonts w:ascii="Arial" w:hAnsi="Arial" w:cs="Arial"/>
          <w:sz w:val="22"/>
          <w:szCs w:val="22"/>
          <w:lang w:eastAsia="ar-SA"/>
        </w:rPr>
        <w:t>Изпълнителят е длъжен да извърши правилен подбор при съставяне на списъка на ръководния и изпълнителски персонал, който ще изпълнява работата по сключения договор, по отношение на професионална квалификация и правоспособност, включително по отношение на здраве и безопасност.</w:t>
      </w:r>
    </w:p>
    <w:p w14:paraId="58604296" w14:textId="77777777" w:rsidR="00F17E8F" w:rsidRPr="00AC2A23" w:rsidRDefault="00F17E8F" w:rsidP="00F17E8F">
      <w:pPr>
        <w:numPr>
          <w:ilvl w:val="0"/>
          <w:numId w:val="3"/>
        </w:numPr>
        <w:spacing w:before="120" w:after="200"/>
        <w:ind w:left="0" w:firstLine="0"/>
        <w:jc w:val="both"/>
        <w:rPr>
          <w:rFonts w:ascii="Arial" w:hAnsi="Arial" w:cs="Arial"/>
          <w:sz w:val="22"/>
          <w:szCs w:val="22"/>
          <w:lang w:eastAsia="ar-SA"/>
        </w:rPr>
      </w:pPr>
      <w:r w:rsidRPr="00AC2A23">
        <w:rPr>
          <w:rFonts w:ascii="Arial" w:hAnsi="Arial" w:cs="Arial"/>
          <w:sz w:val="22"/>
          <w:szCs w:val="22"/>
          <w:lang w:eastAsia="ar-SA"/>
        </w:rPr>
        <w:t>Всички документи, собственост на Изпълнителя могат да бъдат изискани при необходимост от Възложителя за преглед и оценка, с оглед идентифициране технологията, по която ще се извършват дейностите.</w:t>
      </w:r>
    </w:p>
    <w:p w14:paraId="7FE75A8A" w14:textId="77777777" w:rsidR="00F17E8F" w:rsidRPr="00AC2A23" w:rsidRDefault="00F17E8F" w:rsidP="00F17E8F">
      <w:pPr>
        <w:numPr>
          <w:ilvl w:val="0"/>
          <w:numId w:val="3"/>
        </w:numPr>
        <w:spacing w:before="120" w:after="200"/>
        <w:ind w:left="0" w:firstLine="0"/>
        <w:jc w:val="both"/>
        <w:rPr>
          <w:rFonts w:ascii="Arial" w:hAnsi="Arial" w:cs="Arial"/>
          <w:i/>
          <w:sz w:val="22"/>
          <w:szCs w:val="22"/>
          <w:lang w:eastAsia="ar-SA"/>
        </w:rPr>
      </w:pPr>
      <w:r w:rsidRPr="00AC2A23">
        <w:rPr>
          <w:rFonts w:ascii="Arial" w:hAnsi="Arial" w:cs="Arial"/>
          <w:sz w:val="22"/>
          <w:szCs w:val="22"/>
          <w:lang w:eastAsia="ar-SA"/>
        </w:rPr>
        <w:t xml:space="preserve">Изпълнителят своевременно представя на Възложителя необходимите документи за обект: ВЕЦ „Бели Искър“ – Саниране на портали и масички за извършване на дейности по договора и изготвя отчетните документи: Протокол за предаване на работна площадка; Акт/ве за скрити работи; Протокол за установяване завършването и за заплащане на изпълнените строителни и монтажни работи по образец на Възложителя. </w:t>
      </w:r>
    </w:p>
    <w:p w14:paraId="69896F78" w14:textId="77777777" w:rsidR="00F17E8F" w:rsidRPr="00AC2A23" w:rsidRDefault="00F17E8F" w:rsidP="00F17E8F">
      <w:pPr>
        <w:spacing w:before="120"/>
        <w:rPr>
          <w:rFonts w:ascii="Arial" w:hAnsi="Arial" w:cs="Arial"/>
          <w:b/>
          <w:bCs/>
          <w:sz w:val="22"/>
          <w:szCs w:val="22"/>
        </w:rPr>
      </w:pPr>
      <w:r w:rsidRPr="00AC2A23">
        <w:rPr>
          <w:rFonts w:ascii="Arial" w:hAnsi="Arial" w:cs="Arial"/>
          <w:b/>
          <w:bCs/>
          <w:sz w:val="22"/>
          <w:szCs w:val="22"/>
        </w:rPr>
        <w:t>ІІІ. БЕЗОПАСНИ И ЗДРАВОСЛОВНИ УСЛОВИЯ НА ТРУД</w:t>
      </w:r>
      <w:r w:rsidRPr="00AC2A23" w:rsidDel="00777C6D">
        <w:rPr>
          <w:rFonts w:ascii="Arial" w:hAnsi="Arial" w:cs="Arial"/>
          <w:b/>
          <w:bCs/>
          <w:sz w:val="22"/>
          <w:szCs w:val="22"/>
        </w:rPr>
        <w:t xml:space="preserve"> </w:t>
      </w:r>
    </w:p>
    <w:p w14:paraId="58863ADD" w14:textId="77777777" w:rsidR="00F17E8F" w:rsidRPr="00AC2A23" w:rsidRDefault="00F17E8F" w:rsidP="00F17E8F">
      <w:pPr>
        <w:numPr>
          <w:ilvl w:val="0"/>
          <w:numId w:val="3"/>
        </w:numPr>
        <w:spacing w:before="120" w:after="200"/>
        <w:ind w:left="0" w:firstLine="0"/>
        <w:jc w:val="both"/>
        <w:rPr>
          <w:rFonts w:ascii="Arial" w:hAnsi="Arial" w:cs="Arial"/>
          <w:sz w:val="22"/>
          <w:szCs w:val="22"/>
          <w:lang w:eastAsia="ar-SA"/>
        </w:rPr>
      </w:pPr>
      <w:bookmarkStart w:id="13" w:name="_Ref27483249"/>
      <w:r w:rsidRPr="00AC2A23">
        <w:rPr>
          <w:rFonts w:ascii="Arial" w:hAnsi="Arial" w:cs="Arial"/>
          <w:sz w:val="22"/>
          <w:szCs w:val="22"/>
          <w:lang w:eastAsia="ar-SA"/>
        </w:rPr>
        <w:t>Възложителят се задължава:</w:t>
      </w:r>
      <w:bookmarkEnd w:id="13"/>
    </w:p>
    <w:p w14:paraId="308D1C2F" w14:textId="77777777" w:rsidR="00F17E8F" w:rsidRPr="00AC2A23" w:rsidRDefault="00F17E8F" w:rsidP="00F17E8F">
      <w:pPr>
        <w:numPr>
          <w:ilvl w:val="0"/>
          <w:numId w:val="23"/>
        </w:numPr>
        <w:spacing w:before="120" w:after="200"/>
        <w:jc w:val="both"/>
        <w:rPr>
          <w:rFonts w:ascii="Arial" w:hAnsi="Arial" w:cs="Arial"/>
          <w:sz w:val="22"/>
          <w:szCs w:val="22"/>
          <w:lang w:eastAsia="ar-SA"/>
        </w:rPr>
      </w:pPr>
      <w:r w:rsidRPr="00AC2A23">
        <w:rPr>
          <w:rFonts w:ascii="Arial" w:hAnsi="Arial" w:cs="Arial"/>
          <w:sz w:val="22"/>
          <w:szCs w:val="22"/>
          <w:lang w:eastAsia="ar-SA"/>
        </w:rPr>
        <w:t>Да проведе начален инструктаж на целия персонал на Изпълнителя, съгласно изискванията на Наредба № РД-07-2/16.12.2009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в съответствие с мястото и конкретните условия на работата, която външната фирма ще извършва.</w:t>
      </w:r>
    </w:p>
    <w:p w14:paraId="307F0021" w14:textId="77777777" w:rsidR="00F17E8F" w:rsidRPr="00AC2A23" w:rsidRDefault="00F17E8F" w:rsidP="00F17E8F">
      <w:pPr>
        <w:numPr>
          <w:ilvl w:val="0"/>
          <w:numId w:val="23"/>
        </w:numPr>
        <w:spacing w:before="120" w:after="200"/>
        <w:jc w:val="both"/>
        <w:rPr>
          <w:rFonts w:ascii="Arial" w:hAnsi="Arial" w:cs="Arial"/>
          <w:sz w:val="22"/>
          <w:szCs w:val="22"/>
          <w:lang w:eastAsia="ar-SA"/>
        </w:rPr>
      </w:pPr>
      <w:r w:rsidRPr="00AC2A23">
        <w:rPr>
          <w:rFonts w:ascii="Arial" w:hAnsi="Arial" w:cs="Arial"/>
          <w:sz w:val="22"/>
          <w:szCs w:val="22"/>
          <w:lang w:eastAsia="ar-SA"/>
        </w:rPr>
        <w:t>Да прилага технически и организационни мерки за осигуряване на безопасността в случаите, при изпълнение на работите с наряд или нареждане.</w:t>
      </w:r>
    </w:p>
    <w:p w14:paraId="1334CFA7" w14:textId="77777777" w:rsidR="00F17E8F" w:rsidRPr="00AC2A23" w:rsidRDefault="00F17E8F" w:rsidP="00F17E8F">
      <w:pPr>
        <w:numPr>
          <w:ilvl w:val="0"/>
          <w:numId w:val="3"/>
        </w:numPr>
        <w:spacing w:before="120" w:after="200"/>
        <w:ind w:left="0" w:firstLine="0"/>
        <w:jc w:val="both"/>
        <w:rPr>
          <w:rFonts w:ascii="Arial" w:hAnsi="Arial" w:cs="Arial"/>
          <w:sz w:val="22"/>
          <w:szCs w:val="22"/>
          <w:lang w:eastAsia="ar-SA"/>
        </w:rPr>
      </w:pPr>
      <w:r w:rsidRPr="00AC2A23">
        <w:rPr>
          <w:rFonts w:ascii="Arial" w:hAnsi="Arial" w:cs="Arial"/>
          <w:sz w:val="22"/>
          <w:szCs w:val="22"/>
          <w:lang w:eastAsia="ar-SA"/>
        </w:rPr>
        <w:t>Длъжностното лице по здраве и безопасност при работа от страна на Възложителя има право да провежда контрол по отношение спазването на правилата и изискванията по здравословни и безопасни условия на труд, противопожарните строително – технически норми и опазване на околната среда. Неговите писмени указания са задължителни за изпълнение от персонала на Изпълнителя.</w:t>
      </w:r>
    </w:p>
    <w:p w14:paraId="6C0EEF17" w14:textId="77777777" w:rsidR="00F17E8F" w:rsidRPr="00AC2A23" w:rsidRDefault="00F17E8F" w:rsidP="00F17E8F">
      <w:pPr>
        <w:numPr>
          <w:ilvl w:val="0"/>
          <w:numId w:val="3"/>
        </w:numPr>
        <w:spacing w:before="120" w:after="200"/>
        <w:ind w:left="0" w:firstLine="0"/>
        <w:jc w:val="both"/>
        <w:rPr>
          <w:rFonts w:ascii="Arial" w:hAnsi="Arial" w:cs="Arial"/>
          <w:sz w:val="22"/>
          <w:szCs w:val="22"/>
          <w:lang w:eastAsia="ar-SA"/>
        </w:rPr>
      </w:pPr>
      <w:r w:rsidRPr="00AC2A23">
        <w:rPr>
          <w:rFonts w:ascii="Arial" w:hAnsi="Arial" w:cs="Arial"/>
          <w:sz w:val="22"/>
          <w:szCs w:val="22"/>
          <w:lang w:eastAsia="ar-SA"/>
        </w:rPr>
        <w:t>Възложителят чрез Ръководителя на обекта има право да отстрани от обекта служители на Изпълнителя, които са употребили алкохол или други упойващи вещества, или които с действията и/или бездействията си застрашават своята и на останалите работещи безопасност или заплашват по друг начин сигурността и околната среда.</w:t>
      </w:r>
    </w:p>
    <w:p w14:paraId="13F732C1" w14:textId="77777777" w:rsidR="00F17E8F" w:rsidRPr="00AC2A23" w:rsidRDefault="00F17E8F" w:rsidP="00F17E8F">
      <w:pPr>
        <w:numPr>
          <w:ilvl w:val="0"/>
          <w:numId w:val="3"/>
        </w:numPr>
        <w:spacing w:before="120" w:after="200"/>
        <w:ind w:left="0" w:firstLine="0"/>
        <w:jc w:val="both"/>
        <w:rPr>
          <w:rFonts w:ascii="Arial" w:hAnsi="Arial" w:cs="Arial"/>
          <w:sz w:val="22"/>
          <w:szCs w:val="22"/>
          <w:lang w:eastAsia="ar-SA"/>
        </w:rPr>
      </w:pPr>
      <w:r w:rsidRPr="00AC2A23">
        <w:rPr>
          <w:rFonts w:ascii="Arial" w:hAnsi="Arial" w:cs="Arial"/>
          <w:sz w:val="22"/>
          <w:szCs w:val="22"/>
          <w:lang w:eastAsia="ar-SA"/>
        </w:rPr>
        <w:t>Изпълнителят чрез Ръководителя на групата на Изпълнителя се задължава да представи на представителя на Възложителя в лицето на Ръководителя на обекта преди началото на работата по договора:</w:t>
      </w:r>
    </w:p>
    <w:p w14:paraId="0D62D116" w14:textId="77777777" w:rsidR="00F17E8F" w:rsidRPr="00AC2A23" w:rsidRDefault="00F17E8F" w:rsidP="00F17E8F">
      <w:pPr>
        <w:numPr>
          <w:ilvl w:val="0"/>
          <w:numId w:val="24"/>
        </w:numPr>
        <w:spacing w:before="120" w:after="200"/>
        <w:ind w:left="709"/>
        <w:jc w:val="both"/>
        <w:rPr>
          <w:rFonts w:ascii="Arial" w:hAnsi="Arial" w:cs="Arial"/>
          <w:sz w:val="22"/>
          <w:szCs w:val="22"/>
          <w:lang w:eastAsia="ar-SA"/>
        </w:rPr>
      </w:pPr>
      <w:r w:rsidRPr="00AC2A23">
        <w:rPr>
          <w:rFonts w:ascii="Arial" w:hAnsi="Arial" w:cs="Arial"/>
          <w:sz w:val="22"/>
          <w:szCs w:val="22"/>
          <w:lang w:eastAsia="ar-SA"/>
        </w:rPr>
        <w:t>Заповед за определяне на Ръководител на групата за конкретния договор, издадена от Изпълнителя;</w:t>
      </w:r>
    </w:p>
    <w:p w14:paraId="22FBEA99" w14:textId="77777777" w:rsidR="00F17E8F" w:rsidRPr="00AC2A23" w:rsidRDefault="00F17E8F" w:rsidP="00F17E8F">
      <w:pPr>
        <w:numPr>
          <w:ilvl w:val="0"/>
          <w:numId w:val="24"/>
        </w:numPr>
        <w:spacing w:before="120" w:after="200"/>
        <w:ind w:left="709"/>
        <w:jc w:val="both"/>
        <w:rPr>
          <w:rFonts w:ascii="Arial" w:hAnsi="Arial" w:cs="Arial"/>
          <w:sz w:val="22"/>
          <w:szCs w:val="22"/>
          <w:lang w:eastAsia="ar-SA"/>
        </w:rPr>
      </w:pPr>
      <w:r w:rsidRPr="00AC2A23">
        <w:rPr>
          <w:rFonts w:ascii="Arial" w:hAnsi="Arial" w:cs="Arial"/>
          <w:sz w:val="22"/>
          <w:szCs w:val="22"/>
          <w:lang w:eastAsia="ar-SA"/>
        </w:rPr>
        <w:t>Декларация от Изпълнителя, че всички лица, които ще работят на обекта са назначени по договор;</w:t>
      </w:r>
    </w:p>
    <w:p w14:paraId="3563AC80" w14:textId="77777777" w:rsidR="00F17E8F" w:rsidRPr="00AC2A23" w:rsidRDefault="00F17E8F" w:rsidP="00F17E8F">
      <w:pPr>
        <w:numPr>
          <w:ilvl w:val="0"/>
          <w:numId w:val="24"/>
        </w:numPr>
        <w:spacing w:before="120" w:after="200"/>
        <w:ind w:left="709"/>
        <w:jc w:val="both"/>
        <w:rPr>
          <w:rFonts w:ascii="Arial" w:hAnsi="Arial" w:cs="Arial"/>
          <w:sz w:val="22"/>
          <w:szCs w:val="22"/>
          <w:lang w:eastAsia="ar-SA"/>
        </w:rPr>
      </w:pPr>
      <w:r w:rsidRPr="00AC2A23">
        <w:rPr>
          <w:rFonts w:ascii="Arial" w:hAnsi="Arial" w:cs="Arial"/>
          <w:sz w:val="22"/>
          <w:szCs w:val="22"/>
          <w:lang w:eastAsia="ar-SA"/>
        </w:rPr>
        <w:t xml:space="preserve">Поименен списък на лицата, имащи право да бъдат Отговорни ръководители и Изпълнители на работата в съответствие с </w:t>
      </w:r>
      <w:proofErr w:type="spellStart"/>
      <w:r w:rsidRPr="00AC2A23">
        <w:rPr>
          <w:rFonts w:ascii="Arial" w:hAnsi="Arial" w:cs="Arial"/>
          <w:sz w:val="22"/>
          <w:szCs w:val="22"/>
          <w:lang w:eastAsia="ar-SA"/>
        </w:rPr>
        <w:t>чл</w:t>
      </w:r>
      <w:proofErr w:type="spellEnd"/>
      <w:r w:rsidRPr="00AC2A23">
        <w:rPr>
          <w:rFonts w:ascii="Arial" w:hAnsi="Arial" w:cs="Arial"/>
          <w:sz w:val="22"/>
          <w:szCs w:val="22"/>
          <w:lang w:val="en-US" w:eastAsia="ar-SA"/>
        </w:rPr>
        <w:t xml:space="preserve">. 40 </w:t>
      </w:r>
      <w:r w:rsidRPr="00AC2A23">
        <w:rPr>
          <w:rFonts w:ascii="Arial" w:hAnsi="Arial" w:cs="Arial"/>
          <w:sz w:val="22"/>
          <w:szCs w:val="22"/>
          <w:lang w:eastAsia="ar-SA"/>
        </w:rPr>
        <w:t>от Правилника за безопасност и здраве при работа</w:t>
      </w:r>
      <w:r w:rsidRPr="00AC2A23">
        <w:rPr>
          <w:rFonts w:ascii="Arial" w:hAnsi="Arial" w:cs="Arial"/>
          <w:sz w:val="22"/>
          <w:szCs w:val="22"/>
          <w:lang w:val="en-US" w:eastAsia="ar-SA"/>
        </w:rPr>
        <w:t xml:space="preserve"> в </w:t>
      </w:r>
      <w:proofErr w:type="spellStart"/>
      <w:r w:rsidRPr="00AC2A23">
        <w:rPr>
          <w:rFonts w:ascii="Arial" w:hAnsi="Arial" w:cs="Arial"/>
          <w:sz w:val="22"/>
          <w:szCs w:val="22"/>
          <w:lang w:val="en-US" w:eastAsia="ar-SA"/>
        </w:rPr>
        <w:t>електрически</w:t>
      </w:r>
      <w:proofErr w:type="spellEnd"/>
      <w:r w:rsidRPr="00AC2A23">
        <w:rPr>
          <w:rFonts w:ascii="Arial" w:hAnsi="Arial" w:cs="Arial"/>
          <w:sz w:val="22"/>
          <w:szCs w:val="22"/>
          <w:lang w:val="en-US" w:eastAsia="ar-SA"/>
        </w:rPr>
        <w:t xml:space="preserve"> </w:t>
      </w:r>
      <w:proofErr w:type="spellStart"/>
      <w:r w:rsidRPr="00AC2A23">
        <w:rPr>
          <w:rFonts w:ascii="Arial" w:hAnsi="Arial" w:cs="Arial"/>
          <w:sz w:val="22"/>
          <w:szCs w:val="22"/>
          <w:lang w:val="en-US" w:eastAsia="ar-SA"/>
        </w:rPr>
        <w:t>уредби</w:t>
      </w:r>
      <w:proofErr w:type="spellEnd"/>
      <w:r w:rsidRPr="00AC2A23">
        <w:rPr>
          <w:rFonts w:ascii="Arial" w:hAnsi="Arial" w:cs="Arial"/>
          <w:sz w:val="22"/>
          <w:szCs w:val="22"/>
          <w:lang w:val="en-US" w:eastAsia="ar-SA"/>
        </w:rPr>
        <w:t xml:space="preserve"> </w:t>
      </w:r>
      <w:proofErr w:type="spellStart"/>
      <w:r w:rsidRPr="00AC2A23">
        <w:rPr>
          <w:rFonts w:ascii="Arial" w:hAnsi="Arial" w:cs="Arial"/>
          <w:sz w:val="22"/>
          <w:szCs w:val="22"/>
          <w:lang w:val="en-US" w:eastAsia="ar-SA"/>
        </w:rPr>
        <w:t>на</w:t>
      </w:r>
      <w:proofErr w:type="spellEnd"/>
      <w:r w:rsidRPr="00AC2A23">
        <w:rPr>
          <w:rFonts w:ascii="Arial" w:hAnsi="Arial" w:cs="Arial"/>
          <w:sz w:val="22"/>
          <w:szCs w:val="22"/>
          <w:lang w:val="en-US" w:eastAsia="ar-SA"/>
        </w:rPr>
        <w:t xml:space="preserve"> </w:t>
      </w:r>
      <w:proofErr w:type="spellStart"/>
      <w:r w:rsidRPr="00AC2A23">
        <w:rPr>
          <w:rFonts w:ascii="Arial" w:hAnsi="Arial" w:cs="Arial"/>
          <w:sz w:val="22"/>
          <w:szCs w:val="22"/>
          <w:lang w:val="en-US" w:eastAsia="ar-SA"/>
        </w:rPr>
        <w:t>електрически</w:t>
      </w:r>
      <w:proofErr w:type="spellEnd"/>
      <w:r w:rsidRPr="00AC2A23">
        <w:rPr>
          <w:rFonts w:ascii="Arial" w:hAnsi="Arial" w:cs="Arial"/>
          <w:sz w:val="22"/>
          <w:szCs w:val="22"/>
          <w:lang w:val="en-US" w:eastAsia="ar-SA"/>
        </w:rPr>
        <w:t xml:space="preserve"> и </w:t>
      </w:r>
      <w:proofErr w:type="spellStart"/>
      <w:r w:rsidRPr="00AC2A23">
        <w:rPr>
          <w:rFonts w:ascii="Arial" w:hAnsi="Arial" w:cs="Arial"/>
          <w:sz w:val="22"/>
          <w:szCs w:val="22"/>
          <w:lang w:val="en-US" w:eastAsia="ar-SA"/>
        </w:rPr>
        <w:t>топлофикационни</w:t>
      </w:r>
      <w:proofErr w:type="spellEnd"/>
      <w:r w:rsidRPr="00AC2A23">
        <w:rPr>
          <w:rFonts w:ascii="Arial" w:hAnsi="Arial" w:cs="Arial"/>
          <w:sz w:val="22"/>
          <w:szCs w:val="22"/>
          <w:lang w:val="en-US" w:eastAsia="ar-SA"/>
        </w:rPr>
        <w:t xml:space="preserve"> </w:t>
      </w:r>
      <w:proofErr w:type="spellStart"/>
      <w:r w:rsidRPr="00AC2A23">
        <w:rPr>
          <w:rFonts w:ascii="Arial" w:hAnsi="Arial" w:cs="Arial"/>
          <w:sz w:val="22"/>
          <w:szCs w:val="22"/>
          <w:lang w:val="en-US" w:eastAsia="ar-SA"/>
        </w:rPr>
        <w:t>централи</w:t>
      </w:r>
      <w:proofErr w:type="spellEnd"/>
      <w:r w:rsidRPr="00AC2A23">
        <w:rPr>
          <w:rFonts w:ascii="Arial" w:hAnsi="Arial" w:cs="Arial"/>
          <w:sz w:val="22"/>
          <w:szCs w:val="22"/>
          <w:lang w:val="en-US" w:eastAsia="ar-SA"/>
        </w:rPr>
        <w:t xml:space="preserve"> и </w:t>
      </w:r>
      <w:proofErr w:type="spellStart"/>
      <w:r w:rsidRPr="00AC2A23">
        <w:rPr>
          <w:rFonts w:ascii="Arial" w:hAnsi="Arial" w:cs="Arial"/>
          <w:sz w:val="22"/>
          <w:szCs w:val="22"/>
          <w:lang w:val="en-US" w:eastAsia="ar-SA"/>
        </w:rPr>
        <w:t>по</w:t>
      </w:r>
      <w:proofErr w:type="spellEnd"/>
      <w:r w:rsidRPr="00AC2A23">
        <w:rPr>
          <w:rFonts w:ascii="Arial" w:hAnsi="Arial" w:cs="Arial"/>
          <w:sz w:val="22"/>
          <w:szCs w:val="22"/>
          <w:lang w:val="en-US" w:eastAsia="ar-SA"/>
        </w:rPr>
        <w:t xml:space="preserve"> </w:t>
      </w:r>
      <w:proofErr w:type="spellStart"/>
      <w:r w:rsidRPr="00AC2A23">
        <w:rPr>
          <w:rFonts w:ascii="Arial" w:hAnsi="Arial" w:cs="Arial"/>
          <w:sz w:val="22"/>
          <w:szCs w:val="22"/>
          <w:lang w:val="en-US" w:eastAsia="ar-SA"/>
        </w:rPr>
        <w:t>електрически</w:t>
      </w:r>
      <w:proofErr w:type="spellEnd"/>
      <w:r w:rsidRPr="00AC2A23">
        <w:rPr>
          <w:rFonts w:ascii="Arial" w:hAnsi="Arial" w:cs="Arial"/>
          <w:sz w:val="22"/>
          <w:szCs w:val="22"/>
          <w:lang w:val="en-US" w:eastAsia="ar-SA"/>
        </w:rPr>
        <w:t xml:space="preserve"> </w:t>
      </w:r>
      <w:proofErr w:type="spellStart"/>
      <w:r w:rsidRPr="00AC2A23">
        <w:rPr>
          <w:rFonts w:ascii="Arial" w:hAnsi="Arial" w:cs="Arial"/>
          <w:sz w:val="22"/>
          <w:szCs w:val="22"/>
          <w:lang w:val="en-US" w:eastAsia="ar-SA"/>
        </w:rPr>
        <w:t>мрежи</w:t>
      </w:r>
      <w:proofErr w:type="spellEnd"/>
      <w:r w:rsidRPr="00AC2A23">
        <w:rPr>
          <w:rFonts w:ascii="Arial" w:hAnsi="Arial" w:cs="Arial"/>
          <w:sz w:val="22"/>
          <w:szCs w:val="22"/>
          <w:lang w:eastAsia="ar-SA"/>
        </w:rPr>
        <w:t>, утвърден от Изпълнителя;</w:t>
      </w:r>
    </w:p>
    <w:p w14:paraId="4BDD77D3" w14:textId="77777777" w:rsidR="00F17E8F" w:rsidRPr="00AC2A23" w:rsidRDefault="00F17E8F" w:rsidP="00F17E8F">
      <w:pPr>
        <w:numPr>
          <w:ilvl w:val="0"/>
          <w:numId w:val="24"/>
        </w:numPr>
        <w:spacing w:before="120" w:after="200"/>
        <w:ind w:left="709"/>
        <w:jc w:val="both"/>
        <w:rPr>
          <w:rFonts w:ascii="Arial" w:hAnsi="Arial" w:cs="Arial"/>
          <w:sz w:val="22"/>
          <w:szCs w:val="22"/>
          <w:lang w:eastAsia="ar-SA"/>
        </w:rPr>
      </w:pPr>
      <w:r w:rsidRPr="00AC2A23">
        <w:rPr>
          <w:rFonts w:ascii="Arial" w:hAnsi="Arial" w:cs="Arial"/>
          <w:sz w:val="22"/>
          <w:szCs w:val="22"/>
          <w:lang w:eastAsia="ar-SA"/>
        </w:rPr>
        <w:t>Поименен списък на персонала от ВО с данни за квалификационните му групи по Правилника за безопасност и здраве при работа</w:t>
      </w:r>
      <w:r w:rsidRPr="00AC2A23">
        <w:rPr>
          <w:rFonts w:ascii="Arial" w:hAnsi="Arial" w:cs="Arial"/>
          <w:sz w:val="22"/>
          <w:szCs w:val="22"/>
          <w:lang w:val="en-US" w:eastAsia="ar-SA"/>
        </w:rPr>
        <w:t xml:space="preserve"> в </w:t>
      </w:r>
      <w:proofErr w:type="spellStart"/>
      <w:r w:rsidRPr="00AC2A23">
        <w:rPr>
          <w:rFonts w:ascii="Arial" w:hAnsi="Arial" w:cs="Arial"/>
          <w:sz w:val="22"/>
          <w:szCs w:val="22"/>
          <w:lang w:val="en-US" w:eastAsia="ar-SA"/>
        </w:rPr>
        <w:t>електрически</w:t>
      </w:r>
      <w:proofErr w:type="spellEnd"/>
      <w:r w:rsidRPr="00AC2A23">
        <w:rPr>
          <w:rFonts w:ascii="Arial" w:hAnsi="Arial" w:cs="Arial"/>
          <w:sz w:val="22"/>
          <w:szCs w:val="22"/>
          <w:lang w:val="en-US" w:eastAsia="ar-SA"/>
        </w:rPr>
        <w:t xml:space="preserve"> </w:t>
      </w:r>
      <w:proofErr w:type="spellStart"/>
      <w:r w:rsidRPr="00AC2A23">
        <w:rPr>
          <w:rFonts w:ascii="Arial" w:hAnsi="Arial" w:cs="Arial"/>
          <w:sz w:val="22"/>
          <w:szCs w:val="22"/>
          <w:lang w:val="en-US" w:eastAsia="ar-SA"/>
        </w:rPr>
        <w:t>уредби</w:t>
      </w:r>
      <w:proofErr w:type="spellEnd"/>
      <w:r w:rsidRPr="00AC2A23">
        <w:rPr>
          <w:rFonts w:ascii="Arial" w:hAnsi="Arial" w:cs="Arial"/>
          <w:sz w:val="22"/>
          <w:szCs w:val="22"/>
          <w:lang w:val="en-US" w:eastAsia="ar-SA"/>
        </w:rPr>
        <w:t xml:space="preserve"> </w:t>
      </w:r>
      <w:proofErr w:type="spellStart"/>
      <w:r w:rsidRPr="00AC2A23">
        <w:rPr>
          <w:rFonts w:ascii="Arial" w:hAnsi="Arial" w:cs="Arial"/>
          <w:sz w:val="22"/>
          <w:szCs w:val="22"/>
          <w:lang w:val="en-US" w:eastAsia="ar-SA"/>
        </w:rPr>
        <w:t>на</w:t>
      </w:r>
      <w:proofErr w:type="spellEnd"/>
      <w:r w:rsidRPr="00AC2A23">
        <w:rPr>
          <w:rFonts w:ascii="Arial" w:hAnsi="Arial" w:cs="Arial"/>
          <w:sz w:val="22"/>
          <w:szCs w:val="22"/>
          <w:lang w:val="en-US" w:eastAsia="ar-SA"/>
        </w:rPr>
        <w:t xml:space="preserve"> </w:t>
      </w:r>
      <w:proofErr w:type="spellStart"/>
      <w:r w:rsidRPr="00AC2A23">
        <w:rPr>
          <w:rFonts w:ascii="Arial" w:hAnsi="Arial" w:cs="Arial"/>
          <w:sz w:val="22"/>
          <w:szCs w:val="22"/>
          <w:lang w:val="en-US" w:eastAsia="ar-SA"/>
        </w:rPr>
        <w:t>електрически</w:t>
      </w:r>
      <w:proofErr w:type="spellEnd"/>
      <w:r w:rsidRPr="00AC2A23">
        <w:rPr>
          <w:rFonts w:ascii="Arial" w:hAnsi="Arial" w:cs="Arial"/>
          <w:sz w:val="22"/>
          <w:szCs w:val="22"/>
          <w:lang w:val="en-US" w:eastAsia="ar-SA"/>
        </w:rPr>
        <w:t xml:space="preserve"> и </w:t>
      </w:r>
      <w:proofErr w:type="spellStart"/>
      <w:r w:rsidRPr="00AC2A23">
        <w:rPr>
          <w:rFonts w:ascii="Arial" w:hAnsi="Arial" w:cs="Arial"/>
          <w:sz w:val="22"/>
          <w:szCs w:val="22"/>
          <w:lang w:val="en-US" w:eastAsia="ar-SA"/>
        </w:rPr>
        <w:t>топлофикационни</w:t>
      </w:r>
      <w:proofErr w:type="spellEnd"/>
      <w:r w:rsidRPr="00AC2A23">
        <w:rPr>
          <w:rFonts w:ascii="Arial" w:hAnsi="Arial" w:cs="Arial"/>
          <w:sz w:val="22"/>
          <w:szCs w:val="22"/>
          <w:lang w:val="en-US" w:eastAsia="ar-SA"/>
        </w:rPr>
        <w:t xml:space="preserve"> </w:t>
      </w:r>
      <w:proofErr w:type="spellStart"/>
      <w:r w:rsidRPr="00AC2A23">
        <w:rPr>
          <w:rFonts w:ascii="Arial" w:hAnsi="Arial" w:cs="Arial"/>
          <w:sz w:val="22"/>
          <w:szCs w:val="22"/>
          <w:lang w:val="en-US" w:eastAsia="ar-SA"/>
        </w:rPr>
        <w:t>централи</w:t>
      </w:r>
      <w:proofErr w:type="spellEnd"/>
      <w:r w:rsidRPr="00AC2A23">
        <w:rPr>
          <w:rFonts w:ascii="Arial" w:hAnsi="Arial" w:cs="Arial"/>
          <w:sz w:val="22"/>
          <w:szCs w:val="22"/>
          <w:lang w:val="en-US" w:eastAsia="ar-SA"/>
        </w:rPr>
        <w:t xml:space="preserve"> и </w:t>
      </w:r>
      <w:proofErr w:type="spellStart"/>
      <w:r w:rsidRPr="00AC2A23">
        <w:rPr>
          <w:rFonts w:ascii="Arial" w:hAnsi="Arial" w:cs="Arial"/>
          <w:sz w:val="22"/>
          <w:szCs w:val="22"/>
          <w:lang w:val="en-US" w:eastAsia="ar-SA"/>
        </w:rPr>
        <w:t>по</w:t>
      </w:r>
      <w:proofErr w:type="spellEnd"/>
      <w:r w:rsidRPr="00AC2A23">
        <w:rPr>
          <w:rFonts w:ascii="Arial" w:hAnsi="Arial" w:cs="Arial"/>
          <w:sz w:val="22"/>
          <w:szCs w:val="22"/>
          <w:lang w:val="en-US" w:eastAsia="ar-SA"/>
        </w:rPr>
        <w:t xml:space="preserve"> </w:t>
      </w:r>
      <w:proofErr w:type="spellStart"/>
      <w:r w:rsidRPr="00AC2A23">
        <w:rPr>
          <w:rFonts w:ascii="Arial" w:hAnsi="Arial" w:cs="Arial"/>
          <w:sz w:val="22"/>
          <w:szCs w:val="22"/>
          <w:lang w:val="en-US" w:eastAsia="ar-SA"/>
        </w:rPr>
        <w:t>електрически</w:t>
      </w:r>
      <w:proofErr w:type="spellEnd"/>
      <w:r w:rsidRPr="00AC2A23">
        <w:rPr>
          <w:rFonts w:ascii="Arial" w:hAnsi="Arial" w:cs="Arial"/>
          <w:sz w:val="22"/>
          <w:szCs w:val="22"/>
          <w:lang w:val="en-US" w:eastAsia="ar-SA"/>
        </w:rPr>
        <w:t xml:space="preserve"> </w:t>
      </w:r>
      <w:proofErr w:type="spellStart"/>
      <w:r w:rsidRPr="00AC2A23">
        <w:rPr>
          <w:rFonts w:ascii="Arial" w:hAnsi="Arial" w:cs="Arial"/>
          <w:sz w:val="22"/>
          <w:szCs w:val="22"/>
          <w:lang w:val="en-US" w:eastAsia="ar-SA"/>
        </w:rPr>
        <w:t>мрежи</w:t>
      </w:r>
      <w:proofErr w:type="spellEnd"/>
    </w:p>
    <w:p w14:paraId="0A4AC4E1" w14:textId="77777777" w:rsidR="00F17E8F" w:rsidRPr="00AC2A23" w:rsidRDefault="00F17E8F" w:rsidP="00F17E8F">
      <w:pPr>
        <w:numPr>
          <w:ilvl w:val="0"/>
          <w:numId w:val="3"/>
        </w:numPr>
        <w:spacing w:before="120" w:after="200"/>
        <w:ind w:left="0" w:firstLine="0"/>
        <w:jc w:val="both"/>
        <w:rPr>
          <w:rFonts w:ascii="Arial" w:hAnsi="Arial" w:cs="Arial"/>
          <w:sz w:val="22"/>
          <w:szCs w:val="22"/>
          <w:lang w:eastAsia="ar-SA"/>
        </w:rPr>
      </w:pPr>
      <w:r w:rsidRPr="00AC2A23">
        <w:rPr>
          <w:rFonts w:ascii="Arial" w:hAnsi="Arial" w:cs="Arial"/>
          <w:sz w:val="22"/>
          <w:szCs w:val="22"/>
          <w:lang w:eastAsia="ar-SA"/>
        </w:rPr>
        <w:lastRenderedPageBreak/>
        <w:t>По време на изпълнение на работата, Ръководителят на групата на Изпълнителя на обекта е длъжен да:</w:t>
      </w:r>
    </w:p>
    <w:p w14:paraId="716F9C70" w14:textId="5BA90ABA" w:rsidR="00F17E8F" w:rsidRPr="00AC2A23" w:rsidRDefault="00F17E8F" w:rsidP="00F17E8F">
      <w:pPr>
        <w:numPr>
          <w:ilvl w:val="0"/>
          <w:numId w:val="25"/>
        </w:numPr>
        <w:spacing w:before="120" w:after="200"/>
        <w:jc w:val="both"/>
        <w:rPr>
          <w:rFonts w:ascii="Arial" w:hAnsi="Arial" w:cs="Arial"/>
          <w:sz w:val="22"/>
          <w:szCs w:val="22"/>
          <w:lang w:eastAsia="ar-SA"/>
        </w:rPr>
      </w:pPr>
      <w:r w:rsidRPr="00AC2A23">
        <w:rPr>
          <w:rFonts w:ascii="Arial" w:hAnsi="Arial" w:cs="Arial"/>
          <w:sz w:val="22"/>
          <w:szCs w:val="22"/>
          <w:lang w:eastAsia="ar-SA"/>
        </w:rPr>
        <w:t xml:space="preserve">уведомява писмено Ръководителя на обекта за предприетите мерки относно писмените указания, дадени по </w:t>
      </w:r>
      <w:r w:rsidRPr="00AC2A23">
        <w:rPr>
          <w:rFonts w:ascii="Arial" w:hAnsi="Arial" w:cs="Arial"/>
          <w:sz w:val="22"/>
          <w:szCs w:val="22"/>
          <w:lang w:eastAsia="ar-SA"/>
        </w:rPr>
        <w:fldChar w:fldCharType="begin"/>
      </w:r>
      <w:r w:rsidRPr="00AC2A23">
        <w:rPr>
          <w:rFonts w:ascii="Arial" w:hAnsi="Arial" w:cs="Arial"/>
          <w:sz w:val="22"/>
          <w:szCs w:val="22"/>
          <w:lang w:eastAsia="ar-SA"/>
        </w:rPr>
        <w:instrText xml:space="preserve"> REF _Ref27483249 \r \h  \* MERGEFORMAT </w:instrText>
      </w:r>
      <w:r w:rsidRPr="00AC2A23">
        <w:rPr>
          <w:rFonts w:ascii="Arial" w:hAnsi="Arial" w:cs="Arial"/>
          <w:sz w:val="22"/>
          <w:szCs w:val="22"/>
          <w:lang w:eastAsia="ar-SA"/>
        </w:rPr>
      </w:r>
      <w:r w:rsidRPr="00AC2A23">
        <w:rPr>
          <w:rFonts w:ascii="Arial" w:hAnsi="Arial" w:cs="Arial"/>
          <w:sz w:val="22"/>
          <w:szCs w:val="22"/>
          <w:lang w:eastAsia="ar-SA"/>
        </w:rPr>
        <w:fldChar w:fldCharType="separate"/>
      </w:r>
      <w:r w:rsidR="00E259AB">
        <w:rPr>
          <w:rFonts w:ascii="Arial" w:hAnsi="Arial" w:cs="Arial"/>
          <w:sz w:val="22"/>
          <w:szCs w:val="22"/>
          <w:lang w:eastAsia="ar-SA"/>
        </w:rPr>
        <w:t>Чл. 12</w:t>
      </w:r>
      <w:r w:rsidRPr="00AC2A23">
        <w:rPr>
          <w:rFonts w:ascii="Arial" w:hAnsi="Arial" w:cs="Arial"/>
          <w:sz w:val="22"/>
          <w:szCs w:val="22"/>
          <w:lang w:eastAsia="ar-SA"/>
        </w:rPr>
        <w:fldChar w:fldCharType="end"/>
      </w:r>
      <w:r w:rsidRPr="00AC2A23">
        <w:rPr>
          <w:rFonts w:ascii="Arial" w:hAnsi="Arial" w:cs="Arial"/>
          <w:sz w:val="22"/>
          <w:szCs w:val="22"/>
          <w:lang w:eastAsia="ar-SA"/>
        </w:rPr>
        <w:t xml:space="preserve"> при допуснати нарушения на изискванията по безопасността на труда.</w:t>
      </w:r>
    </w:p>
    <w:p w14:paraId="61D17770" w14:textId="77777777" w:rsidR="00F17E8F" w:rsidRPr="00AC2A23" w:rsidRDefault="00F17E8F" w:rsidP="00F17E8F">
      <w:pPr>
        <w:numPr>
          <w:ilvl w:val="0"/>
          <w:numId w:val="25"/>
        </w:numPr>
        <w:spacing w:before="120" w:after="200"/>
        <w:ind w:left="709"/>
        <w:jc w:val="both"/>
        <w:rPr>
          <w:rFonts w:ascii="Arial" w:hAnsi="Arial" w:cs="Arial"/>
          <w:sz w:val="22"/>
          <w:szCs w:val="22"/>
          <w:lang w:eastAsia="ar-SA"/>
        </w:rPr>
      </w:pPr>
      <w:r w:rsidRPr="00AC2A23">
        <w:rPr>
          <w:rFonts w:ascii="Arial" w:hAnsi="Arial" w:cs="Arial"/>
          <w:sz w:val="22"/>
          <w:szCs w:val="22"/>
          <w:lang w:eastAsia="ar-SA"/>
        </w:rPr>
        <w:t>осигурява изпълняване на разпорежданията на упълномощените длъжностни лица на Възложителя при констатирани нарушения на правилата за безопасна работа.</w:t>
      </w:r>
    </w:p>
    <w:p w14:paraId="3BDFDC2E" w14:textId="77777777" w:rsidR="00F17E8F" w:rsidRPr="00AC2A23" w:rsidRDefault="00F17E8F" w:rsidP="00F17E8F">
      <w:pPr>
        <w:numPr>
          <w:ilvl w:val="0"/>
          <w:numId w:val="25"/>
        </w:numPr>
        <w:spacing w:before="120" w:after="200"/>
        <w:ind w:left="709"/>
        <w:jc w:val="both"/>
        <w:rPr>
          <w:rFonts w:ascii="Arial" w:hAnsi="Arial" w:cs="Arial"/>
          <w:sz w:val="22"/>
          <w:szCs w:val="22"/>
          <w:lang w:eastAsia="ar-SA"/>
        </w:rPr>
      </w:pPr>
      <w:r w:rsidRPr="00AC2A23">
        <w:rPr>
          <w:rFonts w:ascii="Arial" w:hAnsi="Arial" w:cs="Arial"/>
          <w:sz w:val="22"/>
          <w:szCs w:val="22"/>
          <w:lang w:eastAsia="ar-SA"/>
        </w:rPr>
        <w:t>осигурява спазване на правилата за здравословни и безопасни условия на труд от персонала на Изпълнителя, включително носене на лични предпазни средства и извършва контрол за това;</w:t>
      </w:r>
    </w:p>
    <w:p w14:paraId="160E980C" w14:textId="77777777" w:rsidR="00F17E8F" w:rsidRPr="00AC2A23" w:rsidRDefault="00F17E8F" w:rsidP="00F17E8F">
      <w:pPr>
        <w:numPr>
          <w:ilvl w:val="0"/>
          <w:numId w:val="25"/>
        </w:numPr>
        <w:spacing w:before="120" w:after="200"/>
        <w:ind w:left="709"/>
        <w:jc w:val="both"/>
        <w:rPr>
          <w:rFonts w:ascii="Arial" w:hAnsi="Arial" w:cs="Arial"/>
          <w:sz w:val="22"/>
          <w:szCs w:val="22"/>
          <w:lang w:eastAsia="ar-SA"/>
        </w:rPr>
      </w:pPr>
      <w:r w:rsidRPr="00AC2A23">
        <w:rPr>
          <w:rFonts w:ascii="Arial" w:hAnsi="Arial" w:cs="Arial"/>
          <w:sz w:val="22"/>
          <w:szCs w:val="22"/>
          <w:lang w:eastAsia="ar-SA"/>
        </w:rPr>
        <w:t>провежда всички видове инструктажи по здраве и безопасност при работа, с изключение на началния, на персонала на външната фирма в зависимост от характера на работата;</w:t>
      </w:r>
    </w:p>
    <w:p w14:paraId="48EBB4D6" w14:textId="77777777" w:rsidR="00F17E8F" w:rsidRPr="00AC2A23" w:rsidRDefault="00F17E8F" w:rsidP="00F17E8F">
      <w:pPr>
        <w:numPr>
          <w:ilvl w:val="0"/>
          <w:numId w:val="25"/>
        </w:numPr>
        <w:spacing w:before="120" w:after="200"/>
        <w:ind w:left="709"/>
        <w:jc w:val="both"/>
        <w:rPr>
          <w:rFonts w:ascii="Arial" w:hAnsi="Arial" w:cs="Arial"/>
          <w:sz w:val="22"/>
          <w:szCs w:val="22"/>
          <w:lang w:eastAsia="ar-SA"/>
        </w:rPr>
      </w:pPr>
      <w:r w:rsidRPr="00AC2A23">
        <w:rPr>
          <w:rFonts w:ascii="Arial" w:hAnsi="Arial" w:cs="Arial"/>
          <w:sz w:val="22"/>
          <w:szCs w:val="22"/>
          <w:lang w:eastAsia="ar-SA"/>
        </w:rPr>
        <w:t>използва собствени съоръжения след писмено разрешение от страна на Ръководителя на обекта на Възложителя, отговарящи на съответните нормативни документи, спазва определените места за разполагане на тези съоръжения,  допустимите товари и предписано захранване;</w:t>
      </w:r>
    </w:p>
    <w:p w14:paraId="15856397" w14:textId="77777777" w:rsidR="00F17E8F" w:rsidRPr="00AC2A23" w:rsidRDefault="00F17E8F" w:rsidP="00F17E8F">
      <w:pPr>
        <w:numPr>
          <w:ilvl w:val="0"/>
          <w:numId w:val="25"/>
        </w:numPr>
        <w:spacing w:before="120" w:after="200"/>
        <w:ind w:left="709"/>
        <w:jc w:val="both"/>
        <w:rPr>
          <w:rFonts w:ascii="Arial" w:hAnsi="Arial" w:cs="Arial"/>
          <w:sz w:val="22"/>
          <w:szCs w:val="22"/>
          <w:lang w:eastAsia="ar-SA"/>
        </w:rPr>
      </w:pPr>
      <w:r w:rsidRPr="00AC2A23">
        <w:rPr>
          <w:rFonts w:ascii="Arial" w:hAnsi="Arial" w:cs="Arial"/>
          <w:sz w:val="22"/>
          <w:szCs w:val="22"/>
          <w:lang w:eastAsia="ar-SA"/>
        </w:rPr>
        <w:t>обслужва и поддържа собствените и предоставените му електрически мрежи, уредби и инсталации от квалифициран персонал съгласно нормативните документи;</w:t>
      </w:r>
    </w:p>
    <w:p w14:paraId="394A5645" w14:textId="77777777" w:rsidR="00F17E8F" w:rsidRPr="00AC2A23" w:rsidRDefault="00F17E8F" w:rsidP="00F17E8F">
      <w:pPr>
        <w:numPr>
          <w:ilvl w:val="0"/>
          <w:numId w:val="25"/>
        </w:numPr>
        <w:spacing w:before="120" w:after="200"/>
        <w:ind w:left="709"/>
        <w:jc w:val="both"/>
        <w:rPr>
          <w:rFonts w:ascii="Arial" w:hAnsi="Arial" w:cs="Arial"/>
          <w:sz w:val="22"/>
          <w:szCs w:val="22"/>
          <w:lang w:eastAsia="ar-SA"/>
        </w:rPr>
      </w:pPr>
      <w:r w:rsidRPr="00AC2A23">
        <w:rPr>
          <w:rFonts w:ascii="Arial" w:hAnsi="Arial" w:cs="Arial"/>
          <w:sz w:val="22"/>
          <w:szCs w:val="22"/>
          <w:lang w:eastAsia="ar-SA"/>
        </w:rPr>
        <w:t>извършва оценка на професионалния риск и осигурява обезопасяване на работните места съобразно характера на работата при работа без наряд/нареждане в съответствие с инструкциите за безопасна работа и оценката на риска;</w:t>
      </w:r>
    </w:p>
    <w:p w14:paraId="73DC7AAB" w14:textId="77777777" w:rsidR="00F17E8F" w:rsidRPr="00AC2A23" w:rsidRDefault="00F17E8F" w:rsidP="00F17E8F">
      <w:pPr>
        <w:numPr>
          <w:ilvl w:val="0"/>
          <w:numId w:val="3"/>
        </w:numPr>
        <w:spacing w:before="120" w:after="200"/>
        <w:ind w:left="0" w:firstLine="0"/>
        <w:jc w:val="both"/>
        <w:rPr>
          <w:rFonts w:ascii="Arial" w:hAnsi="Arial" w:cs="Arial"/>
          <w:sz w:val="22"/>
          <w:szCs w:val="22"/>
          <w:lang w:eastAsia="ar-SA"/>
        </w:rPr>
      </w:pPr>
      <w:r w:rsidRPr="00AC2A23">
        <w:rPr>
          <w:rFonts w:ascii="Arial" w:hAnsi="Arial" w:cs="Arial"/>
          <w:sz w:val="22"/>
          <w:szCs w:val="22"/>
          <w:lang w:eastAsia="ar-SA"/>
        </w:rPr>
        <w:t>В случай на трудова злополука с лице от външния персонал, ръководителят на групата да уведоми веднага ръководствата на Изпълнителя и на Възложителя чрез Ръководителя на обекта и длъжностното лице на Възложителя по чл. 24 от ЗЗБУТ, след което да предприеме мерки и да оказва съдействие на компетентните органи за изясняване на обстоятелствата и причините за злополуката.</w:t>
      </w:r>
    </w:p>
    <w:p w14:paraId="6C5AD7A6" w14:textId="77777777" w:rsidR="00F17E8F" w:rsidRPr="00AC2A23" w:rsidRDefault="00F17E8F" w:rsidP="00F17E8F">
      <w:pPr>
        <w:numPr>
          <w:ilvl w:val="0"/>
          <w:numId w:val="3"/>
        </w:numPr>
        <w:spacing w:before="120" w:after="200"/>
        <w:ind w:left="0" w:firstLine="0"/>
        <w:jc w:val="both"/>
        <w:rPr>
          <w:rFonts w:ascii="Arial" w:hAnsi="Arial" w:cs="Arial"/>
          <w:b/>
          <w:i/>
          <w:sz w:val="22"/>
          <w:szCs w:val="22"/>
          <w:lang w:eastAsia="ar-SA"/>
        </w:rPr>
      </w:pPr>
      <w:r w:rsidRPr="00AC2A23">
        <w:rPr>
          <w:rFonts w:ascii="Arial" w:hAnsi="Arial" w:cs="Arial"/>
          <w:sz w:val="22"/>
          <w:szCs w:val="22"/>
          <w:lang w:eastAsia="ar-SA"/>
        </w:rPr>
        <w:t>Да доставя стоките и материали, вкл. оборудване, съдържащи химични вещества и смеси само с актуален Информационен лист за безопасност на български език.</w:t>
      </w:r>
    </w:p>
    <w:p w14:paraId="740FD9F0" w14:textId="77777777" w:rsidR="00F17E8F" w:rsidRPr="00AC2A23" w:rsidRDefault="00F17E8F" w:rsidP="00F17E8F">
      <w:pPr>
        <w:spacing w:before="120"/>
        <w:rPr>
          <w:rFonts w:ascii="Arial" w:hAnsi="Arial" w:cs="Arial"/>
          <w:b/>
          <w:bCs/>
          <w:sz w:val="22"/>
          <w:szCs w:val="22"/>
        </w:rPr>
      </w:pPr>
      <w:r w:rsidRPr="00AC2A23">
        <w:rPr>
          <w:rFonts w:ascii="Arial" w:hAnsi="Arial" w:cs="Arial"/>
          <w:b/>
          <w:bCs/>
          <w:sz w:val="22"/>
          <w:szCs w:val="22"/>
        </w:rPr>
        <w:t>ІV. ОПАЗВАНЕ НА ОКОЛНАТА СРЕДА</w:t>
      </w:r>
    </w:p>
    <w:p w14:paraId="1F28B5EA" w14:textId="77777777" w:rsidR="00F17E8F" w:rsidRPr="00AC2A23" w:rsidRDefault="00F17E8F" w:rsidP="00F17E8F">
      <w:pPr>
        <w:numPr>
          <w:ilvl w:val="0"/>
          <w:numId w:val="3"/>
        </w:numPr>
        <w:spacing w:before="120" w:after="200"/>
        <w:ind w:left="0" w:firstLine="0"/>
        <w:jc w:val="both"/>
        <w:rPr>
          <w:rFonts w:ascii="Arial" w:hAnsi="Arial" w:cs="Arial"/>
          <w:sz w:val="22"/>
          <w:szCs w:val="22"/>
          <w:lang w:eastAsia="ar-SA"/>
        </w:rPr>
      </w:pPr>
      <w:r w:rsidRPr="00AC2A23">
        <w:rPr>
          <w:rFonts w:ascii="Arial" w:hAnsi="Arial" w:cs="Arial"/>
          <w:sz w:val="22"/>
          <w:szCs w:val="22"/>
          <w:lang w:eastAsia="ar-SA"/>
        </w:rPr>
        <w:t xml:space="preserve">При извършване на дейностите по изпълнението на поръчката, Изпълнителят е длъжен да спазва разпоредбите на законовите и нормативните актове, действащи в Република България, относно опазването на околната среда и произтичащите от тях задължения за него. </w:t>
      </w:r>
    </w:p>
    <w:p w14:paraId="77D790DF" w14:textId="77777777" w:rsidR="00F17E8F" w:rsidRPr="00AC2A23" w:rsidRDefault="00F17E8F" w:rsidP="00F17E8F">
      <w:pPr>
        <w:numPr>
          <w:ilvl w:val="0"/>
          <w:numId w:val="3"/>
        </w:numPr>
        <w:spacing w:before="120" w:after="200"/>
        <w:ind w:left="0" w:firstLine="0"/>
        <w:jc w:val="both"/>
        <w:rPr>
          <w:rFonts w:ascii="Arial" w:hAnsi="Arial" w:cs="Arial"/>
          <w:sz w:val="22"/>
          <w:szCs w:val="22"/>
          <w:lang w:eastAsia="ar-SA"/>
        </w:rPr>
      </w:pPr>
      <w:r w:rsidRPr="00AC2A23">
        <w:rPr>
          <w:rFonts w:ascii="Arial" w:hAnsi="Arial" w:cs="Arial"/>
          <w:sz w:val="22"/>
          <w:szCs w:val="22"/>
          <w:lang w:eastAsia="ar-SA"/>
        </w:rPr>
        <w:t>При извършване на дейностите Изпълнителят е длъжен да предприеме мерки за намаляване количеството на генерираните отпадъци и да:</w:t>
      </w:r>
    </w:p>
    <w:p w14:paraId="23DDA410" w14:textId="77777777" w:rsidR="00F17E8F" w:rsidRPr="00AC2A23" w:rsidRDefault="00F17E8F" w:rsidP="00F17E8F">
      <w:pPr>
        <w:numPr>
          <w:ilvl w:val="0"/>
          <w:numId w:val="26"/>
        </w:numPr>
        <w:spacing w:before="120" w:after="200"/>
        <w:ind w:hanging="496"/>
        <w:jc w:val="both"/>
        <w:rPr>
          <w:rFonts w:ascii="Arial" w:hAnsi="Arial" w:cs="Arial"/>
          <w:sz w:val="22"/>
          <w:szCs w:val="22"/>
          <w:lang w:eastAsia="ar-SA"/>
        </w:rPr>
      </w:pPr>
      <w:r w:rsidRPr="00AC2A23">
        <w:rPr>
          <w:rFonts w:ascii="Arial" w:hAnsi="Arial" w:cs="Arial"/>
          <w:sz w:val="22"/>
          <w:szCs w:val="22"/>
          <w:lang w:eastAsia="ar-SA"/>
        </w:rPr>
        <w:t>не допуска емисии към канализацията/ повърхностни водни обекти, които биха довели до нарушение на емисионните норми за допустимо съдържание на вредни и опасни вещества в отпадъчните води, управлявани от Възложителя;</w:t>
      </w:r>
    </w:p>
    <w:p w14:paraId="08EBC6C4" w14:textId="77777777" w:rsidR="00F17E8F" w:rsidRPr="00AC2A23" w:rsidRDefault="00F17E8F" w:rsidP="00F17E8F">
      <w:pPr>
        <w:numPr>
          <w:ilvl w:val="0"/>
          <w:numId w:val="26"/>
        </w:numPr>
        <w:spacing w:before="120" w:after="200"/>
        <w:ind w:left="709"/>
        <w:jc w:val="both"/>
        <w:rPr>
          <w:rFonts w:ascii="Arial" w:hAnsi="Arial" w:cs="Arial"/>
          <w:sz w:val="22"/>
          <w:szCs w:val="22"/>
          <w:lang w:eastAsia="ar-SA"/>
        </w:rPr>
      </w:pPr>
      <w:r w:rsidRPr="00AC2A23">
        <w:rPr>
          <w:rFonts w:ascii="Arial" w:hAnsi="Arial" w:cs="Arial"/>
          <w:sz w:val="22"/>
          <w:szCs w:val="22"/>
          <w:lang w:eastAsia="ar-SA"/>
        </w:rPr>
        <w:t>не допуска замърсяване на почви и подземни води;</w:t>
      </w:r>
    </w:p>
    <w:p w14:paraId="58351595" w14:textId="77777777" w:rsidR="00F17E8F" w:rsidRPr="00AC2A23" w:rsidRDefault="00F17E8F" w:rsidP="00F17E8F">
      <w:pPr>
        <w:numPr>
          <w:ilvl w:val="0"/>
          <w:numId w:val="26"/>
        </w:numPr>
        <w:spacing w:before="120" w:after="200"/>
        <w:ind w:left="709"/>
        <w:jc w:val="both"/>
        <w:rPr>
          <w:rFonts w:ascii="Arial" w:hAnsi="Arial" w:cs="Arial"/>
          <w:sz w:val="22"/>
          <w:szCs w:val="22"/>
          <w:lang w:eastAsia="ar-SA"/>
        </w:rPr>
      </w:pPr>
      <w:r w:rsidRPr="00AC2A23">
        <w:rPr>
          <w:rFonts w:ascii="Arial" w:hAnsi="Arial" w:cs="Arial"/>
          <w:sz w:val="22"/>
          <w:szCs w:val="22"/>
          <w:lang w:eastAsia="ar-SA"/>
        </w:rPr>
        <w:t>съхранява и работи с опасни химични вещества и смеси (ОХВС), така че да не допуска замърсяване на околната среда;</w:t>
      </w:r>
    </w:p>
    <w:p w14:paraId="0789E0CE" w14:textId="77777777" w:rsidR="00F17E8F" w:rsidRPr="00AC2A23" w:rsidRDefault="00F17E8F" w:rsidP="00F17E8F">
      <w:pPr>
        <w:numPr>
          <w:ilvl w:val="0"/>
          <w:numId w:val="26"/>
        </w:numPr>
        <w:spacing w:before="120" w:after="200"/>
        <w:ind w:left="709"/>
        <w:jc w:val="both"/>
        <w:rPr>
          <w:rFonts w:ascii="Arial" w:hAnsi="Arial" w:cs="Arial"/>
          <w:sz w:val="22"/>
          <w:szCs w:val="22"/>
          <w:lang w:eastAsia="ar-SA"/>
        </w:rPr>
      </w:pPr>
      <w:r w:rsidRPr="00AC2A23">
        <w:rPr>
          <w:rFonts w:ascii="Arial" w:hAnsi="Arial" w:cs="Arial"/>
          <w:sz w:val="22"/>
          <w:szCs w:val="22"/>
          <w:lang w:eastAsia="ar-SA"/>
        </w:rPr>
        <w:t>не нарушава нормираното ниво на общата звукова мощност – шум;</w:t>
      </w:r>
    </w:p>
    <w:p w14:paraId="4F81F2FC" w14:textId="77777777" w:rsidR="00F17E8F" w:rsidRPr="00AC2A23" w:rsidRDefault="00F17E8F" w:rsidP="00F17E8F">
      <w:pPr>
        <w:numPr>
          <w:ilvl w:val="0"/>
          <w:numId w:val="26"/>
        </w:numPr>
        <w:spacing w:before="120" w:after="200"/>
        <w:ind w:left="709"/>
        <w:jc w:val="both"/>
        <w:rPr>
          <w:rFonts w:ascii="Arial" w:hAnsi="Arial" w:cs="Arial"/>
          <w:sz w:val="22"/>
          <w:szCs w:val="22"/>
          <w:lang w:eastAsia="ar-SA"/>
        </w:rPr>
      </w:pPr>
      <w:r w:rsidRPr="00AC2A23">
        <w:rPr>
          <w:rFonts w:ascii="Arial" w:hAnsi="Arial" w:cs="Arial"/>
          <w:sz w:val="22"/>
          <w:szCs w:val="22"/>
          <w:lang w:eastAsia="ar-SA"/>
        </w:rPr>
        <w:t>създаде ред за реагиране при извънредни ситуации.</w:t>
      </w:r>
    </w:p>
    <w:p w14:paraId="47539792" w14:textId="77777777" w:rsidR="00F17E8F" w:rsidRPr="00AC2A23" w:rsidRDefault="00F17E8F" w:rsidP="00F17E8F">
      <w:pPr>
        <w:numPr>
          <w:ilvl w:val="0"/>
          <w:numId w:val="3"/>
        </w:numPr>
        <w:spacing w:before="120" w:after="200"/>
        <w:ind w:left="0" w:firstLine="0"/>
        <w:jc w:val="both"/>
        <w:rPr>
          <w:rFonts w:ascii="Arial" w:hAnsi="Arial" w:cs="Arial"/>
          <w:sz w:val="22"/>
          <w:szCs w:val="22"/>
          <w:lang w:eastAsia="ar-SA"/>
        </w:rPr>
      </w:pPr>
      <w:r w:rsidRPr="00AC2A23">
        <w:rPr>
          <w:rFonts w:ascii="Arial" w:hAnsi="Arial" w:cs="Arial"/>
          <w:sz w:val="22"/>
          <w:szCs w:val="22"/>
          <w:lang w:eastAsia="ar-SA"/>
        </w:rPr>
        <w:t xml:space="preserve">Демонтираното оборудване и генерираните отпадъци от </w:t>
      </w:r>
      <w:proofErr w:type="spellStart"/>
      <w:r w:rsidRPr="00AC2A23">
        <w:rPr>
          <w:rFonts w:ascii="Arial" w:hAnsi="Arial" w:cs="Arial"/>
          <w:sz w:val="22"/>
          <w:szCs w:val="22"/>
          <w:lang w:eastAsia="ar-SA"/>
        </w:rPr>
        <w:t>демонтажните</w:t>
      </w:r>
      <w:proofErr w:type="spellEnd"/>
      <w:r w:rsidRPr="00AC2A23">
        <w:rPr>
          <w:rFonts w:ascii="Arial" w:hAnsi="Arial" w:cs="Arial"/>
          <w:sz w:val="22"/>
          <w:szCs w:val="22"/>
          <w:lang w:eastAsia="ar-SA"/>
        </w:rPr>
        <w:t xml:space="preserve"> и монтажните работи да се събират разделно от Изпълнителя на определеното от Възложителя място за тяхното предварително съхранение.</w:t>
      </w:r>
    </w:p>
    <w:p w14:paraId="6CEA96B3" w14:textId="77777777" w:rsidR="00F17E8F" w:rsidRPr="00AC2A23" w:rsidRDefault="00F17E8F" w:rsidP="00F17E8F">
      <w:pPr>
        <w:numPr>
          <w:ilvl w:val="0"/>
          <w:numId w:val="3"/>
        </w:numPr>
        <w:spacing w:before="120" w:after="200"/>
        <w:ind w:left="0" w:firstLine="0"/>
        <w:jc w:val="both"/>
        <w:rPr>
          <w:rFonts w:ascii="Arial" w:hAnsi="Arial" w:cs="Arial"/>
          <w:sz w:val="22"/>
          <w:szCs w:val="22"/>
          <w:lang w:eastAsia="ar-SA"/>
        </w:rPr>
      </w:pPr>
      <w:r w:rsidRPr="00AC2A23">
        <w:rPr>
          <w:rFonts w:ascii="Arial" w:hAnsi="Arial" w:cs="Arial"/>
          <w:sz w:val="22"/>
          <w:szCs w:val="22"/>
          <w:lang w:eastAsia="ar-SA"/>
        </w:rPr>
        <w:lastRenderedPageBreak/>
        <w:t xml:space="preserve">Събирането и отстраняването от обекта на генерираните отпадъци, както и смеси за саниране на бетонни конструкции, средства за антикорозионна защита и други, са задължение на Изпълнителя. </w:t>
      </w:r>
    </w:p>
    <w:p w14:paraId="7EA448FC" w14:textId="77777777" w:rsidR="00F17E8F" w:rsidRPr="00AC2A23" w:rsidRDefault="00F17E8F" w:rsidP="00F17E8F">
      <w:pPr>
        <w:keepNext/>
        <w:spacing w:before="120"/>
        <w:rPr>
          <w:rFonts w:ascii="Arial" w:hAnsi="Arial" w:cs="Arial"/>
          <w:b/>
          <w:bCs/>
          <w:sz w:val="22"/>
          <w:szCs w:val="22"/>
          <w:lang w:eastAsia="ar-SA"/>
        </w:rPr>
      </w:pPr>
      <w:r w:rsidRPr="00AC2A23">
        <w:rPr>
          <w:rFonts w:ascii="Arial" w:hAnsi="Arial" w:cs="Arial"/>
          <w:b/>
          <w:bCs/>
          <w:sz w:val="22"/>
          <w:szCs w:val="22"/>
          <w:lang w:eastAsia="ar-SA"/>
        </w:rPr>
        <w:t>V. ПРИНУДИТЕЛНИ МЕРКИ И САНКЦИИ</w:t>
      </w:r>
    </w:p>
    <w:p w14:paraId="7F90E467" w14:textId="77777777" w:rsidR="00F17E8F" w:rsidRPr="00AC2A23" w:rsidRDefault="00F17E8F" w:rsidP="00F17E8F">
      <w:pPr>
        <w:numPr>
          <w:ilvl w:val="0"/>
          <w:numId w:val="3"/>
        </w:numPr>
        <w:spacing w:before="120" w:after="200"/>
        <w:ind w:left="0" w:firstLine="0"/>
        <w:jc w:val="both"/>
        <w:rPr>
          <w:rFonts w:ascii="Arial" w:hAnsi="Arial" w:cs="Arial"/>
          <w:sz w:val="22"/>
          <w:szCs w:val="22"/>
          <w:lang w:eastAsia="ar-SA"/>
        </w:rPr>
      </w:pPr>
      <w:r w:rsidRPr="00AC2A23">
        <w:rPr>
          <w:rFonts w:ascii="Arial" w:hAnsi="Arial" w:cs="Arial"/>
          <w:sz w:val="22"/>
          <w:szCs w:val="22"/>
          <w:lang w:eastAsia="ar-SA"/>
        </w:rPr>
        <w:t>Длъжностните лица, упълномощени от Възложителя, при констатиране на нарушенията по осигуряване на качество, правилата по безопасността на труда и задълженията по опазване на околната среда от страна на персонала на Изпълнителя са задължени:</w:t>
      </w:r>
    </w:p>
    <w:p w14:paraId="7497432B" w14:textId="77777777" w:rsidR="00F17E8F" w:rsidRPr="00AC2A23" w:rsidRDefault="00F17E8F" w:rsidP="00F17E8F">
      <w:pPr>
        <w:spacing w:before="120"/>
        <w:ind w:left="567"/>
        <w:rPr>
          <w:rFonts w:ascii="Arial" w:hAnsi="Arial" w:cs="Arial"/>
          <w:sz w:val="22"/>
          <w:szCs w:val="22"/>
          <w:lang w:eastAsia="ar-SA"/>
        </w:rPr>
      </w:pPr>
      <w:r w:rsidRPr="00AC2A23">
        <w:rPr>
          <w:rFonts w:ascii="Arial" w:hAnsi="Arial" w:cs="Arial"/>
          <w:sz w:val="22"/>
          <w:szCs w:val="22"/>
          <w:lang w:eastAsia="ar-SA"/>
        </w:rPr>
        <w:t>- да дават веднага устни разпореждания или писмени указания за отстраняване на нарушенията;</w:t>
      </w:r>
    </w:p>
    <w:p w14:paraId="69F8BD48" w14:textId="77777777" w:rsidR="00F17E8F" w:rsidRPr="00AC2A23" w:rsidRDefault="00F17E8F" w:rsidP="00F17E8F">
      <w:pPr>
        <w:spacing w:before="120"/>
        <w:ind w:left="567"/>
        <w:rPr>
          <w:rFonts w:ascii="Arial" w:hAnsi="Arial" w:cs="Arial"/>
          <w:sz w:val="22"/>
          <w:szCs w:val="22"/>
          <w:lang w:eastAsia="ar-SA"/>
        </w:rPr>
      </w:pPr>
      <w:r w:rsidRPr="00AC2A23">
        <w:rPr>
          <w:rFonts w:ascii="Arial" w:hAnsi="Arial" w:cs="Arial"/>
          <w:sz w:val="22"/>
          <w:szCs w:val="22"/>
          <w:lang w:eastAsia="ar-SA"/>
        </w:rPr>
        <w:t>- да отстраняват отделни служители на Изпълнителя, както и да спират работата, ако извършените нарушения налагат това;</w:t>
      </w:r>
    </w:p>
    <w:p w14:paraId="06826C52" w14:textId="77777777" w:rsidR="00F17E8F" w:rsidRPr="00AC2A23" w:rsidRDefault="00F17E8F" w:rsidP="00F17E8F">
      <w:pPr>
        <w:spacing w:before="120"/>
        <w:ind w:left="567"/>
        <w:rPr>
          <w:rFonts w:ascii="Arial" w:hAnsi="Arial" w:cs="Arial"/>
          <w:sz w:val="22"/>
          <w:szCs w:val="22"/>
          <w:lang w:eastAsia="ar-SA"/>
        </w:rPr>
      </w:pPr>
      <w:r w:rsidRPr="00AC2A23">
        <w:rPr>
          <w:rFonts w:ascii="Arial" w:hAnsi="Arial" w:cs="Arial"/>
          <w:sz w:val="22"/>
          <w:szCs w:val="22"/>
          <w:lang w:eastAsia="ar-SA"/>
        </w:rPr>
        <w:t>- да дават на Изпълнителя писмени предложения-изисквания за налагане на санкции на лица извършили нарушения.</w:t>
      </w:r>
    </w:p>
    <w:p w14:paraId="54822E40" w14:textId="77777777" w:rsidR="00F17E8F" w:rsidRPr="00AC2A23" w:rsidRDefault="00F17E8F" w:rsidP="00F17E8F">
      <w:pPr>
        <w:numPr>
          <w:ilvl w:val="0"/>
          <w:numId w:val="3"/>
        </w:numPr>
        <w:spacing w:before="120" w:after="200"/>
        <w:ind w:left="0" w:firstLine="0"/>
        <w:jc w:val="both"/>
        <w:rPr>
          <w:rFonts w:ascii="Arial" w:hAnsi="Arial" w:cs="Arial"/>
          <w:sz w:val="22"/>
          <w:szCs w:val="22"/>
          <w:lang w:eastAsia="ar-SA"/>
        </w:rPr>
      </w:pPr>
      <w:r w:rsidRPr="00AC2A23">
        <w:rPr>
          <w:rFonts w:ascii="Arial" w:hAnsi="Arial" w:cs="Arial"/>
          <w:sz w:val="22"/>
          <w:szCs w:val="22"/>
          <w:lang w:eastAsia="ar-SA"/>
        </w:rPr>
        <w:t>Загубите, причинени от влошаване качеството и удължаване сроковете на извършваните работи, поради отстраняване на отделни лица от персонала на Изпълнителя или спиране работата на Изпълнителя, за допуснати нарушения на изискванията на правилниците и инструкциите по безопасността на труда, са за сметка на Изпълнителя.</w:t>
      </w:r>
    </w:p>
    <w:p w14:paraId="21352A63" w14:textId="77777777" w:rsidR="00F17E8F" w:rsidRPr="00AC2A23" w:rsidRDefault="00F17E8F" w:rsidP="00F17E8F">
      <w:pPr>
        <w:numPr>
          <w:ilvl w:val="0"/>
          <w:numId w:val="3"/>
        </w:numPr>
        <w:spacing w:before="120" w:after="200"/>
        <w:ind w:left="0" w:firstLine="0"/>
        <w:jc w:val="both"/>
        <w:rPr>
          <w:rFonts w:ascii="Arial" w:hAnsi="Arial" w:cs="Arial"/>
          <w:b/>
          <w:bCs/>
          <w:sz w:val="22"/>
          <w:szCs w:val="22"/>
        </w:rPr>
      </w:pPr>
      <w:r w:rsidRPr="00AC2A23">
        <w:rPr>
          <w:rFonts w:ascii="Arial" w:hAnsi="Arial" w:cs="Arial"/>
          <w:sz w:val="22"/>
          <w:szCs w:val="22"/>
          <w:lang w:eastAsia="ar-SA"/>
        </w:rPr>
        <w:t>В случаите на нанасяне на щети върху околната среда по вина на Изпълнителя, същият възстановява разходите, направени от Възложителя, във връзка с наложени санкции от контролните органи.</w:t>
      </w:r>
    </w:p>
    <w:p w14:paraId="0FA7E957" w14:textId="77777777" w:rsidR="00F17E8F" w:rsidRPr="00AC2A23" w:rsidRDefault="00F17E8F" w:rsidP="00F17E8F">
      <w:pPr>
        <w:spacing w:before="120"/>
        <w:rPr>
          <w:rFonts w:ascii="Arial" w:hAnsi="Arial" w:cs="Arial"/>
          <w:sz w:val="22"/>
          <w:szCs w:val="22"/>
        </w:rPr>
      </w:pPr>
      <w:r w:rsidRPr="00AC2A23">
        <w:rPr>
          <w:rFonts w:ascii="Arial" w:hAnsi="Arial" w:cs="Arial"/>
          <w:sz w:val="22"/>
          <w:szCs w:val="22"/>
        </w:rPr>
        <w:t>Настоящото споразумение се състави в два еднообразни екземпляра и представлява неразделна част от Договор №………………../…………………20.....г.</w:t>
      </w:r>
    </w:p>
    <w:p w14:paraId="37AF6C1F" w14:textId="77777777" w:rsidR="00F17E8F" w:rsidRPr="00AC2A23" w:rsidRDefault="00F17E8F" w:rsidP="00F17E8F">
      <w:pPr>
        <w:spacing w:before="120"/>
        <w:rPr>
          <w:rFonts w:ascii="Arial" w:hAnsi="Arial" w:cs="Arial"/>
          <w:sz w:val="22"/>
          <w:szCs w:val="22"/>
        </w:rPr>
      </w:pPr>
    </w:p>
    <w:p w14:paraId="5FD3BFF8" w14:textId="7EF9976C" w:rsidR="00F17E8F" w:rsidRPr="00AC2A23" w:rsidRDefault="00F17E8F" w:rsidP="00F17E8F">
      <w:pPr>
        <w:tabs>
          <w:tab w:val="left" w:pos="2760"/>
        </w:tabs>
        <w:spacing w:before="120"/>
        <w:rPr>
          <w:rFonts w:ascii="Arial" w:hAnsi="Arial" w:cs="Arial"/>
          <w:b/>
          <w:bCs/>
          <w:sz w:val="22"/>
          <w:szCs w:val="22"/>
        </w:rPr>
      </w:pPr>
      <w:r w:rsidRPr="00AC2A23">
        <w:rPr>
          <w:rFonts w:ascii="Arial" w:hAnsi="Arial" w:cs="Arial"/>
          <w:b/>
          <w:bCs/>
          <w:sz w:val="22"/>
          <w:szCs w:val="22"/>
          <w:lang w:eastAsia="ar-SA"/>
        </w:rPr>
        <w:t>ЗА ВЪЗЛОЖИТЕЛЯ:</w:t>
      </w:r>
      <w:r w:rsidRPr="00AC2A23">
        <w:rPr>
          <w:rFonts w:ascii="Arial" w:hAnsi="Arial" w:cs="Arial"/>
          <w:b/>
          <w:bCs/>
          <w:sz w:val="22"/>
          <w:szCs w:val="22"/>
          <w:lang w:eastAsia="ar-SA"/>
        </w:rPr>
        <w:tab/>
      </w:r>
      <w:r w:rsidRPr="00AC2A23">
        <w:rPr>
          <w:rFonts w:ascii="Arial" w:hAnsi="Arial" w:cs="Arial"/>
          <w:b/>
          <w:bCs/>
          <w:sz w:val="22"/>
          <w:szCs w:val="22"/>
          <w:lang w:eastAsia="ar-SA"/>
        </w:rPr>
        <w:tab/>
      </w:r>
      <w:r w:rsidRPr="00AC2A23">
        <w:rPr>
          <w:rFonts w:ascii="Arial" w:hAnsi="Arial" w:cs="Arial"/>
          <w:b/>
          <w:bCs/>
          <w:sz w:val="22"/>
          <w:szCs w:val="22"/>
          <w:lang w:eastAsia="ar-SA"/>
        </w:rPr>
        <w:tab/>
      </w:r>
      <w:r w:rsidRPr="00AC2A23">
        <w:rPr>
          <w:rFonts w:ascii="Arial" w:hAnsi="Arial" w:cs="Arial"/>
          <w:b/>
          <w:bCs/>
          <w:sz w:val="22"/>
          <w:szCs w:val="22"/>
          <w:lang w:eastAsia="ar-SA"/>
        </w:rPr>
        <w:tab/>
      </w:r>
      <w:r w:rsidRPr="00AC2A23">
        <w:rPr>
          <w:rFonts w:ascii="Arial" w:hAnsi="Arial" w:cs="Arial"/>
          <w:b/>
          <w:bCs/>
          <w:sz w:val="22"/>
          <w:szCs w:val="22"/>
          <w:lang w:eastAsia="ar-SA"/>
        </w:rPr>
        <w:tab/>
      </w:r>
      <w:r w:rsidRPr="00AC2A23">
        <w:rPr>
          <w:rFonts w:ascii="Arial" w:hAnsi="Arial" w:cs="Arial"/>
          <w:b/>
          <w:bCs/>
          <w:sz w:val="22"/>
          <w:szCs w:val="22"/>
          <w:lang w:eastAsia="ar-SA"/>
        </w:rPr>
        <w:tab/>
      </w:r>
      <w:r w:rsidRPr="00AC2A23">
        <w:rPr>
          <w:rFonts w:ascii="Arial" w:hAnsi="Arial" w:cs="Arial"/>
          <w:b/>
          <w:bCs/>
          <w:sz w:val="22"/>
          <w:szCs w:val="22"/>
          <w:lang w:eastAsia="ar-SA"/>
        </w:rPr>
        <w:tab/>
        <w:t>ЗА ИЗПЪЛНИТЕЛЯ:</w:t>
      </w:r>
    </w:p>
    <w:p w14:paraId="21BB952A" w14:textId="34562D12" w:rsidR="004C1A92" w:rsidRPr="00AC2A23" w:rsidRDefault="004C1A92" w:rsidP="00391955">
      <w:pPr>
        <w:tabs>
          <w:tab w:val="left" w:pos="2760"/>
        </w:tabs>
        <w:jc w:val="both"/>
        <w:rPr>
          <w:rFonts w:ascii="Arial" w:hAnsi="Arial" w:cs="Arial"/>
          <w:b/>
          <w:color w:val="000000" w:themeColor="text1"/>
          <w:sz w:val="22"/>
          <w:szCs w:val="22"/>
        </w:rPr>
      </w:pPr>
    </w:p>
    <w:p w14:paraId="690BE9F2" w14:textId="091AE406" w:rsidR="004C1A92" w:rsidRPr="00AC2A23" w:rsidRDefault="004C1A92" w:rsidP="00391955">
      <w:pPr>
        <w:tabs>
          <w:tab w:val="left" w:pos="2760"/>
        </w:tabs>
        <w:jc w:val="both"/>
        <w:rPr>
          <w:rFonts w:ascii="Arial" w:hAnsi="Arial" w:cs="Arial"/>
          <w:b/>
          <w:color w:val="000000" w:themeColor="text1"/>
          <w:sz w:val="22"/>
          <w:szCs w:val="22"/>
        </w:rPr>
      </w:pPr>
    </w:p>
    <w:p w14:paraId="67AA7E5D" w14:textId="12BE9ADE" w:rsidR="004C1A92" w:rsidRPr="00AC2A23" w:rsidRDefault="004C1A92" w:rsidP="00391955">
      <w:pPr>
        <w:tabs>
          <w:tab w:val="left" w:pos="2760"/>
        </w:tabs>
        <w:jc w:val="both"/>
        <w:rPr>
          <w:rFonts w:ascii="Arial" w:hAnsi="Arial" w:cs="Arial"/>
          <w:b/>
          <w:color w:val="000000" w:themeColor="text1"/>
          <w:sz w:val="22"/>
          <w:szCs w:val="22"/>
        </w:rPr>
      </w:pPr>
    </w:p>
    <w:p w14:paraId="3547EB66" w14:textId="231E7D1A" w:rsidR="004C1A92" w:rsidRPr="00AC2A23" w:rsidRDefault="004C1A92" w:rsidP="00391955">
      <w:pPr>
        <w:tabs>
          <w:tab w:val="left" w:pos="2760"/>
        </w:tabs>
        <w:jc w:val="both"/>
        <w:rPr>
          <w:rFonts w:ascii="Arial" w:hAnsi="Arial" w:cs="Arial"/>
          <w:b/>
          <w:color w:val="000000" w:themeColor="text1"/>
          <w:sz w:val="22"/>
          <w:szCs w:val="22"/>
        </w:rPr>
      </w:pPr>
    </w:p>
    <w:p w14:paraId="63B20823" w14:textId="3FEF21AC" w:rsidR="004C1A92" w:rsidRPr="00AC2A23" w:rsidRDefault="004C1A92" w:rsidP="00391955">
      <w:pPr>
        <w:tabs>
          <w:tab w:val="left" w:pos="2760"/>
        </w:tabs>
        <w:jc w:val="both"/>
        <w:rPr>
          <w:rFonts w:ascii="Arial" w:hAnsi="Arial" w:cs="Arial"/>
          <w:b/>
          <w:color w:val="000000" w:themeColor="text1"/>
          <w:sz w:val="22"/>
          <w:szCs w:val="22"/>
        </w:rPr>
      </w:pPr>
    </w:p>
    <w:p w14:paraId="53EBA018" w14:textId="1169A60B" w:rsidR="004C1A92" w:rsidRPr="00AC2A23" w:rsidRDefault="004C1A92" w:rsidP="00391955">
      <w:pPr>
        <w:tabs>
          <w:tab w:val="left" w:pos="2760"/>
        </w:tabs>
        <w:jc w:val="both"/>
        <w:rPr>
          <w:rFonts w:ascii="Arial" w:hAnsi="Arial" w:cs="Arial"/>
          <w:b/>
          <w:color w:val="000000" w:themeColor="text1"/>
          <w:sz w:val="22"/>
          <w:szCs w:val="22"/>
        </w:rPr>
      </w:pPr>
    </w:p>
    <w:p w14:paraId="1D13A800" w14:textId="295B5DC2" w:rsidR="004C1A92" w:rsidRPr="00AC2A23" w:rsidRDefault="004C1A92" w:rsidP="00391955">
      <w:pPr>
        <w:tabs>
          <w:tab w:val="left" w:pos="2760"/>
        </w:tabs>
        <w:jc w:val="both"/>
        <w:rPr>
          <w:rFonts w:ascii="Arial" w:hAnsi="Arial" w:cs="Arial"/>
          <w:b/>
          <w:color w:val="000000" w:themeColor="text1"/>
          <w:sz w:val="22"/>
          <w:szCs w:val="22"/>
        </w:rPr>
      </w:pPr>
    </w:p>
    <w:p w14:paraId="312897A5" w14:textId="7D4E694F" w:rsidR="00EE6CE2" w:rsidRPr="00AC2A23" w:rsidRDefault="00EE6CE2" w:rsidP="00391955">
      <w:pPr>
        <w:tabs>
          <w:tab w:val="left" w:pos="2760"/>
        </w:tabs>
        <w:jc w:val="both"/>
        <w:rPr>
          <w:rFonts w:ascii="Arial" w:hAnsi="Arial" w:cs="Arial"/>
          <w:b/>
          <w:color w:val="000000" w:themeColor="text1"/>
          <w:sz w:val="22"/>
          <w:szCs w:val="22"/>
        </w:rPr>
      </w:pPr>
    </w:p>
    <w:p w14:paraId="442AE9C5" w14:textId="3D56FDF6" w:rsidR="00EE6CE2" w:rsidRPr="00AC2A23" w:rsidRDefault="00EE6CE2" w:rsidP="00391955">
      <w:pPr>
        <w:tabs>
          <w:tab w:val="left" w:pos="2760"/>
        </w:tabs>
        <w:jc w:val="both"/>
        <w:rPr>
          <w:rFonts w:ascii="Arial" w:hAnsi="Arial" w:cs="Arial"/>
          <w:b/>
          <w:color w:val="000000" w:themeColor="text1"/>
          <w:sz w:val="22"/>
          <w:szCs w:val="22"/>
        </w:rPr>
      </w:pPr>
    </w:p>
    <w:p w14:paraId="4D59A693" w14:textId="035837F0" w:rsidR="00EE6CE2" w:rsidRPr="00AC2A23" w:rsidRDefault="00EE6CE2" w:rsidP="00391955">
      <w:pPr>
        <w:tabs>
          <w:tab w:val="left" w:pos="2760"/>
        </w:tabs>
        <w:jc w:val="both"/>
        <w:rPr>
          <w:rFonts w:ascii="Arial" w:hAnsi="Arial" w:cs="Arial"/>
          <w:b/>
          <w:color w:val="000000" w:themeColor="text1"/>
          <w:sz w:val="22"/>
          <w:szCs w:val="22"/>
        </w:rPr>
      </w:pPr>
    </w:p>
    <w:p w14:paraId="6A66A031" w14:textId="7E1C65DE" w:rsidR="00EE6CE2" w:rsidRPr="00AC2A23" w:rsidRDefault="00EE6CE2" w:rsidP="00391955">
      <w:pPr>
        <w:tabs>
          <w:tab w:val="left" w:pos="2760"/>
        </w:tabs>
        <w:jc w:val="both"/>
        <w:rPr>
          <w:rFonts w:ascii="Arial" w:hAnsi="Arial" w:cs="Arial"/>
          <w:b/>
          <w:color w:val="000000" w:themeColor="text1"/>
          <w:sz w:val="22"/>
          <w:szCs w:val="22"/>
        </w:rPr>
      </w:pPr>
    </w:p>
    <w:p w14:paraId="227CEF56" w14:textId="2DF6691F" w:rsidR="00EE6CE2" w:rsidRPr="00AC2A23" w:rsidRDefault="00EE6CE2" w:rsidP="00391955">
      <w:pPr>
        <w:tabs>
          <w:tab w:val="left" w:pos="2760"/>
        </w:tabs>
        <w:jc w:val="both"/>
        <w:rPr>
          <w:rFonts w:ascii="Arial" w:hAnsi="Arial" w:cs="Arial"/>
          <w:b/>
          <w:color w:val="000000" w:themeColor="text1"/>
          <w:sz w:val="22"/>
          <w:szCs w:val="22"/>
        </w:rPr>
      </w:pPr>
    </w:p>
    <w:p w14:paraId="612B8A8C" w14:textId="5E6F1737" w:rsidR="00EE6CE2" w:rsidRPr="00AC2A23" w:rsidRDefault="00EE6CE2" w:rsidP="00391955">
      <w:pPr>
        <w:tabs>
          <w:tab w:val="left" w:pos="2760"/>
        </w:tabs>
        <w:jc w:val="both"/>
        <w:rPr>
          <w:rFonts w:ascii="Arial" w:hAnsi="Arial" w:cs="Arial"/>
          <w:b/>
          <w:color w:val="000000" w:themeColor="text1"/>
          <w:sz w:val="22"/>
          <w:szCs w:val="22"/>
        </w:rPr>
      </w:pPr>
    </w:p>
    <w:p w14:paraId="66DA8A92" w14:textId="6902EAF6" w:rsidR="00EE6CE2" w:rsidRPr="00AC2A23" w:rsidRDefault="00EE6CE2" w:rsidP="00391955">
      <w:pPr>
        <w:tabs>
          <w:tab w:val="left" w:pos="2760"/>
        </w:tabs>
        <w:jc w:val="both"/>
        <w:rPr>
          <w:rFonts w:ascii="Arial" w:hAnsi="Arial" w:cs="Arial"/>
          <w:b/>
          <w:color w:val="000000" w:themeColor="text1"/>
          <w:sz w:val="22"/>
          <w:szCs w:val="22"/>
        </w:rPr>
      </w:pPr>
    </w:p>
    <w:p w14:paraId="2FFCDD19" w14:textId="12906EE9" w:rsidR="00EE6CE2" w:rsidRPr="00AC2A23" w:rsidRDefault="00EE6CE2" w:rsidP="00391955">
      <w:pPr>
        <w:tabs>
          <w:tab w:val="left" w:pos="2760"/>
        </w:tabs>
        <w:jc w:val="both"/>
        <w:rPr>
          <w:rFonts w:ascii="Arial" w:hAnsi="Arial" w:cs="Arial"/>
          <w:b/>
          <w:color w:val="000000" w:themeColor="text1"/>
          <w:sz w:val="22"/>
          <w:szCs w:val="22"/>
        </w:rPr>
      </w:pPr>
    </w:p>
    <w:p w14:paraId="49FB9EE9" w14:textId="550C284F" w:rsidR="00F17E8F" w:rsidRPr="00AC2A23" w:rsidRDefault="00F17E8F" w:rsidP="00391955">
      <w:pPr>
        <w:tabs>
          <w:tab w:val="left" w:pos="2760"/>
        </w:tabs>
        <w:jc w:val="both"/>
        <w:rPr>
          <w:rFonts w:ascii="Arial" w:hAnsi="Arial" w:cs="Arial"/>
          <w:b/>
          <w:color w:val="000000" w:themeColor="text1"/>
          <w:sz w:val="22"/>
          <w:szCs w:val="22"/>
        </w:rPr>
      </w:pPr>
    </w:p>
    <w:p w14:paraId="4E734C78" w14:textId="38497568" w:rsidR="00F17E8F" w:rsidRPr="00AC2A23" w:rsidRDefault="00F17E8F" w:rsidP="00391955">
      <w:pPr>
        <w:tabs>
          <w:tab w:val="left" w:pos="2760"/>
        </w:tabs>
        <w:jc w:val="both"/>
        <w:rPr>
          <w:rFonts w:ascii="Arial" w:hAnsi="Arial" w:cs="Arial"/>
          <w:b/>
          <w:color w:val="000000" w:themeColor="text1"/>
          <w:sz w:val="22"/>
          <w:szCs w:val="22"/>
        </w:rPr>
      </w:pPr>
    </w:p>
    <w:p w14:paraId="7529DA24" w14:textId="61A27C3B" w:rsidR="00F17E8F" w:rsidRPr="00AC2A23" w:rsidRDefault="00F17E8F" w:rsidP="00391955">
      <w:pPr>
        <w:tabs>
          <w:tab w:val="left" w:pos="2760"/>
        </w:tabs>
        <w:jc w:val="both"/>
        <w:rPr>
          <w:rFonts w:ascii="Arial" w:hAnsi="Arial" w:cs="Arial"/>
          <w:b/>
          <w:color w:val="000000" w:themeColor="text1"/>
          <w:sz w:val="22"/>
          <w:szCs w:val="22"/>
        </w:rPr>
      </w:pPr>
    </w:p>
    <w:p w14:paraId="3184C5AA" w14:textId="4D9FE99E" w:rsidR="00F17E8F" w:rsidRPr="00AC2A23" w:rsidRDefault="00F17E8F" w:rsidP="00391955">
      <w:pPr>
        <w:tabs>
          <w:tab w:val="left" w:pos="2760"/>
        </w:tabs>
        <w:jc w:val="both"/>
        <w:rPr>
          <w:rFonts w:ascii="Arial" w:hAnsi="Arial" w:cs="Arial"/>
          <w:b/>
          <w:color w:val="000000" w:themeColor="text1"/>
          <w:sz w:val="22"/>
          <w:szCs w:val="22"/>
        </w:rPr>
      </w:pPr>
    </w:p>
    <w:p w14:paraId="0AD22A98" w14:textId="3BB8B4AE" w:rsidR="00F17E8F" w:rsidRPr="00AC2A23" w:rsidRDefault="00F17E8F" w:rsidP="00391955">
      <w:pPr>
        <w:tabs>
          <w:tab w:val="left" w:pos="2760"/>
        </w:tabs>
        <w:jc w:val="both"/>
        <w:rPr>
          <w:rFonts w:ascii="Arial" w:hAnsi="Arial" w:cs="Arial"/>
          <w:b/>
          <w:color w:val="000000" w:themeColor="text1"/>
          <w:sz w:val="22"/>
          <w:szCs w:val="22"/>
        </w:rPr>
      </w:pPr>
    </w:p>
    <w:p w14:paraId="37F8382D" w14:textId="488FDC55" w:rsidR="00F17E8F" w:rsidRPr="00AC2A23" w:rsidRDefault="00F17E8F" w:rsidP="00391955">
      <w:pPr>
        <w:tabs>
          <w:tab w:val="left" w:pos="2760"/>
        </w:tabs>
        <w:jc w:val="both"/>
        <w:rPr>
          <w:rFonts w:ascii="Arial" w:hAnsi="Arial" w:cs="Arial"/>
          <w:b/>
          <w:color w:val="000000" w:themeColor="text1"/>
          <w:sz w:val="22"/>
          <w:szCs w:val="22"/>
        </w:rPr>
      </w:pPr>
    </w:p>
    <w:p w14:paraId="52047561" w14:textId="1017F58A" w:rsidR="00F17E8F" w:rsidRPr="00AC2A23" w:rsidRDefault="00F17E8F" w:rsidP="00391955">
      <w:pPr>
        <w:tabs>
          <w:tab w:val="left" w:pos="2760"/>
        </w:tabs>
        <w:jc w:val="both"/>
        <w:rPr>
          <w:rFonts w:ascii="Arial" w:hAnsi="Arial" w:cs="Arial"/>
          <w:b/>
          <w:color w:val="000000" w:themeColor="text1"/>
          <w:sz w:val="22"/>
          <w:szCs w:val="22"/>
        </w:rPr>
      </w:pPr>
    </w:p>
    <w:p w14:paraId="023366CF" w14:textId="08FBC51B" w:rsidR="00F17E8F" w:rsidRPr="00AC2A23" w:rsidRDefault="00F17E8F" w:rsidP="00391955">
      <w:pPr>
        <w:tabs>
          <w:tab w:val="left" w:pos="2760"/>
        </w:tabs>
        <w:jc w:val="both"/>
        <w:rPr>
          <w:rFonts w:ascii="Arial" w:hAnsi="Arial" w:cs="Arial"/>
          <w:b/>
          <w:color w:val="000000" w:themeColor="text1"/>
          <w:sz w:val="22"/>
          <w:szCs w:val="22"/>
        </w:rPr>
      </w:pPr>
    </w:p>
    <w:p w14:paraId="48D7FD6D" w14:textId="212226E6" w:rsidR="00F17E8F" w:rsidRPr="00AC2A23" w:rsidRDefault="00F17E8F" w:rsidP="00391955">
      <w:pPr>
        <w:tabs>
          <w:tab w:val="left" w:pos="2760"/>
        </w:tabs>
        <w:jc w:val="both"/>
        <w:rPr>
          <w:rFonts w:ascii="Arial" w:hAnsi="Arial" w:cs="Arial"/>
          <w:b/>
          <w:color w:val="000000" w:themeColor="text1"/>
          <w:sz w:val="22"/>
          <w:szCs w:val="22"/>
        </w:rPr>
      </w:pPr>
    </w:p>
    <w:p w14:paraId="1EFEB23A" w14:textId="77777777" w:rsidR="001A5A83" w:rsidRPr="00934F26" w:rsidRDefault="001A5A83" w:rsidP="001A5A83">
      <w:pPr>
        <w:keepNext/>
        <w:keepLines/>
        <w:jc w:val="right"/>
        <w:textAlignment w:val="center"/>
        <w:rPr>
          <w:rFonts w:ascii="Arial" w:hAnsi="Arial" w:cs="Arial"/>
          <w:b/>
          <w:sz w:val="22"/>
          <w:szCs w:val="22"/>
        </w:rPr>
      </w:pPr>
      <w:bookmarkStart w:id="14" w:name="_Hlk5970248"/>
      <w:r w:rsidRPr="00934F26">
        <w:rPr>
          <w:rFonts w:ascii="Arial" w:hAnsi="Arial" w:cs="Arial"/>
          <w:b/>
          <w:sz w:val="22"/>
          <w:szCs w:val="22"/>
        </w:rPr>
        <w:lastRenderedPageBreak/>
        <w:t>ПРИЛОЖЕНИЕ № 9</w:t>
      </w:r>
    </w:p>
    <w:p w14:paraId="2C082A92" w14:textId="77777777" w:rsidR="001A5A83" w:rsidRDefault="001A5A83" w:rsidP="001A5A83">
      <w:pPr>
        <w:keepNext/>
        <w:keepLines/>
        <w:jc w:val="right"/>
        <w:textAlignment w:val="center"/>
        <w:rPr>
          <w:rFonts w:ascii="Arial" w:hAnsi="Arial" w:cs="Arial"/>
          <w:b/>
          <w:sz w:val="22"/>
          <w:szCs w:val="22"/>
        </w:rPr>
      </w:pPr>
      <w:r w:rsidRPr="00934F26">
        <w:rPr>
          <w:rFonts w:ascii="Arial" w:hAnsi="Arial" w:cs="Arial"/>
          <w:b/>
          <w:sz w:val="22"/>
          <w:szCs w:val="22"/>
        </w:rPr>
        <w:t xml:space="preserve">                          (Образец)</w:t>
      </w:r>
    </w:p>
    <w:p w14:paraId="5055F22A" w14:textId="77777777" w:rsidR="001A5A83" w:rsidRDefault="001A5A83" w:rsidP="001A5A83">
      <w:pPr>
        <w:keepNext/>
        <w:keepLines/>
        <w:spacing w:before="113" w:after="57"/>
        <w:jc w:val="center"/>
        <w:textAlignment w:val="center"/>
        <w:rPr>
          <w:rFonts w:ascii="Arial" w:hAnsi="Arial" w:cs="Arial"/>
          <w:b/>
          <w:sz w:val="22"/>
          <w:szCs w:val="22"/>
        </w:rPr>
      </w:pPr>
    </w:p>
    <w:bookmarkEnd w:id="14"/>
    <w:p w14:paraId="0C3807E8" w14:textId="77777777" w:rsidR="001A5A83" w:rsidRPr="00934F26" w:rsidRDefault="001A5A83" w:rsidP="001A5A83">
      <w:pPr>
        <w:keepNext/>
        <w:keepLines/>
        <w:spacing w:before="113" w:after="57"/>
        <w:jc w:val="center"/>
        <w:textAlignment w:val="center"/>
        <w:rPr>
          <w:rFonts w:ascii="Arial" w:hAnsi="Arial" w:cs="Arial"/>
          <w:b/>
          <w:sz w:val="20"/>
          <w:szCs w:val="20"/>
        </w:rPr>
      </w:pPr>
      <w:r w:rsidRPr="00934F26">
        <w:rPr>
          <w:rFonts w:ascii="Arial" w:hAnsi="Arial" w:cs="Arial"/>
          <w:b/>
          <w:sz w:val="20"/>
          <w:szCs w:val="20"/>
        </w:rPr>
        <w:t>ДЕКЛАРАЦИЯ</w:t>
      </w:r>
    </w:p>
    <w:p w14:paraId="5C94102B" w14:textId="77777777" w:rsidR="001A5A83" w:rsidRPr="00934F26" w:rsidRDefault="001A5A83" w:rsidP="001A5A83">
      <w:pPr>
        <w:keepNext/>
        <w:keepLines/>
        <w:spacing w:after="57"/>
        <w:jc w:val="center"/>
        <w:textAlignment w:val="center"/>
        <w:rPr>
          <w:rFonts w:ascii="Arial" w:hAnsi="Arial" w:cs="Arial"/>
          <w:b/>
          <w:sz w:val="20"/>
          <w:szCs w:val="20"/>
        </w:rPr>
      </w:pPr>
      <w:r w:rsidRPr="00934F26">
        <w:rPr>
          <w:rFonts w:ascii="Arial" w:hAnsi="Arial" w:cs="Arial"/>
          <w:b/>
          <w:sz w:val="20"/>
          <w:szCs w:val="20"/>
        </w:rPr>
        <w:t xml:space="preserve">по </w:t>
      </w:r>
      <w:hyperlink r:id="rId15" w:tgtFrame="_blank" w:history="1">
        <w:r w:rsidRPr="00934F26">
          <w:rPr>
            <w:rFonts w:ascii="Arial" w:hAnsi="Arial" w:cs="Arial"/>
            <w:b/>
            <w:bCs/>
            <w:sz w:val="20"/>
            <w:szCs w:val="20"/>
          </w:rPr>
          <w:t>чл. 59, ал. 1, т. 3 от ЗМИП</w:t>
        </w:r>
      </w:hyperlink>
    </w:p>
    <w:p w14:paraId="373D2700" w14:textId="77777777" w:rsidR="001A5A83" w:rsidRPr="00934F26" w:rsidRDefault="001A5A83" w:rsidP="001A5A83">
      <w:pPr>
        <w:keepNext/>
        <w:keepLines/>
        <w:spacing w:after="57"/>
        <w:jc w:val="both"/>
        <w:textAlignment w:val="center"/>
        <w:rPr>
          <w:rFonts w:ascii="Arial" w:hAnsi="Arial" w:cs="Arial"/>
          <w:sz w:val="20"/>
          <w:szCs w:val="20"/>
        </w:rPr>
      </w:pPr>
    </w:p>
    <w:p w14:paraId="400DFBA0"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Долуподписаният/ата:</w:t>
      </w:r>
    </w:p>
    <w:p w14:paraId="737AEDAE"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1. ............................................................................................................................................</w:t>
      </w:r>
    </w:p>
    <w:p w14:paraId="4DFD3421" w14:textId="77777777" w:rsidR="001A5A83" w:rsidRPr="00934F26" w:rsidRDefault="001A5A83" w:rsidP="001A5A83">
      <w:pPr>
        <w:keepNext/>
        <w:keepLines/>
        <w:spacing w:after="57"/>
        <w:jc w:val="both"/>
        <w:textAlignment w:val="center"/>
        <w:rPr>
          <w:rFonts w:ascii="Arial" w:hAnsi="Arial" w:cs="Arial"/>
          <w:sz w:val="20"/>
          <w:szCs w:val="20"/>
        </w:rPr>
      </w:pPr>
      <w:r w:rsidRPr="00934F26">
        <w:rPr>
          <w:rFonts w:ascii="Arial" w:hAnsi="Arial" w:cs="Arial"/>
          <w:iCs/>
          <w:sz w:val="20"/>
          <w:szCs w:val="20"/>
        </w:rPr>
        <w:t>(име, презиме, фамилия)</w:t>
      </w:r>
    </w:p>
    <w:p w14:paraId="05C5C303"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ЕГН/ЛНЧ/официален личен идентификационен номер или друг уникален елемент за установяване на самоличността ........................................................................................,</w:t>
      </w:r>
    </w:p>
    <w:p w14:paraId="0ED70895"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дата на раждане: .................................................................................................................,</w:t>
      </w:r>
    </w:p>
    <w:p w14:paraId="6A710256"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гражданство/а: ....................................................................................................................,</w:t>
      </w:r>
    </w:p>
    <w:p w14:paraId="0C737EA7"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постоянен адрес: .................................................................................................................,</w:t>
      </w:r>
    </w:p>
    <w:p w14:paraId="45CE853D"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или адрес: ............................................................................................................................,</w:t>
      </w:r>
    </w:p>
    <w:p w14:paraId="1EDA5452" w14:textId="77777777" w:rsidR="001A5A83" w:rsidRPr="00934F26" w:rsidRDefault="001A5A83" w:rsidP="001A5A83">
      <w:pPr>
        <w:keepNext/>
        <w:keepLines/>
        <w:spacing w:after="57"/>
        <w:jc w:val="both"/>
        <w:textAlignment w:val="center"/>
        <w:rPr>
          <w:rFonts w:ascii="Arial" w:hAnsi="Arial" w:cs="Arial"/>
          <w:sz w:val="20"/>
          <w:szCs w:val="20"/>
        </w:rPr>
      </w:pPr>
      <w:r w:rsidRPr="00934F26">
        <w:rPr>
          <w:rFonts w:ascii="Arial" w:hAnsi="Arial" w:cs="Arial"/>
          <w:iCs/>
          <w:sz w:val="20"/>
          <w:szCs w:val="20"/>
        </w:rPr>
        <w:t>(за чужди граждани без постоянен адрес)</w:t>
      </w:r>
    </w:p>
    <w:p w14:paraId="38E19B7E"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в качеството ми на:</w:t>
      </w:r>
    </w:p>
    <w:p w14:paraId="4216F21C" w14:textId="77777777" w:rsidR="001A5A83" w:rsidRPr="00934F26" w:rsidRDefault="001A5A83" w:rsidP="001A5A83">
      <w:pPr>
        <w:keepNext/>
        <w:keepLines/>
        <w:ind w:firstLine="283"/>
        <w:jc w:val="both"/>
        <w:textAlignment w:val="center"/>
        <w:rPr>
          <w:rFonts w:ascii="Arial" w:hAnsi="Arial" w:cs="Arial"/>
          <w:sz w:val="20"/>
          <w:szCs w:val="20"/>
        </w:rPr>
      </w:pPr>
      <w:r w:rsidRPr="00934F26">
        <w:rPr>
          <w:rFonts w:ascii="Arial" w:hAnsi="Arial" w:cs="Arial"/>
          <w:sz w:val="20"/>
          <w:szCs w:val="20"/>
        </w:rPr>
        <w:t> законен представител</w:t>
      </w:r>
    </w:p>
    <w:p w14:paraId="05530500" w14:textId="77777777" w:rsidR="001A5A83" w:rsidRPr="00934F26" w:rsidRDefault="001A5A83" w:rsidP="001A5A83">
      <w:pPr>
        <w:keepNext/>
        <w:keepLines/>
        <w:ind w:firstLine="283"/>
        <w:jc w:val="both"/>
        <w:textAlignment w:val="center"/>
        <w:rPr>
          <w:rFonts w:ascii="Arial" w:hAnsi="Arial" w:cs="Arial"/>
          <w:sz w:val="20"/>
          <w:szCs w:val="20"/>
        </w:rPr>
      </w:pPr>
      <w:r w:rsidRPr="00934F26">
        <w:rPr>
          <w:rFonts w:ascii="Arial" w:hAnsi="Arial" w:cs="Arial"/>
          <w:sz w:val="20"/>
          <w:szCs w:val="20"/>
        </w:rPr>
        <w:t> пълномощник</w:t>
      </w:r>
    </w:p>
    <w:p w14:paraId="5CF388E5"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на ...........................................................................................................................................</w:t>
      </w:r>
    </w:p>
    <w:p w14:paraId="05D7A65E" w14:textId="77777777" w:rsidR="001A5A83" w:rsidRPr="00934F26" w:rsidRDefault="001A5A83" w:rsidP="001A5A83">
      <w:pPr>
        <w:keepNext/>
        <w:keepLines/>
        <w:spacing w:after="57"/>
        <w:jc w:val="both"/>
        <w:textAlignment w:val="center"/>
        <w:rPr>
          <w:rFonts w:ascii="Arial" w:hAnsi="Arial" w:cs="Arial"/>
          <w:sz w:val="20"/>
          <w:szCs w:val="20"/>
        </w:rPr>
      </w:pPr>
      <w:r w:rsidRPr="00934F26">
        <w:rPr>
          <w:rFonts w:ascii="Arial" w:hAnsi="Arial" w:cs="Arial"/>
          <w:iCs/>
          <w:sz w:val="20"/>
          <w:szCs w:val="20"/>
        </w:rPr>
        <w:t>(посочва се наименованието, както и правно организационната форма на юридическото лице или видът на правното образувание)</w:t>
      </w:r>
    </w:p>
    <w:p w14:paraId="3D160A36"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с ЕИК/БУЛСТАТ/ номер в съответния национален регистър .........................................,</w:t>
      </w:r>
    </w:p>
    <w:p w14:paraId="11929DF3"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вписано в регистъра при ....................................................................................................,</w:t>
      </w:r>
    </w:p>
    <w:p w14:paraId="40C22F12" w14:textId="77777777" w:rsidR="001A5A83" w:rsidRPr="00934F26" w:rsidRDefault="001A5A83" w:rsidP="001A5A83">
      <w:pPr>
        <w:keepNext/>
        <w:keepLines/>
        <w:spacing w:before="113" w:after="57"/>
        <w:jc w:val="both"/>
        <w:textAlignment w:val="center"/>
        <w:rPr>
          <w:rFonts w:ascii="Arial" w:hAnsi="Arial" w:cs="Arial"/>
          <w:sz w:val="20"/>
          <w:szCs w:val="20"/>
        </w:rPr>
      </w:pPr>
      <w:r w:rsidRPr="00934F26">
        <w:rPr>
          <w:rFonts w:ascii="Arial" w:hAnsi="Arial" w:cs="Arial"/>
          <w:spacing w:val="36"/>
          <w:sz w:val="20"/>
          <w:szCs w:val="20"/>
        </w:rPr>
        <w:t>ДЕКЛАРИРАМ</w:t>
      </w:r>
      <w:r w:rsidRPr="00934F26">
        <w:rPr>
          <w:rFonts w:ascii="Arial" w:hAnsi="Arial" w:cs="Arial"/>
          <w:sz w:val="20"/>
          <w:szCs w:val="20"/>
        </w:rPr>
        <w:t>:</w:t>
      </w:r>
    </w:p>
    <w:p w14:paraId="74949D6D"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І. Действителни собственици на представляваното от мен юридическо лице/правно образувание са следните физически лица:</w:t>
      </w:r>
    </w:p>
    <w:p w14:paraId="04686147"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1. ............................................................................................................................................</w:t>
      </w:r>
    </w:p>
    <w:p w14:paraId="33688BE1" w14:textId="77777777" w:rsidR="001A5A83" w:rsidRPr="00934F26" w:rsidRDefault="001A5A83" w:rsidP="001A5A83">
      <w:pPr>
        <w:keepNext/>
        <w:keepLines/>
        <w:spacing w:after="57"/>
        <w:jc w:val="both"/>
        <w:textAlignment w:val="center"/>
        <w:rPr>
          <w:rFonts w:ascii="Arial" w:hAnsi="Arial" w:cs="Arial"/>
          <w:sz w:val="20"/>
          <w:szCs w:val="20"/>
        </w:rPr>
      </w:pPr>
      <w:r w:rsidRPr="00934F26">
        <w:rPr>
          <w:rFonts w:ascii="Arial" w:hAnsi="Arial" w:cs="Arial"/>
          <w:iCs/>
          <w:sz w:val="20"/>
          <w:szCs w:val="20"/>
        </w:rPr>
        <w:t>(име, презиме, фамилия)</w:t>
      </w:r>
    </w:p>
    <w:p w14:paraId="4CCAFB39"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ЕГН/ЛНЧ: ...................,. дата на раждане ...........................................................................,</w:t>
      </w:r>
    </w:p>
    <w:p w14:paraId="2214944C"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гражданство/а: ......................................................................................................................</w:t>
      </w:r>
    </w:p>
    <w:p w14:paraId="0A89F23E"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iCs/>
          <w:sz w:val="20"/>
          <w:szCs w:val="20"/>
        </w:rPr>
        <w:t>(посочва се всяко гражданство на лицето)</w:t>
      </w:r>
    </w:p>
    <w:p w14:paraId="691EE4B3"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Държавата на пребиваване, в случай че е различна от Република България, или държавата по гражданството: ............................................................................................,</w:t>
      </w:r>
    </w:p>
    <w:p w14:paraId="61389F5C"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постоянен адрес: .................................................................................................................,</w:t>
      </w:r>
    </w:p>
    <w:p w14:paraId="544681AF"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или адрес: ............................................................................................................................,</w:t>
      </w:r>
    </w:p>
    <w:p w14:paraId="2FE9FAAE" w14:textId="77777777" w:rsidR="001A5A83" w:rsidRPr="00934F26" w:rsidRDefault="001A5A83" w:rsidP="001A5A83">
      <w:pPr>
        <w:keepNext/>
        <w:keepLines/>
        <w:spacing w:after="57"/>
        <w:jc w:val="both"/>
        <w:textAlignment w:val="center"/>
        <w:rPr>
          <w:rFonts w:ascii="Arial" w:hAnsi="Arial" w:cs="Arial"/>
          <w:sz w:val="20"/>
          <w:szCs w:val="20"/>
        </w:rPr>
      </w:pPr>
      <w:r w:rsidRPr="00934F26">
        <w:rPr>
          <w:rFonts w:ascii="Arial" w:hAnsi="Arial" w:cs="Arial"/>
          <w:iCs/>
          <w:sz w:val="20"/>
          <w:szCs w:val="20"/>
        </w:rPr>
        <w:t>(за лица без постоянен адрес на територията на Република България)</w:t>
      </w:r>
    </w:p>
    <w:p w14:paraId="3E42B276"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което е:</w:t>
      </w:r>
    </w:p>
    <w:p w14:paraId="1FC53D20" w14:textId="77777777" w:rsidR="001A5A83" w:rsidRPr="00934F26" w:rsidRDefault="001A5A83" w:rsidP="001A5A83">
      <w:pPr>
        <w:keepNext/>
        <w:keepLines/>
        <w:ind w:firstLine="283"/>
        <w:jc w:val="both"/>
        <w:textAlignment w:val="center"/>
        <w:rPr>
          <w:rFonts w:ascii="Arial" w:hAnsi="Arial" w:cs="Arial"/>
          <w:sz w:val="20"/>
          <w:szCs w:val="20"/>
        </w:rPr>
      </w:pPr>
      <w:r w:rsidRPr="00934F26">
        <w:rPr>
          <w:rFonts w:ascii="Arial" w:hAnsi="Arial" w:cs="Arial"/>
          <w:sz w:val="20"/>
          <w:szCs w:val="20"/>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6" w:tgtFrame="_blank" w:history="1">
        <w:r w:rsidRPr="00934F26">
          <w:rPr>
            <w:rFonts w:ascii="Arial" w:hAnsi="Arial" w:cs="Arial"/>
            <w:b/>
            <w:bCs/>
            <w:sz w:val="20"/>
            <w:szCs w:val="20"/>
            <w:u w:val="single"/>
          </w:rPr>
          <w:t>§ 2, ал. 1, т. 1 от допълнителните разпоредби на ЗМИП</w:t>
        </w:r>
      </w:hyperlink>
      <w:r w:rsidRPr="00934F26">
        <w:rPr>
          <w:rFonts w:ascii="Arial" w:hAnsi="Arial" w:cs="Arial"/>
          <w:sz w:val="20"/>
          <w:szCs w:val="20"/>
        </w:rPr>
        <w:t>;</w:t>
      </w:r>
    </w:p>
    <w:p w14:paraId="6CC6A972" w14:textId="77777777" w:rsidR="001A5A83" w:rsidRPr="00934F26" w:rsidRDefault="001A5A83" w:rsidP="001A5A83">
      <w:pPr>
        <w:keepNext/>
        <w:keepLines/>
        <w:ind w:firstLine="283"/>
        <w:jc w:val="both"/>
        <w:textAlignment w:val="center"/>
        <w:rPr>
          <w:rFonts w:ascii="Arial" w:hAnsi="Arial" w:cs="Arial"/>
          <w:sz w:val="20"/>
          <w:szCs w:val="20"/>
        </w:rPr>
      </w:pPr>
      <w:r w:rsidRPr="00934F26">
        <w:rPr>
          <w:rFonts w:ascii="Arial" w:hAnsi="Arial" w:cs="Arial"/>
          <w:sz w:val="20"/>
          <w:szCs w:val="20"/>
        </w:rPr>
        <w:t xml:space="preserve"> лице, упражняващо контрол по смисъла на </w:t>
      </w:r>
      <w:hyperlink r:id="rId17" w:tgtFrame="_blank" w:history="1">
        <w:r w:rsidRPr="00934F26">
          <w:rPr>
            <w:rFonts w:ascii="Arial" w:hAnsi="Arial" w:cs="Arial"/>
            <w:b/>
            <w:bCs/>
            <w:sz w:val="20"/>
            <w:szCs w:val="20"/>
            <w:u w:val="single"/>
          </w:rPr>
          <w:t>§ 1в от допълнителните разпоредби на Търговския закон</w:t>
        </w:r>
      </w:hyperlink>
      <w:r w:rsidRPr="00934F26">
        <w:rPr>
          <w:rFonts w:ascii="Arial" w:hAnsi="Arial" w:cs="Arial"/>
          <w:sz w:val="20"/>
          <w:szCs w:val="20"/>
        </w:rPr>
        <w:t xml:space="preserve"> (посочва се конкретната хипотеза) ............................................................;</w:t>
      </w:r>
    </w:p>
    <w:p w14:paraId="1C5F7CCB" w14:textId="77777777" w:rsidR="001A5A83" w:rsidRPr="00934F26" w:rsidRDefault="001A5A83" w:rsidP="001A5A83">
      <w:pPr>
        <w:keepNext/>
        <w:keepLines/>
        <w:ind w:firstLine="283"/>
        <w:jc w:val="both"/>
        <w:textAlignment w:val="center"/>
        <w:rPr>
          <w:rFonts w:ascii="Arial" w:hAnsi="Arial" w:cs="Arial"/>
          <w:sz w:val="20"/>
          <w:szCs w:val="20"/>
        </w:rPr>
      </w:pPr>
      <w:r w:rsidRPr="00934F26">
        <w:rPr>
          <w:rFonts w:ascii="Arial" w:hAnsi="Arial" w:cs="Arial"/>
          <w:sz w:val="20"/>
          <w:szCs w:val="20"/>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8" w:tgtFrame="_blank" w:history="1">
        <w:r w:rsidRPr="00934F26">
          <w:rPr>
            <w:rFonts w:ascii="Arial" w:hAnsi="Arial" w:cs="Arial"/>
            <w:b/>
            <w:bCs/>
            <w:sz w:val="20"/>
            <w:szCs w:val="20"/>
            <w:u w:val="single"/>
          </w:rPr>
          <w:t>§ 2, ал. 3 от допълнителните разпоредби на ЗМИП</w:t>
        </w:r>
      </w:hyperlink>
      <w:r w:rsidRPr="00934F26">
        <w:rPr>
          <w:rFonts w:ascii="Arial" w:hAnsi="Arial" w:cs="Arial"/>
          <w:sz w:val="20"/>
          <w:szCs w:val="20"/>
        </w:rPr>
        <w:t>;</w:t>
      </w:r>
    </w:p>
    <w:p w14:paraId="16432D53" w14:textId="77777777" w:rsidR="001A5A83" w:rsidRPr="00934F26" w:rsidRDefault="001A5A83" w:rsidP="001A5A83">
      <w:pPr>
        <w:keepNext/>
        <w:keepLines/>
        <w:ind w:firstLine="283"/>
        <w:jc w:val="both"/>
        <w:textAlignment w:val="center"/>
        <w:rPr>
          <w:rFonts w:ascii="Arial" w:hAnsi="Arial" w:cs="Arial"/>
          <w:sz w:val="20"/>
          <w:szCs w:val="20"/>
        </w:rPr>
      </w:pPr>
      <w:r w:rsidRPr="00934F26">
        <w:rPr>
          <w:rFonts w:ascii="Arial" w:hAnsi="Arial" w:cs="Arial"/>
          <w:sz w:val="20"/>
          <w:szCs w:val="20"/>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9" w:tgtFrame="_blank" w:history="1">
        <w:r w:rsidRPr="00934F26">
          <w:rPr>
            <w:rFonts w:ascii="Arial" w:hAnsi="Arial" w:cs="Arial"/>
            <w:b/>
            <w:bCs/>
            <w:sz w:val="20"/>
            <w:szCs w:val="20"/>
            <w:u w:val="single"/>
          </w:rPr>
          <w:t>§ 2, ал. 4 от допълнителните разпоредби на ЗМИП</w:t>
        </w:r>
      </w:hyperlink>
      <w:r w:rsidRPr="00934F26">
        <w:rPr>
          <w:rFonts w:ascii="Arial" w:hAnsi="Arial" w:cs="Arial"/>
          <w:sz w:val="20"/>
          <w:szCs w:val="20"/>
        </w:rPr>
        <w:t>;</w:t>
      </w:r>
    </w:p>
    <w:p w14:paraId="2A2E77C2" w14:textId="77777777" w:rsidR="001A5A83" w:rsidRPr="00934F26" w:rsidRDefault="001A5A83" w:rsidP="001A5A83">
      <w:pPr>
        <w:keepNext/>
        <w:keepLines/>
        <w:ind w:firstLine="283"/>
        <w:jc w:val="both"/>
        <w:textAlignment w:val="center"/>
        <w:rPr>
          <w:rFonts w:ascii="Arial" w:hAnsi="Arial" w:cs="Arial"/>
          <w:i/>
          <w:sz w:val="20"/>
          <w:szCs w:val="20"/>
        </w:rPr>
      </w:pPr>
      <w:r w:rsidRPr="00934F26">
        <w:rPr>
          <w:rFonts w:ascii="Arial" w:hAnsi="Arial" w:cs="Arial"/>
          <w:sz w:val="20"/>
          <w:szCs w:val="20"/>
        </w:rPr>
        <w:t xml:space="preserve"> (посочва се конкретната категория) учредител, доверителен собственик, пазител, </w:t>
      </w:r>
      <w:proofErr w:type="spellStart"/>
      <w:r w:rsidRPr="00934F26">
        <w:rPr>
          <w:rFonts w:ascii="Arial" w:hAnsi="Arial" w:cs="Arial"/>
          <w:sz w:val="20"/>
          <w:szCs w:val="20"/>
        </w:rPr>
        <w:t>бенефициер</w:t>
      </w:r>
      <w:proofErr w:type="spellEnd"/>
      <w:r w:rsidRPr="00934F26">
        <w:rPr>
          <w:rFonts w:ascii="Arial" w:hAnsi="Arial" w:cs="Arial"/>
          <w:sz w:val="20"/>
          <w:szCs w:val="2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w:t>
      </w:r>
      <w:r w:rsidRPr="00934F26">
        <w:rPr>
          <w:rFonts w:ascii="Arial" w:hAnsi="Arial" w:cs="Arial"/>
          <w:i/>
          <w:sz w:val="20"/>
          <w:szCs w:val="20"/>
        </w:rPr>
        <w:t xml:space="preserve"> посочените;</w:t>
      </w:r>
    </w:p>
    <w:p w14:paraId="53B52691" w14:textId="77777777" w:rsidR="001A5A83" w:rsidRPr="00934F26" w:rsidRDefault="001A5A83" w:rsidP="001A5A83">
      <w:pPr>
        <w:keepNext/>
        <w:keepLines/>
        <w:ind w:firstLine="283"/>
        <w:jc w:val="both"/>
        <w:textAlignment w:val="center"/>
        <w:rPr>
          <w:rFonts w:ascii="Arial" w:hAnsi="Arial" w:cs="Arial"/>
          <w:sz w:val="20"/>
          <w:szCs w:val="20"/>
        </w:rPr>
      </w:pPr>
      <w:r w:rsidRPr="00934F26">
        <w:rPr>
          <w:rFonts w:ascii="Arial" w:hAnsi="Arial" w:cs="Arial"/>
          <w:sz w:val="20"/>
          <w:szCs w:val="20"/>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0" w:tgtFrame="_blank" w:history="1">
        <w:r w:rsidRPr="00934F26">
          <w:rPr>
            <w:rFonts w:ascii="Arial" w:hAnsi="Arial" w:cs="Arial"/>
            <w:b/>
            <w:bCs/>
            <w:sz w:val="20"/>
            <w:szCs w:val="20"/>
            <w:u w:val="single"/>
          </w:rPr>
          <w:t>§ 2, ал. 1, т. 1 - 3 от допълнителните разпоредби на ЗМИП</w:t>
        </w:r>
      </w:hyperlink>
      <w:r w:rsidRPr="00934F26">
        <w:rPr>
          <w:rFonts w:ascii="Arial" w:hAnsi="Arial" w:cs="Arial"/>
          <w:sz w:val="20"/>
          <w:szCs w:val="20"/>
        </w:rPr>
        <w:t>;</w:t>
      </w:r>
    </w:p>
    <w:p w14:paraId="67956164" w14:textId="77777777" w:rsidR="001A5A83" w:rsidRPr="00934F26" w:rsidRDefault="001A5A83" w:rsidP="001A5A83">
      <w:pPr>
        <w:keepNext/>
        <w:keepLines/>
        <w:ind w:firstLine="283"/>
        <w:jc w:val="both"/>
        <w:textAlignment w:val="center"/>
        <w:rPr>
          <w:rFonts w:ascii="Arial" w:hAnsi="Arial" w:cs="Arial"/>
          <w:sz w:val="20"/>
          <w:szCs w:val="20"/>
        </w:rPr>
      </w:pPr>
      <w:r w:rsidRPr="00934F26">
        <w:rPr>
          <w:rFonts w:ascii="Arial" w:hAnsi="Arial" w:cs="Arial"/>
          <w:sz w:val="20"/>
          <w:szCs w:val="20"/>
        </w:rPr>
        <w:t> лице, изпълняващо длъжността на висш ръководен служител, когато не може да се установи друго лице като действителен собственик;</w:t>
      </w:r>
    </w:p>
    <w:p w14:paraId="68C61590" w14:textId="77777777" w:rsidR="001A5A83" w:rsidRPr="00934F26" w:rsidRDefault="001A5A83" w:rsidP="001A5A83">
      <w:pPr>
        <w:keepNext/>
        <w:keepLines/>
        <w:ind w:firstLine="283"/>
        <w:jc w:val="both"/>
        <w:textAlignment w:val="center"/>
        <w:rPr>
          <w:rFonts w:ascii="Arial" w:hAnsi="Arial" w:cs="Arial"/>
          <w:sz w:val="20"/>
          <w:szCs w:val="20"/>
        </w:rPr>
      </w:pPr>
      <w:r w:rsidRPr="00934F26">
        <w:rPr>
          <w:rFonts w:ascii="Arial" w:hAnsi="Arial" w:cs="Arial"/>
          <w:sz w:val="20"/>
          <w:szCs w:val="20"/>
        </w:rPr>
        <w:t> друго (посочва се).........................................................................................................</w:t>
      </w:r>
    </w:p>
    <w:p w14:paraId="12362628" w14:textId="77777777" w:rsidR="001A5A83" w:rsidRPr="00934F26" w:rsidRDefault="001A5A83" w:rsidP="001A5A83">
      <w:pPr>
        <w:keepNext/>
        <w:keepLines/>
        <w:spacing w:before="57"/>
        <w:ind w:firstLine="283"/>
        <w:jc w:val="both"/>
        <w:textAlignment w:val="center"/>
        <w:rPr>
          <w:rFonts w:ascii="Arial" w:hAnsi="Arial" w:cs="Arial"/>
          <w:sz w:val="20"/>
          <w:szCs w:val="20"/>
        </w:rPr>
      </w:pPr>
      <w:r w:rsidRPr="00934F26">
        <w:rPr>
          <w:rFonts w:ascii="Arial" w:hAnsi="Arial" w:cs="Arial"/>
          <w:sz w:val="20"/>
          <w:szCs w:val="20"/>
        </w:rPr>
        <w:lastRenderedPageBreak/>
        <w:t>Описание на притежаваните права: ..............................................................................</w:t>
      </w:r>
    </w:p>
    <w:p w14:paraId="42629523" w14:textId="77777777" w:rsidR="001A5A83" w:rsidRPr="00934F26" w:rsidRDefault="001A5A83" w:rsidP="001A5A83">
      <w:pPr>
        <w:keepNext/>
        <w:keepLines/>
        <w:spacing w:before="57"/>
        <w:ind w:firstLine="283"/>
        <w:jc w:val="both"/>
        <w:textAlignment w:val="center"/>
        <w:rPr>
          <w:rFonts w:ascii="Arial" w:hAnsi="Arial" w:cs="Arial"/>
          <w:sz w:val="20"/>
          <w:szCs w:val="20"/>
        </w:rPr>
      </w:pPr>
      <w:r w:rsidRPr="00934F26">
        <w:rPr>
          <w:rFonts w:ascii="Arial" w:hAnsi="Arial" w:cs="Arial"/>
          <w:sz w:val="20"/>
          <w:szCs w:val="20"/>
        </w:rPr>
        <w:t>...........................................................................................................................................</w:t>
      </w:r>
    </w:p>
    <w:p w14:paraId="5B0039ED"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2. ............................................................................................................................................</w:t>
      </w:r>
    </w:p>
    <w:p w14:paraId="32BB2D9D" w14:textId="77777777" w:rsidR="001A5A83" w:rsidRPr="00934F26" w:rsidRDefault="001A5A83" w:rsidP="001A5A83">
      <w:pPr>
        <w:keepNext/>
        <w:keepLines/>
        <w:spacing w:after="57"/>
        <w:jc w:val="both"/>
        <w:textAlignment w:val="center"/>
        <w:rPr>
          <w:rFonts w:ascii="Arial" w:hAnsi="Arial" w:cs="Arial"/>
          <w:sz w:val="20"/>
          <w:szCs w:val="20"/>
        </w:rPr>
      </w:pPr>
      <w:r w:rsidRPr="00934F26">
        <w:rPr>
          <w:rFonts w:ascii="Arial" w:hAnsi="Arial" w:cs="Arial"/>
          <w:iCs/>
          <w:sz w:val="20"/>
          <w:szCs w:val="20"/>
        </w:rPr>
        <w:t>(име, презиме, фамилия)</w:t>
      </w:r>
    </w:p>
    <w:p w14:paraId="51D1A4D2"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ЕГН/ЛНЧ: ...................., дата на раждане: ........................................................................,</w:t>
      </w:r>
    </w:p>
    <w:p w14:paraId="72ACDC62"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гражданство/а: .....................................................................................................................</w:t>
      </w:r>
    </w:p>
    <w:p w14:paraId="6C8FA278" w14:textId="77777777" w:rsidR="001A5A83" w:rsidRPr="00934F26" w:rsidRDefault="001A5A83" w:rsidP="001A5A83">
      <w:pPr>
        <w:keepNext/>
        <w:keepLines/>
        <w:spacing w:after="57"/>
        <w:jc w:val="both"/>
        <w:textAlignment w:val="center"/>
        <w:rPr>
          <w:rFonts w:ascii="Arial" w:hAnsi="Arial" w:cs="Arial"/>
          <w:sz w:val="20"/>
          <w:szCs w:val="20"/>
        </w:rPr>
      </w:pPr>
      <w:r w:rsidRPr="00934F26">
        <w:rPr>
          <w:rFonts w:ascii="Arial" w:hAnsi="Arial" w:cs="Arial"/>
          <w:iCs/>
          <w:sz w:val="20"/>
          <w:szCs w:val="20"/>
        </w:rPr>
        <w:t>(посочва се всяко гражданство на лицето)</w:t>
      </w:r>
    </w:p>
    <w:p w14:paraId="5D58D3FF"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Държавата на пребиваване, в случай че е различна от Република България, или държавата по гражданството: .............................................................................................</w:t>
      </w:r>
    </w:p>
    <w:p w14:paraId="33C9C7F6"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постоянен адрес: ..................................................................................................................</w:t>
      </w:r>
    </w:p>
    <w:p w14:paraId="5F08F88A"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или адрес: ............................................................................................................................,</w:t>
      </w:r>
    </w:p>
    <w:p w14:paraId="7633AD9B"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iCs/>
          <w:sz w:val="20"/>
          <w:szCs w:val="20"/>
        </w:rPr>
        <w:t>(за лица без постоянен адрес на територията на Република България)</w:t>
      </w:r>
    </w:p>
    <w:p w14:paraId="37980D98"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което е:</w:t>
      </w:r>
    </w:p>
    <w:p w14:paraId="5F4E447A" w14:textId="77777777" w:rsidR="001A5A83" w:rsidRPr="00934F26" w:rsidRDefault="001A5A83" w:rsidP="001A5A83">
      <w:pPr>
        <w:keepNext/>
        <w:keepLines/>
        <w:ind w:firstLine="283"/>
        <w:jc w:val="both"/>
        <w:textAlignment w:val="center"/>
        <w:rPr>
          <w:rFonts w:ascii="Arial" w:hAnsi="Arial" w:cs="Arial"/>
          <w:sz w:val="20"/>
          <w:szCs w:val="20"/>
        </w:rPr>
      </w:pPr>
      <w:r w:rsidRPr="00934F26">
        <w:rPr>
          <w:rFonts w:ascii="Arial" w:hAnsi="Arial" w:cs="Arial"/>
          <w:sz w:val="20"/>
          <w:szCs w:val="20"/>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21" w:tgtFrame="_blank" w:history="1">
        <w:r w:rsidRPr="00934F26">
          <w:rPr>
            <w:rFonts w:ascii="Arial" w:hAnsi="Arial" w:cs="Arial"/>
            <w:b/>
            <w:bCs/>
            <w:sz w:val="20"/>
            <w:szCs w:val="20"/>
            <w:u w:val="single"/>
          </w:rPr>
          <w:t>§ 2, ал. 1, т. 1 от допълнителните разпоредби на ЗМИП</w:t>
        </w:r>
      </w:hyperlink>
      <w:r w:rsidRPr="00934F26">
        <w:rPr>
          <w:rFonts w:ascii="Arial" w:hAnsi="Arial" w:cs="Arial"/>
          <w:sz w:val="20"/>
          <w:szCs w:val="20"/>
        </w:rPr>
        <w:t>;</w:t>
      </w:r>
    </w:p>
    <w:p w14:paraId="58A5E85E" w14:textId="77777777" w:rsidR="001A5A83" w:rsidRPr="00934F26" w:rsidRDefault="001A5A83" w:rsidP="001A5A83">
      <w:pPr>
        <w:keepNext/>
        <w:keepLines/>
        <w:ind w:firstLine="283"/>
        <w:jc w:val="both"/>
        <w:textAlignment w:val="center"/>
        <w:rPr>
          <w:rFonts w:ascii="Arial" w:hAnsi="Arial" w:cs="Arial"/>
          <w:sz w:val="20"/>
          <w:szCs w:val="20"/>
        </w:rPr>
      </w:pPr>
      <w:r w:rsidRPr="00934F26">
        <w:rPr>
          <w:rFonts w:ascii="Arial" w:hAnsi="Arial" w:cs="Arial"/>
          <w:sz w:val="20"/>
          <w:szCs w:val="20"/>
        </w:rPr>
        <w:t xml:space="preserve"> лице, упражняващо контрол по смисъла на </w:t>
      </w:r>
      <w:hyperlink r:id="rId22" w:tgtFrame="_blank" w:history="1">
        <w:r w:rsidRPr="00934F26">
          <w:rPr>
            <w:rFonts w:ascii="Arial" w:hAnsi="Arial" w:cs="Arial"/>
            <w:b/>
            <w:bCs/>
            <w:sz w:val="20"/>
            <w:szCs w:val="20"/>
            <w:u w:val="single"/>
          </w:rPr>
          <w:t>§ 1в от допълнителните разпоредби на Търговския закон</w:t>
        </w:r>
      </w:hyperlink>
      <w:r w:rsidRPr="00934F26">
        <w:rPr>
          <w:rFonts w:ascii="Arial" w:hAnsi="Arial" w:cs="Arial"/>
          <w:sz w:val="20"/>
          <w:szCs w:val="20"/>
        </w:rPr>
        <w:t xml:space="preserve"> (посочва се конкретната хипотеза) .............................................................;</w:t>
      </w:r>
    </w:p>
    <w:p w14:paraId="6FD03523" w14:textId="77777777" w:rsidR="001A5A83" w:rsidRPr="00934F26" w:rsidRDefault="001A5A83" w:rsidP="001A5A83">
      <w:pPr>
        <w:keepNext/>
        <w:keepLines/>
        <w:ind w:firstLine="283"/>
        <w:jc w:val="both"/>
        <w:textAlignment w:val="center"/>
        <w:rPr>
          <w:rFonts w:ascii="Arial" w:hAnsi="Arial" w:cs="Arial"/>
          <w:sz w:val="20"/>
          <w:szCs w:val="20"/>
        </w:rPr>
      </w:pPr>
      <w:r w:rsidRPr="00934F26">
        <w:rPr>
          <w:rFonts w:ascii="Arial" w:hAnsi="Arial" w:cs="Arial"/>
          <w:sz w:val="20"/>
          <w:szCs w:val="20"/>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23" w:tgtFrame="_blank" w:history="1">
        <w:r w:rsidRPr="00934F26">
          <w:rPr>
            <w:rFonts w:ascii="Arial" w:hAnsi="Arial" w:cs="Arial"/>
            <w:b/>
            <w:bCs/>
            <w:sz w:val="20"/>
            <w:szCs w:val="20"/>
            <w:u w:val="single"/>
          </w:rPr>
          <w:t>§ 2, ал. 3 от допълнителните разпоредби на ЗМИП</w:t>
        </w:r>
      </w:hyperlink>
      <w:r w:rsidRPr="00934F26">
        <w:rPr>
          <w:rFonts w:ascii="Arial" w:hAnsi="Arial" w:cs="Arial"/>
          <w:sz w:val="20"/>
          <w:szCs w:val="20"/>
        </w:rPr>
        <w:t>;</w:t>
      </w:r>
    </w:p>
    <w:p w14:paraId="21937B80" w14:textId="77777777" w:rsidR="001A5A83" w:rsidRPr="00934F26" w:rsidRDefault="001A5A83" w:rsidP="001A5A83">
      <w:pPr>
        <w:keepNext/>
        <w:keepLines/>
        <w:ind w:firstLine="283"/>
        <w:jc w:val="both"/>
        <w:textAlignment w:val="center"/>
        <w:rPr>
          <w:rFonts w:ascii="Arial" w:hAnsi="Arial" w:cs="Arial"/>
          <w:sz w:val="20"/>
          <w:szCs w:val="20"/>
        </w:rPr>
      </w:pPr>
      <w:r w:rsidRPr="00934F26">
        <w:rPr>
          <w:rFonts w:ascii="Arial" w:hAnsi="Arial" w:cs="Arial"/>
          <w:sz w:val="20"/>
          <w:szCs w:val="20"/>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4" w:tgtFrame="_blank" w:history="1">
        <w:r w:rsidRPr="00934F26">
          <w:rPr>
            <w:rFonts w:ascii="Arial" w:hAnsi="Arial" w:cs="Arial"/>
            <w:b/>
            <w:bCs/>
            <w:sz w:val="20"/>
            <w:szCs w:val="20"/>
            <w:u w:val="single"/>
          </w:rPr>
          <w:t>§ 2, ал. 4 от допълнителните разпоредби на ЗМИП</w:t>
        </w:r>
      </w:hyperlink>
      <w:r w:rsidRPr="00934F26">
        <w:rPr>
          <w:rFonts w:ascii="Arial" w:hAnsi="Arial" w:cs="Arial"/>
          <w:sz w:val="20"/>
          <w:szCs w:val="20"/>
        </w:rPr>
        <w:t>;</w:t>
      </w:r>
    </w:p>
    <w:p w14:paraId="31F593AD" w14:textId="77777777" w:rsidR="001A5A83" w:rsidRDefault="001A5A83" w:rsidP="001A5A83">
      <w:pPr>
        <w:keepNext/>
        <w:keepLines/>
        <w:ind w:firstLine="284"/>
        <w:jc w:val="both"/>
        <w:textAlignment w:val="center"/>
        <w:rPr>
          <w:rFonts w:ascii="Arial" w:hAnsi="Arial" w:cs="Arial"/>
          <w:sz w:val="20"/>
          <w:szCs w:val="20"/>
        </w:rPr>
      </w:pPr>
      <w:r w:rsidRPr="00934F26">
        <w:rPr>
          <w:rFonts w:ascii="Arial" w:hAnsi="Arial" w:cs="Arial"/>
          <w:sz w:val="20"/>
          <w:szCs w:val="20"/>
        </w:rPr>
        <w:t xml:space="preserve"> (посочва се конкретната категория) учредител, доверителен собственик, пазител, </w:t>
      </w:r>
      <w:proofErr w:type="spellStart"/>
      <w:r w:rsidRPr="00934F26">
        <w:rPr>
          <w:rFonts w:ascii="Arial" w:hAnsi="Arial" w:cs="Arial"/>
          <w:sz w:val="20"/>
          <w:szCs w:val="20"/>
        </w:rPr>
        <w:t>бенефициер</w:t>
      </w:r>
      <w:proofErr w:type="spellEnd"/>
      <w:r w:rsidRPr="00934F26">
        <w:rPr>
          <w:rFonts w:ascii="Arial" w:hAnsi="Arial" w:cs="Arial"/>
          <w:sz w:val="20"/>
          <w:szCs w:val="2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w:t>
      </w:r>
      <w:r>
        <w:rPr>
          <w:rFonts w:ascii="Arial" w:hAnsi="Arial" w:cs="Arial"/>
          <w:sz w:val="20"/>
          <w:szCs w:val="20"/>
        </w:rPr>
        <w:t xml:space="preserve"> </w:t>
      </w:r>
      <w:r w:rsidRPr="00934F26">
        <w:rPr>
          <w:rFonts w:ascii="Arial" w:hAnsi="Arial" w:cs="Arial"/>
          <w:sz w:val="20"/>
          <w:szCs w:val="20"/>
        </w:rPr>
        <w:t>притежаване или чрез други средства, или лице, заемащо длъжност, еквивалентна или сходна с предходно посочените;</w:t>
      </w:r>
    </w:p>
    <w:p w14:paraId="352F13D6" w14:textId="77777777" w:rsidR="001A5A83" w:rsidRPr="00934F26" w:rsidRDefault="001A5A83" w:rsidP="001A5A83">
      <w:pPr>
        <w:keepNext/>
        <w:keepLines/>
        <w:ind w:firstLine="283"/>
        <w:jc w:val="both"/>
        <w:textAlignment w:val="center"/>
        <w:rPr>
          <w:rFonts w:ascii="Arial" w:hAnsi="Arial" w:cs="Arial"/>
          <w:sz w:val="20"/>
          <w:szCs w:val="20"/>
        </w:rPr>
      </w:pPr>
    </w:p>
    <w:p w14:paraId="6A18D739" w14:textId="77777777" w:rsidR="001A5A83" w:rsidRPr="00934F26" w:rsidRDefault="001A5A83" w:rsidP="001A5A83">
      <w:pPr>
        <w:keepNext/>
        <w:keepLines/>
        <w:ind w:firstLine="283"/>
        <w:jc w:val="both"/>
        <w:textAlignment w:val="center"/>
        <w:rPr>
          <w:rFonts w:ascii="Arial" w:hAnsi="Arial" w:cs="Arial"/>
          <w:sz w:val="20"/>
          <w:szCs w:val="20"/>
        </w:rPr>
      </w:pPr>
      <w:r w:rsidRPr="00934F26">
        <w:rPr>
          <w:rFonts w:ascii="Arial" w:hAnsi="Arial" w:cs="Arial"/>
          <w:sz w:val="20"/>
          <w:szCs w:val="20"/>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5" w:tgtFrame="_blank" w:history="1">
        <w:r w:rsidRPr="00934F26">
          <w:rPr>
            <w:rFonts w:ascii="Arial" w:hAnsi="Arial" w:cs="Arial"/>
            <w:b/>
            <w:bCs/>
            <w:sz w:val="20"/>
            <w:szCs w:val="20"/>
            <w:u w:val="single"/>
          </w:rPr>
          <w:t>§ 2, ал. 1, т. 1 - 3 от допълнителните разпоредби на ЗМИП</w:t>
        </w:r>
      </w:hyperlink>
      <w:r w:rsidRPr="00934F26">
        <w:rPr>
          <w:rFonts w:ascii="Arial" w:hAnsi="Arial" w:cs="Arial"/>
          <w:sz w:val="20"/>
          <w:szCs w:val="20"/>
        </w:rPr>
        <w:t>;</w:t>
      </w:r>
    </w:p>
    <w:p w14:paraId="5605A7C8" w14:textId="77777777" w:rsidR="001A5A83" w:rsidRPr="00934F26" w:rsidRDefault="001A5A83" w:rsidP="001A5A83">
      <w:pPr>
        <w:keepNext/>
        <w:keepLines/>
        <w:ind w:firstLine="283"/>
        <w:jc w:val="both"/>
        <w:textAlignment w:val="center"/>
        <w:rPr>
          <w:rFonts w:ascii="Arial" w:hAnsi="Arial" w:cs="Arial"/>
          <w:sz w:val="20"/>
          <w:szCs w:val="20"/>
        </w:rPr>
      </w:pPr>
      <w:r w:rsidRPr="00934F26">
        <w:rPr>
          <w:rFonts w:ascii="Arial" w:hAnsi="Arial" w:cs="Arial"/>
          <w:sz w:val="20"/>
          <w:szCs w:val="20"/>
        </w:rPr>
        <w:t> лице, изпълняващо длъжността на висш ръководен служител, когато не може да се установи друго лице като действителен собственик;</w:t>
      </w:r>
    </w:p>
    <w:p w14:paraId="32028A16" w14:textId="77777777" w:rsidR="001A5A83" w:rsidRPr="00934F26" w:rsidRDefault="001A5A83" w:rsidP="001A5A83">
      <w:pPr>
        <w:keepNext/>
        <w:keepLines/>
        <w:ind w:firstLine="283"/>
        <w:jc w:val="both"/>
        <w:textAlignment w:val="center"/>
        <w:rPr>
          <w:rFonts w:ascii="Arial" w:hAnsi="Arial" w:cs="Arial"/>
          <w:sz w:val="20"/>
          <w:szCs w:val="20"/>
        </w:rPr>
      </w:pPr>
      <w:r w:rsidRPr="00934F26">
        <w:rPr>
          <w:rFonts w:ascii="Arial" w:hAnsi="Arial" w:cs="Arial"/>
          <w:sz w:val="20"/>
          <w:szCs w:val="20"/>
        </w:rPr>
        <w:t> друго (посочва се) ........................................................................................................</w:t>
      </w:r>
    </w:p>
    <w:p w14:paraId="26782D15" w14:textId="77777777" w:rsidR="001A5A83" w:rsidRPr="00934F26" w:rsidRDefault="001A5A83" w:rsidP="001A5A83">
      <w:pPr>
        <w:keepNext/>
        <w:keepLines/>
        <w:ind w:firstLine="283"/>
        <w:jc w:val="both"/>
        <w:textAlignment w:val="center"/>
        <w:rPr>
          <w:rFonts w:ascii="Arial" w:hAnsi="Arial" w:cs="Arial"/>
          <w:sz w:val="20"/>
          <w:szCs w:val="20"/>
        </w:rPr>
      </w:pPr>
      <w:r w:rsidRPr="00934F26">
        <w:rPr>
          <w:rFonts w:ascii="Arial" w:hAnsi="Arial" w:cs="Arial"/>
          <w:sz w:val="20"/>
          <w:szCs w:val="20"/>
        </w:rPr>
        <w:t>Описание на притежаваните права: ..............................................................................</w:t>
      </w:r>
    </w:p>
    <w:p w14:paraId="6B665638" w14:textId="77777777" w:rsidR="001A5A83" w:rsidRPr="00934F26" w:rsidRDefault="001A5A83" w:rsidP="001A5A83">
      <w:pPr>
        <w:keepNext/>
        <w:keepLines/>
        <w:ind w:firstLine="283"/>
        <w:jc w:val="both"/>
        <w:textAlignment w:val="center"/>
        <w:rPr>
          <w:rFonts w:ascii="Arial" w:hAnsi="Arial" w:cs="Arial"/>
          <w:sz w:val="20"/>
          <w:szCs w:val="20"/>
        </w:rPr>
      </w:pPr>
      <w:r w:rsidRPr="00934F26">
        <w:rPr>
          <w:rFonts w:ascii="Arial" w:hAnsi="Arial" w:cs="Arial"/>
          <w:sz w:val="20"/>
          <w:szCs w:val="20"/>
        </w:rPr>
        <w:t>............................................................................................................................................</w:t>
      </w:r>
    </w:p>
    <w:p w14:paraId="50068925"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25C83260"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А. Юридически лица/правни образувания, чрез които пряко се упражнява контрол:</w:t>
      </w:r>
    </w:p>
    <w:p w14:paraId="0C414FDD"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w:t>
      </w:r>
    </w:p>
    <w:p w14:paraId="40A19399" w14:textId="77777777" w:rsidR="001A5A83" w:rsidRPr="00934F26" w:rsidRDefault="001A5A83" w:rsidP="001A5A83">
      <w:pPr>
        <w:keepNext/>
        <w:keepLines/>
        <w:spacing w:after="57"/>
        <w:jc w:val="both"/>
        <w:textAlignment w:val="center"/>
        <w:rPr>
          <w:rFonts w:ascii="Arial" w:hAnsi="Arial" w:cs="Arial"/>
          <w:sz w:val="20"/>
          <w:szCs w:val="20"/>
        </w:rPr>
      </w:pPr>
      <w:r w:rsidRPr="00934F26">
        <w:rPr>
          <w:rFonts w:ascii="Arial" w:hAnsi="Arial" w:cs="Arial"/>
          <w:iCs/>
          <w:sz w:val="20"/>
          <w:szCs w:val="20"/>
        </w:rPr>
        <w:t>(посочва се наименованието, както и правно организационната форма на юридическото лице или видът на правното образувание)</w:t>
      </w:r>
    </w:p>
    <w:p w14:paraId="11A824E9"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седалище: .............................................................................................................................,</w:t>
      </w:r>
    </w:p>
    <w:p w14:paraId="7A9CA754"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iCs/>
          <w:sz w:val="20"/>
          <w:szCs w:val="20"/>
        </w:rPr>
        <w:t>(държава, град, община)</w:t>
      </w:r>
    </w:p>
    <w:p w14:paraId="66CC338E"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адрес: ....................................................................................................................................,</w:t>
      </w:r>
    </w:p>
    <w:p w14:paraId="42E2BA1C"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вписано в регистър ...............................................................................................................,</w:t>
      </w:r>
    </w:p>
    <w:p w14:paraId="0F0A90C0"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ЕИК/БУЛСТАТ или номер в съответния национален регистър .........................................</w:t>
      </w:r>
    </w:p>
    <w:p w14:paraId="235FE1A8"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Представители:</w:t>
      </w:r>
    </w:p>
    <w:p w14:paraId="30609D95"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1. ...........................................................................................................................................,</w:t>
      </w:r>
    </w:p>
    <w:p w14:paraId="058A35C6"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iCs/>
          <w:sz w:val="20"/>
          <w:szCs w:val="20"/>
        </w:rPr>
        <w:t>(име, презиме, фамилия)</w:t>
      </w:r>
    </w:p>
    <w:p w14:paraId="223D9BD6"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ЕГН/ЛНЧ: ..................., дата на раждане: ............................................................................,</w:t>
      </w:r>
    </w:p>
    <w:p w14:paraId="30902F58"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гражданство/а: ........................................................................................................................</w:t>
      </w:r>
    </w:p>
    <w:p w14:paraId="26750B34" w14:textId="77777777" w:rsidR="001A5A83" w:rsidRPr="00934F26" w:rsidRDefault="001A5A83" w:rsidP="001A5A83">
      <w:pPr>
        <w:keepNext/>
        <w:keepLines/>
        <w:spacing w:after="57"/>
        <w:jc w:val="both"/>
        <w:textAlignment w:val="center"/>
        <w:rPr>
          <w:rFonts w:ascii="Arial" w:hAnsi="Arial" w:cs="Arial"/>
          <w:sz w:val="20"/>
          <w:szCs w:val="20"/>
        </w:rPr>
      </w:pPr>
      <w:r w:rsidRPr="00934F26">
        <w:rPr>
          <w:rFonts w:ascii="Arial" w:hAnsi="Arial" w:cs="Arial"/>
          <w:iCs/>
          <w:sz w:val="20"/>
          <w:szCs w:val="20"/>
        </w:rPr>
        <w:t>(посочва се всяко гражданство на лицето)</w:t>
      </w:r>
    </w:p>
    <w:p w14:paraId="733B8143"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Държавата на пребиваване, в случай че е различна от Република България, или държавата по гражданството: ................................................................................................................,</w:t>
      </w:r>
    </w:p>
    <w:p w14:paraId="4CDACA18"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постоянен адрес: ..................................................................................................................</w:t>
      </w:r>
    </w:p>
    <w:p w14:paraId="0087E426"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2. ...........................................................................................................................................,</w:t>
      </w:r>
    </w:p>
    <w:p w14:paraId="784828B8"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iCs/>
          <w:sz w:val="20"/>
          <w:szCs w:val="20"/>
        </w:rPr>
        <w:t>(име, презиме, фамилия)</w:t>
      </w:r>
    </w:p>
    <w:p w14:paraId="034F0D6A"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ЕГН/ЛНЧ: ...................., дата на раждане: ..........................................................................,</w:t>
      </w:r>
    </w:p>
    <w:p w14:paraId="0AC25030"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гражданство/а: ......................................................................................................................</w:t>
      </w:r>
    </w:p>
    <w:p w14:paraId="5B8AE927" w14:textId="77777777" w:rsidR="001A5A83" w:rsidRPr="00934F26" w:rsidRDefault="001A5A83" w:rsidP="001A5A83">
      <w:pPr>
        <w:keepNext/>
        <w:keepLines/>
        <w:spacing w:after="57"/>
        <w:jc w:val="both"/>
        <w:textAlignment w:val="center"/>
        <w:rPr>
          <w:rFonts w:ascii="Arial" w:hAnsi="Arial" w:cs="Arial"/>
          <w:sz w:val="20"/>
          <w:szCs w:val="20"/>
        </w:rPr>
      </w:pPr>
      <w:r w:rsidRPr="00934F26">
        <w:rPr>
          <w:rFonts w:ascii="Arial" w:hAnsi="Arial" w:cs="Arial"/>
          <w:iCs/>
          <w:sz w:val="20"/>
          <w:szCs w:val="20"/>
        </w:rPr>
        <w:t>(посочва се всяко гражданство на лицето)</w:t>
      </w:r>
    </w:p>
    <w:p w14:paraId="7B1F51F9"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lastRenderedPageBreak/>
        <w:t>Държавата на пребиваване, в случай че е различна от Република България, или държавата по гражданството: ............................................................................................,</w:t>
      </w:r>
    </w:p>
    <w:p w14:paraId="7B98C60C"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постоянен адрес: .................................................................................................................,</w:t>
      </w:r>
    </w:p>
    <w:p w14:paraId="2EF2BFA8"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или адрес: .............................................................................................................................</w:t>
      </w:r>
    </w:p>
    <w:p w14:paraId="31AF6F44"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iCs/>
          <w:sz w:val="20"/>
          <w:szCs w:val="20"/>
        </w:rPr>
        <w:t>(за лица без постоянен адрес на територията на Република България)</w:t>
      </w:r>
    </w:p>
    <w:p w14:paraId="324C5860"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Начин на представляване: ..................................................................................................</w:t>
      </w:r>
    </w:p>
    <w:p w14:paraId="35E71818" w14:textId="77777777" w:rsidR="001A5A83" w:rsidRPr="00934F26" w:rsidRDefault="001A5A83" w:rsidP="001A5A83">
      <w:pPr>
        <w:keepNext/>
        <w:keepLines/>
        <w:spacing w:after="57"/>
        <w:jc w:val="both"/>
        <w:textAlignment w:val="center"/>
        <w:rPr>
          <w:rFonts w:ascii="Arial" w:hAnsi="Arial" w:cs="Arial"/>
          <w:sz w:val="20"/>
          <w:szCs w:val="20"/>
        </w:rPr>
      </w:pPr>
      <w:r w:rsidRPr="00934F26">
        <w:rPr>
          <w:rFonts w:ascii="Arial" w:hAnsi="Arial" w:cs="Arial"/>
          <w:iCs/>
          <w:sz w:val="20"/>
          <w:szCs w:val="20"/>
        </w:rPr>
        <w:t>(заедно, поотделно или по друг начин)</w:t>
      </w:r>
    </w:p>
    <w:p w14:paraId="7D94138D"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Б. Юридически лица/правни образувания, чрез които непряко се упражнява контрол:</w:t>
      </w:r>
    </w:p>
    <w:p w14:paraId="34BF0953"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w:t>
      </w:r>
    </w:p>
    <w:p w14:paraId="1FD58DCB"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iCs/>
          <w:sz w:val="20"/>
          <w:szCs w:val="20"/>
        </w:rPr>
        <w:t>(посочва се наименованието, както и правно организационната форма на юридическото лице или видът на правното образувание)</w:t>
      </w:r>
    </w:p>
    <w:p w14:paraId="5EAD7A03"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седалище: .............................................................................................................................,</w:t>
      </w:r>
    </w:p>
    <w:p w14:paraId="402EBA0E"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iCs/>
          <w:sz w:val="20"/>
          <w:szCs w:val="20"/>
        </w:rPr>
        <w:t>(държава, град, община)</w:t>
      </w:r>
    </w:p>
    <w:p w14:paraId="5BA47351"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адрес: ....................................................................................................................................,</w:t>
      </w:r>
    </w:p>
    <w:p w14:paraId="4EE8C829"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вписано в регистър .............................................................................................................,</w:t>
      </w:r>
    </w:p>
    <w:p w14:paraId="5353AFA6"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ЕИК/БУЛСТАТ или номер в съответния национален регистър ........................................</w:t>
      </w:r>
    </w:p>
    <w:p w14:paraId="4C865C94"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Представители:</w:t>
      </w:r>
    </w:p>
    <w:p w14:paraId="599A7B79"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1. ...........................................................................................................................................,</w:t>
      </w:r>
    </w:p>
    <w:p w14:paraId="167FA567"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iCs/>
          <w:sz w:val="20"/>
          <w:szCs w:val="20"/>
        </w:rPr>
        <w:t>(име, презиме, фамилия)</w:t>
      </w:r>
    </w:p>
    <w:p w14:paraId="39F92F18"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ЕГН/ЛНЧ: ...................., дата на раждане: .........................................................................,</w:t>
      </w:r>
    </w:p>
    <w:p w14:paraId="27907AEB"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гражданство/а: ......................................................................................................................</w:t>
      </w:r>
    </w:p>
    <w:p w14:paraId="6CC862FC" w14:textId="77777777" w:rsidR="001A5A83" w:rsidRPr="00934F26" w:rsidRDefault="001A5A83" w:rsidP="001A5A83">
      <w:pPr>
        <w:keepNext/>
        <w:keepLines/>
        <w:spacing w:after="57"/>
        <w:jc w:val="both"/>
        <w:textAlignment w:val="center"/>
        <w:rPr>
          <w:rFonts w:ascii="Arial" w:hAnsi="Arial" w:cs="Arial"/>
          <w:sz w:val="20"/>
          <w:szCs w:val="20"/>
        </w:rPr>
      </w:pPr>
      <w:r w:rsidRPr="00934F26">
        <w:rPr>
          <w:rFonts w:ascii="Arial" w:hAnsi="Arial" w:cs="Arial"/>
          <w:iCs/>
          <w:sz w:val="20"/>
          <w:szCs w:val="20"/>
        </w:rPr>
        <w:t>(посочва се всяко гражданство на лицето)</w:t>
      </w:r>
    </w:p>
    <w:p w14:paraId="5E8A40AD"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Държавата на пребиваване, в случай че е различна от Република България, или държавата по гражданството: ............................................................................................,</w:t>
      </w:r>
    </w:p>
    <w:p w14:paraId="78E012AC"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постоянен адрес: .................................................................................................................,</w:t>
      </w:r>
    </w:p>
    <w:p w14:paraId="47394AEB"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или адрес: .............................................................................................................................</w:t>
      </w:r>
    </w:p>
    <w:p w14:paraId="7BFBEBB7"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iCs/>
          <w:sz w:val="20"/>
          <w:szCs w:val="20"/>
        </w:rPr>
        <w:t>(за лица без постоянен адрес на територията на Република България)</w:t>
      </w:r>
    </w:p>
    <w:p w14:paraId="0A8EBD3A"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2. ...........................................................................................................................................,</w:t>
      </w:r>
    </w:p>
    <w:p w14:paraId="20FE035C"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iCs/>
          <w:sz w:val="20"/>
          <w:szCs w:val="20"/>
        </w:rPr>
        <w:t>(име, презиме, фамилия)</w:t>
      </w:r>
    </w:p>
    <w:p w14:paraId="4BD3971E"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ЕГН/ЛНЧ: .................... , дата на раждане: ........................................................................,</w:t>
      </w:r>
    </w:p>
    <w:p w14:paraId="0F594AAB"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гражданство/а: ......................................................................................................................</w:t>
      </w:r>
    </w:p>
    <w:p w14:paraId="6F9243C1" w14:textId="77777777" w:rsidR="001A5A83" w:rsidRPr="00934F26" w:rsidRDefault="001A5A83" w:rsidP="001A5A83">
      <w:pPr>
        <w:keepNext/>
        <w:keepLines/>
        <w:spacing w:after="57"/>
        <w:jc w:val="both"/>
        <w:textAlignment w:val="center"/>
        <w:rPr>
          <w:rFonts w:ascii="Arial" w:hAnsi="Arial" w:cs="Arial"/>
          <w:sz w:val="20"/>
          <w:szCs w:val="20"/>
        </w:rPr>
      </w:pPr>
      <w:r w:rsidRPr="00934F26">
        <w:rPr>
          <w:rFonts w:ascii="Arial" w:hAnsi="Arial" w:cs="Arial"/>
          <w:iCs/>
          <w:sz w:val="20"/>
          <w:szCs w:val="20"/>
        </w:rPr>
        <w:t>(посочва се всяко гражданство на лицето)</w:t>
      </w:r>
    </w:p>
    <w:p w14:paraId="593E47CF"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Държавата на пребиваване, в случай че е различна от Република България, или държавата по гражданството: ...............................................................................................................,</w:t>
      </w:r>
    </w:p>
    <w:p w14:paraId="4555C46A"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постоянен адрес: .................................................................................................................,</w:t>
      </w:r>
    </w:p>
    <w:p w14:paraId="065CE5C9"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или адрес: .............................................................................................................................</w:t>
      </w:r>
    </w:p>
    <w:p w14:paraId="34E80A3D" w14:textId="77777777" w:rsidR="001A5A83" w:rsidRPr="00934F26" w:rsidRDefault="001A5A83" w:rsidP="001A5A83">
      <w:pPr>
        <w:keepNext/>
        <w:keepLines/>
        <w:spacing w:after="57"/>
        <w:jc w:val="both"/>
        <w:textAlignment w:val="center"/>
        <w:rPr>
          <w:rFonts w:ascii="Arial" w:hAnsi="Arial" w:cs="Arial"/>
          <w:sz w:val="20"/>
          <w:szCs w:val="20"/>
        </w:rPr>
      </w:pPr>
      <w:r w:rsidRPr="00934F26">
        <w:rPr>
          <w:rFonts w:ascii="Arial" w:hAnsi="Arial" w:cs="Arial"/>
          <w:iCs/>
          <w:sz w:val="20"/>
          <w:szCs w:val="20"/>
        </w:rPr>
        <w:t>(за лица без постоянен адрес на територията на Република България)</w:t>
      </w:r>
    </w:p>
    <w:p w14:paraId="44DDA52B"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Начин на представляване: ...................................................................................................</w:t>
      </w:r>
    </w:p>
    <w:p w14:paraId="061648C1" w14:textId="77777777" w:rsidR="001A5A83" w:rsidRPr="00934F26" w:rsidRDefault="001A5A83" w:rsidP="001A5A83">
      <w:pPr>
        <w:keepNext/>
        <w:keepLines/>
        <w:spacing w:after="57"/>
        <w:jc w:val="both"/>
        <w:textAlignment w:val="center"/>
        <w:rPr>
          <w:rFonts w:ascii="Arial" w:hAnsi="Arial" w:cs="Arial"/>
          <w:sz w:val="20"/>
          <w:szCs w:val="20"/>
        </w:rPr>
      </w:pPr>
      <w:r w:rsidRPr="00934F26">
        <w:rPr>
          <w:rFonts w:ascii="Arial" w:hAnsi="Arial" w:cs="Arial"/>
          <w:iCs/>
          <w:sz w:val="20"/>
          <w:szCs w:val="20"/>
        </w:rPr>
        <w:t>(заедно, поотделно или по друг начин)</w:t>
      </w:r>
    </w:p>
    <w:p w14:paraId="1FF1B755"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 xml:space="preserve">III. Лице за контакт по </w:t>
      </w:r>
      <w:hyperlink r:id="rId26" w:tgtFrame="_blank" w:history="1">
        <w:r w:rsidRPr="00934F26">
          <w:rPr>
            <w:rFonts w:ascii="Arial" w:hAnsi="Arial" w:cs="Arial"/>
            <w:b/>
            <w:bCs/>
            <w:sz w:val="20"/>
            <w:szCs w:val="20"/>
            <w:u w:val="single"/>
          </w:rPr>
          <w:t>чл. 63, ал. 4, т. 3 от ЗМИП</w:t>
        </w:r>
      </w:hyperlink>
      <w:r w:rsidRPr="00934F26">
        <w:rPr>
          <w:rFonts w:ascii="Arial" w:hAnsi="Arial" w:cs="Arial"/>
          <w:sz w:val="20"/>
          <w:szCs w:val="20"/>
        </w:rPr>
        <w:t>:</w:t>
      </w:r>
    </w:p>
    <w:p w14:paraId="1712F998"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w:t>
      </w:r>
    </w:p>
    <w:p w14:paraId="4DFDFB28"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iCs/>
          <w:sz w:val="20"/>
          <w:szCs w:val="20"/>
        </w:rPr>
        <w:t>(име, презиме, фамилия)</w:t>
      </w:r>
    </w:p>
    <w:p w14:paraId="23991D8D"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ЕГН/ЛНЧ: ...................., дата на раждане: .........................................................................,</w:t>
      </w:r>
    </w:p>
    <w:p w14:paraId="440F72E7"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гражданство/а: .....................................................................................................................,</w:t>
      </w:r>
    </w:p>
    <w:p w14:paraId="1FB7E91A"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постоянен адрес на територията на Република България:</w:t>
      </w:r>
    </w:p>
    <w:p w14:paraId="6D765479"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w:t>
      </w:r>
    </w:p>
    <w:p w14:paraId="6F93917A"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 xml:space="preserve">ІV. Прилагам следните документи и справки съгласно </w:t>
      </w:r>
      <w:hyperlink r:id="rId27" w:tgtFrame="_blank" w:history="1">
        <w:r w:rsidRPr="00934F26">
          <w:rPr>
            <w:rFonts w:ascii="Arial" w:hAnsi="Arial" w:cs="Arial"/>
            <w:b/>
            <w:bCs/>
            <w:sz w:val="20"/>
            <w:szCs w:val="20"/>
            <w:u w:val="single"/>
          </w:rPr>
          <w:t>чл. 59, ал. 1, т. 1 и 2 от ЗМИП</w:t>
        </w:r>
      </w:hyperlink>
      <w:r w:rsidRPr="00934F26">
        <w:rPr>
          <w:rFonts w:ascii="Arial" w:hAnsi="Arial" w:cs="Arial"/>
          <w:sz w:val="20"/>
          <w:szCs w:val="20"/>
        </w:rPr>
        <w:t>:</w:t>
      </w:r>
    </w:p>
    <w:p w14:paraId="0B40E857"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1. .............................................................................................................................................</w:t>
      </w:r>
    </w:p>
    <w:p w14:paraId="541DFE30"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2. .............................................................................................................................................</w:t>
      </w:r>
    </w:p>
    <w:p w14:paraId="1DAD5433"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sz w:val="20"/>
          <w:szCs w:val="20"/>
        </w:rPr>
        <w:t xml:space="preserve">Известна ми е отговорността по </w:t>
      </w:r>
      <w:hyperlink r:id="rId28" w:tgtFrame="_blank" w:history="1">
        <w:r w:rsidRPr="00934F26">
          <w:rPr>
            <w:rFonts w:ascii="Arial" w:hAnsi="Arial" w:cs="Arial"/>
            <w:b/>
            <w:bCs/>
            <w:sz w:val="20"/>
            <w:szCs w:val="20"/>
            <w:u w:val="single"/>
          </w:rPr>
          <w:t>чл. 313 от Наказателния кодекс</w:t>
        </w:r>
      </w:hyperlink>
      <w:r w:rsidRPr="00934F26">
        <w:rPr>
          <w:rFonts w:ascii="Arial" w:hAnsi="Arial" w:cs="Arial"/>
          <w:sz w:val="20"/>
          <w:szCs w:val="20"/>
        </w:rPr>
        <w:t xml:space="preserve"> за деклариране на неверни данни.</w:t>
      </w:r>
    </w:p>
    <w:p w14:paraId="1D83FD6C" w14:textId="77777777" w:rsidR="001A5A83" w:rsidRPr="00934F26" w:rsidRDefault="001A5A83" w:rsidP="001A5A83">
      <w:pPr>
        <w:keepNext/>
        <w:keepLines/>
        <w:jc w:val="both"/>
        <w:textAlignment w:val="center"/>
        <w:rPr>
          <w:rFonts w:ascii="Arial" w:hAnsi="Arial" w:cs="Arial"/>
          <w:sz w:val="20"/>
          <w:szCs w:val="20"/>
        </w:rPr>
      </w:pPr>
    </w:p>
    <w:p w14:paraId="6B9DEA5A" w14:textId="77777777" w:rsidR="001A5A83" w:rsidRPr="00934F26" w:rsidRDefault="001A5A83" w:rsidP="001A5A83">
      <w:pPr>
        <w:keepNext/>
        <w:keepLines/>
        <w:spacing w:before="120" w:after="120"/>
        <w:ind w:left="5137" w:hanging="5137"/>
        <w:jc w:val="both"/>
        <w:textAlignment w:val="center"/>
        <w:rPr>
          <w:rFonts w:ascii="Arial" w:hAnsi="Arial" w:cs="Arial"/>
          <w:sz w:val="20"/>
          <w:szCs w:val="20"/>
        </w:rPr>
      </w:pPr>
      <w:r w:rsidRPr="00934F26">
        <w:rPr>
          <w:rFonts w:ascii="Arial" w:hAnsi="Arial" w:cs="Arial"/>
          <w:sz w:val="20"/>
          <w:szCs w:val="20"/>
        </w:rPr>
        <w:t>ДАТА: ...............                                                                     ДЕКЛАРАТОР: ........................</w:t>
      </w:r>
    </w:p>
    <w:p w14:paraId="243481E6" w14:textId="77777777" w:rsidR="001A5A83" w:rsidRPr="00934F26" w:rsidRDefault="001A5A83" w:rsidP="001A5A83">
      <w:pPr>
        <w:keepNext/>
        <w:keepLines/>
        <w:jc w:val="both"/>
        <w:textAlignment w:val="center"/>
        <w:rPr>
          <w:rFonts w:ascii="Arial" w:hAnsi="Arial" w:cs="Arial"/>
          <w:sz w:val="20"/>
          <w:szCs w:val="20"/>
        </w:rPr>
      </w:pPr>
      <w:r w:rsidRPr="00934F26">
        <w:rPr>
          <w:rFonts w:ascii="Arial" w:hAnsi="Arial" w:cs="Arial"/>
          <w:iCs/>
          <w:sz w:val="20"/>
          <w:szCs w:val="20"/>
        </w:rPr>
        <w:t xml:space="preserve">                                                                                                                     (име и подпис)</w:t>
      </w:r>
    </w:p>
    <w:p w14:paraId="0D680A22" w14:textId="77777777" w:rsidR="001A5A83" w:rsidRPr="00934F26" w:rsidRDefault="001A5A83" w:rsidP="001A5A83">
      <w:pPr>
        <w:keepNext/>
        <w:keepLines/>
        <w:ind w:right="567"/>
        <w:rPr>
          <w:rFonts w:ascii="Arial" w:hAnsi="Arial" w:cs="Arial"/>
          <w:sz w:val="20"/>
          <w:szCs w:val="20"/>
        </w:rPr>
      </w:pPr>
      <w:r w:rsidRPr="00934F26">
        <w:rPr>
          <w:rFonts w:ascii="Arial" w:hAnsi="Arial" w:cs="Arial"/>
          <w:i/>
          <w:sz w:val="20"/>
          <w:szCs w:val="20"/>
        </w:rPr>
        <w:t>*  Представя се само от участника, определен за Изпълнител при подписване на договора</w:t>
      </w:r>
    </w:p>
    <w:p w14:paraId="6B5968F4" w14:textId="77777777" w:rsidR="001A5A83" w:rsidRPr="00934F26" w:rsidRDefault="001A5A83" w:rsidP="001A5A83">
      <w:pPr>
        <w:keepNext/>
        <w:keepLines/>
        <w:spacing w:before="113" w:after="34"/>
        <w:ind w:firstLine="283"/>
        <w:jc w:val="both"/>
        <w:textAlignment w:val="center"/>
        <w:rPr>
          <w:rFonts w:ascii="Arial" w:hAnsi="Arial" w:cs="Arial"/>
          <w:i/>
          <w:sz w:val="20"/>
          <w:szCs w:val="20"/>
        </w:rPr>
      </w:pPr>
      <w:r w:rsidRPr="00934F26">
        <w:rPr>
          <w:rFonts w:ascii="Arial" w:hAnsi="Arial" w:cs="Arial"/>
          <w:i/>
          <w:sz w:val="20"/>
          <w:szCs w:val="20"/>
        </w:rPr>
        <w:t>Указания:</w:t>
      </w:r>
    </w:p>
    <w:p w14:paraId="601C5818" w14:textId="77777777" w:rsidR="001A5A83" w:rsidRPr="00934F26" w:rsidRDefault="001A5A83" w:rsidP="001A5A83">
      <w:pPr>
        <w:keepNext/>
        <w:keepLines/>
        <w:ind w:firstLine="283"/>
        <w:jc w:val="both"/>
        <w:textAlignment w:val="center"/>
        <w:rPr>
          <w:rFonts w:ascii="Arial" w:hAnsi="Arial" w:cs="Arial"/>
          <w:i/>
          <w:sz w:val="20"/>
          <w:szCs w:val="20"/>
        </w:rPr>
      </w:pPr>
      <w:r w:rsidRPr="00934F26">
        <w:rPr>
          <w:rFonts w:ascii="Arial" w:hAnsi="Arial" w:cs="Arial"/>
          <w:i/>
          <w:sz w:val="20"/>
          <w:szCs w:val="20"/>
        </w:rPr>
        <w:t xml:space="preserve">Попълване на настоящата декларация се извършва, като се отчита дефиницията на </w:t>
      </w:r>
      <w:hyperlink r:id="rId29" w:tgtFrame="_blank" w:history="1">
        <w:r w:rsidRPr="00934F26">
          <w:rPr>
            <w:rFonts w:ascii="Arial" w:hAnsi="Arial" w:cs="Arial"/>
            <w:b/>
            <w:bCs/>
            <w:i/>
            <w:sz w:val="20"/>
            <w:szCs w:val="20"/>
            <w:u w:val="single"/>
          </w:rPr>
          <w:t>§ 2 от допълнителните разпоредби на ЗМИП</w:t>
        </w:r>
      </w:hyperlink>
      <w:r w:rsidRPr="00934F26">
        <w:rPr>
          <w:rFonts w:ascii="Arial" w:hAnsi="Arial" w:cs="Arial"/>
          <w:i/>
          <w:sz w:val="20"/>
          <w:szCs w:val="20"/>
        </w:rPr>
        <w:t>, който гласи следното:</w:t>
      </w:r>
    </w:p>
    <w:p w14:paraId="3A6C6982" w14:textId="77777777" w:rsidR="001A5A83" w:rsidRPr="00934F26" w:rsidRDefault="001A5A83" w:rsidP="001A5A83">
      <w:pPr>
        <w:keepNext/>
        <w:keepLines/>
        <w:ind w:firstLine="283"/>
        <w:jc w:val="both"/>
        <w:textAlignment w:val="center"/>
        <w:rPr>
          <w:rFonts w:ascii="Arial" w:hAnsi="Arial" w:cs="Arial"/>
          <w:i/>
          <w:sz w:val="20"/>
          <w:szCs w:val="20"/>
        </w:rPr>
      </w:pPr>
      <w:r w:rsidRPr="00934F26">
        <w:rPr>
          <w:rFonts w:ascii="Arial" w:hAnsi="Arial" w:cs="Arial"/>
          <w:i/>
          <w:sz w:val="20"/>
          <w:szCs w:val="20"/>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6C18836E" w14:textId="77777777" w:rsidR="001A5A83" w:rsidRPr="00934F26" w:rsidRDefault="001A5A83" w:rsidP="001A5A83">
      <w:pPr>
        <w:keepNext/>
        <w:keepLines/>
        <w:ind w:firstLine="283"/>
        <w:jc w:val="both"/>
        <w:textAlignment w:val="center"/>
        <w:rPr>
          <w:rFonts w:ascii="Arial" w:hAnsi="Arial" w:cs="Arial"/>
          <w:i/>
          <w:sz w:val="20"/>
          <w:szCs w:val="20"/>
        </w:rPr>
      </w:pPr>
      <w:r w:rsidRPr="00934F26">
        <w:rPr>
          <w:rFonts w:ascii="Arial" w:hAnsi="Arial" w:cs="Arial"/>
          <w:i/>
          <w:sz w:val="20"/>
          <w:szCs w:val="20"/>
        </w:rPr>
        <w:lastRenderedPageBreak/>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0376FFB0" w14:textId="77777777" w:rsidR="001A5A83" w:rsidRPr="00934F26" w:rsidRDefault="001A5A83" w:rsidP="001A5A83">
      <w:pPr>
        <w:keepNext/>
        <w:keepLines/>
        <w:ind w:firstLine="283"/>
        <w:jc w:val="both"/>
        <w:textAlignment w:val="center"/>
        <w:rPr>
          <w:rFonts w:ascii="Arial" w:hAnsi="Arial" w:cs="Arial"/>
          <w:i/>
          <w:sz w:val="20"/>
          <w:szCs w:val="20"/>
        </w:rPr>
      </w:pPr>
      <w:r w:rsidRPr="00934F26">
        <w:rPr>
          <w:rFonts w:ascii="Arial" w:hAnsi="Arial" w:cs="Arial"/>
          <w:i/>
          <w:sz w:val="20"/>
          <w:szCs w:val="2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073BA5A2" w14:textId="77777777" w:rsidR="001A5A83" w:rsidRPr="00934F26" w:rsidRDefault="001A5A83" w:rsidP="001A5A83">
      <w:pPr>
        <w:keepNext/>
        <w:keepLines/>
        <w:ind w:firstLine="283"/>
        <w:jc w:val="both"/>
        <w:textAlignment w:val="center"/>
        <w:rPr>
          <w:rFonts w:ascii="Arial" w:hAnsi="Arial" w:cs="Arial"/>
          <w:i/>
          <w:sz w:val="20"/>
          <w:szCs w:val="20"/>
        </w:rPr>
      </w:pPr>
      <w:r w:rsidRPr="00934F26">
        <w:rPr>
          <w:rFonts w:ascii="Arial" w:hAnsi="Arial" w:cs="Arial"/>
          <w:i/>
          <w:sz w:val="20"/>
          <w:szCs w:val="2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164DEF27" w14:textId="77777777" w:rsidR="001A5A83" w:rsidRPr="00934F26" w:rsidRDefault="001A5A83" w:rsidP="001A5A83">
      <w:pPr>
        <w:keepNext/>
        <w:keepLines/>
        <w:ind w:firstLine="284"/>
        <w:jc w:val="both"/>
        <w:textAlignment w:val="center"/>
        <w:rPr>
          <w:rFonts w:ascii="Arial" w:hAnsi="Arial" w:cs="Arial"/>
          <w:i/>
          <w:sz w:val="20"/>
          <w:szCs w:val="20"/>
        </w:rPr>
      </w:pPr>
      <w:r w:rsidRPr="00934F26">
        <w:rPr>
          <w:rFonts w:ascii="Arial" w:hAnsi="Arial" w:cs="Arial"/>
          <w:i/>
          <w:sz w:val="20"/>
          <w:szCs w:val="20"/>
        </w:rPr>
        <w:t xml:space="preserve">2. По отношение на доверителната собственост, включително тръстове, </w:t>
      </w:r>
      <w:proofErr w:type="spellStart"/>
      <w:r w:rsidRPr="00934F26">
        <w:rPr>
          <w:rFonts w:ascii="Arial" w:hAnsi="Arial" w:cs="Arial"/>
          <w:i/>
          <w:sz w:val="20"/>
          <w:szCs w:val="20"/>
        </w:rPr>
        <w:t>попечителски</w:t>
      </w:r>
      <w:proofErr w:type="spellEnd"/>
      <w:r w:rsidRPr="00934F26">
        <w:rPr>
          <w:rFonts w:ascii="Arial" w:hAnsi="Arial" w:cs="Arial"/>
          <w:i/>
          <w:sz w:val="20"/>
          <w:szCs w:val="20"/>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46DC6097" w14:textId="77777777" w:rsidR="001A5A83" w:rsidRPr="00934F26" w:rsidRDefault="001A5A83" w:rsidP="001A5A83">
      <w:pPr>
        <w:keepNext/>
        <w:keepLines/>
        <w:ind w:firstLine="283"/>
        <w:jc w:val="both"/>
        <w:textAlignment w:val="center"/>
        <w:rPr>
          <w:rFonts w:ascii="Arial" w:hAnsi="Arial" w:cs="Arial"/>
          <w:i/>
          <w:sz w:val="20"/>
          <w:szCs w:val="20"/>
        </w:rPr>
      </w:pPr>
      <w:r w:rsidRPr="00934F26">
        <w:rPr>
          <w:rFonts w:ascii="Arial" w:hAnsi="Arial" w:cs="Arial"/>
          <w:i/>
          <w:sz w:val="20"/>
          <w:szCs w:val="20"/>
        </w:rPr>
        <w:t>а) учредителят;</w:t>
      </w:r>
    </w:p>
    <w:p w14:paraId="0F726E41" w14:textId="77777777" w:rsidR="001A5A83" w:rsidRPr="00934F26" w:rsidRDefault="001A5A83" w:rsidP="001A5A83">
      <w:pPr>
        <w:keepNext/>
        <w:keepLines/>
        <w:ind w:firstLine="283"/>
        <w:jc w:val="both"/>
        <w:textAlignment w:val="center"/>
        <w:rPr>
          <w:rFonts w:ascii="Arial" w:hAnsi="Arial" w:cs="Arial"/>
          <w:i/>
          <w:sz w:val="20"/>
          <w:szCs w:val="20"/>
        </w:rPr>
      </w:pPr>
      <w:r w:rsidRPr="00934F26">
        <w:rPr>
          <w:rFonts w:ascii="Arial" w:hAnsi="Arial" w:cs="Arial"/>
          <w:i/>
          <w:sz w:val="20"/>
          <w:szCs w:val="20"/>
        </w:rPr>
        <w:t>б) доверителният собственик;</w:t>
      </w:r>
    </w:p>
    <w:p w14:paraId="33FC6E95" w14:textId="77777777" w:rsidR="001A5A83" w:rsidRPr="00934F26" w:rsidRDefault="001A5A83" w:rsidP="001A5A83">
      <w:pPr>
        <w:keepNext/>
        <w:keepLines/>
        <w:ind w:firstLine="283"/>
        <w:jc w:val="both"/>
        <w:textAlignment w:val="center"/>
        <w:rPr>
          <w:rFonts w:ascii="Arial" w:hAnsi="Arial" w:cs="Arial"/>
          <w:i/>
          <w:sz w:val="20"/>
          <w:szCs w:val="20"/>
        </w:rPr>
      </w:pPr>
      <w:r w:rsidRPr="00934F26">
        <w:rPr>
          <w:rFonts w:ascii="Arial" w:hAnsi="Arial" w:cs="Arial"/>
          <w:i/>
          <w:sz w:val="20"/>
          <w:szCs w:val="20"/>
        </w:rPr>
        <w:t>в) пазителят, ако има такъв;</w:t>
      </w:r>
    </w:p>
    <w:p w14:paraId="762B2217" w14:textId="77777777" w:rsidR="001A5A83" w:rsidRPr="00934F26" w:rsidRDefault="001A5A83" w:rsidP="001A5A83">
      <w:pPr>
        <w:keepNext/>
        <w:keepLines/>
        <w:ind w:firstLine="283"/>
        <w:jc w:val="both"/>
        <w:textAlignment w:val="center"/>
        <w:rPr>
          <w:rFonts w:ascii="Arial" w:hAnsi="Arial" w:cs="Arial"/>
          <w:i/>
          <w:sz w:val="20"/>
          <w:szCs w:val="20"/>
        </w:rPr>
      </w:pPr>
      <w:r w:rsidRPr="00934F26">
        <w:rPr>
          <w:rFonts w:ascii="Arial" w:hAnsi="Arial" w:cs="Arial"/>
          <w:i/>
          <w:sz w:val="20"/>
          <w:szCs w:val="20"/>
        </w:rPr>
        <w:t xml:space="preserve">г) </w:t>
      </w:r>
      <w:proofErr w:type="spellStart"/>
      <w:r w:rsidRPr="00934F26">
        <w:rPr>
          <w:rFonts w:ascii="Arial" w:hAnsi="Arial" w:cs="Arial"/>
          <w:i/>
          <w:sz w:val="20"/>
          <w:szCs w:val="20"/>
        </w:rPr>
        <w:t>бенефициерът</w:t>
      </w:r>
      <w:proofErr w:type="spellEnd"/>
      <w:r w:rsidRPr="00934F26">
        <w:rPr>
          <w:rFonts w:ascii="Arial" w:hAnsi="Arial" w:cs="Arial"/>
          <w:i/>
          <w:sz w:val="20"/>
          <w:szCs w:val="20"/>
        </w:rPr>
        <w:t xml:space="preserve"> или класът </w:t>
      </w:r>
      <w:proofErr w:type="spellStart"/>
      <w:r w:rsidRPr="00934F26">
        <w:rPr>
          <w:rFonts w:ascii="Arial" w:hAnsi="Arial" w:cs="Arial"/>
          <w:i/>
          <w:sz w:val="20"/>
          <w:szCs w:val="20"/>
        </w:rPr>
        <w:t>бенефициери</w:t>
      </w:r>
      <w:proofErr w:type="spellEnd"/>
      <w:r w:rsidRPr="00934F26">
        <w:rPr>
          <w:rFonts w:ascii="Arial" w:hAnsi="Arial" w:cs="Arial"/>
          <w:i/>
          <w:sz w:val="20"/>
          <w:szCs w:val="20"/>
        </w:rPr>
        <w:t>, или</w:t>
      </w:r>
    </w:p>
    <w:p w14:paraId="6FC7D5FF" w14:textId="77777777" w:rsidR="001A5A83" w:rsidRPr="00934F26" w:rsidRDefault="001A5A83" w:rsidP="001A5A83">
      <w:pPr>
        <w:keepNext/>
        <w:keepLines/>
        <w:ind w:firstLine="283"/>
        <w:jc w:val="both"/>
        <w:textAlignment w:val="center"/>
        <w:rPr>
          <w:rFonts w:ascii="Arial" w:hAnsi="Arial" w:cs="Arial"/>
          <w:i/>
          <w:sz w:val="20"/>
          <w:szCs w:val="20"/>
        </w:rPr>
      </w:pPr>
      <w:r w:rsidRPr="00934F26">
        <w:rPr>
          <w:rFonts w:ascii="Arial" w:hAnsi="Arial" w:cs="Arial"/>
          <w:i/>
          <w:sz w:val="20"/>
          <w:szCs w:val="2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60698B66" w14:textId="77777777" w:rsidR="001A5A83" w:rsidRPr="00934F26" w:rsidRDefault="001A5A83" w:rsidP="001A5A83">
      <w:pPr>
        <w:keepNext/>
        <w:keepLines/>
        <w:ind w:firstLine="283"/>
        <w:jc w:val="both"/>
        <w:textAlignment w:val="center"/>
        <w:rPr>
          <w:rFonts w:ascii="Arial" w:hAnsi="Arial" w:cs="Arial"/>
          <w:i/>
          <w:sz w:val="20"/>
          <w:szCs w:val="20"/>
        </w:rPr>
      </w:pPr>
      <w:r w:rsidRPr="00934F26">
        <w:rPr>
          <w:rFonts w:ascii="Arial" w:hAnsi="Arial" w:cs="Arial"/>
          <w:i/>
          <w:sz w:val="20"/>
          <w:szCs w:val="2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4C15BA52" w14:textId="77777777" w:rsidR="001A5A83" w:rsidRPr="00934F26" w:rsidRDefault="001A5A83" w:rsidP="001A5A83">
      <w:pPr>
        <w:keepNext/>
        <w:keepLines/>
        <w:ind w:firstLine="283"/>
        <w:jc w:val="both"/>
        <w:textAlignment w:val="center"/>
        <w:rPr>
          <w:rFonts w:ascii="Arial" w:hAnsi="Arial" w:cs="Arial"/>
          <w:i/>
          <w:sz w:val="20"/>
          <w:szCs w:val="20"/>
        </w:rPr>
      </w:pPr>
      <w:r w:rsidRPr="00934F26">
        <w:rPr>
          <w:rFonts w:ascii="Arial" w:hAnsi="Arial" w:cs="Arial"/>
          <w:i/>
          <w:sz w:val="20"/>
          <w:szCs w:val="2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7899B5B3" w14:textId="77777777" w:rsidR="001A5A83" w:rsidRPr="00934F26" w:rsidRDefault="001A5A83" w:rsidP="001A5A83">
      <w:pPr>
        <w:keepNext/>
        <w:keepLines/>
        <w:ind w:firstLine="283"/>
        <w:jc w:val="both"/>
        <w:textAlignment w:val="center"/>
        <w:rPr>
          <w:rFonts w:ascii="Arial" w:hAnsi="Arial" w:cs="Arial"/>
          <w:i/>
          <w:sz w:val="20"/>
          <w:szCs w:val="20"/>
        </w:rPr>
      </w:pPr>
      <w:r w:rsidRPr="00934F26">
        <w:rPr>
          <w:rFonts w:ascii="Arial" w:hAnsi="Arial" w:cs="Arial"/>
          <w:i/>
          <w:sz w:val="20"/>
          <w:szCs w:val="20"/>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3BDC9308" w14:textId="77777777" w:rsidR="001A5A83" w:rsidRPr="00934F26" w:rsidRDefault="001A5A83" w:rsidP="001A5A83">
      <w:pPr>
        <w:keepNext/>
        <w:keepLines/>
        <w:ind w:firstLine="283"/>
        <w:jc w:val="both"/>
        <w:textAlignment w:val="center"/>
        <w:rPr>
          <w:rFonts w:ascii="Arial" w:hAnsi="Arial" w:cs="Arial"/>
          <w:i/>
          <w:sz w:val="20"/>
          <w:szCs w:val="20"/>
        </w:rPr>
      </w:pPr>
      <w:r w:rsidRPr="00934F26">
        <w:rPr>
          <w:rFonts w:ascii="Arial" w:hAnsi="Arial" w:cs="Arial"/>
          <w:i/>
          <w:sz w:val="20"/>
          <w:szCs w:val="20"/>
        </w:rPr>
        <w:t xml:space="preserve">(3) "Контрол" е контролът по смисъла на </w:t>
      </w:r>
      <w:hyperlink r:id="rId30" w:tgtFrame="_blank" w:history="1">
        <w:r w:rsidRPr="00934F26">
          <w:rPr>
            <w:rFonts w:ascii="Arial" w:hAnsi="Arial" w:cs="Arial"/>
            <w:b/>
            <w:bCs/>
            <w:i/>
            <w:sz w:val="20"/>
            <w:szCs w:val="20"/>
            <w:u w:val="single"/>
          </w:rPr>
          <w:t>§ 1в от допълнителните разпоредби на Търговския закон</w:t>
        </w:r>
      </w:hyperlink>
      <w:r w:rsidRPr="00934F26">
        <w:rPr>
          <w:rFonts w:ascii="Arial" w:hAnsi="Arial" w:cs="Arial"/>
          <w:i/>
          <w:sz w:val="20"/>
          <w:szCs w:val="20"/>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18016F41" w14:textId="77777777" w:rsidR="001A5A83" w:rsidRPr="00934F26" w:rsidRDefault="001A5A83" w:rsidP="001A5A83">
      <w:pPr>
        <w:keepNext/>
        <w:keepLines/>
        <w:ind w:firstLine="283"/>
        <w:jc w:val="both"/>
        <w:textAlignment w:val="center"/>
        <w:rPr>
          <w:rFonts w:ascii="Arial" w:hAnsi="Arial" w:cs="Arial"/>
          <w:i/>
          <w:sz w:val="20"/>
          <w:szCs w:val="20"/>
        </w:rPr>
      </w:pPr>
      <w:r w:rsidRPr="00934F26">
        <w:rPr>
          <w:rFonts w:ascii="Arial" w:hAnsi="Arial" w:cs="Arial"/>
          <w:i/>
          <w:sz w:val="20"/>
          <w:szCs w:val="20"/>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0A15BFD2" w14:textId="77777777" w:rsidR="001A5A83" w:rsidRPr="00934F26" w:rsidRDefault="001A5A83" w:rsidP="001A5A83">
      <w:pPr>
        <w:keepNext/>
        <w:keepLines/>
        <w:rPr>
          <w:rFonts w:ascii="Arial" w:hAnsi="Arial" w:cs="Arial"/>
          <w:sz w:val="20"/>
          <w:szCs w:val="20"/>
        </w:rPr>
      </w:pPr>
      <w:r w:rsidRPr="00934F26">
        <w:rPr>
          <w:rFonts w:ascii="Arial" w:hAnsi="Arial" w:cs="Arial"/>
          <w:i/>
          <w:sz w:val="20"/>
          <w:szCs w:val="20"/>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5FE6AE5E" w14:textId="1813E5FB" w:rsidR="00F17E8F" w:rsidRDefault="00F17E8F" w:rsidP="001A5A83">
      <w:pPr>
        <w:keepNext/>
        <w:keepLines/>
        <w:rPr>
          <w:color w:val="000000"/>
          <w:sz w:val="22"/>
          <w:szCs w:val="22"/>
        </w:rPr>
      </w:pPr>
    </w:p>
    <w:p w14:paraId="2FBC3A38" w14:textId="77777777" w:rsidR="00F17E8F" w:rsidRDefault="00F17E8F" w:rsidP="00F17E8F">
      <w:pPr>
        <w:pStyle w:val="12"/>
        <w:tabs>
          <w:tab w:val="clear" w:pos="9720"/>
        </w:tabs>
        <w:jc w:val="right"/>
        <w:rPr>
          <w:color w:val="000000"/>
          <w:sz w:val="22"/>
          <w:szCs w:val="22"/>
        </w:rPr>
      </w:pPr>
    </w:p>
    <w:p w14:paraId="1F315C76" w14:textId="77777777" w:rsidR="00BC4B20" w:rsidRDefault="00BC4B20">
      <w:pPr>
        <w:rPr>
          <w:rFonts w:ascii="Arial" w:hAnsi="Arial" w:cs="Arial"/>
          <w:b/>
          <w:color w:val="000000"/>
          <w:sz w:val="22"/>
          <w:szCs w:val="22"/>
          <w:lang w:eastAsia="ar-SA"/>
        </w:rPr>
      </w:pPr>
      <w:r>
        <w:rPr>
          <w:color w:val="000000"/>
          <w:sz w:val="22"/>
          <w:szCs w:val="22"/>
        </w:rPr>
        <w:br w:type="page"/>
      </w:r>
    </w:p>
    <w:p w14:paraId="631249AA" w14:textId="42BE723D" w:rsidR="00F17E8F" w:rsidRPr="00F63A1A" w:rsidRDefault="00F17E8F" w:rsidP="00F17E8F">
      <w:pPr>
        <w:pStyle w:val="12"/>
        <w:tabs>
          <w:tab w:val="clear" w:pos="9720"/>
        </w:tabs>
        <w:jc w:val="right"/>
        <w:rPr>
          <w:color w:val="000000"/>
          <w:sz w:val="22"/>
          <w:szCs w:val="22"/>
        </w:rPr>
      </w:pPr>
      <w:r w:rsidRPr="00F63A1A">
        <w:rPr>
          <w:color w:val="000000"/>
          <w:sz w:val="22"/>
          <w:szCs w:val="22"/>
        </w:rPr>
        <w:lastRenderedPageBreak/>
        <w:t>ПРИЛОЖЕНИЕ № 10</w:t>
      </w:r>
    </w:p>
    <w:p w14:paraId="4FA0D7FF" w14:textId="77777777" w:rsidR="00F17E8F" w:rsidRPr="00F63A1A" w:rsidRDefault="00F17E8F" w:rsidP="00F17E8F">
      <w:pPr>
        <w:jc w:val="right"/>
        <w:rPr>
          <w:rFonts w:ascii="Arial" w:hAnsi="Arial" w:cs="Arial"/>
          <w:b/>
          <w:color w:val="000000"/>
          <w:sz w:val="22"/>
          <w:szCs w:val="22"/>
        </w:rPr>
      </w:pPr>
      <w:r w:rsidRPr="00F63A1A">
        <w:rPr>
          <w:rFonts w:ascii="Arial" w:hAnsi="Arial" w:cs="Arial"/>
          <w:b/>
          <w:color w:val="000000"/>
          <w:sz w:val="22"/>
          <w:szCs w:val="22"/>
        </w:rPr>
        <w:t xml:space="preserve"> (Образец)</w:t>
      </w:r>
    </w:p>
    <w:p w14:paraId="688B3849" w14:textId="77777777" w:rsidR="00F17E8F" w:rsidRPr="00F63A1A" w:rsidRDefault="00F17E8F" w:rsidP="00F17E8F">
      <w:pPr>
        <w:rPr>
          <w:rFonts w:ascii="Arial" w:hAnsi="Arial" w:cs="Arial"/>
          <w:b/>
          <w:color w:val="000000"/>
          <w:sz w:val="22"/>
          <w:szCs w:val="22"/>
        </w:rPr>
      </w:pPr>
      <w:r w:rsidRPr="00F63A1A">
        <w:rPr>
          <w:rFonts w:ascii="Arial" w:hAnsi="Arial" w:cs="Arial"/>
          <w:b/>
          <w:color w:val="000000"/>
          <w:sz w:val="22"/>
          <w:szCs w:val="22"/>
        </w:rPr>
        <w:t>ДО</w:t>
      </w:r>
    </w:p>
    <w:p w14:paraId="3FFB42E1" w14:textId="77777777" w:rsidR="00F17E8F" w:rsidRPr="00F63A1A" w:rsidRDefault="00F17E8F" w:rsidP="00F17E8F">
      <w:pPr>
        <w:rPr>
          <w:rFonts w:ascii="Arial" w:hAnsi="Arial" w:cs="Arial"/>
          <w:b/>
          <w:color w:val="000000"/>
          <w:sz w:val="22"/>
          <w:szCs w:val="22"/>
        </w:rPr>
      </w:pPr>
      <w:r w:rsidRPr="00F63A1A">
        <w:rPr>
          <w:rFonts w:ascii="Arial" w:hAnsi="Arial" w:cs="Arial"/>
          <w:b/>
          <w:color w:val="000000"/>
          <w:sz w:val="22"/>
          <w:szCs w:val="22"/>
        </w:rPr>
        <w:t>НЕК ЕАД, Предприятие „Водноелектрически централи”</w:t>
      </w:r>
    </w:p>
    <w:p w14:paraId="25417CF8" w14:textId="77777777" w:rsidR="00F17E8F" w:rsidRPr="00F63A1A" w:rsidRDefault="00F17E8F" w:rsidP="00F17E8F">
      <w:pPr>
        <w:pStyle w:val="21"/>
        <w:ind w:left="0"/>
        <w:rPr>
          <w:rFonts w:ascii="Arial" w:hAnsi="Arial" w:cs="Arial"/>
          <w:b/>
          <w:color w:val="000000"/>
          <w:sz w:val="22"/>
          <w:szCs w:val="22"/>
          <w:lang w:val="bg-BG"/>
        </w:rPr>
      </w:pPr>
      <w:r w:rsidRPr="00F63A1A">
        <w:rPr>
          <w:rFonts w:ascii="Arial" w:hAnsi="Arial" w:cs="Arial"/>
          <w:b/>
          <w:color w:val="000000"/>
          <w:sz w:val="22"/>
          <w:szCs w:val="22"/>
          <w:lang w:val="bg-BG"/>
        </w:rPr>
        <w:t>гр. Пловдив, ул. „Васил Левски” 244</w:t>
      </w:r>
    </w:p>
    <w:p w14:paraId="5C63F7A8" w14:textId="77777777" w:rsidR="00F17E8F" w:rsidRPr="00F63A1A" w:rsidRDefault="00F17E8F" w:rsidP="00F17E8F">
      <w:pPr>
        <w:spacing w:before="120" w:after="120"/>
        <w:ind w:firstLine="567"/>
        <w:jc w:val="center"/>
        <w:rPr>
          <w:rFonts w:ascii="Arial" w:hAnsi="Arial" w:cs="Arial"/>
          <w:b/>
          <w:color w:val="000000"/>
          <w:sz w:val="20"/>
          <w:szCs w:val="20"/>
        </w:rPr>
      </w:pPr>
      <w:r w:rsidRPr="00F63A1A">
        <w:rPr>
          <w:rFonts w:ascii="Arial" w:hAnsi="Arial" w:cs="Arial"/>
          <w:b/>
          <w:color w:val="000000"/>
          <w:sz w:val="20"/>
          <w:szCs w:val="20"/>
        </w:rPr>
        <w:t>БАНКОВА ГАРАНЦИЯ ЗА ИЗПЪЛНЕНИЕ</w:t>
      </w:r>
    </w:p>
    <w:p w14:paraId="0220BF67" w14:textId="77777777" w:rsidR="00F17E8F" w:rsidRPr="00F63A1A" w:rsidRDefault="00F17E8F" w:rsidP="00F17E8F">
      <w:pPr>
        <w:rPr>
          <w:rFonts w:ascii="Arial" w:hAnsi="Arial" w:cs="Arial"/>
          <w:b/>
          <w:color w:val="000000"/>
          <w:sz w:val="20"/>
          <w:szCs w:val="20"/>
          <w:u w:val="single"/>
        </w:rPr>
      </w:pPr>
    </w:p>
    <w:p w14:paraId="3D5B7DF4" w14:textId="77777777" w:rsidR="00F17E8F" w:rsidRPr="00F63A1A" w:rsidRDefault="00F17E8F" w:rsidP="00F17E8F">
      <w:pPr>
        <w:jc w:val="both"/>
        <w:rPr>
          <w:rFonts w:ascii="Arial" w:hAnsi="Arial" w:cs="Arial"/>
          <w:color w:val="000000"/>
          <w:sz w:val="20"/>
          <w:szCs w:val="20"/>
        </w:rPr>
      </w:pPr>
      <w:r w:rsidRPr="00F63A1A">
        <w:rPr>
          <w:rFonts w:ascii="Arial" w:hAnsi="Arial" w:cs="Arial"/>
          <w:caps/>
          <w:color w:val="000000"/>
          <w:sz w:val="20"/>
          <w:szCs w:val="20"/>
        </w:rPr>
        <w:t>Доколкото</w:t>
      </w:r>
      <w:r w:rsidRPr="00F63A1A">
        <w:rPr>
          <w:rFonts w:ascii="Arial" w:hAnsi="Arial" w:cs="Arial"/>
          <w:color w:val="000000"/>
          <w:sz w:val="20"/>
          <w:szCs w:val="20"/>
        </w:rPr>
        <w:t xml:space="preserve"> ......................................[име на Изпълнителя, адрес, ЕИК] (наричан оттук нататък “Изпълнител”) е приел в изпълнение на Договор  ....................[наименованието на договора], който предстои да бъде сключен с НЕК ЕАД, Предприятие „Водноелектрически централи”, да изпълни обществената поръчка с предмет:</w:t>
      </w:r>
    </w:p>
    <w:p w14:paraId="79FBC192" w14:textId="77777777" w:rsidR="00F17E8F" w:rsidRPr="00F63A1A" w:rsidRDefault="00F17E8F" w:rsidP="00F17E8F">
      <w:pPr>
        <w:jc w:val="both"/>
        <w:rPr>
          <w:rFonts w:ascii="Arial" w:hAnsi="Arial" w:cs="Arial"/>
          <w:color w:val="000000"/>
          <w:sz w:val="20"/>
          <w:szCs w:val="20"/>
        </w:rPr>
      </w:pPr>
      <w:r w:rsidRPr="00F63A1A">
        <w:rPr>
          <w:rFonts w:ascii="Arial" w:hAnsi="Arial" w:cs="Arial"/>
          <w:color w:val="000000"/>
          <w:sz w:val="20"/>
          <w:szCs w:val="20"/>
        </w:rPr>
        <w:t>...........................................................................................(наричан оттук нататък “Договора”)</w:t>
      </w:r>
    </w:p>
    <w:p w14:paraId="4A3DFD44" w14:textId="77777777" w:rsidR="00F17E8F" w:rsidRPr="00F63A1A" w:rsidRDefault="00F17E8F" w:rsidP="00F17E8F">
      <w:pPr>
        <w:jc w:val="both"/>
        <w:rPr>
          <w:rFonts w:ascii="Arial" w:hAnsi="Arial" w:cs="Arial"/>
          <w:color w:val="000000"/>
          <w:sz w:val="20"/>
          <w:szCs w:val="20"/>
        </w:rPr>
      </w:pPr>
    </w:p>
    <w:p w14:paraId="472A0407" w14:textId="77777777" w:rsidR="00F17E8F" w:rsidRPr="00F63A1A" w:rsidRDefault="00F17E8F" w:rsidP="00F17E8F">
      <w:pPr>
        <w:jc w:val="both"/>
        <w:rPr>
          <w:rFonts w:ascii="Arial" w:hAnsi="Arial" w:cs="Arial"/>
          <w:color w:val="000000"/>
          <w:sz w:val="20"/>
          <w:szCs w:val="20"/>
        </w:rPr>
      </w:pPr>
      <w:r w:rsidRPr="00F63A1A">
        <w:rPr>
          <w:rFonts w:ascii="Arial" w:hAnsi="Arial" w:cs="Arial"/>
          <w:color w:val="000000"/>
          <w:sz w:val="20"/>
          <w:szCs w:val="20"/>
        </w:rPr>
        <w:t>И КАКТО е указано в споменатия Договор, че Изпълнителят трябва да издаде във Ваша полза банкова гаранция на стойност 5% (пет на сто) от стойността на договора, с която да гарантира изпълнението на задълженията си в съответствие с Договора;</w:t>
      </w:r>
    </w:p>
    <w:p w14:paraId="31E950B8" w14:textId="77777777" w:rsidR="00F17E8F" w:rsidRPr="00F63A1A" w:rsidRDefault="00F17E8F" w:rsidP="00F17E8F">
      <w:pPr>
        <w:jc w:val="both"/>
        <w:rPr>
          <w:rFonts w:ascii="Arial" w:hAnsi="Arial" w:cs="Arial"/>
          <w:color w:val="000000"/>
          <w:sz w:val="20"/>
          <w:szCs w:val="20"/>
        </w:rPr>
      </w:pPr>
    </w:p>
    <w:p w14:paraId="5ECA63F4" w14:textId="77777777" w:rsidR="00F17E8F" w:rsidRPr="00F63A1A" w:rsidRDefault="00F17E8F" w:rsidP="00F17E8F">
      <w:pPr>
        <w:jc w:val="both"/>
        <w:rPr>
          <w:rFonts w:ascii="Arial" w:hAnsi="Arial" w:cs="Arial"/>
          <w:color w:val="000000"/>
          <w:sz w:val="20"/>
          <w:szCs w:val="20"/>
        </w:rPr>
      </w:pPr>
      <w:r w:rsidRPr="00F63A1A">
        <w:rPr>
          <w:rFonts w:ascii="Arial" w:hAnsi="Arial" w:cs="Arial"/>
          <w:color w:val="000000"/>
          <w:sz w:val="20"/>
          <w:szCs w:val="20"/>
        </w:rPr>
        <w:t>И ДОКОЛКОТО ние сме се съгласили да дадем на Изпълнителя гаранция:</w:t>
      </w:r>
    </w:p>
    <w:p w14:paraId="156981ED" w14:textId="77777777" w:rsidR="00F17E8F" w:rsidRPr="00F63A1A" w:rsidRDefault="00F17E8F" w:rsidP="00F17E8F">
      <w:pPr>
        <w:jc w:val="both"/>
        <w:rPr>
          <w:rFonts w:ascii="Arial" w:hAnsi="Arial" w:cs="Arial"/>
          <w:color w:val="000000"/>
          <w:sz w:val="20"/>
          <w:szCs w:val="20"/>
        </w:rPr>
      </w:pPr>
    </w:p>
    <w:p w14:paraId="0BAA255C" w14:textId="77777777" w:rsidR="00F17E8F" w:rsidRPr="00F63A1A" w:rsidRDefault="00F17E8F" w:rsidP="00F17E8F">
      <w:pPr>
        <w:spacing w:after="120"/>
        <w:jc w:val="both"/>
        <w:rPr>
          <w:rFonts w:ascii="Arial" w:hAnsi="Arial" w:cs="Arial"/>
          <w:color w:val="000000"/>
          <w:sz w:val="20"/>
          <w:szCs w:val="20"/>
        </w:rPr>
      </w:pPr>
      <w:r w:rsidRPr="00F63A1A">
        <w:rPr>
          <w:rFonts w:ascii="Arial" w:hAnsi="Arial" w:cs="Arial"/>
          <w:color w:val="000000"/>
          <w:sz w:val="20"/>
          <w:szCs w:val="20"/>
        </w:rPr>
        <w:t>СЛЕДОВАТЕЛНО НИЕ....................................... [наименование и седалище на банката] с настоящото потвърждаваме, че сме Гарант и отговаряме пред Вас от името на Изпълнителя, общо до ..............................[размер на гаранцията цифром и словом], и се задължаваме безусловно и неотменяемо да Ви платим, при получаване на Ваше първо подписано и подпечатано  искане за плащане, деклариращо, че Изпълнителят не е изпълнил задълженията си по Договора и без възражение или основание каквато и да е сума или суми общо в рамките на .............................................[размер на гаранцията], както е указано по-горе, без да е нужно да доказвате или да показвате основания или причини за Вашето искане или за сумата, предявена в искането за плащане.</w:t>
      </w:r>
    </w:p>
    <w:p w14:paraId="1968001C" w14:textId="77777777" w:rsidR="00F17E8F" w:rsidRPr="00F63A1A" w:rsidRDefault="00F17E8F" w:rsidP="00F17E8F">
      <w:pPr>
        <w:ind w:firstLine="720"/>
        <w:jc w:val="both"/>
        <w:rPr>
          <w:rFonts w:ascii="Arial" w:hAnsi="Arial" w:cs="Arial"/>
          <w:color w:val="000000"/>
          <w:sz w:val="20"/>
          <w:szCs w:val="20"/>
        </w:rPr>
      </w:pPr>
      <w:r w:rsidRPr="00F63A1A">
        <w:rPr>
          <w:rFonts w:ascii="Arial" w:hAnsi="Arial" w:cs="Arial"/>
          <w:color w:val="000000"/>
          <w:sz w:val="20"/>
          <w:szCs w:val="20"/>
        </w:rPr>
        <w:t>С оглед установяване автентичността на писменото искане за плащане на НЕК ЕАД, същото следва да ни бъде представено чрез посредничеството на централата на обслужващата дружеството банка, потвърждаваща верността на положените подписи.</w:t>
      </w:r>
    </w:p>
    <w:p w14:paraId="45D8E2CD" w14:textId="77777777" w:rsidR="00F17E8F" w:rsidRPr="00F63A1A" w:rsidRDefault="00F17E8F" w:rsidP="00F17E8F">
      <w:pPr>
        <w:spacing w:before="120"/>
        <w:ind w:firstLine="709"/>
        <w:jc w:val="both"/>
        <w:rPr>
          <w:rFonts w:ascii="Arial" w:hAnsi="Arial" w:cs="Arial"/>
          <w:color w:val="000000"/>
          <w:sz w:val="20"/>
          <w:szCs w:val="20"/>
        </w:rPr>
      </w:pPr>
      <w:r w:rsidRPr="00F63A1A">
        <w:rPr>
          <w:rFonts w:ascii="Arial" w:hAnsi="Arial" w:cs="Arial"/>
          <w:color w:val="000000"/>
          <w:sz w:val="20"/>
          <w:szCs w:val="20"/>
        </w:rPr>
        <w:t xml:space="preserve">Тази гаранция е валидна до </w:t>
      </w:r>
      <w:r w:rsidRPr="00F63A1A">
        <w:rPr>
          <w:rFonts w:ascii="Arial" w:hAnsi="Arial" w:cs="Arial"/>
          <w:i/>
          <w:color w:val="000000"/>
          <w:sz w:val="20"/>
          <w:szCs w:val="20"/>
        </w:rPr>
        <w:t>........................../</w:t>
      </w:r>
      <w:r w:rsidRPr="00F63A1A">
        <w:rPr>
          <w:rFonts w:ascii="Arial" w:hAnsi="Arial" w:cs="Arial"/>
          <w:color w:val="000000"/>
          <w:sz w:val="20"/>
          <w:szCs w:val="20"/>
        </w:rPr>
        <w:t>дата</w:t>
      </w:r>
      <w:r w:rsidRPr="00F63A1A">
        <w:rPr>
          <w:rFonts w:ascii="Arial" w:hAnsi="Arial" w:cs="Arial"/>
          <w:i/>
          <w:color w:val="000000"/>
          <w:sz w:val="20"/>
          <w:szCs w:val="20"/>
        </w:rPr>
        <w:t xml:space="preserve">/ /30 дни след изтичане на договорните задължения на Изпълнителя, включително и гаранционните му задължения / </w:t>
      </w:r>
      <w:r w:rsidRPr="00F63A1A">
        <w:rPr>
          <w:rFonts w:ascii="Arial" w:hAnsi="Arial" w:cs="Arial"/>
          <w:color w:val="000000"/>
          <w:sz w:val="20"/>
          <w:szCs w:val="20"/>
        </w:rPr>
        <w:t xml:space="preserve">и изтича изцяло и автоматично, ако Ваше искане, предявено съгласно горепосочените изисквания не е постъпило в ................................. [банка] </w:t>
      </w:r>
      <w:r w:rsidRPr="00F63A1A">
        <w:rPr>
          <w:rFonts w:ascii="Arial" w:hAnsi="Arial" w:cs="Arial"/>
          <w:i/>
          <w:color w:val="000000"/>
          <w:sz w:val="20"/>
          <w:szCs w:val="20"/>
        </w:rPr>
        <w:t xml:space="preserve"> до ….. часа на ........................../</w:t>
      </w:r>
      <w:r w:rsidRPr="00F63A1A">
        <w:rPr>
          <w:rFonts w:ascii="Arial" w:hAnsi="Arial" w:cs="Arial"/>
          <w:color w:val="000000"/>
          <w:sz w:val="20"/>
          <w:szCs w:val="20"/>
        </w:rPr>
        <w:t>дата</w:t>
      </w:r>
      <w:r w:rsidRPr="00F63A1A">
        <w:rPr>
          <w:rFonts w:ascii="Arial" w:hAnsi="Arial" w:cs="Arial"/>
          <w:i/>
          <w:color w:val="000000"/>
          <w:sz w:val="20"/>
          <w:szCs w:val="20"/>
        </w:rPr>
        <w:t xml:space="preserve">/ на адрес ............................... </w:t>
      </w:r>
      <w:r w:rsidRPr="00F63A1A">
        <w:rPr>
          <w:rFonts w:ascii="Arial" w:hAnsi="Arial" w:cs="Arial"/>
          <w:color w:val="000000"/>
          <w:sz w:val="20"/>
          <w:szCs w:val="20"/>
        </w:rPr>
        <w:t>След тази дата и час ангажиментът ни се обезсилва, независимо дали оригиналът на банковата гаранция ни е върнат или не.</w:t>
      </w:r>
    </w:p>
    <w:p w14:paraId="2C81A7E4" w14:textId="77777777" w:rsidR="00F17E8F" w:rsidRPr="00F63A1A" w:rsidRDefault="00F17E8F" w:rsidP="00F17E8F">
      <w:pPr>
        <w:spacing w:before="120"/>
        <w:ind w:firstLine="709"/>
        <w:rPr>
          <w:rFonts w:ascii="Arial" w:hAnsi="Arial" w:cs="Arial"/>
          <w:color w:val="000000"/>
          <w:sz w:val="20"/>
          <w:szCs w:val="20"/>
        </w:rPr>
      </w:pPr>
      <w:r w:rsidRPr="00F63A1A">
        <w:rPr>
          <w:rFonts w:ascii="Arial" w:hAnsi="Arial" w:cs="Arial"/>
          <w:color w:val="000000"/>
          <w:sz w:val="20"/>
          <w:szCs w:val="20"/>
        </w:rPr>
        <w:t>Банковата гаранция може да бъде освободена преди изтичане на валидността й само след връщане на оригинала на същата в ................................. [банка].</w:t>
      </w:r>
    </w:p>
    <w:p w14:paraId="0512B25E" w14:textId="77777777" w:rsidR="00F17E8F" w:rsidRPr="00F63A1A" w:rsidRDefault="00F17E8F" w:rsidP="00F17E8F">
      <w:pPr>
        <w:rPr>
          <w:rFonts w:ascii="Arial" w:hAnsi="Arial" w:cs="Arial"/>
          <w:i/>
          <w:color w:val="000000"/>
          <w:sz w:val="20"/>
          <w:szCs w:val="20"/>
        </w:rPr>
      </w:pPr>
    </w:p>
    <w:p w14:paraId="39518023" w14:textId="77777777" w:rsidR="00F17E8F" w:rsidRPr="00F63A1A" w:rsidRDefault="00F17E8F" w:rsidP="00F17E8F">
      <w:pPr>
        <w:jc w:val="both"/>
        <w:rPr>
          <w:rFonts w:ascii="Arial" w:hAnsi="Arial" w:cs="Arial"/>
          <w:color w:val="000000"/>
          <w:sz w:val="20"/>
          <w:szCs w:val="20"/>
        </w:rPr>
      </w:pPr>
    </w:p>
    <w:p w14:paraId="06AD9D34" w14:textId="77777777" w:rsidR="00F17E8F" w:rsidRPr="00F63A1A" w:rsidRDefault="00F17E8F" w:rsidP="00F17E8F">
      <w:pPr>
        <w:jc w:val="both"/>
        <w:rPr>
          <w:rFonts w:ascii="Arial" w:hAnsi="Arial" w:cs="Arial"/>
          <w:color w:val="000000"/>
          <w:sz w:val="20"/>
          <w:szCs w:val="20"/>
        </w:rPr>
      </w:pPr>
    </w:p>
    <w:p w14:paraId="4D74893D" w14:textId="77777777" w:rsidR="00F17E8F" w:rsidRPr="00F63A1A" w:rsidRDefault="00F17E8F" w:rsidP="00F17E8F">
      <w:pPr>
        <w:jc w:val="both"/>
        <w:rPr>
          <w:rFonts w:ascii="Arial" w:hAnsi="Arial" w:cs="Arial"/>
          <w:color w:val="000000"/>
          <w:sz w:val="20"/>
          <w:szCs w:val="20"/>
        </w:rPr>
      </w:pPr>
    </w:p>
    <w:p w14:paraId="0AC1CF97" w14:textId="77777777" w:rsidR="00F17E8F" w:rsidRPr="00F63A1A" w:rsidRDefault="00F17E8F" w:rsidP="00F17E8F">
      <w:pPr>
        <w:jc w:val="both"/>
        <w:rPr>
          <w:rFonts w:ascii="Arial" w:hAnsi="Arial" w:cs="Arial"/>
          <w:color w:val="000000"/>
          <w:sz w:val="20"/>
          <w:szCs w:val="20"/>
        </w:rPr>
      </w:pPr>
      <w:r w:rsidRPr="00F63A1A">
        <w:rPr>
          <w:rFonts w:ascii="Arial" w:hAnsi="Arial" w:cs="Arial"/>
          <w:color w:val="000000"/>
          <w:sz w:val="20"/>
          <w:szCs w:val="20"/>
        </w:rPr>
        <w:t>ПОДПИСИ И ПЕЧАТ НА ГАРАНТИТЕ:</w:t>
      </w:r>
    </w:p>
    <w:p w14:paraId="484592F2" w14:textId="77777777" w:rsidR="00F17E8F" w:rsidRPr="00C57BE7" w:rsidRDefault="00F17E8F" w:rsidP="00F17E8F">
      <w:pPr>
        <w:rPr>
          <w:rFonts w:ascii="Arial" w:hAnsi="Arial" w:cs="Arial"/>
          <w:color w:val="000000"/>
          <w:sz w:val="20"/>
          <w:szCs w:val="20"/>
        </w:rPr>
      </w:pPr>
      <w:r w:rsidRPr="00F63A1A">
        <w:rPr>
          <w:rFonts w:ascii="Arial" w:hAnsi="Arial" w:cs="Arial"/>
          <w:color w:val="000000"/>
          <w:sz w:val="20"/>
          <w:szCs w:val="20"/>
        </w:rPr>
        <w:t>(име на банка или финансова институция, адрес, дата)</w:t>
      </w:r>
    </w:p>
    <w:p w14:paraId="30232582" w14:textId="77777777" w:rsidR="00F17E8F" w:rsidRPr="00C57BE7" w:rsidRDefault="00F17E8F" w:rsidP="00F17E8F">
      <w:pPr>
        <w:jc w:val="right"/>
        <w:rPr>
          <w:rFonts w:ascii="Arial" w:hAnsi="Arial" w:cs="Arial"/>
          <w:b/>
          <w:color w:val="000000"/>
          <w:sz w:val="20"/>
          <w:szCs w:val="20"/>
          <w:u w:val="single"/>
        </w:rPr>
      </w:pPr>
    </w:p>
    <w:p w14:paraId="4F62ACAA" w14:textId="77777777" w:rsidR="00F17E8F" w:rsidRPr="00C57BE7" w:rsidRDefault="00F17E8F" w:rsidP="00F17E8F">
      <w:pPr>
        <w:jc w:val="right"/>
        <w:rPr>
          <w:rFonts w:ascii="Arial" w:hAnsi="Arial" w:cs="Arial"/>
          <w:b/>
          <w:color w:val="000000"/>
          <w:sz w:val="20"/>
          <w:szCs w:val="20"/>
          <w:u w:val="single"/>
        </w:rPr>
      </w:pPr>
    </w:p>
    <w:p w14:paraId="1786D7B1" w14:textId="77777777" w:rsidR="00F17E8F" w:rsidRPr="00C57BE7" w:rsidRDefault="00F17E8F" w:rsidP="00F17E8F">
      <w:pPr>
        <w:jc w:val="right"/>
        <w:rPr>
          <w:rFonts w:ascii="Arial" w:hAnsi="Arial" w:cs="Arial"/>
          <w:b/>
          <w:color w:val="000000"/>
          <w:sz w:val="20"/>
          <w:szCs w:val="20"/>
          <w:u w:val="single"/>
        </w:rPr>
      </w:pPr>
    </w:p>
    <w:p w14:paraId="2B0D644A" w14:textId="77777777" w:rsidR="00F17E8F" w:rsidRPr="00C57BE7" w:rsidRDefault="00F17E8F" w:rsidP="00F17E8F">
      <w:pPr>
        <w:ind w:left="4604" w:firstLine="436"/>
        <w:jc w:val="right"/>
        <w:rPr>
          <w:rFonts w:ascii="Arial" w:hAnsi="Arial" w:cs="Arial"/>
          <w:b/>
          <w:caps/>
          <w:color w:val="000000"/>
          <w:sz w:val="22"/>
          <w:szCs w:val="22"/>
        </w:rPr>
      </w:pPr>
    </w:p>
    <w:p w14:paraId="3BCD2D32" w14:textId="77777777" w:rsidR="00F17E8F" w:rsidRPr="00C57BE7" w:rsidRDefault="00F17E8F" w:rsidP="00F17E8F">
      <w:pPr>
        <w:ind w:left="4604" w:firstLine="436"/>
        <w:jc w:val="right"/>
        <w:rPr>
          <w:rFonts w:ascii="Arial" w:hAnsi="Arial" w:cs="Arial"/>
          <w:b/>
          <w:caps/>
          <w:color w:val="000000"/>
          <w:sz w:val="22"/>
          <w:szCs w:val="22"/>
        </w:rPr>
      </w:pPr>
    </w:p>
    <w:p w14:paraId="494BA77D" w14:textId="77777777" w:rsidR="00F17E8F" w:rsidRPr="00C57BE7" w:rsidRDefault="00F17E8F" w:rsidP="00F17E8F">
      <w:pPr>
        <w:jc w:val="center"/>
        <w:rPr>
          <w:rFonts w:ascii="Arial" w:hAnsi="Arial" w:cs="Arial"/>
          <w:b/>
        </w:rPr>
      </w:pPr>
    </w:p>
    <w:p w14:paraId="76653575" w14:textId="77777777" w:rsidR="00F17E8F" w:rsidRPr="00C57BE7" w:rsidRDefault="00F17E8F" w:rsidP="00F17E8F">
      <w:pPr>
        <w:jc w:val="center"/>
        <w:rPr>
          <w:rFonts w:ascii="Arial" w:hAnsi="Arial" w:cs="Arial"/>
          <w:b/>
        </w:rPr>
      </w:pPr>
    </w:p>
    <w:p w14:paraId="363B1966" w14:textId="77777777" w:rsidR="00F17E8F" w:rsidRDefault="00F17E8F" w:rsidP="00391955">
      <w:pPr>
        <w:tabs>
          <w:tab w:val="left" w:pos="2760"/>
        </w:tabs>
        <w:jc w:val="both"/>
        <w:rPr>
          <w:rFonts w:ascii="Arial" w:hAnsi="Arial" w:cs="Arial"/>
          <w:b/>
          <w:color w:val="000000" w:themeColor="text1"/>
          <w:sz w:val="22"/>
          <w:szCs w:val="22"/>
        </w:rPr>
      </w:pPr>
    </w:p>
    <w:sectPr w:rsidR="00F17E8F" w:rsidSect="00DF4ED5">
      <w:footerReference w:type="default" r:id="rId31"/>
      <w:pgSz w:w="11906" w:h="16838"/>
      <w:pgMar w:top="851" w:right="851" w:bottom="851" w:left="113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8263F" w14:textId="77777777" w:rsidR="001B5419" w:rsidRDefault="001B5419" w:rsidP="00AE4851">
      <w:r>
        <w:separator/>
      </w:r>
    </w:p>
  </w:endnote>
  <w:endnote w:type="continuationSeparator" w:id="0">
    <w:p w14:paraId="33CE8DA0" w14:textId="77777777" w:rsidR="001B5419" w:rsidRDefault="001B5419" w:rsidP="00AE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Futura Bk">
    <w:altName w:val="Times New Roman"/>
    <w:charset w:val="00"/>
    <w:family w:val="auto"/>
    <w:pitch w:val="default"/>
    <w:sig w:usb0="00000003" w:usb1="00000000" w:usb2="00000000" w:usb3="00000000" w:csb0="00000001" w:csb1="00000000"/>
  </w:font>
  <w:font w:name="Hebar">
    <w:altName w:val="Arial Narrow"/>
    <w:panose1 w:val="00000000000000000000"/>
    <w:charset w:val="00"/>
    <w:family w:val="swiss"/>
    <w:notTrueType/>
    <w:pitch w:val="variable"/>
    <w:sig w:usb0="00000003" w:usb1="00000000" w:usb2="00000000" w:usb3="00000000" w:csb0="00000001" w:csb1="00000000"/>
  </w:font>
  <w:font w:name="HebarB">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8B225" w14:textId="2C0F2C21" w:rsidR="00EE613B" w:rsidRPr="00C45A4F" w:rsidRDefault="00EE613B" w:rsidP="001F1703">
    <w:pPr>
      <w:pStyle w:val="a4"/>
      <w:pBdr>
        <w:top w:val="single" w:sz="4" w:space="1" w:color="auto"/>
      </w:pBdr>
      <w:tabs>
        <w:tab w:val="clear" w:pos="8640"/>
        <w:tab w:val="right" w:pos="9498"/>
      </w:tabs>
      <w:rPr>
        <w:rFonts w:ascii="Arial" w:hAnsi="Arial" w:cs="Arial"/>
        <w:i/>
        <w:iCs/>
        <w:sz w:val="18"/>
        <w:szCs w:val="18"/>
        <w:lang w:val="bg-BG"/>
      </w:rPr>
    </w:pPr>
    <w:r>
      <w:rPr>
        <w:rFonts w:ascii="Arial" w:hAnsi="Arial" w:cs="Arial"/>
        <w:bCs/>
        <w:i/>
        <w:iCs/>
        <w:sz w:val="18"/>
        <w:szCs w:val="18"/>
        <w:lang w:val="bg-BG"/>
      </w:rPr>
      <w:t xml:space="preserve">     </w:t>
    </w:r>
    <w:r>
      <w:rPr>
        <w:rFonts w:ascii="Arial" w:hAnsi="Arial" w:cs="Arial"/>
        <w:bCs/>
        <w:i/>
        <w:iCs/>
        <w:sz w:val="18"/>
        <w:szCs w:val="18"/>
        <w:lang w:val="bg-BG"/>
      </w:rPr>
      <w:tab/>
      <w:t xml:space="preserve"> </w:t>
    </w:r>
    <w:r w:rsidRPr="00C45A4F">
      <w:rPr>
        <w:rFonts w:ascii="Arial" w:hAnsi="Arial" w:cs="Arial"/>
        <w:i/>
        <w:iCs/>
        <w:sz w:val="18"/>
        <w:szCs w:val="18"/>
        <w:lang w:val="bg-BG"/>
      </w:rPr>
      <w:t xml:space="preserve">стр. </w:t>
    </w:r>
    <w:r w:rsidRPr="00C45A4F">
      <w:rPr>
        <w:rFonts w:ascii="Arial" w:hAnsi="Arial" w:cs="Arial"/>
        <w:i/>
        <w:iCs/>
        <w:sz w:val="18"/>
        <w:szCs w:val="18"/>
        <w:lang w:val="bg-BG"/>
      </w:rPr>
      <w:fldChar w:fldCharType="begin"/>
    </w:r>
    <w:r w:rsidRPr="00C45A4F">
      <w:rPr>
        <w:rFonts w:ascii="Arial" w:hAnsi="Arial" w:cs="Arial"/>
        <w:i/>
        <w:iCs/>
        <w:sz w:val="18"/>
        <w:szCs w:val="18"/>
        <w:lang w:val="bg-BG"/>
      </w:rPr>
      <w:instrText xml:space="preserve"> PAGE   \* MERGEFORMAT </w:instrText>
    </w:r>
    <w:r w:rsidRPr="00C45A4F">
      <w:rPr>
        <w:rFonts w:ascii="Arial" w:hAnsi="Arial" w:cs="Arial"/>
        <w:i/>
        <w:iCs/>
        <w:sz w:val="18"/>
        <w:szCs w:val="18"/>
        <w:lang w:val="bg-BG"/>
      </w:rPr>
      <w:fldChar w:fldCharType="separate"/>
    </w:r>
    <w:r w:rsidRPr="00C45A4F">
      <w:rPr>
        <w:rFonts w:ascii="Arial" w:hAnsi="Arial" w:cs="Arial"/>
        <w:i/>
        <w:iCs/>
        <w:noProof/>
        <w:sz w:val="18"/>
        <w:szCs w:val="18"/>
        <w:lang w:val="bg-BG"/>
      </w:rPr>
      <w:t>10</w:t>
    </w:r>
    <w:r w:rsidRPr="00C45A4F">
      <w:rPr>
        <w:rFonts w:ascii="Arial" w:hAnsi="Arial" w:cs="Arial"/>
        <w:i/>
        <w:iCs/>
        <w:sz w:val="18"/>
        <w:szCs w:val="18"/>
        <w:lang w:val="bg-BG"/>
      </w:rPr>
      <w:fldChar w:fldCharType="end"/>
    </w:r>
    <w:r w:rsidRPr="00C45A4F">
      <w:rPr>
        <w:rFonts w:ascii="Arial" w:hAnsi="Arial" w:cs="Arial"/>
        <w:i/>
        <w:iCs/>
        <w:sz w:val="18"/>
        <w:szCs w:val="18"/>
        <w:lang w:val="bg-BG"/>
      </w:rPr>
      <w:t xml:space="preserve"> от </w:t>
    </w:r>
    <w:r w:rsidRPr="00C45A4F">
      <w:rPr>
        <w:rFonts w:ascii="Arial" w:hAnsi="Arial" w:cs="Arial"/>
        <w:i/>
        <w:iCs/>
        <w:sz w:val="18"/>
        <w:szCs w:val="18"/>
      </w:rPr>
      <w:fldChar w:fldCharType="begin"/>
    </w:r>
    <w:r w:rsidRPr="00C45A4F">
      <w:rPr>
        <w:rFonts w:ascii="Arial" w:hAnsi="Arial" w:cs="Arial"/>
        <w:i/>
        <w:iCs/>
        <w:sz w:val="18"/>
        <w:szCs w:val="18"/>
      </w:rPr>
      <w:instrText xml:space="preserve"> NUMPAGES  </w:instrText>
    </w:r>
    <w:r w:rsidRPr="00C45A4F">
      <w:rPr>
        <w:rFonts w:ascii="Arial" w:hAnsi="Arial" w:cs="Arial"/>
        <w:i/>
        <w:iCs/>
        <w:sz w:val="18"/>
        <w:szCs w:val="18"/>
      </w:rPr>
      <w:fldChar w:fldCharType="separate"/>
    </w:r>
    <w:r w:rsidRPr="00C45A4F">
      <w:rPr>
        <w:rFonts w:ascii="Arial" w:hAnsi="Arial" w:cs="Arial"/>
        <w:i/>
        <w:iCs/>
        <w:noProof/>
        <w:sz w:val="18"/>
        <w:szCs w:val="18"/>
      </w:rPr>
      <w:t>10</w:t>
    </w:r>
    <w:r w:rsidRPr="00C45A4F">
      <w:rPr>
        <w:rFonts w:ascii="Arial" w:hAnsi="Arial" w:cs="Arial"/>
        <w:i/>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30355" w14:textId="7D0A2DA3" w:rsidR="00EE613B" w:rsidRPr="00C45A4F" w:rsidRDefault="00EE613B" w:rsidP="001F1703">
    <w:pPr>
      <w:pStyle w:val="a4"/>
      <w:pBdr>
        <w:top w:val="single" w:sz="4" w:space="1" w:color="auto"/>
      </w:pBdr>
      <w:tabs>
        <w:tab w:val="clear" w:pos="8640"/>
        <w:tab w:val="right" w:pos="9498"/>
      </w:tabs>
      <w:rPr>
        <w:rFonts w:ascii="Arial" w:hAnsi="Arial" w:cs="Arial"/>
        <w:bCs/>
        <w:i/>
        <w:iCs/>
        <w:sz w:val="18"/>
        <w:szCs w:val="18"/>
        <w:lang w:val="bg-BG"/>
      </w:rPr>
    </w:pPr>
    <w:r w:rsidRPr="00C45A4F">
      <w:rPr>
        <w:rFonts w:ascii="Arial" w:hAnsi="Arial" w:cs="Arial"/>
        <w:i/>
        <w:iCs/>
        <w:sz w:val="22"/>
        <w:szCs w:val="22"/>
        <w:lang w:val="bg-BG"/>
      </w:rPr>
      <w:tab/>
    </w:r>
    <w:r w:rsidRPr="00C45A4F">
      <w:rPr>
        <w:rFonts w:ascii="Arial" w:hAnsi="Arial" w:cs="Arial"/>
        <w:i/>
        <w:iCs/>
        <w:sz w:val="18"/>
        <w:szCs w:val="18"/>
        <w:lang w:val="bg-BG"/>
      </w:rPr>
      <w:t xml:space="preserve">стр. </w:t>
    </w:r>
    <w:r w:rsidRPr="00C45A4F">
      <w:rPr>
        <w:rFonts w:ascii="Arial" w:hAnsi="Arial" w:cs="Arial"/>
        <w:i/>
        <w:iCs/>
        <w:sz w:val="18"/>
        <w:szCs w:val="18"/>
        <w:lang w:val="bg-BG"/>
      </w:rPr>
      <w:fldChar w:fldCharType="begin"/>
    </w:r>
    <w:r w:rsidRPr="00C45A4F">
      <w:rPr>
        <w:rFonts w:ascii="Arial" w:hAnsi="Arial" w:cs="Arial"/>
        <w:i/>
        <w:iCs/>
        <w:sz w:val="18"/>
        <w:szCs w:val="18"/>
        <w:lang w:val="bg-BG"/>
      </w:rPr>
      <w:instrText xml:space="preserve"> PAGE   \* MERGEFORMAT </w:instrText>
    </w:r>
    <w:r w:rsidRPr="00C45A4F">
      <w:rPr>
        <w:rFonts w:ascii="Arial" w:hAnsi="Arial" w:cs="Arial"/>
        <w:i/>
        <w:iCs/>
        <w:sz w:val="18"/>
        <w:szCs w:val="18"/>
        <w:lang w:val="bg-BG"/>
      </w:rPr>
      <w:fldChar w:fldCharType="separate"/>
    </w:r>
    <w:r w:rsidRPr="00C45A4F">
      <w:rPr>
        <w:rFonts w:ascii="Arial" w:hAnsi="Arial" w:cs="Arial"/>
        <w:i/>
        <w:iCs/>
        <w:noProof/>
        <w:sz w:val="18"/>
        <w:szCs w:val="18"/>
        <w:lang w:val="bg-BG"/>
      </w:rPr>
      <w:t>1</w:t>
    </w:r>
    <w:r w:rsidRPr="00C45A4F">
      <w:rPr>
        <w:rFonts w:ascii="Arial" w:hAnsi="Arial" w:cs="Arial"/>
        <w:i/>
        <w:iCs/>
        <w:sz w:val="18"/>
        <w:szCs w:val="18"/>
        <w:lang w:val="bg-BG"/>
      </w:rPr>
      <w:fldChar w:fldCharType="end"/>
    </w:r>
    <w:r w:rsidRPr="00C45A4F">
      <w:rPr>
        <w:rFonts w:ascii="Arial" w:hAnsi="Arial" w:cs="Arial"/>
        <w:i/>
        <w:iCs/>
        <w:sz w:val="18"/>
        <w:szCs w:val="18"/>
        <w:lang w:val="bg-BG"/>
      </w:rPr>
      <w:t xml:space="preserve"> от </w:t>
    </w:r>
    <w:r w:rsidRPr="00C45A4F">
      <w:rPr>
        <w:rFonts w:ascii="Arial" w:hAnsi="Arial" w:cs="Arial"/>
        <w:i/>
        <w:iCs/>
        <w:sz w:val="18"/>
        <w:szCs w:val="18"/>
      </w:rPr>
      <w:fldChar w:fldCharType="begin"/>
    </w:r>
    <w:r w:rsidRPr="00C45A4F">
      <w:rPr>
        <w:rFonts w:ascii="Arial" w:hAnsi="Arial" w:cs="Arial"/>
        <w:i/>
        <w:iCs/>
        <w:sz w:val="18"/>
        <w:szCs w:val="18"/>
      </w:rPr>
      <w:instrText xml:space="preserve"> NUMPAGES  </w:instrText>
    </w:r>
    <w:r w:rsidRPr="00C45A4F">
      <w:rPr>
        <w:rFonts w:ascii="Arial" w:hAnsi="Arial" w:cs="Arial"/>
        <w:i/>
        <w:iCs/>
        <w:sz w:val="18"/>
        <w:szCs w:val="18"/>
      </w:rPr>
      <w:fldChar w:fldCharType="separate"/>
    </w:r>
    <w:r w:rsidRPr="00C45A4F">
      <w:rPr>
        <w:rFonts w:ascii="Arial" w:hAnsi="Arial" w:cs="Arial"/>
        <w:i/>
        <w:iCs/>
        <w:noProof/>
        <w:sz w:val="18"/>
        <w:szCs w:val="18"/>
      </w:rPr>
      <w:t>10</w:t>
    </w:r>
    <w:r w:rsidRPr="00C45A4F">
      <w:rPr>
        <w:rFonts w:ascii="Arial" w:hAnsi="Arial" w:cs="Arial"/>
        <w:i/>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C5FAD" w14:textId="1A18EB24" w:rsidR="00EE613B" w:rsidRPr="005D0108" w:rsidRDefault="00EE613B" w:rsidP="00945B7C">
    <w:pPr>
      <w:pStyle w:val="a4"/>
      <w:pBdr>
        <w:top w:val="single" w:sz="4" w:space="1" w:color="auto"/>
      </w:pBdr>
      <w:tabs>
        <w:tab w:val="clear" w:pos="8640"/>
        <w:tab w:val="left" w:pos="4143"/>
        <w:tab w:val="center" w:pos="5032"/>
        <w:tab w:val="right" w:pos="9746"/>
      </w:tabs>
      <w:jc w:val="both"/>
      <w:rPr>
        <w:rFonts w:ascii="Arial" w:hAnsi="Arial" w:cs="Arial"/>
        <w:sz w:val="18"/>
        <w:szCs w:val="18"/>
      </w:rPr>
    </w:pPr>
    <w:r>
      <w:rPr>
        <w:rFonts w:ascii="Arial" w:hAnsi="Arial" w:cs="Arial"/>
        <w:sz w:val="16"/>
        <w:szCs w:val="16"/>
        <w:lang w:val="bg-BG"/>
      </w:rPr>
      <w:tab/>
    </w:r>
    <w:r w:rsidRPr="005D0108">
      <w:rPr>
        <w:rFonts w:ascii="Arial" w:hAnsi="Arial" w:cs="Arial"/>
        <w:sz w:val="18"/>
        <w:szCs w:val="18"/>
        <w:lang w:val="bg-BG"/>
      </w:rPr>
      <w:t>с</w:t>
    </w:r>
    <w:proofErr w:type="spellStart"/>
    <w:r w:rsidRPr="005D0108">
      <w:rPr>
        <w:rFonts w:ascii="Arial" w:hAnsi="Arial" w:cs="Arial"/>
        <w:sz w:val="18"/>
        <w:szCs w:val="18"/>
      </w:rPr>
      <w:t>тр</w:t>
    </w:r>
    <w:proofErr w:type="spellEnd"/>
    <w:r w:rsidRPr="005D0108">
      <w:rPr>
        <w:rFonts w:ascii="Arial" w:hAnsi="Arial" w:cs="Arial"/>
        <w:sz w:val="18"/>
        <w:szCs w:val="18"/>
        <w:lang w:val="bg-BG"/>
      </w:rPr>
      <w:t>.</w:t>
    </w:r>
    <w:r w:rsidRPr="005D0108">
      <w:rPr>
        <w:rFonts w:ascii="Arial" w:hAnsi="Arial" w:cs="Arial"/>
        <w:sz w:val="18"/>
        <w:szCs w:val="18"/>
      </w:rPr>
      <w:t xml:space="preserve"> </w:t>
    </w:r>
    <w:r w:rsidRPr="005D0108">
      <w:rPr>
        <w:rFonts w:ascii="Arial" w:hAnsi="Arial" w:cs="Arial"/>
        <w:sz w:val="18"/>
        <w:szCs w:val="18"/>
      </w:rPr>
      <w:fldChar w:fldCharType="begin"/>
    </w:r>
    <w:r w:rsidRPr="005D0108">
      <w:rPr>
        <w:rFonts w:ascii="Arial" w:hAnsi="Arial" w:cs="Arial"/>
        <w:sz w:val="18"/>
        <w:szCs w:val="18"/>
      </w:rPr>
      <w:instrText>PAGE</w:instrText>
    </w:r>
    <w:r w:rsidRPr="005D0108">
      <w:rPr>
        <w:rFonts w:ascii="Arial" w:hAnsi="Arial" w:cs="Arial"/>
        <w:sz w:val="18"/>
        <w:szCs w:val="18"/>
      </w:rPr>
      <w:fldChar w:fldCharType="separate"/>
    </w:r>
    <w:r w:rsidRPr="005D0108">
      <w:rPr>
        <w:rFonts w:ascii="Arial" w:hAnsi="Arial" w:cs="Arial"/>
        <w:noProof/>
        <w:sz w:val="18"/>
        <w:szCs w:val="18"/>
      </w:rPr>
      <w:t>9</w:t>
    </w:r>
    <w:r w:rsidRPr="005D0108">
      <w:rPr>
        <w:rFonts w:ascii="Arial" w:hAnsi="Arial" w:cs="Arial"/>
        <w:sz w:val="18"/>
        <w:szCs w:val="18"/>
      </w:rPr>
      <w:fldChar w:fldCharType="end"/>
    </w:r>
    <w:r w:rsidRPr="005D0108">
      <w:rPr>
        <w:rFonts w:ascii="Arial" w:hAnsi="Arial" w:cs="Arial"/>
        <w:sz w:val="18"/>
        <w:szCs w:val="18"/>
      </w:rPr>
      <w:t xml:space="preserve"> </w:t>
    </w:r>
    <w:proofErr w:type="spellStart"/>
    <w:r w:rsidRPr="005D0108">
      <w:rPr>
        <w:rFonts w:ascii="Arial" w:hAnsi="Arial" w:cs="Arial"/>
        <w:sz w:val="18"/>
        <w:szCs w:val="18"/>
      </w:rPr>
      <w:t>от</w:t>
    </w:r>
    <w:proofErr w:type="spellEnd"/>
    <w:r w:rsidRPr="005D0108">
      <w:rPr>
        <w:rFonts w:ascii="Arial" w:hAnsi="Arial" w:cs="Arial"/>
        <w:sz w:val="18"/>
        <w:szCs w:val="18"/>
      </w:rPr>
      <w:t xml:space="preserve"> </w:t>
    </w:r>
    <w:r w:rsidRPr="005D0108">
      <w:rPr>
        <w:rFonts w:ascii="Arial" w:hAnsi="Arial" w:cs="Arial"/>
        <w:sz w:val="18"/>
        <w:szCs w:val="18"/>
      </w:rPr>
      <w:fldChar w:fldCharType="begin"/>
    </w:r>
    <w:r w:rsidRPr="005D0108">
      <w:rPr>
        <w:rFonts w:ascii="Arial" w:hAnsi="Arial" w:cs="Arial"/>
        <w:sz w:val="18"/>
        <w:szCs w:val="18"/>
      </w:rPr>
      <w:instrText>NUMPAGES</w:instrText>
    </w:r>
    <w:r w:rsidRPr="005D0108">
      <w:rPr>
        <w:rFonts w:ascii="Arial" w:hAnsi="Arial" w:cs="Arial"/>
        <w:sz w:val="18"/>
        <w:szCs w:val="18"/>
      </w:rPr>
      <w:fldChar w:fldCharType="separate"/>
    </w:r>
    <w:r w:rsidRPr="005D0108">
      <w:rPr>
        <w:rFonts w:ascii="Arial" w:hAnsi="Arial" w:cs="Arial"/>
        <w:noProof/>
        <w:sz w:val="18"/>
        <w:szCs w:val="18"/>
      </w:rPr>
      <w:t>13</w:t>
    </w:r>
    <w:r w:rsidRPr="005D0108">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6DB5E" w14:textId="77777777" w:rsidR="001B5419" w:rsidRDefault="001B5419" w:rsidP="00AE4851">
      <w:r>
        <w:separator/>
      </w:r>
    </w:p>
  </w:footnote>
  <w:footnote w:type="continuationSeparator" w:id="0">
    <w:p w14:paraId="45E97668" w14:textId="77777777" w:rsidR="001B5419" w:rsidRDefault="001B5419" w:rsidP="00AE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218"/>
        </w:tabs>
        <w:ind w:left="214" w:hanging="432"/>
      </w:pPr>
      <w:rPr>
        <w:rFonts w:cs="Times New Roman"/>
      </w:rPr>
    </w:lvl>
    <w:lvl w:ilvl="1">
      <w:start w:val="1"/>
      <w:numFmt w:val="none"/>
      <w:suff w:val="nothing"/>
      <w:lvlText w:val=""/>
      <w:lvlJc w:val="left"/>
      <w:pPr>
        <w:tabs>
          <w:tab w:val="num" w:pos="-218"/>
        </w:tabs>
        <w:ind w:left="358" w:hanging="576"/>
      </w:pPr>
      <w:rPr>
        <w:rFonts w:cs="Times New Roman"/>
      </w:rPr>
    </w:lvl>
    <w:lvl w:ilvl="2">
      <w:start w:val="1"/>
      <w:numFmt w:val="none"/>
      <w:suff w:val="nothing"/>
      <w:lvlText w:val=""/>
      <w:lvlJc w:val="left"/>
      <w:pPr>
        <w:tabs>
          <w:tab w:val="num" w:pos="-218"/>
        </w:tabs>
        <w:ind w:left="502" w:hanging="720"/>
      </w:pPr>
      <w:rPr>
        <w:rFonts w:cs="Times New Roman"/>
      </w:rPr>
    </w:lvl>
    <w:lvl w:ilvl="3">
      <w:start w:val="1"/>
      <w:numFmt w:val="none"/>
      <w:suff w:val="nothing"/>
      <w:lvlText w:val=""/>
      <w:lvlJc w:val="left"/>
      <w:pPr>
        <w:tabs>
          <w:tab w:val="num" w:pos="-218"/>
        </w:tabs>
        <w:ind w:left="646" w:hanging="864"/>
      </w:pPr>
      <w:rPr>
        <w:rFonts w:cs="Times New Roman"/>
      </w:rPr>
    </w:lvl>
    <w:lvl w:ilvl="4">
      <w:start w:val="1"/>
      <w:numFmt w:val="none"/>
      <w:suff w:val="nothing"/>
      <w:lvlText w:val=""/>
      <w:lvlJc w:val="left"/>
      <w:pPr>
        <w:tabs>
          <w:tab w:val="num" w:pos="-218"/>
        </w:tabs>
        <w:ind w:left="790" w:hanging="1008"/>
      </w:pPr>
      <w:rPr>
        <w:rFonts w:cs="Times New Roman"/>
      </w:rPr>
    </w:lvl>
    <w:lvl w:ilvl="5">
      <w:start w:val="1"/>
      <w:numFmt w:val="none"/>
      <w:suff w:val="nothing"/>
      <w:lvlText w:val=""/>
      <w:lvlJc w:val="left"/>
      <w:pPr>
        <w:tabs>
          <w:tab w:val="num" w:pos="-218"/>
        </w:tabs>
        <w:ind w:left="934" w:hanging="1152"/>
      </w:pPr>
      <w:rPr>
        <w:rFonts w:cs="Times New Roman"/>
      </w:rPr>
    </w:lvl>
    <w:lvl w:ilvl="6">
      <w:start w:val="1"/>
      <w:numFmt w:val="none"/>
      <w:suff w:val="nothing"/>
      <w:lvlText w:val=""/>
      <w:lvlJc w:val="left"/>
      <w:pPr>
        <w:tabs>
          <w:tab w:val="num" w:pos="-218"/>
        </w:tabs>
        <w:ind w:left="1078" w:hanging="1296"/>
      </w:pPr>
      <w:rPr>
        <w:rFonts w:cs="Times New Roman"/>
      </w:rPr>
    </w:lvl>
    <w:lvl w:ilvl="7">
      <w:start w:val="1"/>
      <w:numFmt w:val="none"/>
      <w:suff w:val="nothing"/>
      <w:lvlText w:val=""/>
      <w:lvlJc w:val="left"/>
      <w:pPr>
        <w:tabs>
          <w:tab w:val="num" w:pos="-218"/>
        </w:tabs>
        <w:ind w:left="1222" w:hanging="1440"/>
      </w:pPr>
      <w:rPr>
        <w:rFonts w:cs="Times New Roman"/>
      </w:rPr>
    </w:lvl>
    <w:lvl w:ilvl="8">
      <w:start w:val="1"/>
      <w:numFmt w:val="none"/>
      <w:suff w:val="nothing"/>
      <w:lvlText w:val=""/>
      <w:lvlJc w:val="left"/>
      <w:pPr>
        <w:tabs>
          <w:tab w:val="num" w:pos="-218"/>
        </w:tabs>
        <w:ind w:left="1366" w:hanging="1584"/>
      </w:pPr>
      <w:rPr>
        <w:rFonts w:cs="Times New Roman"/>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AF74FE"/>
    <w:multiLevelType w:val="hybridMultilevel"/>
    <w:tmpl w:val="6786217A"/>
    <w:lvl w:ilvl="0" w:tplc="0ABE9488">
      <w:start w:val="1"/>
      <w:numFmt w:val="decimal"/>
      <w:lvlText w:val="Чл. %1."/>
      <w:lvlJc w:val="left"/>
      <w:pPr>
        <w:ind w:left="1353" w:hanging="360"/>
      </w:pPr>
      <w:rPr>
        <w:rFonts w:hint="default"/>
        <w:b/>
        <w:i w:val="0"/>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3" w15:restartNumberingAfterBreak="0">
    <w:nsid w:val="02367704"/>
    <w:multiLevelType w:val="hybridMultilevel"/>
    <w:tmpl w:val="4D8684F6"/>
    <w:lvl w:ilvl="0" w:tplc="04020003">
      <w:start w:val="1"/>
      <w:numFmt w:val="bullet"/>
      <w:lvlText w:val="o"/>
      <w:lvlJc w:val="left"/>
      <w:pPr>
        <w:tabs>
          <w:tab w:val="num" w:pos="785"/>
        </w:tabs>
        <w:ind w:left="785" w:hanging="360"/>
      </w:pPr>
      <w:rPr>
        <w:rFonts w:ascii="Courier New" w:hAnsi="Courier New" w:cs="Courier New" w:hint="default"/>
      </w:rPr>
    </w:lvl>
    <w:lvl w:ilvl="1" w:tplc="532E5EE0">
      <w:start w:val="1"/>
      <w:numFmt w:val="bullet"/>
      <w:lvlText w:val=""/>
      <w:lvlJc w:val="left"/>
      <w:pPr>
        <w:tabs>
          <w:tab w:val="num" w:pos="644"/>
        </w:tabs>
        <w:ind w:left="644"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693D48"/>
    <w:multiLevelType w:val="hybridMultilevel"/>
    <w:tmpl w:val="EDFED896"/>
    <w:lvl w:ilvl="0" w:tplc="239EB3C6">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B004291"/>
    <w:multiLevelType w:val="hybridMultilevel"/>
    <w:tmpl w:val="42BA54A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1E22EF"/>
    <w:multiLevelType w:val="hybridMultilevel"/>
    <w:tmpl w:val="2A24F1EE"/>
    <w:lvl w:ilvl="0" w:tplc="3C281702">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38B7AC1"/>
    <w:multiLevelType w:val="hybridMultilevel"/>
    <w:tmpl w:val="C2DE5D32"/>
    <w:lvl w:ilvl="0" w:tplc="B86A6298">
      <w:start w:val="1"/>
      <w:numFmt w:val="bullet"/>
      <w:pStyle w:val="a"/>
      <w:lvlText w:val=""/>
      <w:lvlJc w:val="left"/>
      <w:pPr>
        <w:ind w:left="927"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C7C7307"/>
    <w:multiLevelType w:val="hybridMultilevel"/>
    <w:tmpl w:val="DE7275A2"/>
    <w:lvl w:ilvl="0" w:tplc="0D049836">
      <w:start w:val="1"/>
      <w:numFmt w:val="decimal"/>
      <w:lvlText w:val="5.%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1A62016"/>
    <w:multiLevelType w:val="multilevel"/>
    <w:tmpl w:val="71E4ADF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4577C9"/>
    <w:multiLevelType w:val="hybridMultilevel"/>
    <w:tmpl w:val="2A9287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2525F4E"/>
    <w:multiLevelType w:val="hybridMultilevel"/>
    <w:tmpl w:val="D88C1410"/>
    <w:lvl w:ilvl="0" w:tplc="A9EC5C88">
      <w:start w:val="1"/>
      <w:numFmt w:val="decimal"/>
      <w:lvlText w:val="4.%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54916CC"/>
    <w:multiLevelType w:val="multilevel"/>
    <w:tmpl w:val="8D5A4558"/>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FDE1B2D"/>
    <w:multiLevelType w:val="hybridMultilevel"/>
    <w:tmpl w:val="958CB5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30B5E4D"/>
    <w:multiLevelType w:val="hybridMultilevel"/>
    <w:tmpl w:val="E654DBFE"/>
    <w:lvl w:ilvl="0" w:tplc="C43E1BA8">
      <w:start w:val="1"/>
      <w:numFmt w:val="lowerLetter"/>
      <w:lvlText w:val="%1."/>
      <w:lvlJc w:val="left"/>
      <w:pPr>
        <w:ind w:left="780" w:hanging="360"/>
      </w:pPr>
      <w:rPr>
        <w:rFonts w:hint="default"/>
        <w:b/>
        <w:i w:val="0"/>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5" w15:restartNumberingAfterBreak="0">
    <w:nsid w:val="37A57C1F"/>
    <w:multiLevelType w:val="multilevel"/>
    <w:tmpl w:val="203E714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lvlRestart w:val="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E900A1"/>
    <w:multiLevelType w:val="hybridMultilevel"/>
    <w:tmpl w:val="36AA735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3D023C23"/>
    <w:multiLevelType w:val="hybridMultilevel"/>
    <w:tmpl w:val="78AE31CC"/>
    <w:lvl w:ilvl="0" w:tplc="81FAF66E">
      <w:start w:val="1"/>
      <w:numFmt w:val="decimal"/>
      <w:lvlText w:val="6.%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E00520D"/>
    <w:multiLevelType w:val="hybridMultilevel"/>
    <w:tmpl w:val="EFC2A45E"/>
    <w:lvl w:ilvl="0" w:tplc="C43E1BA8">
      <w:start w:val="1"/>
      <w:numFmt w:val="lowerLetter"/>
      <w:lvlText w:val="%1."/>
      <w:lvlJc w:val="left"/>
      <w:pPr>
        <w:ind w:left="1040" w:hanging="360"/>
      </w:pPr>
      <w:rPr>
        <w:rFonts w:hint="default"/>
        <w:b/>
        <w:i w:val="0"/>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19" w15:restartNumberingAfterBreak="0">
    <w:nsid w:val="3FBB1CE5"/>
    <w:multiLevelType w:val="hybridMultilevel"/>
    <w:tmpl w:val="E654DBFE"/>
    <w:lvl w:ilvl="0" w:tplc="C43E1BA8">
      <w:start w:val="1"/>
      <w:numFmt w:val="lowerLetter"/>
      <w:lvlText w:val="%1."/>
      <w:lvlJc w:val="left"/>
      <w:pPr>
        <w:ind w:left="780" w:hanging="360"/>
      </w:pPr>
      <w:rPr>
        <w:rFonts w:hint="default"/>
        <w:b/>
        <w:i w:val="0"/>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0" w15:restartNumberingAfterBreak="0">
    <w:nsid w:val="46DA4B49"/>
    <w:multiLevelType w:val="hybridMultilevel"/>
    <w:tmpl w:val="48E4EB52"/>
    <w:lvl w:ilvl="0" w:tplc="5D9C8276">
      <w:start w:val="1"/>
      <w:numFmt w:val="bullet"/>
      <w:pStyle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0104D2D"/>
    <w:multiLevelType w:val="hybridMultilevel"/>
    <w:tmpl w:val="E37EFEDA"/>
    <w:lvl w:ilvl="0" w:tplc="D5ACE572">
      <w:numFmt w:val="bullet"/>
      <w:lvlText w:val="-"/>
      <w:lvlJc w:val="left"/>
      <w:pPr>
        <w:tabs>
          <w:tab w:val="num" w:pos="735"/>
        </w:tabs>
        <w:ind w:left="735" w:hanging="360"/>
      </w:pPr>
      <w:rPr>
        <w:rFonts w:ascii="Garamond" w:eastAsia="Garamond" w:hAnsi="Garamond" w:cs="Garamond" w:hint="default"/>
      </w:rPr>
    </w:lvl>
    <w:lvl w:ilvl="1" w:tplc="04020003" w:tentative="1">
      <w:start w:val="1"/>
      <w:numFmt w:val="bullet"/>
      <w:lvlText w:val="o"/>
      <w:lvlJc w:val="left"/>
      <w:pPr>
        <w:tabs>
          <w:tab w:val="num" w:pos="735"/>
        </w:tabs>
        <w:ind w:left="735" w:hanging="360"/>
      </w:pPr>
      <w:rPr>
        <w:rFonts w:ascii="Courier New" w:hAnsi="Courier New" w:cs="Courier New" w:hint="default"/>
      </w:rPr>
    </w:lvl>
    <w:lvl w:ilvl="2" w:tplc="04020005" w:tentative="1">
      <w:start w:val="1"/>
      <w:numFmt w:val="bullet"/>
      <w:lvlText w:val=""/>
      <w:lvlJc w:val="left"/>
      <w:pPr>
        <w:tabs>
          <w:tab w:val="num" w:pos="1455"/>
        </w:tabs>
        <w:ind w:left="1455" w:hanging="360"/>
      </w:pPr>
      <w:rPr>
        <w:rFonts w:ascii="Wingdings" w:hAnsi="Wingdings" w:hint="default"/>
      </w:rPr>
    </w:lvl>
    <w:lvl w:ilvl="3" w:tplc="04020001" w:tentative="1">
      <w:start w:val="1"/>
      <w:numFmt w:val="bullet"/>
      <w:lvlText w:val=""/>
      <w:lvlJc w:val="left"/>
      <w:pPr>
        <w:tabs>
          <w:tab w:val="num" w:pos="2175"/>
        </w:tabs>
        <w:ind w:left="2175" w:hanging="360"/>
      </w:pPr>
      <w:rPr>
        <w:rFonts w:ascii="Symbol" w:hAnsi="Symbol" w:hint="default"/>
      </w:rPr>
    </w:lvl>
    <w:lvl w:ilvl="4" w:tplc="04020003" w:tentative="1">
      <w:start w:val="1"/>
      <w:numFmt w:val="bullet"/>
      <w:lvlText w:val="o"/>
      <w:lvlJc w:val="left"/>
      <w:pPr>
        <w:tabs>
          <w:tab w:val="num" w:pos="2895"/>
        </w:tabs>
        <w:ind w:left="2895" w:hanging="360"/>
      </w:pPr>
      <w:rPr>
        <w:rFonts w:ascii="Courier New" w:hAnsi="Courier New" w:cs="Courier New" w:hint="default"/>
      </w:rPr>
    </w:lvl>
    <w:lvl w:ilvl="5" w:tplc="04020005" w:tentative="1">
      <w:start w:val="1"/>
      <w:numFmt w:val="bullet"/>
      <w:lvlText w:val=""/>
      <w:lvlJc w:val="left"/>
      <w:pPr>
        <w:tabs>
          <w:tab w:val="num" w:pos="3615"/>
        </w:tabs>
        <w:ind w:left="3615" w:hanging="360"/>
      </w:pPr>
      <w:rPr>
        <w:rFonts w:ascii="Wingdings" w:hAnsi="Wingdings" w:hint="default"/>
      </w:rPr>
    </w:lvl>
    <w:lvl w:ilvl="6" w:tplc="04020001" w:tentative="1">
      <w:start w:val="1"/>
      <w:numFmt w:val="bullet"/>
      <w:lvlText w:val=""/>
      <w:lvlJc w:val="left"/>
      <w:pPr>
        <w:tabs>
          <w:tab w:val="num" w:pos="4335"/>
        </w:tabs>
        <w:ind w:left="4335" w:hanging="360"/>
      </w:pPr>
      <w:rPr>
        <w:rFonts w:ascii="Symbol" w:hAnsi="Symbol" w:hint="default"/>
      </w:rPr>
    </w:lvl>
    <w:lvl w:ilvl="7" w:tplc="04020003" w:tentative="1">
      <w:start w:val="1"/>
      <w:numFmt w:val="bullet"/>
      <w:lvlText w:val="o"/>
      <w:lvlJc w:val="left"/>
      <w:pPr>
        <w:tabs>
          <w:tab w:val="num" w:pos="5055"/>
        </w:tabs>
        <w:ind w:left="5055" w:hanging="360"/>
      </w:pPr>
      <w:rPr>
        <w:rFonts w:ascii="Courier New" w:hAnsi="Courier New" w:cs="Courier New" w:hint="default"/>
      </w:rPr>
    </w:lvl>
    <w:lvl w:ilvl="8" w:tplc="04020005" w:tentative="1">
      <w:start w:val="1"/>
      <w:numFmt w:val="bullet"/>
      <w:lvlText w:val=""/>
      <w:lvlJc w:val="left"/>
      <w:pPr>
        <w:tabs>
          <w:tab w:val="num" w:pos="5775"/>
        </w:tabs>
        <w:ind w:left="5775" w:hanging="360"/>
      </w:pPr>
      <w:rPr>
        <w:rFonts w:ascii="Wingdings" w:hAnsi="Wingdings" w:hint="default"/>
      </w:rPr>
    </w:lvl>
  </w:abstractNum>
  <w:abstractNum w:abstractNumId="22" w15:restartNumberingAfterBreak="0">
    <w:nsid w:val="52C35C2F"/>
    <w:multiLevelType w:val="hybridMultilevel"/>
    <w:tmpl w:val="8D684B06"/>
    <w:lvl w:ilvl="0" w:tplc="4BCE8B10">
      <w:start w:val="1"/>
      <w:numFmt w:val="bullet"/>
      <w:lvlText w:val=""/>
      <w:lvlJc w:val="left"/>
      <w:pPr>
        <w:tabs>
          <w:tab w:val="num" w:pos="0"/>
        </w:tabs>
        <w:ind w:left="0" w:firstLine="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5731A16"/>
    <w:multiLevelType w:val="hybridMultilevel"/>
    <w:tmpl w:val="E654DBFE"/>
    <w:lvl w:ilvl="0" w:tplc="C43E1BA8">
      <w:start w:val="1"/>
      <w:numFmt w:val="lowerLetter"/>
      <w:lvlText w:val="%1."/>
      <w:lvlJc w:val="left"/>
      <w:pPr>
        <w:ind w:left="780" w:hanging="360"/>
      </w:pPr>
      <w:rPr>
        <w:rFonts w:hint="default"/>
        <w:b/>
        <w:i w:val="0"/>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4" w15:restartNumberingAfterBreak="0">
    <w:nsid w:val="77745F07"/>
    <w:multiLevelType w:val="hybridMultilevel"/>
    <w:tmpl w:val="AD7013D0"/>
    <w:lvl w:ilvl="0" w:tplc="04020001">
      <w:start w:val="1"/>
      <w:numFmt w:val="bullet"/>
      <w:lvlText w:val=""/>
      <w:lvlJc w:val="left"/>
      <w:pPr>
        <w:ind w:left="1004" w:hanging="360"/>
      </w:pPr>
      <w:rPr>
        <w:rFonts w:ascii="Symbol" w:hAnsi="Symbol" w:cs="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cs="Wingdings" w:hint="default"/>
      </w:rPr>
    </w:lvl>
    <w:lvl w:ilvl="3" w:tplc="04020001" w:tentative="1">
      <w:start w:val="1"/>
      <w:numFmt w:val="bullet"/>
      <w:lvlText w:val=""/>
      <w:lvlJc w:val="left"/>
      <w:pPr>
        <w:ind w:left="3164" w:hanging="360"/>
      </w:pPr>
      <w:rPr>
        <w:rFonts w:ascii="Symbol" w:hAnsi="Symbol" w:cs="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cs="Wingdings" w:hint="default"/>
      </w:rPr>
    </w:lvl>
    <w:lvl w:ilvl="6" w:tplc="04020001" w:tentative="1">
      <w:start w:val="1"/>
      <w:numFmt w:val="bullet"/>
      <w:lvlText w:val=""/>
      <w:lvlJc w:val="left"/>
      <w:pPr>
        <w:ind w:left="5324" w:hanging="360"/>
      </w:pPr>
      <w:rPr>
        <w:rFonts w:ascii="Symbol" w:hAnsi="Symbol" w:cs="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cs="Wingdings" w:hint="default"/>
      </w:rPr>
    </w:lvl>
  </w:abstractNum>
  <w:num w:numId="1">
    <w:abstractNumId w:val="5"/>
  </w:num>
  <w:num w:numId="2">
    <w:abstractNumId w:val="20"/>
  </w:num>
  <w:num w:numId="3">
    <w:abstractNumId w:val="2"/>
  </w:num>
  <w:num w:numId="4">
    <w:abstractNumId w:val="9"/>
  </w:num>
  <w:num w:numId="5">
    <w:abstractNumId w:val="11"/>
  </w:num>
  <w:num w:numId="6">
    <w:abstractNumId w:val="8"/>
  </w:num>
  <w:num w:numId="7">
    <w:abstractNumId w:val="17"/>
  </w:num>
  <w:num w:numId="8">
    <w:abstractNumId w:val="22"/>
  </w:num>
  <w:num w:numId="9">
    <w:abstractNumId w:val="4"/>
  </w:num>
  <w:num w:numId="10">
    <w:abstractNumId w:val="10"/>
  </w:num>
  <w:num w:numId="11">
    <w:abstractNumId w:val="16"/>
  </w:num>
  <w:num w:numId="12">
    <w:abstractNumId w:val="24"/>
  </w:num>
  <w:num w:numId="13">
    <w:abstractNumId w:val="18"/>
  </w:num>
  <w:num w:numId="14">
    <w:abstractNumId w:val="13"/>
  </w:num>
  <w:num w:numId="15">
    <w:abstractNumId w:val="7"/>
  </w:num>
  <w:num w:numId="16">
    <w:abstractNumId w:val="15"/>
  </w:num>
  <w:num w:numId="17">
    <w:abstractNumId w:val="3"/>
  </w:num>
  <w:num w:numId="1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1"/>
  </w:num>
  <w:num w:numId="23">
    <w:abstractNumId w:val="6"/>
  </w:num>
  <w:num w:numId="24">
    <w:abstractNumId w:val="14"/>
  </w:num>
  <w:num w:numId="25">
    <w:abstractNumId w:val="19"/>
  </w:num>
  <w:num w:numId="2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GrammaticalErrors/>
  <w:activeWritingStyle w:appName="MSWord" w:lang="ru-RU"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6B"/>
    <w:rsid w:val="0000036C"/>
    <w:rsid w:val="000008CD"/>
    <w:rsid w:val="00000948"/>
    <w:rsid w:val="00000D43"/>
    <w:rsid w:val="00002C6E"/>
    <w:rsid w:val="00002E56"/>
    <w:rsid w:val="00003475"/>
    <w:rsid w:val="00004505"/>
    <w:rsid w:val="0000486D"/>
    <w:rsid w:val="00004E50"/>
    <w:rsid w:val="00005855"/>
    <w:rsid w:val="00006F22"/>
    <w:rsid w:val="000071F6"/>
    <w:rsid w:val="000077AA"/>
    <w:rsid w:val="000079CF"/>
    <w:rsid w:val="00007B79"/>
    <w:rsid w:val="00007BCA"/>
    <w:rsid w:val="000127F5"/>
    <w:rsid w:val="00013224"/>
    <w:rsid w:val="000134A2"/>
    <w:rsid w:val="0001369D"/>
    <w:rsid w:val="000139E5"/>
    <w:rsid w:val="00013E03"/>
    <w:rsid w:val="00014C21"/>
    <w:rsid w:val="00014DC0"/>
    <w:rsid w:val="00014FAC"/>
    <w:rsid w:val="00015241"/>
    <w:rsid w:val="000164A3"/>
    <w:rsid w:val="000164AF"/>
    <w:rsid w:val="000169D7"/>
    <w:rsid w:val="00016C46"/>
    <w:rsid w:val="0001700D"/>
    <w:rsid w:val="00021881"/>
    <w:rsid w:val="00021E89"/>
    <w:rsid w:val="0002359D"/>
    <w:rsid w:val="00024443"/>
    <w:rsid w:val="00025866"/>
    <w:rsid w:val="00025C8B"/>
    <w:rsid w:val="000261E9"/>
    <w:rsid w:val="00032997"/>
    <w:rsid w:val="0003346F"/>
    <w:rsid w:val="00033C23"/>
    <w:rsid w:val="00034E8A"/>
    <w:rsid w:val="00035AEA"/>
    <w:rsid w:val="00036ADC"/>
    <w:rsid w:val="00036B7D"/>
    <w:rsid w:val="00036D3B"/>
    <w:rsid w:val="000377D3"/>
    <w:rsid w:val="00037A77"/>
    <w:rsid w:val="00037B8B"/>
    <w:rsid w:val="00040846"/>
    <w:rsid w:val="000417E6"/>
    <w:rsid w:val="00041881"/>
    <w:rsid w:val="0004246B"/>
    <w:rsid w:val="00042A1B"/>
    <w:rsid w:val="00042FAD"/>
    <w:rsid w:val="000431B0"/>
    <w:rsid w:val="00045598"/>
    <w:rsid w:val="00045828"/>
    <w:rsid w:val="00045899"/>
    <w:rsid w:val="00046538"/>
    <w:rsid w:val="000465CC"/>
    <w:rsid w:val="00046DDC"/>
    <w:rsid w:val="00047071"/>
    <w:rsid w:val="0004738B"/>
    <w:rsid w:val="000473ED"/>
    <w:rsid w:val="00047625"/>
    <w:rsid w:val="00050D98"/>
    <w:rsid w:val="0005152F"/>
    <w:rsid w:val="00051BED"/>
    <w:rsid w:val="00052F82"/>
    <w:rsid w:val="00053267"/>
    <w:rsid w:val="0005491B"/>
    <w:rsid w:val="00054D07"/>
    <w:rsid w:val="000556A0"/>
    <w:rsid w:val="00056457"/>
    <w:rsid w:val="000579F2"/>
    <w:rsid w:val="0006024A"/>
    <w:rsid w:val="00060630"/>
    <w:rsid w:val="000606D3"/>
    <w:rsid w:val="00060D6F"/>
    <w:rsid w:val="0006102B"/>
    <w:rsid w:val="000613C7"/>
    <w:rsid w:val="000614F3"/>
    <w:rsid w:val="00062B12"/>
    <w:rsid w:val="00062B2D"/>
    <w:rsid w:val="00062FF6"/>
    <w:rsid w:val="00063F00"/>
    <w:rsid w:val="0006470A"/>
    <w:rsid w:val="00064778"/>
    <w:rsid w:val="00064889"/>
    <w:rsid w:val="00064C19"/>
    <w:rsid w:val="000652EB"/>
    <w:rsid w:val="0006640C"/>
    <w:rsid w:val="00066C95"/>
    <w:rsid w:val="00066CB1"/>
    <w:rsid w:val="000675ED"/>
    <w:rsid w:val="000678B8"/>
    <w:rsid w:val="00067B5E"/>
    <w:rsid w:val="00070592"/>
    <w:rsid w:val="00071BC7"/>
    <w:rsid w:val="000722FB"/>
    <w:rsid w:val="000760F7"/>
    <w:rsid w:val="00076D33"/>
    <w:rsid w:val="000779AA"/>
    <w:rsid w:val="000809D2"/>
    <w:rsid w:val="00080BC6"/>
    <w:rsid w:val="0008184A"/>
    <w:rsid w:val="00081CA0"/>
    <w:rsid w:val="0008262E"/>
    <w:rsid w:val="00084122"/>
    <w:rsid w:val="0008414C"/>
    <w:rsid w:val="000846C1"/>
    <w:rsid w:val="00085BA8"/>
    <w:rsid w:val="00086304"/>
    <w:rsid w:val="000869F6"/>
    <w:rsid w:val="000878D3"/>
    <w:rsid w:val="00087CDF"/>
    <w:rsid w:val="000900EB"/>
    <w:rsid w:val="00090B9D"/>
    <w:rsid w:val="00090BF2"/>
    <w:rsid w:val="00091B80"/>
    <w:rsid w:val="000925FB"/>
    <w:rsid w:val="00092A2C"/>
    <w:rsid w:val="00092EC7"/>
    <w:rsid w:val="00094F49"/>
    <w:rsid w:val="00094FF3"/>
    <w:rsid w:val="00095192"/>
    <w:rsid w:val="000955CB"/>
    <w:rsid w:val="000957E1"/>
    <w:rsid w:val="000960A5"/>
    <w:rsid w:val="000963D7"/>
    <w:rsid w:val="00096EE7"/>
    <w:rsid w:val="0009745B"/>
    <w:rsid w:val="000977C7"/>
    <w:rsid w:val="000A0185"/>
    <w:rsid w:val="000A0CD1"/>
    <w:rsid w:val="000A0DDE"/>
    <w:rsid w:val="000A204D"/>
    <w:rsid w:val="000A2206"/>
    <w:rsid w:val="000A2EA7"/>
    <w:rsid w:val="000A2F41"/>
    <w:rsid w:val="000A3154"/>
    <w:rsid w:val="000A4105"/>
    <w:rsid w:val="000A41C1"/>
    <w:rsid w:val="000A4A66"/>
    <w:rsid w:val="000A5345"/>
    <w:rsid w:val="000A5568"/>
    <w:rsid w:val="000A5B24"/>
    <w:rsid w:val="000B0A71"/>
    <w:rsid w:val="000B0BF8"/>
    <w:rsid w:val="000B0F94"/>
    <w:rsid w:val="000B19DF"/>
    <w:rsid w:val="000B23C7"/>
    <w:rsid w:val="000B3D45"/>
    <w:rsid w:val="000B4154"/>
    <w:rsid w:val="000B47C5"/>
    <w:rsid w:val="000B540E"/>
    <w:rsid w:val="000B5AB4"/>
    <w:rsid w:val="000B6B6B"/>
    <w:rsid w:val="000B78F3"/>
    <w:rsid w:val="000B7E76"/>
    <w:rsid w:val="000C0ED3"/>
    <w:rsid w:val="000C0F34"/>
    <w:rsid w:val="000C1A19"/>
    <w:rsid w:val="000C1DD7"/>
    <w:rsid w:val="000C34C4"/>
    <w:rsid w:val="000C3554"/>
    <w:rsid w:val="000C4700"/>
    <w:rsid w:val="000C4B65"/>
    <w:rsid w:val="000C52B3"/>
    <w:rsid w:val="000C5E48"/>
    <w:rsid w:val="000C5F12"/>
    <w:rsid w:val="000C63FC"/>
    <w:rsid w:val="000C6707"/>
    <w:rsid w:val="000C6A81"/>
    <w:rsid w:val="000C6C9E"/>
    <w:rsid w:val="000D02E1"/>
    <w:rsid w:val="000D04CF"/>
    <w:rsid w:val="000D0931"/>
    <w:rsid w:val="000D1575"/>
    <w:rsid w:val="000D237F"/>
    <w:rsid w:val="000D35FA"/>
    <w:rsid w:val="000D379F"/>
    <w:rsid w:val="000D3FA1"/>
    <w:rsid w:val="000D423E"/>
    <w:rsid w:val="000D4361"/>
    <w:rsid w:val="000D459E"/>
    <w:rsid w:val="000D4843"/>
    <w:rsid w:val="000D4DFA"/>
    <w:rsid w:val="000D55D9"/>
    <w:rsid w:val="000D64CE"/>
    <w:rsid w:val="000D6C7B"/>
    <w:rsid w:val="000D71D0"/>
    <w:rsid w:val="000D7FCC"/>
    <w:rsid w:val="000E00F5"/>
    <w:rsid w:val="000E121F"/>
    <w:rsid w:val="000E183E"/>
    <w:rsid w:val="000E18D7"/>
    <w:rsid w:val="000E1CD2"/>
    <w:rsid w:val="000E1EA5"/>
    <w:rsid w:val="000E2EB6"/>
    <w:rsid w:val="000E350E"/>
    <w:rsid w:val="000E3DD1"/>
    <w:rsid w:val="000E43BF"/>
    <w:rsid w:val="000E4AA9"/>
    <w:rsid w:val="000E4D66"/>
    <w:rsid w:val="000E7298"/>
    <w:rsid w:val="000E78E8"/>
    <w:rsid w:val="000F0B3C"/>
    <w:rsid w:val="000F1077"/>
    <w:rsid w:val="000F357C"/>
    <w:rsid w:val="000F3B14"/>
    <w:rsid w:val="000F4B2F"/>
    <w:rsid w:val="000F4DAA"/>
    <w:rsid w:val="000F66E7"/>
    <w:rsid w:val="000F774A"/>
    <w:rsid w:val="00100331"/>
    <w:rsid w:val="00100603"/>
    <w:rsid w:val="001013A6"/>
    <w:rsid w:val="00103134"/>
    <w:rsid w:val="00103265"/>
    <w:rsid w:val="001032BF"/>
    <w:rsid w:val="001036C3"/>
    <w:rsid w:val="00105266"/>
    <w:rsid w:val="001061BD"/>
    <w:rsid w:val="00106265"/>
    <w:rsid w:val="00107441"/>
    <w:rsid w:val="00110CBF"/>
    <w:rsid w:val="00111535"/>
    <w:rsid w:val="001119A9"/>
    <w:rsid w:val="00111F8B"/>
    <w:rsid w:val="00113948"/>
    <w:rsid w:val="00113BA3"/>
    <w:rsid w:val="00114C28"/>
    <w:rsid w:val="00115366"/>
    <w:rsid w:val="00115D97"/>
    <w:rsid w:val="00116D44"/>
    <w:rsid w:val="001175DE"/>
    <w:rsid w:val="0011784A"/>
    <w:rsid w:val="001203A9"/>
    <w:rsid w:val="00123900"/>
    <w:rsid w:val="00123F80"/>
    <w:rsid w:val="00126E66"/>
    <w:rsid w:val="001276FF"/>
    <w:rsid w:val="001309ED"/>
    <w:rsid w:val="0013174D"/>
    <w:rsid w:val="00131D3F"/>
    <w:rsid w:val="0013212E"/>
    <w:rsid w:val="00132140"/>
    <w:rsid w:val="001327AF"/>
    <w:rsid w:val="00132944"/>
    <w:rsid w:val="0013362B"/>
    <w:rsid w:val="0013398F"/>
    <w:rsid w:val="00133DC0"/>
    <w:rsid w:val="00133F22"/>
    <w:rsid w:val="0013415B"/>
    <w:rsid w:val="00134C8C"/>
    <w:rsid w:val="00135762"/>
    <w:rsid w:val="001358AF"/>
    <w:rsid w:val="00136DDA"/>
    <w:rsid w:val="00137192"/>
    <w:rsid w:val="00140566"/>
    <w:rsid w:val="00141D2E"/>
    <w:rsid w:val="00143E3A"/>
    <w:rsid w:val="001448E2"/>
    <w:rsid w:val="00144ABF"/>
    <w:rsid w:val="00144E23"/>
    <w:rsid w:val="0014551C"/>
    <w:rsid w:val="00145B8D"/>
    <w:rsid w:val="00145E8E"/>
    <w:rsid w:val="00146350"/>
    <w:rsid w:val="0015119B"/>
    <w:rsid w:val="001529D3"/>
    <w:rsid w:val="00154087"/>
    <w:rsid w:val="0015413C"/>
    <w:rsid w:val="0015423D"/>
    <w:rsid w:val="001555CB"/>
    <w:rsid w:val="001571E6"/>
    <w:rsid w:val="00157217"/>
    <w:rsid w:val="001572ED"/>
    <w:rsid w:val="00157D42"/>
    <w:rsid w:val="0016079F"/>
    <w:rsid w:val="00160B7A"/>
    <w:rsid w:val="001612B0"/>
    <w:rsid w:val="001616A5"/>
    <w:rsid w:val="00161A2D"/>
    <w:rsid w:val="00161D8A"/>
    <w:rsid w:val="0016216D"/>
    <w:rsid w:val="00164205"/>
    <w:rsid w:val="00164D7E"/>
    <w:rsid w:val="00164FAB"/>
    <w:rsid w:val="00165B3E"/>
    <w:rsid w:val="0016655D"/>
    <w:rsid w:val="00166DE0"/>
    <w:rsid w:val="00166EC7"/>
    <w:rsid w:val="00167180"/>
    <w:rsid w:val="00167479"/>
    <w:rsid w:val="00167948"/>
    <w:rsid w:val="00167C8A"/>
    <w:rsid w:val="001703D2"/>
    <w:rsid w:val="00170AD0"/>
    <w:rsid w:val="001718B9"/>
    <w:rsid w:val="00173900"/>
    <w:rsid w:val="001743B4"/>
    <w:rsid w:val="001752CD"/>
    <w:rsid w:val="001754A5"/>
    <w:rsid w:val="00175A0A"/>
    <w:rsid w:val="00180994"/>
    <w:rsid w:val="0018153A"/>
    <w:rsid w:val="0018292B"/>
    <w:rsid w:val="001832F1"/>
    <w:rsid w:val="00183717"/>
    <w:rsid w:val="0018387B"/>
    <w:rsid w:val="0018422F"/>
    <w:rsid w:val="001843F9"/>
    <w:rsid w:val="00184C77"/>
    <w:rsid w:val="001857DF"/>
    <w:rsid w:val="001857F0"/>
    <w:rsid w:val="00187CA6"/>
    <w:rsid w:val="0019100D"/>
    <w:rsid w:val="00191895"/>
    <w:rsid w:val="0019189D"/>
    <w:rsid w:val="00191DDA"/>
    <w:rsid w:val="0019249D"/>
    <w:rsid w:val="00192D30"/>
    <w:rsid w:val="001931C9"/>
    <w:rsid w:val="001941EB"/>
    <w:rsid w:val="00194257"/>
    <w:rsid w:val="00194B09"/>
    <w:rsid w:val="001953AC"/>
    <w:rsid w:val="00195AFF"/>
    <w:rsid w:val="00197778"/>
    <w:rsid w:val="001A075F"/>
    <w:rsid w:val="001A0AA8"/>
    <w:rsid w:val="001A12B1"/>
    <w:rsid w:val="001A2BBC"/>
    <w:rsid w:val="001A3001"/>
    <w:rsid w:val="001A3095"/>
    <w:rsid w:val="001A30FF"/>
    <w:rsid w:val="001A38AB"/>
    <w:rsid w:val="001A3D90"/>
    <w:rsid w:val="001A46A0"/>
    <w:rsid w:val="001A51DC"/>
    <w:rsid w:val="001A5A83"/>
    <w:rsid w:val="001A66D9"/>
    <w:rsid w:val="001A6763"/>
    <w:rsid w:val="001A70CF"/>
    <w:rsid w:val="001B09E6"/>
    <w:rsid w:val="001B19D9"/>
    <w:rsid w:val="001B27F2"/>
    <w:rsid w:val="001B2B96"/>
    <w:rsid w:val="001B351A"/>
    <w:rsid w:val="001B37FB"/>
    <w:rsid w:val="001B3D9C"/>
    <w:rsid w:val="001B42F6"/>
    <w:rsid w:val="001B5419"/>
    <w:rsid w:val="001B5497"/>
    <w:rsid w:val="001B69D6"/>
    <w:rsid w:val="001C07A3"/>
    <w:rsid w:val="001C11DB"/>
    <w:rsid w:val="001C1227"/>
    <w:rsid w:val="001C1316"/>
    <w:rsid w:val="001C1C53"/>
    <w:rsid w:val="001C1EFF"/>
    <w:rsid w:val="001C2BA0"/>
    <w:rsid w:val="001C300E"/>
    <w:rsid w:val="001C3122"/>
    <w:rsid w:val="001C35A2"/>
    <w:rsid w:val="001C42DF"/>
    <w:rsid w:val="001C5876"/>
    <w:rsid w:val="001C6E67"/>
    <w:rsid w:val="001C7DA9"/>
    <w:rsid w:val="001D0023"/>
    <w:rsid w:val="001D0090"/>
    <w:rsid w:val="001D0D9B"/>
    <w:rsid w:val="001D1168"/>
    <w:rsid w:val="001D1F25"/>
    <w:rsid w:val="001D351F"/>
    <w:rsid w:val="001D408E"/>
    <w:rsid w:val="001D4678"/>
    <w:rsid w:val="001D4C2F"/>
    <w:rsid w:val="001D528B"/>
    <w:rsid w:val="001D598A"/>
    <w:rsid w:val="001D5A90"/>
    <w:rsid w:val="001D735B"/>
    <w:rsid w:val="001D7516"/>
    <w:rsid w:val="001D7C82"/>
    <w:rsid w:val="001E0A04"/>
    <w:rsid w:val="001E0A81"/>
    <w:rsid w:val="001E21C1"/>
    <w:rsid w:val="001E21DD"/>
    <w:rsid w:val="001E3D12"/>
    <w:rsid w:val="001E440C"/>
    <w:rsid w:val="001E4D21"/>
    <w:rsid w:val="001E4E97"/>
    <w:rsid w:val="001E51C3"/>
    <w:rsid w:val="001E551F"/>
    <w:rsid w:val="001E5D8E"/>
    <w:rsid w:val="001E7DFB"/>
    <w:rsid w:val="001F0314"/>
    <w:rsid w:val="001F0653"/>
    <w:rsid w:val="001F0CF3"/>
    <w:rsid w:val="001F16EC"/>
    <w:rsid w:val="001F1703"/>
    <w:rsid w:val="001F2DB9"/>
    <w:rsid w:val="001F319C"/>
    <w:rsid w:val="001F340D"/>
    <w:rsid w:val="001F37FC"/>
    <w:rsid w:val="001F3D9F"/>
    <w:rsid w:val="001F44BC"/>
    <w:rsid w:val="001F5D66"/>
    <w:rsid w:val="001F7A72"/>
    <w:rsid w:val="00202655"/>
    <w:rsid w:val="002027B8"/>
    <w:rsid w:val="0020565A"/>
    <w:rsid w:val="002056E2"/>
    <w:rsid w:val="00205F48"/>
    <w:rsid w:val="002066B2"/>
    <w:rsid w:val="00210165"/>
    <w:rsid w:val="002114D6"/>
    <w:rsid w:val="0021286E"/>
    <w:rsid w:val="00214E39"/>
    <w:rsid w:val="00215BE2"/>
    <w:rsid w:val="0022171C"/>
    <w:rsid w:val="00222A54"/>
    <w:rsid w:val="002231F0"/>
    <w:rsid w:val="002239DF"/>
    <w:rsid w:val="00223CC3"/>
    <w:rsid w:val="002242E2"/>
    <w:rsid w:val="002246C1"/>
    <w:rsid w:val="00225CC8"/>
    <w:rsid w:val="00226680"/>
    <w:rsid w:val="00226D03"/>
    <w:rsid w:val="00227712"/>
    <w:rsid w:val="00231C37"/>
    <w:rsid w:val="002320A6"/>
    <w:rsid w:val="0023458D"/>
    <w:rsid w:val="0023549D"/>
    <w:rsid w:val="0023569E"/>
    <w:rsid w:val="002364FB"/>
    <w:rsid w:val="00236CE5"/>
    <w:rsid w:val="002370EE"/>
    <w:rsid w:val="0023776B"/>
    <w:rsid w:val="002402EE"/>
    <w:rsid w:val="00240CF9"/>
    <w:rsid w:val="002413F0"/>
    <w:rsid w:val="0024171D"/>
    <w:rsid w:val="00241976"/>
    <w:rsid w:val="0024211C"/>
    <w:rsid w:val="00244CF1"/>
    <w:rsid w:val="00245CA3"/>
    <w:rsid w:val="00246C71"/>
    <w:rsid w:val="002503E5"/>
    <w:rsid w:val="00251E62"/>
    <w:rsid w:val="0025435F"/>
    <w:rsid w:val="00254ABD"/>
    <w:rsid w:val="00254B5E"/>
    <w:rsid w:val="002552AE"/>
    <w:rsid w:val="00255A36"/>
    <w:rsid w:val="00256286"/>
    <w:rsid w:val="00256527"/>
    <w:rsid w:val="002568E0"/>
    <w:rsid w:val="00257535"/>
    <w:rsid w:val="00257DAB"/>
    <w:rsid w:val="002608CB"/>
    <w:rsid w:val="00261015"/>
    <w:rsid w:val="002620D4"/>
    <w:rsid w:val="00262324"/>
    <w:rsid w:val="00262975"/>
    <w:rsid w:val="00262F8A"/>
    <w:rsid w:val="002634DD"/>
    <w:rsid w:val="002639EA"/>
    <w:rsid w:val="00263BB4"/>
    <w:rsid w:val="00263FDE"/>
    <w:rsid w:val="002644CE"/>
    <w:rsid w:val="002649E9"/>
    <w:rsid w:val="0026503B"/>
    <w:rsid w:val="00265277"/>
    <w:rsid w:val="00265347"/>
    <w:rsid w:val="00266080"/>
    <w:rsid w:val="00266664"/>
    <w:rsid w:val="00266910"/>
    <w:rsid w:val="00266B39"/>
    <w:rsid w:val="00266E11"/>
    <w:rsid w:val="00267619"/>
    <w:rsid w:val="00267645"/>
    <w:rsid w:val="00267CE0"/>
    <w:rsid w:val="0027019B"/>
    <w:rsid w:val="00270C0B"/>
    <w:rsid w:val="002715F6"/>
    <w:rsid w:val="0027163C"/>
    <w:rsid w:val="00271CB6"/>
    <w:rsid w:val="00273A24"/>
    <w:rsid w:val="00274099"/>
    <w:rsid w:val="00274B56"/>
    <w:rsid w:val="00275318"/>
    <w:rsid w:val="0027658C"/>
    <w:rsid w:val="0027699F"/>
    <w:rsid w:val="0027710E"/>
    <w:rsid w:val="0028021B"/>
    <w:rsid w:val="00281292"/>
    <w:rsid w:val="00281A4E"/>
    <w:rsid w:val="00281A59"/>
    <w:rsid w:val="00281C13"/>
    <w:rsid w:val="0028243F"/>
    <w:rsid w:val="00282958"/>
    <w:rsid w:val="00282AD0"/>
    <w:rsid w:val="00284775"/>
    <w:rsid w:val="00284CA6"/>
    <w:rsid w:val="00285A70"/>
    <w:rsid w:val="0028606E"/>
    <w:rsid w:val="0028669A"/>
    <w:rsid w:val="0028677D"/>
    <w:rsid w:val="002874E9"/>
    <w:rsid w:val="00287858"/>
    <w:rsid w:val="0029063B"/>
    <w:rsid w:val="002908B3"/>
    <w:rsid w:val="002909FC"/>
    <w:rsid w:val="002919BF"/>
    <w:rsid w:val="00291ED6"/>
    <w:rsid w:val="002927CD"/>
    <w:rsid w:val="002931A1"/>
    <w:rsid w:val="002938AA"/>
    <w:rsid w:val="002939A6"/>
    <w:rsid w:val="00294054"/>
    <w:rsid w:val="00295ABD"/>
    <w:rsid w:val="0029662C"/>
    <w:rsid w:val="002A03C3"/>
    <w:rsid w:val="002A0BF4"/>
    <w:rsid w:val="002A0D3E"/>
    <w:rsid w:val="002A0D46"/>
    <w:rsid w:val="002A0FB9"/>
    <w:rsid w:val="002A2FFE"/>
    <w:rsid w:val="002A31EA"/>
    <w:rsid w:val="002A368A"/>
    <w:rsid w:val="002A40A4"/>
    <w:rsid w:val="002A4738"/>
    <w:rsid w:val="002A4D42"/>
    <w:rsid w:val="002A6105"/>
    <w:rsid w:val="002A6A2E"/>
    <w:rsid w:val="002A6C99"/>
    <w:rsid w:val="002A7566"/>
    <w:rsid w:val="002B09E8"/>
    <w:rsid w:val="002B336A"/>
    <w:rsid w:val="002B352C"/>
    <w:rsid w:val="002B4609"/>
    <w:rsid w:val="002B4738"/>
    <w:rsid w:val="002B546D"/>
    <w:rsid w:val="002B5477"/>
    <w:rsid w:val="002B60F7"/>
    <w:rsid w:val="002B69E4"/>
    <w:rsid w:val="002B74C6"/>
    <w:rsid w:val="002C135E"/>
    <w:rsid w:val="002C1BDC"/>
    <w:rsid w:val="002C2441"/>
    <w:rsid w:val="002C2604"/>
    <w:rsid w:val="002C33B7"/>
    <w:rsid w:val="002C35F3"/>
    <w:rsid w:val="002C4008"/>
    <w:rsid w:val="002C465F"/>
    <w:rsid w:val="002C4D07"/>
    <w:rsid w:val="002C51B4"/>
    <w:rsid w:val="002C57BC"/>
    <w:rsid w:val="002C66D8"/>
    <w:rsid w:val="002C67C5"/>
    <w:rsid w:val="002C68CA"/>
    <w:rsid w:val="002C7D30"/>
    <w:rsid w:val="002D0E7F"/>
    <w:rsid w:val="002D1559"/>
    <w:rsid w:val="002D1A96"/>
    <w:rsid w:val="002D287F"/>
    <w:rsid w:val="002D2885"/>
    <w:rsid w:val="002D2F7E"/>
    <w:rsid w:val="002D329A"/>
    <w:rsid w:val="002D5E32"/>
    <w:rsid w:val="002D5E3F"/>
    <w:rsid w:val="002E057D"/>
    <w:rsid w:val="002E0B67"/>
    <w:rsid w:val="002E0D49"/>
    <w:rsid w:val="002E1064"/>
    <w:rsid w:val="002E128B"/>
    <w:rsid w:val="002E15C6"/>
    <w:rsid w:val="002E1A13"/>
    <w:rsid w:val="002E1E68"/>
    <w:rsid w:val="002E1F8F"/>
    <w:rsid w:val="002E2577"/>
    <w:rsid w:val="002E2C81"/>
    <w:rsid w:val="002E2C87"/>
    <w:rsid w:val="002E2E06"/>
    <w:rsid w:val="002E30C2"/>
    <w:rsid w:val="002E36E4"/>
    <w:rsid w:val="002E4862"/>
    <w:rsid w:val="002E4A6B"/>
    <w:rsid w:val="002E4F21"/>
    <w:rsid w:val="002E593C"/>
    <w:rsid w:val="002E7A04"/>
    <w:rsid w:val="002E7C4C"/>
    <w:rsid w:val="002E7D1C"/>
    <w:rsid w:val="002F03A3"/>
    <w:rsid w:val="002F0C4B"/>
    <w:rsid w:val="002F1ADA"/>
    <w:rsid w:val="002F2839"/>
    <w:rsid w:val="002F2D5A"/>
    <w:rsid w:val="002F3A7D"/>
    <w:rsid w:val="002F40AB"/>
    <w:rsid w:val="002F47D0"/>
    <w:rsid w:val="002F532E"/>
    <w:rsid w:val="002F565B"/>
    <w:rsid w:val="002F57BA"/>
    <w:rsid w:val="002F7870"/>
    <w:rsid w:val="00300DC3"/>
    <w:rsid w:val="00302228"/>
    <w:rsid w:val="003023E6"/>
    <w:rsid w:val="0030251B"/>
    <w:rsid w:val="00302D1F"/>
    <w:rsid w:val="003032A1"/>
    <w:rsid w:val="003037D9"/>
    <w:rsid w:val="00303B11"/>
    <w:rsid w:val="00304E99"/>
    <w:rsid w:val="0030507D"/>
    <w:rsid w:val="003067B5"/>
    <w:rsid w:val="0030728B"/>
    <w:rsid w:val="00307616"/>
    <w:rsid w:val="00307F6D"/>
    <w:rsid w:val="0031035D"/>
    <w:rsid w:val="003106D2"/>
    <w:rsid w:val="00310C47"/>
    <w:rsid w:val="00310CFF"/>
    <w:rsid w:val="0031261A"/>
    <w:rsid w:val="003134B2"/>
    <w:rsid w:val="00313DD2"/>
    <w:rsid w:val="00313E43"/>
    <w:rsid w:val="00314158"/>
    <w:rsid w:val="00315CEC"/>
    <w:rsid w:val="003202BC"/>
    <w:rsid w:val="00322827"/>
    <w:rsid w:val="00323007"/>
    <w:rsid w:val="0032354D"/>
    <w:rsid w:val="00324428"/>
    <w:rsid w:val="00324950"/>
    <w:rsid w:val="003254DC"/>
    <w:rsid w:val="00325C09"/>
    <w:rsid w:val="00326080"/>
    <w:rsid w:val="00326ACD"/>
    <w:rsid w:val="00327980"/>
    <w:rsid w:val="003300A6"/>
    <w:rsid w:val="00330BB9"/>
    <w:rsid w:val="003310C6"/>
    <w:rsid w:val="003313CD"/>
    <w:rsid w:val="00331A13"/>
    <w:rsid w:val="00332515"/>
    <w:rsid w:val="0033316C"/>
    <w:rsid w:val="00333A87"/>
    <w:rsid w:val="00334DD3"/>
    <w:rsid w:val="00334FA6"/>
    <w:rsid w:val="003354A1"/>
    <w:rsid w:val="00336168"/>
    <w:rsid w:val="003367A5"/>
    <w:rsid w:val="003368A8"/>
    <w:rsid w:val="00336930"/>
    <w:rsid w:val="003376F4"/>
    <w:rsid w:val="0034076E"/>
    <w:rsid w:val="00340A7E"/>
    <w:rsid w:val="003413E4"/>
    <w:rsid w:val="0034166C"/>
    <w:rsid w:val="00341C75"/>
    <w:rsid w:val="00342037"/>
    <w:rsid w:val="003426A9"/>
    <w:rsid w:val="003429D2"/>
    <w:rsid w:val="00342B11"/>
    <w:rsid w:val="00344214"/>
    <w:rsid w:val="00344BF9"/>
    <w:rsid w:val="00344BFA"/>
    <w:rsid w:val="00344D81"/>
    <w:rsid w:val="00344E7F"/>
    <w:rsid w:val="00345CCD"/>
    <w:rsid w:val="003470F5"/>
    <w:rsid w:val="00351316"/>
    <w:rsid w:val="00351907"/>
    <w:rsid w:val="00352558"/>
    <w:rsid w:val="00356F73"/>
    <w:rsid w:val="003578AE"/>
    <w:rsid w:val="00357A82"/>
    <w:rsid w:val="00357E3E"/>
    <w:rsid w:val="00361861"/>
    <w:rsid w:val="00361BDC"/>
    <w:rsid w:val="00361EF9"/>
    <w:rsid w:val="003632D9"/>
    <w:rsid w:val="0036358A"/>
    <w:rsid w:val="00364E9E"/>
    <w:rsid w:val="00365629"/>
    <w:rsid w:val="00365B2F"/>
    <w:rsid w:val="00365DE5"/>
    <w:rsid w:val="00366654"/>
    <w:rsid w:val="00366F5E"/>
    <w:rsid w:val="00371509"/>
    <w:rsid w:val="003729C9"/>
    <w:rsid w:val="0037353C"/>
    <w:rsid w:val="00374639"/>
    <w:rsid w:val="00374B55"/>
    <w:rsid w:val="00374DDD"/>
    <w:rsid w:val="00375002"/>
    <w:rsid w:val="003755D8"/>
    <w:rsid w:val="0037624D"/>
    <w:rsid w:val="0037634A"/>
    <w:rsid w:val="00376AF2"/>
    <w:rsid w:val="00377200"/>
    <w:rsid w:val="00377396"/>
    <w:rsid w:val="00380541"/>
    <w:rsid w:val="00380878"/>
    <w:rsid w:val="00381413"/>
    <w:rsid w:val="003815E8"/>
    <w:rsid w:val="00381894"/>
    <w:rsid w:val="00381977"/>
    <w:rsid w:val="00381A60"/>
    <w:rsid w:val="00382784"/>
    <w:rsid w:val="00383A12"/>
    <w:rsid w:val="003844C3"/>
    <w:rsid w:val="00384965"/>
    <w:rsid w:val="0038517A"/>
    <w:rsid w:val="00385F44"/>
    <w:rsid w:val="0038654C"/>
    <w:rsid w:val="00387318"/>
    <w:rsid w:val="00387369"/>
    <w:rsid w:val="0039008A"/>
    <w:rsid w:val="00390626"/>
    <w:rsid w:val="00391955"/>
    <w:rsid w:val="00392A5F"/>
    <w:rsid w:val="00392D1B"/>
    <w:rsid w:val="00393076"/>
    <w:rsid w:val="003935E3"/>
    <w:rsid w:val="003953CB"/>
    <w:rsid w:val="003954E9"/>
    <w:rsid w:val="003A0B43"/>
    <w:rsid w:val="003A1C0B"/>
    <w:rsid w:val="003A3EB7"/>
    <w:rsid w:val="003A46C2"/>
    <w:rsid w:val="003A48A4"/>
    <w:rsid w:val="003A6D37"/>
    <w:rsid w:val="003A79E5"/>
    <w:rsid w:val="003A7A5D"/>
    <w:rsid w:val="003A7B11"/>
    <w:rsid w:val="003A7D8B"/>
    <w:rsid w:val="003B0F17"/>
    <w:rsid w:val="003B19F4"/>
    <w:rsid w:val="003B26EF"/>
    <w:rsid w:val="003B2846"/>
    <w:rsid w:val="003B2C98"/>
    <w:rsid w:val="003B3352"/>
    <w:rsid w:val="003B3F4B"/>
    <w:rsid w:val="003B4F19"/>
    <w:rsid w:val="003B5A7F"/>
    <w:rsid w:val="003B6CF3"/>
    <w:rsid w:val="003B754D"/>
    <w:rsid w:val="003C04DA"/>
    <w:rsid w:val="003C0600"/>
    <w:rsid w:val="003C1F46"/>
    <w:rsid w:val="003C386A"/>
    <w:rsid w:val="003C5753"/>
    <w:rsid w:val="003C6116"/>
    <w:rsid w:val="003C61A6"/>
    <w:rsid w:val="003C6B19"/>
    <w:rsid w:val="003D0B30"/>
    <w:rsid w:val="003D1218"/>
    <w:rsid w:val="003D145A"/>
    <w:rsid w:val="003D1F34"/>
    <w:rsid w:val="003D203A"/>
    <w:rsid w:val="003D2237"/>
    <w:rsid w:val="003D2A5F"/>
    <w:rsid w:val="003D2CB2"/>
    <w:rsid w:val="003D3283"/>
    <w:rsid w:val="003D37D8"/>
    <w:rsid w:val="003D3805"/>
    <w:rsid w:val="003D44E8"/>
    <w:rsid w:val="003D48E9"/>
    <w:rsid w:val="003D4E97"/>
    <w:rsid w:val="003D4F4B"/>
    <w:rsid w:val="003D7026"/>
    <w:rsid w:val="003E0890"/>
    <w:rsid w:val="003E1FED"/>
    <w:rsid w:val="003E2E90"/>
    <w:rsid w:val="003E44D8"/>
    <w:rsid w:val="003E50CB"/>
    <w:rsid w:val="003E5E72"/>
    <w:rsid w:val="003E62B5"/>
    <w:rsid w:val="003E709D"/>
    <w:rsid w:val="003E7BA4"/>
    <w:rsid w:val="003F04E3"/>
    <w:rsid w:val="003F1381"/>
    <w:rsid w:val="003F2C3F"/>
    <w:rsid w:val="003F3033"/>
    <w:rsid w:val="003F3082"/>
    <w:rsid w:val="003F39B9"/>
    <w:rsid w:val="003F42F7"/>
    <w:rsid w:val="003F4A8A"/>
    <w:rsid w:val="003F4BAF"/>
    <w:rsid w:val="003F540B"/>
    <w:rsid w:val="003F5A29"/>
    <w:rsid w:val="003F6694"/>
    <w:rsid w:val="003F74F9"/>
    <w:rsid w:val="00400961"/>
    <w:rsid w:val="00401663"/>
    <w:rsid w:val="00402333"/>
    <w:rsid w:val="0040277F"/>
    <w:rsid w:val="00403108"/>
    <w:rsid w:val="00403248"/>
    <w:rsid w:val="00404A21"/>
    <w:rsid w:val="004061BA"/>
    <w:rsid w:val="004071AC"/>
    <w:rsid w:val="00410B20"/>
    <w:rsid w:val="00410CA2"/>
    <w:rsid w:val="00411258"/>
    <w:rsid w:val="004117FB"/>
    <w:rsid w:val="004134B2"/>
    <w:rsid w:val="0041444A"/>
    <w:rsid w:val="00414B0F"/>
    <w:rsid w:val="00414D37"/>
    <w:rsid w:val="0041578A"/>
    <w:rsid w:val="00415DDA"/>
    <w:rsid w:val="00417A08"/>
    <w:rsid w:val="00421631"/>
    <w:rsid w:val="00422436"/>
    <w:rsid w:val="00423E27"/>
    <w:rsid w:val="0042451A"/>
    <w:rsid w:val="004263CE"/>
    <w:rsid w:val="004276E1"/>
    <w:rsid w:val="004321D8"/>
    <w:rsid w:val="004325F8"/>
    <w:rsid w:val="00432D51"/>
    <w:rsid w:val="00432E15"/>
    <w:rsid w:val="00433129"/>
    <w:rsid w:val="0043338A"/>
    <w:rsid w:val="00434A60"/>
    <w:rsid w:val="00435056"/>
    <w:rsid w:val="004356D2"/>
    <w:rsid w:val="00435BD8"/>
    <w:rsid w:val="00436202"/>
    <w:rsid w:val="0043732C"/>
    <w:rsid w:val="00440029"/>
    <w:rsid w:val="00440F41"/>
    <w:rsid w:val="00441045"/>
    <w:rsid w:val="00442D59"/>
    <w:rsid w:val="00442F9A"/>
    <w:rsid w:val="004431AA"/>
    <w:rsid w:val="00444022"/>
    <w:rsid w:val="00444098"/>
    <w:rsid w:val="004449F2"/>
    <w:rsid w:val="00444DF3"/>
    <w:rsid w:val="00446544"/>
    <w:rsid w:val="00446846"/>
    <w:rsid w:val="00447080"/>
    <w:rsid w:val="0044756B"/>
    <w:rsid w:val="00447665"/>
    <w:rsid w:val="00450781"/>
    <w:rsid w:val="00451157"/>
    <w:rsid w:val="004515A0"/>
    <w:rsid w:val="00452787"/>
    <w:rsid w:val="00452C5D"/>
    <w:rsid w:val="00453182"/>
    <w:rsid w:val="00454ACD"/>
    <w:rsid w:val="00455261"/>
    <w:rsid w:val="004554C0"/>
    <w:rsid w:val="00455EAA"/>
    <w:rsid w:val="00456152"/>
    <w:rsid w:val="00457137"/>
    <w:rsid w:val="0045727A"/>
    <w:rsid w:val="004575D2"/>
    <w:rsid w:val="00460673"/>
    <w:rsid w:val="00460F6F"/>
    <w:rsid w:val="0046346D"/>
    <w:rsid w:val="00464702"/>
    <w:rsid w:val="00464EEA"/>
    <w:rsid w:val="0046503F"/>
    <w:rsid w:val="00465E40"/>
    <w:rsid w:val="00466325"/>
    <w:rsid w:val="0047010C"/>
    <w:rsid w:val="00470B1A"/>
    <w:rsid w:val="00471388"/>
    <w:rsid w:val="004716BE"/>
    <w:rsid w:val="0047206A"/>
    <w:rsid w:val="004721CA"/>
    <w:rsid w:val="0047259E"/>
    <w:rsid w:val="00472DB0"/>
    <w:rsid w:val="0047371B"/>
    <w:rsid w:val="0047407A"/>
    <w:rsid w:val="004744C4"/>
    <w:rsid w:val="00474A2A"/>
    <w:rsid w:val="0047595B"/>
    <w:rsid w:val="00475C24"/>
    <w:rsid w:val="004763F3"/>
    <w:rsid w:val="004770EB"/>
    <w:rsid w:val="004802EA"/>
    <w:rsid w:val="004826E4"/>
    <w:rsid w:val="00482AEC"/>
    <w:rsid w:val="004835CB"/>
    <w:rsid w:val="00483B42"/>
    <w:rsid w:val="00483C02"/>
    <w:rsid w:val="0048471B"/>
    <w:rsid w:val="00486B5B"/>
    <w:rsid w:val="004878C7"/>
    <w:rsid w:val="00487A66"/>
    <w:rsid w:val="0049071F"/>
    <w:rsid w:val="0049085C"/>
    <w:rsid w:val="00490F4D"/>
    <w:rsid w:val="00490FFE"/>
    <w:rsid w:val="00491BAC"/>
    <w:rsid w:val="00492174"/>
    <w:rsid w:val="0049407C"/>
    <w:rsid w:val="004941FB"/>
    <w:rsid w:val="004941FC"/>
    <w:rsid w:val="004947A0"/>
    <w:rsid w:val="00494BA0"/>
    <w:rsid w:val="00497183"/>
    <w:rsid w:val="00497192"/>
    <w:rsid w:val="00497858"/>
    <w:rsid w:val="00497EEC"/>
    <w:rsid w:val="004A14EC"/>
    <w:rsid w:val="004A2BDB"/>
    <w:rsid w:val="004A317B"/>
    <w:rsid w:val="004A3928"/>
    <w:rsid w:val="004A5115"/>
    <w:rsid w:val="004A630D"/>
    <w:rsid w:val="004A699D"/>
    <w:rsid w:val="004A6EDE"/>
    <w:rsid w:val="004B0140"/>
    <w:rsid w:val="004B01C1"/>
    <w:rsid w:val="004B0BFD"/>
    <w:rsid w:val="004B0D8D"/>
    <w:rsid w:val="004B1717"/>
    <w:rsid w:val="004B1CAE"/>
    <w:rsid w:val="004B4A86"/>
    <w:rsid w:val="004B5665"/>
    <w:rsid w:val="004B5992"/>
    <w:rsid w:val="004B5A85"/>
    <w:rsid w:val="004B5D88"/>
    <w:rsid w:val="004B6D6A"/>
    <w:rsid w:val="004B7002"/>
    <w:rsid w:val="004B752B"/>
    <w:rsid w:val="004C0485"/>
    <w:rsid w:val="004C1A6A"/>
    <w:rsid w:val="004C1A92"/>
    <w:rsid w:val="004C26C1"/>
    <w:rsid w:val="004C2B48"/>
    <w:rsid w:val="004C2CBA"/>
    <w:rsid w:val="004C3BC1"/>
    <w:rsid w:val="004C41B7"/>
    <w:rsid w:val="004C5037"/>
    <w:rsid w:val="004C51F1"/>
    <w:rsid w:val="004C55FA"/>
    <w:rsid w:val="004C5C51"/>
    <w:rsid w:val="004D0189"/>
    <w:rsid w:val="004D083E"/>
    <w:rsid w:val="004D12A6"/>
    <w:rsid w:val="004D1D97"/>
    <w:rsid w:val="004D2113"/>
    <w:rsid w:val="004D24AA"/>
    <w:rsid w:val="004D3A81"/>
    <w:rsid w:val="004D3A8A"/>
    <w:rsid w:val="004D3D1C"/>
    <w:rsid w:val="004D3E79"/>
    <w:rsid w:val="004D3FF2"/>
    <w:rsid w:val="004D42F3"/>
    <w:rsid w:val="004D7266"/>
    <w:rsid w:val="004D7486"/>
    <w:rsid w:val="004E0AE0"/>
    <w:rsid w:val="004E0D9B"/>
    <w:rsid w:val="004E1EAE"/>
    <w:rsid w:val="004E25DE"/>
    <w:rsid w:val="004E2617"/>
    <w:rsid w:val="004E32AF"/>
    <w:rsid w:val="004E3520"/>
    <w:rsid w:val="004E3BBF"/>
    <w:rsid w:val="004E4A2C"/>
    <w:rsid w:val="004E4BC9"/>
    <w:rsid w:val="004E4F06"/>
    <w:rsid w:val="004E51F0"/>
    <w:rsid w:val="004E619F"/>
    <w:rsid w:val="004E65FC"/>
    <w:rsid w:val="004E7C41"/>
    <w:rsid w:val="004F1C3F"/>
    <w:rsid w:val="004F4A7E"/>
    <w:rsid w:val="004F4BF5"/>
    <w:rsid w:val="004F4D0B"/>
    <w:rsid w:val="004F52B6"/>
    <w:rsid w:val="004F579E"/>
    <w:rsid w:val="004F5F93"/>
    <w:rsid w:val="004F60D6"/>
    <w:rsid w:val="0050025A"/>
    <w:rsid w:val="0050084F"/>
    <w:rsid w:val="005011E2"/>
    <w:rsid w:val="00501772"/>
    <w:rsid w:val="00501C26"/>
    <w:rsid w:val="00501C54"/>
    <w:rsid w:val="0050302B"/>
    <w:rsid w:val="0050313A"/>
    <w:rsid w:val="00503184"/>
    <w:rsid w:val="0050483C"/>
    <w:rsid w:val="005049F9"/>
    <w:rsid w:val="00505E21"/>
    <w:rsid w:val="005071D3"/>
    <w:rsid w:val="005076C5"/>
    <w:rsid w:val="00507B68"/>
    <w:rsid w:val="00507E42"/>
    <w:rsid w:val="00507F55"/>
    <w:rsid w:val="00510917"/>
    <w:rsid w:val="00511161"/>
    <w:rsid w:val="00512173"/>
    <w:rsid w:val="00512CA3"/>
    <w:rsid w:val="00513A4F"/>
    <w:rsid w:val="00513A6A"/>
    <w:rsid w:val="00514B20"/>
    <w:rsid w:val="005167E3"/>
    <w:rsid w:val="00517DBA"/>
    <w:rsid w:val="00521BFE"/>
    <w:rsid w:val="00521F07"/>
    <w:rsid w:val="005230D7"/>
    <w:rsid w:val="00523420"/>
    <w:rsid w:val="00523FFE"/>
    <w:rsid w:val="00525690"/>
    <w:rsid w:val="00527392"/>
    <w:rsid w:val="00530367"/>
    <w:rsid w:val="005309E2"/>
    <w:rsid w:val="00530FD8"/>
    <w:rsid w:val="00531519"/>
    <w:rsid w:val="00531550"/>
    <w:rsid w:val="0053171B"/>
    <w:rsid w:val="00531979"/>
    <w:rsid w:val="005328C2"/>
    <w:rsid w:val="00532C9B"/>
    <w:rsid w:val="00532DE7"/>
    <w:rsid w:val="005402F0"/>
    <w:rsid w:val="00541672"/>
    <w:rsid w:val="005419F6"/>
    <w:rsid w:val="00543176"/>
    <w:rsid w:val="005432B4"/>
    <w:rsid w:val="00543FFD"/>
    <w:rsid w:val="00544C6A"/>
    <w:rsid w:val="00544EF5"/>
    <w:rsid w:val="00545B34"/>
    <w:rsid w:val="00547F7D"/>
    <w:rsid w:val="00550A3F"/>
    <w:rsid w:val="00550D45"/>
    <w:rsid w:val="005518D5"/>
    <w:rsid w:val="00552189"/>
    <w:rsid w:val="005548AB"/>
    <w:rsid w:val="00554BBD"/>
    <w:rsid w:val="00554FE3"/>
    <w:rsid w:val="00555EC7"/>
    <w:rsid w:val="00557176"/>
    <w:rsid w:val="00557A3D"/>
    <w:rsid w:val="00557FA1"/>
    <w:rsid w:val="00561650"/>
    <w:rsid w:val="00561967"/>
    <w:rsid w:val="00561B14"/>
    <w:rsid w:val="00561BF0"/>
    <w:rsid w:val="00561EA8"/>
    <w:rsid w:val="005626E3"/>
    <w:rsid w:val="00562BC3"/>
    <w:rsid w:val="0056501A"/>
    <w:rsid w:val="00565967"/>
    <w:rsid w:val="00567051"/>
    <w:rsid w:val="00567DC9"/>
    <w:rsid w:val="005705CA"/>
    <w:rsid w:val="00571176"/>
    <w:rsid w:val="00571C38"/>
    <w:rsid w:val="00571E4D"/>
    <w:rsid w:val="00571FF9"/>
    <w:rsid w:val="00572035"/>
    <w:rsid w:val="00572161"/>
    <w:rsid w:val="00573C44"/>
    <w:rsid w:val="0057486A"/>
    <w:rsid w:val="005751E8"/>
    <w:rsid w:val="0057553B"/>
    <w:rsid w:val="00575590"/>
    <w:rsid w:val="005762C4"/>
    <w:rsid w:val="00576CDE"/>
    <w:rsid w:val="005774EA"/>
    <w:rsid w:val="00580094"/>
    <w:rsid w:val="00580B1B"/>
    <w:rsid w:val="00580DF3"/>
    <w:rsid w:val="00581906"/>
    <w:rsid w:val="00581948"/>
    <w:rsid w:val="00581D2B"/>
    <w:rsid w:val="005835EF"/>
    <w:rsid w:val="005836D1"/>
    <w:rsid w:val="0058389D"/>
    <w:rsid w:val="00583A24"/>
    <w:rsid w:val="00583A97"/>
    <w:rsid w:val="00583D71"/>
    <w:rsid w:val="00584527"/>
    <w:rsid w:val="00584ADD"/>
    <w:rsid w:val="00585177"/>
    <w:rsid w:val="0058594A"/>
    <w:rsid w:val="005864AE"/>
    <w:rsid w:val="00586AA6"/>
    <w:rsid w:val="00587C20"/>
    <w:rsid w:val="00590193"/>
    <w:rsid w:val="00591E27"/>
    <w:rsid w:val="005921DC"/>
    <w:rsid w:val="0059304B"/>
    <w:rsid w:val="005939F3"/>
    <w:rsid w:val="00595945"/>
    <w:rsid w:val="00595BFB"/>
    <w:rsid w:val="005962FA"/>
    <w:rsid w:val="005969FD"/>
    <w:rsid w:val="0059738D"/>
    <w:rsid w:val="005979A3"/>
    <w:rsid w:val="005A0029"/>
    <w:rsid w:val="005A010B"/>
    <w:rsid w:val="005A2C8A"/>
    <w:rsid w:val="005A3500"/>
    <w:rsid w:val="005A3DF9"/>
    <w:rsid w:val="005A3EB4"/>
    <w:rsid w:val="005A3F00"/>
    <w:rsid w:val="005A4277"/>
    <w:rsid w:val="005A4D5B"/>
    <w:rsid w:val="005A752A"/>
    <w:rsid w:val="005B154F"/>
    <w:rsid w:val="005B158D"/>
    <w:rsid w:val="005B17FB"/>
    <w:rsid w:val="005B1F20"/>
    <w:rsid w:val="005B21EF"/>
    <w:rsid w:val="005B2441"/>
    <w:rsid w:val="005B4117"/>
    <w:rsid w:val="005B561A"/>
    <w:rsid w:val="005B60E2"/>
    <w:rsid w:val="005B68FB"/>
    <w:rsid w:val="005B6C39"/>
    <w:rsid w:val="005C0D20"/>
    <w:rsid w:val="005C0D29"/>
    <w:rsid w:val="005C0FB2"/>
    <w:rsid w:val="005C3031"/>
    <w:rsid w:val="005C326B"/>
    <w:rsid w:val="005C3854"/>
    <w:rsid w:val="005C71C2"/>
    <w:rsid w:val="005C76DC"/>
    <w:rsid w:val="005C7915"/>
    <w:rsid w:val="005D0108"/>
    <w:rsid w:val="005D0D86"/>
    <w:rsid w:val="005D1022"/>
    <w:rsid w:val="005D12B0"/>
    <w:rsid w:val="005D19AA"/>
    <w:rsid w:val="005D2925"/>
    <w:rsid w:val="005D363C"/>
    <w:rsid w:val="005D387C"/>
    <w:rsid w:val="005D532E"/>
    <w:rsid w:val="005D545D"/>
    <w:rsid w:val="005D57A8"/>
    <w:rsid w:val="005D57C4"/>
    <w:rsid w:val="005D5993"/>
    <w:rsid w:val="005D5F92"/>
    <w:rsid w:val="005D7AD4"/>
    <w:rsid w:val="005D7D0A"/>
    <w:rsid w:val="005D7D63"/>
    <w:rsid w:val="005E01CD"/>
    <w:rsid w:val="005E0626"/>
    <w:rsid w:val="005E18CA"/>
    <w:rsid w:val="005E2524"/>
    <w:rsid w:val="005E2562"/>
    <w:rsid w:val="005E3002"/>
    <w:rsid w:val="005E4383"/>
    <w:rsid w:val="005E46C9"/>
    <w:rsid w:val="005E55A2"/>
    <w:rsid w:val="005E560D"/>
    <w:rsid w:val="005E62D4"/>
    <w:rsid w:val="005E72E2"/>
    <w:rsid w:val="005E7A2D"/>
    <w:rsid w:val="005E7A6A"/>
    <w:rsid w:val="005E7BC3"/>
    <w:rsid w:val="005F0E2E"/>
    <w:rsid w:val="005F1460"/>
    <w:rsid w:val="005F24F0"/>
    <w:rsid w:val="005F24FD"/>
    <w:rsid w:val="005F4229"/>
    <w:rsid w:val="005F4982"/>
    <w:rsid w:val="005F4C75"/>
    <w:rsid w:val="005F531F"/>
    <w:rsid w:val="005F7585"/>
    <w:rsid w:val="00600B5E"/>
    <w:rsid w:val="00600C9E"/>
    <w:rsid w:val="00600EC0"/>
    <w:rsid w:val="00601439"/>
    <w:rsid w:val="006015BD"/>
    <w:rsid w:val="00601C8D"/>
    <w:rsid w:val="00602886"/>
    <w:rsid w:val="00602A79"/>
    <w:rsid w:val="00602C32"/>
    <w:rsid w:val="006042DE"/>
    <w:rsid w:val="00604D23"/>
    <w:rsid w:val="00604D28"/>
    <w:rsid w:val="00605146"/>
    <w:rsid w:val="00605841"/>
    <w:rsid w:val="006060AF"/>
    <w:rsid w:val="00606287"/>
    <w:rsid w:val="0060648B"/>
    <w:rsid w:val="006066B3"/>
    <w:rsid w:val="00606CAE"/>
    <w:rsid w:val="0061099A"/>
    <w:rsid w:val="00610B19"/>
    <w:rsid w:val="0061136A"/>
    <w:rsid w:val="0061139D"/>
    <w:rsid w:val="00613010"/>
    <w:rsid w:val="006142DE"/>
    <w:rsid w:val="00614AD3"/>
    <w:rsid w:val="0061541D"/>
    <w:rsid w:val="00615C29"/>
    <w:rsid w:val="00616135"/>
    <w:rsid w:val="00616325"/>
    <w:rsid w:val="00616C11"/>
    <w:rsid w:val="00620C06"/>
    <w:rsid w:val="00621DEA"/>
    <w:rsid w:val="00623710"/>
    <w:rsid w:val="006244A8"/>
    <w:rsid w:val="00624D52"/>
    <w:rsid w:val="0062596C"/>
    <w:rsid w:val="00626D0C"/>
    <w:rsid w:val="00626E56"/>
    <w:rsid w:val="00627F84"/>
    <w:rsid w:val="00632935"/>
    <w:rsid w:val="00632E5F"/>
    <w:rsid w:val="0063434B"/>
    <w:rsid w:val="006343C5"/>
    <w:rsid w:val="00635E13"/>
    <w:rsid w:val="00637A93"/>
    <w:rsid w:val="0064038B"/>
    <w:rsid w:val="00640B24"/>
    <w:rsid w:val="006410CD"/>
    <w:rsid w:val="006410DE"/>
    <w:rsid w:val="006418EB"/>
    <w:rsid w:val="006419DE"/>
    <w:rsid w:val="00641B27"/>
    <w:rsid w:val="00642525"/>
    <w:rsid w:val="00643259"/>
    <w:rsid w:val="0064361C"/>
    <w:rsid w:val="00643661"/>
    <w:rsid w:val="00643675"/>
    <w:rsid w:val="0064379A"/>
    <w:rsid w:val="006437B9"/>
    <w:rsid w:val="00643860"/>
    <w:rsid w:val="00643B56"/>
    <w:rsid w:val="00645E28"/>
    <w:rsid w:val="00646B02"/>
    <w:rsid w:val="00646BDA"/>
    <w:rsid w:val="00650314"/>
    <w:rsid w:val="00650B2F"/>
    <w:rsid w:val="006518AC"/>
    <w:rsid w:val="00651947"/>
    <w:rsid w:val="00651DE0"/>
    <w:rsid w:val="006536A3"/>
    <w:rsid w:val="00653AD0"/>
    <w:rsid w:val="006557DC"/>
    <w:rsid w:val="00657562"/>
    <w:rsid w:val="00657E34"/>
    <w:rsid w:val="00660272"/>
    <w:rsid w:val="00660BAB"/>
    <w:rsid w:val="0066207A"/>
    <w:rsid w:val="00662431"/>
    <w:rsid w:val="006630AD"/>
    <w:rsid w:val="00663128"/>
    <w:rsid w:val="006647D6"/>
    <w:rsid w:val="00664C0A"/>
    <w:rsid w:val="00664CF3"/>
    <w:rsid w:val="0066541A"/>
    <w:rsid w:val="006661FB"/>
    <w:rsid w:val="006670DD"/>
    <w:rsid w:val="00667490"/>
    <w:rsid w:val="00667C1B"/>
    <w:rsid w:val="006706D1"/>
    <w:rsid w:val="00671831"/>
    <w:rsid w:val="00671CC8"/>
    <w:rsid w:val="00672C92"/>
    <w:rsid w:val="006736D3"/>
    <w:rsid w:val="00674442"/>
    <w:rsid w:val="00675201"/>
    <w:rsid w:val="0067644B"/>
    <w:rsid w:val="0068081F"/>
    <w:rsid w:val="00681223"/>
    <w:rsid w:val="00681A03"/>
    <w:rsid w:val="00682B9F"/>
    <w:rsid w:val="00682CD2"/>
    <w:rsid w:val="006857CB"/>
    <w:rsid w:val="006860AB"/>
    <w:rsid w:val="006860AF"/>
    <w:rsid w:val="006860E5"/>
    <w:rsid w:val="00686DC6"/>
    <w:rsid w:val="00687332"/>
    <w:rsid w:val="0068739B"/>
    <w:rsid w:val="0068743C"/>
    <w:rsid w:val="00687D21"/>
    <w:rsid w:val="00690849"/>
    <w:rsid w:val="0069143E"/>
    <w:rsid w:val="0069284D"/>
    <w:rsid w:val="0069381E"/>
    <w:rsid w:val="0069432C"/>
    <w:rsid w:val="006948C6"/>
    <w:rsid w:val="00695358"/>
    <w:rsid w:val="006955C3"/>
    <w:rsid w:val="00695B67"/>
    <w:rsid w:val="00696C68"/>
    <w:rsid w:val="00697051"/>
    <w:rsid w:val="00697093"/>
    <w:rsid w:val="00697588"/>
    <w:rsid w:val="006A000C"/>
    <w:rsid w:val="006A0CD5"/>
    <w:rsid w:val="006A139D"/>
    <w:rsid w:val="006A18B3"/>
    <w:rsid w:val="006A191F"/>
    <w:rsid w:val="006A2473"/>
    <w:rsid w:val="006A28C2"/>
    <w:rsid w:val="006A4522"/>
    <w:rsid w:val="006A4A34"/>
    <w:rsid w:val="006A5DA4"/>
    <w:rsid w:val="006A5EC6"/>
    <w:rsid w:val="006A6583"/>
    <w:rsid w:val="006A6977"/>
    <w:rsid w:val="006A72CD"/>
    <w:rsid w:val="006A7705"/>
    <w:rsid w:val="006A7B82"/>
    <w:rsid w:val="006B0714"/>
    <w:rsid w:val="006B1A57"/>
    <w:rsid w:val="006B1EDA"/>
    <w:rsid w:val="006B1F7E"/>
    <w:rsid w:val="006B21DC"/>
    <w:rsid w:val="006B286E"/>
    <w:rsid w:val="006B3CE4"/>
    <w:rsid w:val="006B5EBA"/>
    <w:rsid w:val="006B6CD4"/>
    <w:rsid w:val="006B70D5"/>
    <w:rsid w:val="006B76BD"/>
    <w:rsid w:val="006B7C02"/>
    <w:rsid w:val="006C1BEB"/>
    <w:rsid w:val="006C2969"/>
    <w:rsid w:val="006C350C"/>
    <w:rsid w:val="006C3FE1"/>
    <w:rsid w:val="006C552E"/>
    <w:rsid w:val="006C5874"/>
    <w:rsid w:val="006C5EC2"/>
    <w:rsid w:val="006C62D3"/>
    <w:rsid w:val="006C6C4D"/>
    <w:rsid w:val="006C6F3F"/>
    <w:rsid w:val="006C7DA7"/>
    <w:rsid w:val="006D0619"/>
    <w:rsid w:val="006D0E70"/>
    <w:rsid w:val="006D1FE5"/>
    <w:rsid w:val="006D3869"/>
    <w:rsid w:val="006D3A57"/>
    <w:rsid w:val="006D6C8C"/>
    <w:rsid w:val="006D6E01"/>
    <w:rsid w:val="006D7527"/>
    <w:rsid w:val="006D7C11"/>
    <w:rsid w:val="006E0911"/>
    <w:rsid w:val="006E0CA6"/>
    <w:rsid w:val="006E1847"/>
    <w:rsid w:val="006E19DD"/>
    <w:rsid w:val="006E1E17"/>
    <w:rsid w:val="006E2290"/>
    <w:rsid w:val="006E2A3E"/>
    <w:rsid w:val="006E2F02"/>
    <w:rsid w:val="006E43EB"/>
    <w:rsid w:val="006E4E77"/>
    <w:rsid w:val="006E51F3"/>
    <w:rsid w:val="006E592C"/>
    <w:rsid w:val="006E5EF1"/>
    <w:rsid w:val="006E6C97"/>
    <w:rsid w:val="006E71CC"/>
    <w:rsid w:val="006E7AE9"/>
    <w:rsid w:val="006E7C28"/>
    <w:rsid w:val="006F0391"/>
    <w:rsid w:val="006F0EA8"/>
    <w:rsid w:val="006F12BE"/>
    <w:rsid w:val="006F1C37"/>
    <w:rsid w:val="006F2162"/>
    <w:rsid w:val="006F226D"/>
    <w:rsid w:val="006F3DA8"/>
    <w:rsid w:val="006F3EA1"/>
    <w:rsid w:val="006F40F9"/>
    <w:rsid w:val="006F42B0"/>
    <w:rsid w:val="006F51F0"/>
    <w:rsid w:val="006F5976"/>
    <w:rsid w:val="006F661B"/>
    <w:rsid w:val="006F6B31"/>
    <w:rsid w:val="006F74E6"/>
    <w:rsid w:val="006F7BC4"/>
    <w:rsid w:val="00700AF0"/>
    <w:rsid w:val="00701613"/>
    <w:rsid w:val="00701D82"/>
    <w:rsid w:val="00701DA8"/>
    <w:rsid w:val="00702424"/>
    <w:rsid w:val="00703683"/>
    <w:rsid w:val="007036D8"/>
    <w:rsid w:val="00703EC3"/>
    <w:rsid w:val="0070452E"/>
    <w:rsid w:val="00704762"/>
    <w:rsid w:val="00704833"/>
    <w:rsid w:val="007054F6"/>
    <w:rsid w:val="0070617E"/>
    <w:rsid w:val="00706BA5"/>
    <w:rsid w:val="0070791F"/>
    <w:rsid w:val="00711033"/>
    <w:rsid w:val="007123C9"/>
    <w:rsid w:val="00712BC3"/>
    <w:rsid w:val="0071339E"/>
    <w:rsid w:val="00714C00"/>
    <w:rsid w:val="007156C8"/>
    <w:rsid w:val="007170E7"/>
    <w:rsid w:val="00722528"/>
    <w:rsid w:val="00722A83"/>
    <w:rsid w:val="00722D9E"/>
    <w:rsid w:val="007230A7"/>
    <w:rsid w:val="007235D1"/>
    <w:rsid w:val="00724088"/>
    <w:rsid w:val="00725DF1"/>
    <w:rsid w:val="00726CA5"/>
    <w:rsid w:val="00726DA2"/>
    <w:rsid w:val="00727412"/>
    <w:rsid w:val="00730BDF"/>
    <w:rsid w:val="00730C30"/>
    <w:rsid w:val="00730E9A"/>
    <w:rsid w:val="00730FF7"/>
    <w:rsid w:val="007310F7"/>
    <w:rsid w:val="00731483"/>
    <w:rsid w:val="0073229F"/>
    <w:rsid w:val="007344F7"/>
    <w:rsid w:val="0073493A"/>
    <w:rsid w:val="007361AC"/>
    <w:rsid w:val="007367EC"/>
    <w:rsid w:val="00737B19"/>
    <w:rsid w:val="00737DD9"/>
    <w:rsid w:val="00737EA6"/>
    <w:rsid w:val="007414EB"/>
    <w:rsid w:val="00742E38"/>
    <w:rsid w:val="0074331C"/>
    <w:rsid w:val="00743606"/>
    <w:rsid w:val="007442B0"/>
    <w:rsid w:val="007458A7"/>
    <w:rsid w:val="00746329"/>
    <w:rsid w:val="00747364"/>
    <w:rsid w:val="00747621"/>
    <w:rsid w:val="00747CD2"/>
    <w:rsid w:val="00747E07"/>
    <w:rsid w:val="00750022"/>
    <w:rsid w:val="007500FA"/>
    <w:rsid w:val="00751040"/>
    <w:rsid w:val="007511A7"/>
    <w:rsid w:val="0075163F"/>
    <w:rsid w:val="00751A2B"/>
    <w:rsid w:val="00752A8C"/>
    <w:rsid w:val="007535CE"/>
    <w:rsid w:val="00753980"/>
    <w:rsid w:val="00753C93"/>
    <w:rsid w:val="00754529"/>
    <w:rsid w:val="00754C66"/>
    <w:rsid w:val="00756394"/>
    <w:rsid w:val="007565D8"/>
    <w:rsid w:val="00760135"/>
    <w:rsid w:val="007601D0"/>
    <w:rsid w:val="00760317"/>
    <w:rsid w:val="00761E95"/>
    <w:rsid w:val="0076272C"/>
    <w:rsid w:val="00762BEF"/>
    <w:rsid w:val="007634B1"/>
    <w:rsid w:val="00765BF4"/>
    <w:rsid w:val="00765CAF"/>
    <w:rsid w:val="00766E71"/>
    <w:rsid w:val="00767AE0"/>
    <w:rsid w:val="007704FB"/>
    <w:rsid w:val="00771352"/>
    <w:rsid w:val="0077193A"/>
    <w:rsid w:val="00772557"/>
    <w:rsid w:val="007728CA"/>
    <w:rsid w:val="00773E89"/>
    <w:rsid w:val="00774075"/>
    <w:rsid w:val="00774208"/>
    <w:rsid w:val="00775498"/>
    <w:rsid w:val="00775D1D"/>
    <w:rsid w:val="007768F0"/>
    <w:rsid w:val="007806BA"/>
    <w:rsid w:val="007819FD"/>
    <w:rsid w:val="00782823"/>
    <w:rsid w:val="007834BC"/>
    <w:rsid w:val="0078378F"/>
    <w:rsid w:val="00783BDC"/>
    <w:rsid w:val="00783F48"/>
    <w:rsid w:val="00784942"/>
    <w:rsid w:val="00784FBF"/>
    <w:rsid w:val="007851ED"/>
    <w:rsid w:val="007857BE"/>
    <w:rsid w:val="0078643D"/>
    <w:rsid w:val="00786565"/>
    <w:rsid w:val="0078782A"/>
    <w:rsid w:val="007904A2"/>
    <w:rsid w:val="007904B2"/>
    <w:rsid w:val="00791177"/>
    <w:rsid w:val="0079164B"/>
    <w:rsid w:val="00791B82"/>
    <w:rsid w:val="00791F52"/>
    <w:rsid w:val="00792470"/>
    <w:rsid w:val="00793D0F"/>
    <w:rsid w:val="00795161"/>
    <w:rsid w:val="0079629C"/>
    <w:rsid w:val="007962EF"/>
    <w:rsid w:val="007967A5"/>
    <w:rsid w:val="00796B9C"/>
    <w:rsid w:val="00796BDA"/>
    <w:rsid w:val="0079760E"/>
    <w:rsid w:val="00797853"/>
    <w:rsid w:val="00797EC3"/>
    <w:rsid w:val="007A01AE"/>
    <w:rsid w:val="007A033E"/>
    <w:rsid w:val="007A03B8"/>
    <w:rsid w:val="007A053F"/>
    <w:rsid w:val="007A0AE8"/>
    <w:rsid w:val="007A0CAB"/>
    <w:rsid w:val="007A0D7B"/>
    <w:rsid w:val="007A139F"/>
    <w:rsid w:val="007A1C0E"/>
    <w:rsid w:val="007A2AE0"/>
    <w:rsid w:val="007A3C9B"/>
    <w:rsid w:val="007A3D54"/>
    <w:rsid w:val="007A464E"/>
    <w:rsid w:val="007A53B9"/>
    <w:rsid w:val="007A5586"/>
    <w:rsid w:val="007A5740"/>
    <w:rsid w:val="007A5C59"/>
    <w:rsid w:val="007A6229"/>
    <w:rsid w:val="007A6DF9"/>
    <w:rsid w:val="007A725E"/>
    <w:rsid w:val="007A7803"/>
    <w:rsid w:val="007A7B4A"/>
    <w:rsid w:val="007A7CE9"/>
    <w:rsid w:val="007A7F43"/>
    <w:rsid w:val="007B0CCF"/>
    <w:rsid w:val="007B2553"/>
    <w:rsid w:val="007B2BE0"/>
    <w:rsid w:val="007B2C49"/>
    <w:rsid w:val="007B2F1C"/>
    <w:rsid w:val="007B32A1"/>
    <w:rsid w:val="007B34E5"/>
    <w:rsid w:val="007B3AD1"/>
    <w:rsid w:val="007B4BD0"/>
    <w:rsid w:val="007B5203"/>
    <w:rsid w:val="007B6C86"/>
    <w:rsid w:val="007B6E61"/>
    <w:rsid w:val="007B7608"/>
    <w:rsid w:val="007C0BFD"/>
    <w:rsid w:val="007C10CE"/>
    <w:rsid w:val="007C3740"/>
    <w:rsid w:val="007C5402"/>
    <w:rsid w:val="007C6003"/>
    <w:rsid w:val="007C64BE"/>
    <w:rsid w:val="007C663E"/>
    <w:rsid w:val="007C6BFB"/>
    <w:rsid w:val="007C6DE0"/>
    <w:rsid w:val="007C73A9"/>
    <w:rsid w:val="007D226C"/>
    <w:rsid w:val="007D2476"/>
    <w:rsid w:val="007D26B4"/>
    <w:rsid w:val="007D4627"/>
    <w:rsid w:val="007D4A34"/>
    <w:rsid w:val="007D4B70"/>
    <w:rsid w:val="007D5B3B"/>
    <w:rsid w:val="007D6151"/>
    <w:rsid w:val="007D6560"/>
    <w:rsid w:val="007D694C"/>
    <w:rsid w:val="007D6AFF"/>
    <w:rsid w:val="007D7769"/>
    <w:rsid w:val="007E0FC5"/>
    <w:rsid w:val="007E105C"/>
    <w:rsid w:val="007E1E11"/>
    <w:rsid w:val="007E37A7"/>
    <w:rsid w:val="007E4370"/>
    <w:rsid w:val="007E46C5"/>
    <w:rsid w:val="007E49DD"/>
    <w:rsid w:val="007E4CF7"/>
    <w:rsid w:val="007E4EDC"/>
    <w:rsid w:val="007E5041"/>
    <w:rsid w:val="007E551E"/>
    <w:rsid w:val="007E6BE3"/>
    <w:rsid w:val="007F0777"/>
    <w:rsid w:val="007F0B6C"/>
    <w:rsid w:val="007F0E25"/>
    <w:rsid w:val="007F1596"/>
    <w:rsid w:val="007F414A"/>
    <w:rsid w:val="007F4BCF"/>
    <w:rsid w:val="007F4DC7"/>
    <w:rsid w:val="007F5AAC"/>
    <w:rsid w:val="007F7D01"/>
    <w:rsid w:val="007F7E53"/>
    <w:rsid w:val="00800501"/>
    <w:rsid w:val="00801539"/>
    <w:rsid w:val="00801B90"/>
    <w:rsid w:val="00801DA5"/>
    <w:rsid w:val="00802E28"/>
    <w:rsid w:val="00804FFF"/>
    <w:rsid w:val="0080589C"/>
    <w:rsid w:val="00806453"/>
    <w:rsid w:val="008071E3"/>
    <w:rsid w:val="008076D9"/>
    <w:rsid w:val="008078F1"/>
    <w:rsid w:val="00807D57"/>
    <w:rsid w:val="00807E3B"/>
    <w:rsid w:val="00807F70"/>
    <w:rsid w:val="0081008F"/>
    <w:rsid w:val="0081200F"/>
    <w:rsid w:val="00813076"/>
    <w:rsid w:val="0081359B"/>
    <w:rsid w:val="00813737"/>
    <w:rsid w:val="00813B44"/>
    <w:rsid w:val="008158B7"/>
    <w:rsid w:val="0081745F"/>
    <w:rsid w:val="00817870"/>
    <w:rsid w:val="0082062F"/>
    <w:rsid w:val="00820BBF"/>
    <w:rsid w:val="00820D60"/>
    <w:rsid w:val="00820FA5"/>
    <w:rsid w:val="0082183A"/>
    <w:rsid w:val="008220BD"/>
    <w:rsid w:val="008222A4"/>
    <w:rsid w:val="008229EF"/>
    <w:rsid w:val="00822BFD"/>
    <w:rsid w:val="00823BA7"/>
    <w:rsid w:val="00823C57"/>
    <w:rsid w:val="008275D9"/>
    <w:rsid w:val="008278C0"/>
    <w:rsid w:val="00827C61"/>
    <w:rsid w:val="00830575"/>
    <w:rsid w:val="0083094A"/>
    <w:rsid w:val="00831558"/>
    <w:rsid w:val="00831F9F"/>
    <w:rsid w:val="00832161"/>
    <w:rsid w:val="00832D36"/>
    <w:rsid w:val="00833C68"/>
    <w:rsid w:val="00833F3C"/>
    <w:rsid w:val="008354DE"/>
    <w:rsid w:val="00835AD6"/>
    <w:rsid w:val="00835B07"/>
    <w:rsid w:val="00837C16"/>
    <w:rsid w:val="008401BD"/>
    <w:rsid w:val="00840683"/>
    <w:rsid w:val="00840B7D"/>
    <w:rsid w:val="00841B41"/>
    <w:rsid w:val="00841B5A"/>
    <w:rsid w:val="0084289A"/>
    <w:rsid w:val="00843800"/>
    <w:rsid w:val="00843AC4"/>
    <w:rsid w:val="00844189"/>
    <w:rsid w:val="00844253"/>
    <w:rsid w:val="008442D9"/>
    <w:rsid w:val="0084430E"/>
    <w:rsid w:val="0084497E"/>
    <w:rsid w:val="00844AAF"/>
    <w:rsid w:val="00845A44"/>
    <w:rsid w:val="00845D7D"/>
    <w:rsid w:val="008461B9"/>
    <w:rsid w:val="00846257"/>
    <w:rsid w:val="00846B4F"/>
    <w:rsid w:val="00847D0D"/>
    <w:rsid w:val="00850FCC"/>
    <w:rsid w:val="00851E01"/>
    <w:rsid w:val="008525A6"/>
    <w:rsid w:val="008532B5"/>
    <w:rsid w:val="00853410"/>
    <w:rsid w:val="008548A5"/>
    <w:rsid w:val="00854E48"/>
    <w:rsid w:val="00855250"/>
    <w:rsid w:val="00857421"/>
    <w:rsid w:val="00857653"/>
    <w:rsid w:val="00857A03"/>
    <w:rsid w:val="00857B24"/>
    <w:rsid w:val="00857DF7"/>
    <w:rsid w:val="008626EC"/>
    <w:rsid w:val="00862929"/>
    <w:rsid w:val="00863397"/>
    <w:rsid w:val="00863C5A"/>
    <w:rsid w:val="00865452"/>
    <w:rsid w:val="00865EE8"/>
    <w:rsid w:val="008664A0"/>
    <w:rsid w:val="00867271"/>
    <w:rsid w:val="0086764D"/>
    <w:rsid w:val="00867BAD"/>
    <w:rsid w:val="008712DB"/>
    <w:rsid w:val="00871B69"/>
    <w:rsid w:val="0087294C"/>
    <w:rsid w:val="00872F82"/>
    <w:rsid w:val="00876E99"/>
    <w:rsid w:val="00877411"/>
    <w:rsid w:val="00877958"/>
    <w:rsid w:val="00877D73"/>
    <w:rsid w:val="00877DC4"/>
    <w:rsid w:val="00877F7E"/>
    <w:rsid w:val="00880C3B"/>
    <w:rsid w:val="00881805"/>
    <w:rsid w:val="00881CEB"/>
    <w:rsid w:val="00882C8C"/>
    <w:rsid w:val="00883F12"/>
    <w:rsid w:val="00884491"/>
    <w:rsid w:val="008851B8"/>
    <w:rsid w:val="00885B5C"/>
    <w:rsid w:val="008865BB"/>
    <w:rsid w:val="00886625"/>
    <w:rsid w:val="008870F2"/>
    <w:rsid w:val="00890ED1"/>
    <w:rsid w:val="008918B6"/>
    <w:rsid w:val="00891CF5"/>
    <w:rsid w:val="00891E0C"/>
    <w:rsid w:val="008931E1"/>
    <w:rsid w:val="0089385C"/>
    <w:rsid w:val="00894095"/>
    <w:rsid w:val="0089433E"/>
    <w:rsid w:val="00894FD6"/>
    <w:rsid w:val="0089567B"/>
    <w:rsid w:val="008957A8"/>
    <w:rsid w:val="00896AD0"/>
    <w:rsid w:val="00896CFB"/>
    <w:rsid w:val="00897956"/>
    <w:rsid w:val="008A10E7"/>
    <w:rsid w:val="008A1B13"/>
    <w:rsid w:val="008A3CB8"/>
    <w:rsid w:val="008A47A2"/>
    <w:rsid w:val="008A582B"/>
    <w:rsid w:val="008A6BB4"/>
    <w:rsid w:val="008A6FFF"/>
    <w:rsid w:val="008A74AB"/>
    <w:rsid w:val="008A7F08"/>
    <w:rsid w:val="008B04F3"/>
    <w:rsid w:val="008B058D"/>
    <w:rsid w:val="008B1687"/>
    <w:rsid w:val="008B1A85"/>
    <w:rsid w:val="008B1D4C"/>
    <w:rsid w:val="008B1F47"/>
    <w:rsid w:val="008B221D"/>
    <w:rsid w:val="008B2FB8"/>
    <w:rsid w:val="008B360D"/>
    <w:rsid w:val="008B362E"/>
    <w:rsid w:val="008B3C40"/>
    <w:rsid w:val="008B51F6"/>
    <w:rsid w:val="008B58F8"/>
    <w:rsid w:val="008B59C9"/>
    <w:rsid w:val="008B6D97"/>
    <w:rsid w:val="008B73F2"/>
    <w:rsid w:val="008B7655"/>
    <w:rsid w:val="008B779E"/>
    <w:rsid w:val="008C124D"/>
    <w:rsid w:val="008C15D2"/>
    <w:rsid w:val="008C21BC"/>
    <w:rsid w:val="008C26B7"/>
    <w:rsid w:val="008C3232"/>
    <w:rsid w:val="008C46F6"/>
    <w:rsid w:val="008C5652"/>
    <w:rsid w:val="008C5762"/>
    <w:rsid w:val="008C5F62"/>
    <w:rsid w:val="008C5F65"/>
    <w:rsid w:val="008C6AF6"/>
    <w:rsid w:val="008C7332"/>
    <w:rsid w:val="008D0772"/>
    <w:rsid w:val="008D1400"/>
    <w:rsid w:val="008D170D"/>
    <w:rsid w:val="008D27F4"/>
    <w:rsid w:val="008D2989"/>
    <w:rsid w:val="008D3257"/>
    <w:rsid w:val="008D49E2"/>
    <w:rsid w:val="008D4FAE"/>
    <w:rsid w:val="008D510C"/>
    <w:rsid w:val="008D5BC9"/>
    <w:rsid w:val="008E0575"/>
    <w:rsid w:val="008E07AF"/>
    <w:rsid w:val="008E1488"/>
    <w:rsid w:val="008E160F"/>
    <w:rsid w:val="008E1906"/>
    <w:rsid w:val="008E1B56"/>
    <w:rsid w:val="008E28EE"/>
    <w:rsid w:val="008E2AE9"/>
    <w:rsid w:val="008E2EC0"/>
    <w:rsid w:val="008E311D"/>
    <w:rsid w:val="008E4293"/>
    <w:rsid w:val="008E44E9"/>
    <w:rsid w:val="008E4518"/>
    <w:rsid w:val="008E4CDC"/>
    <w:rsid w:val="008E5302"/>
    <w:rsid w:val="008E5D94"/>
    <w:rsid w:val="008E7A55"/>
    <w:rsid w:val="008F0B29"/>
    <w:rsid w:val="008F0B62"/>
    <w:rsid w:val="008F1D3F"/>
    <w:rsid w:val="008F1E1D"/>
    <w:rsid w:val="008F3848"/>
    <w:rsid w:val="008F4ECB"/>
    <w:rsid w:val="008F6251"/>
    <w:rsid w:val="008F6741"/>
    <w:rsid w:val="008F6F80"/>
    <w:rsid w:val="00900DCB"/>
    <w:rsid w:val="00900EAB"/>
    <w:rsid w:val="009014C1"/>
    <w:rsid w:val="00902030"/>
    <w:rsid w:val="00902282"/>
    <w:rsid w:val="009026D5"/>
    <w:rsid w:val="00902CC4"/>
    <w:rsid w:val="0090327B"/>
    <w:rsid w:val="0090369F"/>
    <w:rsid w:val="009071DB"/>
    <w:rsid w:val="00910ADD"/>
    <w:rsid w:val="00911ED6"/>
    <w:rsid w:val="00912502"/>
    <w:rsid w:val="00912DCB"/>
    <w:rsid w:val="00914672"/>
    <w:rsid w:val="009149AE"/>
    <w:rsid w:val="00914DB1"/>
    <w:rsid w:val="00915450"/>
    <w:rsid w:val="00915BA7"/>
    <w:rsid w:val="00920087"/>
    <w:rsid w:val="00920203"/>
    <w:rsid w:val="00920A70"/>
    <w:rsid w:val="00920BD0"/>
    <w:rsid w:val="00921688"/>
    <w:rsid w:val="009216CE"/>
    <w:rsid w:val="009220F7"/>
    <w:rsid w:val="009224C0"/>
    <w:rsid w:val="00923DA2"/>
    <w:rsid w:val="00924A47"/>
    <w:rsid w:val="0092512B"/>
    <w:rsid w:val="00925317"/>
    <w:rsid w:val="00925C48"/>
    <w:rsid w:val="00927F6E"/>
    <w:rsid w:val="00927FEE"/>
    <w:rsid w:val="0093057F"/>
    <w:rsid w:val="009314B3"/>
    <w:rsid w:val="0093152F"/>
    <w:rsid w:val="00931DA3"/>
    <w:rsid w:val="00933280"/>
    <w:rsid w:val="00933B1E"/>
    <w:rsid w:val="00933F8A"/>
    <w:rsid w:val="00934219"/>
    <w:rsid w:val="00934F33"/>
    <w:rsid w:val="00935305"/>
    <w:rsid w:val="0093591B"/>
    <w:rsid w:val="00936242"/>
    <w:rsid w:val="00936FF8"/>
    <w:rsid w:val="0093716D"/>
    <w:rsid w:val="009373FA"/>
    <w:rsid w:val="00937585"/>
    <w:rsid w:val="009375C8"/>
    <w:rsid w:val="00937C48"/>
    <w:rsid w:val="009404E8"/>
    <w:rsid w:val="00940CA1"/>
    <w:rsid w:val="00941514"/>
    <w:rsid w:val="00941A96"/>
    <w:rsid w:val="00941AE6"/>
    <w:rsid w:val="00942226"/>
    <w:rsid w:val="009425A3"/>
    <w:rsid w:val="00942B99"/>
    <w:rsid w:val="0094314E"/>
    <w:rsid w:val="00943613"/>
    <w:rsid w:val="00944BFC"/>
    <w:rsid w:val="0094554C"/>
    <w:rsid w:val="00945B7C"/>
    <w:rsid w:val="0094605A"/>
    <w:rsid w:val="009476CB"/>
    <w:rsid w:val="00951607"/>
    <w:rsid w:val="0095261C"/>
    <w:rsid w:val="009529F7"/>
    <w:rsid w:val="00953C8B"/>
    <w:rsid w:val="00953E0D"/>
    <w:rsid w:val="00953F99"/>
    <w:rsid w:val="009556E8"/>
    <w:rsid w:val="009558DB"/>
    <w:rsid w:val="0095599C"/>
    <w:rsid w:val="00955B49"/>
    <w:rsid w:val="00956478"/>
    <w:rsid w:val="00956479"/>
    <w:rsid w:val="009567B9"/>
    <w:rsid w:val="00956843"/>
    <w:rsid w:val="00957E33"/>
    <w:rsid w:val="00957F3D"/>
    <w:rsid w:val="0096078E"/>
    <w:rsid w:val="00961FFF"/>
    <w:rsid w:val="00962248"/>
    <w:rsid w:val="00962F12"/>
    <w:rsid w:val="00963A79"/>
    <w:rsid w:val="00963C5D"/>
    <w:rsid w:val="009651E8"/>
    <w:rsid w:val="0096551B"/>
    <w:rsid w:val="00965570"/>
    <w:rsid w:val="00965C65"/>
    <w:rsid w:val="00966548"/>
    <w:rsid w:val="0096768B"/>
    <w:rsid w:val="00967796"/>
    <w:rsid w:val="00971BFA"/>
    <w:rsid w:val="00971E23"/>
    <w:rsid w:val="009720E3"/>
    <w:rsid w:val="00973F21"/>
    <w:rsid w:val="00974DEE"/>
    <w:rsid w:val="009772F6"/>
    <w:rsid w:val="0097734F"/>
    <w:rsid w:val="00977BB7"/>
    <w:rsid w:val="00977E5D"/>
    <w:rsid w:val="009807E3"/>
    <w:rsid w:val="009815A2"/>
    <w:rsid w:val="00981710"/>
    <w:rsid w:val="00983317"/>
    <w:rsid w:val="00983687"/>
    <w:rsid w:val="0098374D"/>
    <w:rsid w:val="00985727"/>
    <w:rsid w:val="009863DB"/>
    <w:rsid w:val="009868A8"/>
    <w:rsid w:val="009874F7"/>
    <w:rsid w:val="0099024F"/>
    <w:rsid w:val="00990337"/>
    <w:rsid w:val="00990C89"/>
    <w:rsid w:val="009910D6"/>
    <w:rsid w:val="00991FE1"/>
    <w:rsid w:val="0099384F"/>
    <w:rsid w:val="00993852"/>
    <w:rsid w:val="00993882"/>
    <w:rsid w:val="00993B44"/>
    <w:rsid w:val="0099443F"/>
    <w:rsid w:val="00994A90"/>
    <w:rsid w:val="0099547F"/>
    <w:rsid w:val="0099622B"/>
    <w:rsid w:val="00997344"/>
    <w:rsid w:val="009975AF"/>
    <w:rsid w:val="009A028B"/>
    <w:rsid w:val="009A0927"/>
    <w:rsid w:val="009A18C2"/>
    <w:rsid w:val="009A23A5"/>
    <w:rsid w:val="009A2E4F"/>
    <w:rsid w:val="009A32B6"/>
    <w:rsid w:val="009A438A"/>
    <w:rsid w:val="009A44C6"/>
    <w:rsid w:val="009A5254"/>
    <w:rsid w:val="009A5C61"/>
    <w:rsid w:val="009A67B2"/>
    <w:rsid w:val="009A694A"/>
    <w:rsid w:val="009A7425"/>
    <w:rsid w:val="009B0599"/>
    <w:rsid w:val="009B2708"/>
    <w:rsid w:val="009B3044"/>
    <w:rsid w:val="009B4455"/>
    <w:rsid w:val="009B4DB1"/>
    <w:rsid w:val="009B51F0"/>
    <w:rsid w:val="009B5ADC"/>
    <w:rsid w:val="009B61FB"/>
    <w:rsid w:val="009B7503"/>
    <w:rsid w:val="009B7C44"/>
    <w:rsid w:val="009C03B2"/>
    <w:rsid w:val="009C18F4"/>
    <w:rsid w:val="009C1D09"/>
    <w:rsid w:val="009C1E8C"/>
    <w:rsid w:val="009C21D9"/>
    <w:rsid w:val="009C2953"/>
    <w:rsid w:val="009C6453"/>
    <w:rsid w:val="009C69A5"/>
    <w:rsid w:val="009C6DD1"/>
    <w:rsid w:val="009C7090"/>
    <w:rsid w:val="009C7706"/>
    <w:rsid w:val="009D0BAD"/>
    <w:rsid w:val="009D18E1"/>
    <w:rsid w:val="009D24C0"/>
    <w:rsid w:val="009D3B0E"/>
    <w:rsid w:val="009D56A7"/>
    <w:rsid w:val="009D633A"/>
    <w:rsid w:val="009D664D"/>
    <w:rsid w:val="009D6786"/>
    <w:rsid w:val="009D6910"/>
    <w:rsid w:val="009D6D6F"/>
    <w:rsid w:val="009D7015"/>
    <w:rsid w:val="009D7496"/>
    <w:rsid w:val="009E0509"/>
    <w:rsid w:val="009E0A79"/>
    <w:rsid w:val="009E1397"/>
    <w:rsid w:val="009E1766"/>
    <w:rsid w:val="009E1B82"/>
    <w:rsid w:val="009E1D86"/>
    <w:rsid w:val="009E203A"/>
    <w:rsid w:val="009E394E"/>
    <w:rsid w:val="009E5A92"/>
    <w:rsid w:val="009E7332"/>
    <w:rsid w:val="009E7B79"/>
    <w:rsid w:val="009F0672"/>
    <w:rsid w:val="009F08CE"/>
    <w:rsid w:val="009F4AA9"/>
    <w:rsid w:val="009F584A"/>
    <w:rsid w:val="009F7664"/>
    <w:rsid w:val="00A00DF6"/>
    <w:rsid w:val="00A0260D"/>
    <w:rsid w:val="00A03450"/>
    <w:rsid w:val="00A047E6"/>
    <w:rsid w:val="00A04FBF"/>
    <w:rsid w:val="00A05A05"/>
    <w:rsid w:val="00A069B1"/>
    <w:rsid w:val="00A072EB"/>
    <w:rsid w:val="00A07CC3"/>
    <w:rsid w:val="00A1078B"/>
    <w:rsid w:val="00A1083A"/>
    <w:rsid w:val="00A112A0"/>
    <w:rsid w:val="00A11958"/>
    <w:rsid w:val="00A13123"/>
    <w:rsid w:val="00A13E81"/>
    <w:rsid w:val="00A14653"/>
    <w:rsid w:val="00A157FE"/>
    <w:rsid w:val="00A16538"/>
    <w:rsid w:val="00A16992"/>
    <w:rsid w:val="00A16A97"/>
    <w:rsid w:val="00A174EE"/>
    <w:rsid w:val="00A200F2"/>
    <w:rsid w:val="00A20DD9"/>
    <w:rsid w:val="00A20F3B"/>
    <w:rsid w:val="00A22C64"/>
    <w:rsid w:val="00A24853"/>
    <w:rsid w:val="00A24C4C"/>
    <w:rsid w:val="00A2591B"/>
    <w:rsid w:val="00A25C21"/>
    <w:rsid w:val="00A25FAD"/>
    <w:rsid w:val="00A26CC7"/>
    <w:rsid w:val="00A27627"/>
    <w:rsid w:val="00A30D4A"/>
    <w:rsid w:val="00A320F9"/>
    <w:rsid w:val="00A32894"/>
    <w:rsid w:val="00A32C22"/>
    <w:rsid w:val="00A32F73"/>
    <w:rsid w:val="00A33384"/>
    <w:rsid w:val="00A33A0E"/>
    <w:rsid w:val="00A349FC"/>
    <w:rsid w:val="00A34C80"/>
    <w:rsid w:val="00A35485"/>
    <w:rsid w:val="00A355BC"/>
    <w:rsid w:val="00A359CE"/>
    <w:rsid w:val="00A35EDD"/>
    <w:rsid w:val="00A36E80"/>
    <w:rsid w:val="00A401C0"/>
    <w:rsid w:val="00A407F0"/>
    <w:rsid w:val="00A40E84"/>
    <w:rsid w:val="00A417A1"/>
    <w:rsid w:val="00A418E0"/>
    <w:rsid w:val="00A41D0C"/>
    <w:rsid w:val="00A434D8"/>
    <w:rsid w:val="00A43858"/>
    <w:rsid w:val="00A440A6"/>
    <w:rsid w:val="00A44350"/>
    <w:rsid w:val="00A450F4"/>
    <w:rsid w:val="00A452FA"/>
    <w:rsid w:val="00A4534B"/>
    <w:rsid w:val="00A458F8"/>
    <w:rsid w:val="00A4602C"/>
    <w:rsid w:val="00A510A0"/>
    <w:rsid w:val="00A524F3"/>
    <w:rsid w:val="00A52974"/>
    <w:rsid w:val="00A531DB"/>
    <w:rsid w:val="00A53FCA"/>
    <w:rsid w:val="00A54D29"/>
    <w:rsid w:val="00A550BB"/>
    <w:rsid w:val="00A5615C"/>
    <w:rsid w:val="00A568F2"/>
    <w:rsid w:val="00A56F22"/>
    <w:rsid w:val="00A570E4"/>
    <w:rsid w:val="00A5748F"/>
    <w:rsid w:val="00A57667"/>
    <w:rsid w:val="00A57B3C"/>
    <w:rsid w:val="00A61098"/>
    <w:rsid w:val="00A616AC"/>
    <w:rsid w:val="00A622DE"/>
    <w:rsid w:val="00A62A99"/>
    <w:rsid w:val="00A62C8C"/>
    <w:rsid w:val="00A6391A"/>
    <w:rsid w:val="00A6506C"/>
    <w:rsid w:val="00A657CF"/>
    <w:rsid w:val="00A658BB"/>
    <w:rsid w:val="00A6770B"/>
    <w:rsid w:val="00A7052B"/>
    <w:rsid w:val="00A706F3"/>
    <w:rsid w:val="00A70C40"/>
    <w:rsid w:val="00A71B12"/>
    <w:rsid w:val="00A71BCA"/>
    <w:rsid w:val="00A71F0B"/>
    <w:rsid w:val="00A71F7B"/>
    <w:rsid w:val="00A72C3A"/>
    <w:rsid w:val="00A7350E"/>
    <w:rsid w:val="00A73AB4"/>
    <w:rsid w:val="00A73B12"/>
    <w:rsid w:val="00A76681"/>
    <w:rsid w:val="00A7671F"/>
    <w:rsid w:val="00A77059"/>
    <w:rsid w:val="00A772A1"/>
    <w:rsid w:val="00A779E6"/>
    <w:rsid w:val="00A77BD3"/>
    <w:rsid w:val="00A807FF"/>
    <w:rsid w:val="00A81D4F"/>
    <w:rsid w:val="00A82946"/>
    <w:rsid w:val="00A82C0C"/>
    <w:rsid w:val="00A83A11"/>
    <w:rsid w:val="00A83C46"/>
    <w:rsid w:val="00A842F0"/>
    <w:rsid w:val="00A8542D"/>
    <w:rsid w:val="00A8573D"/>
    <w:rsid w:val="00A86392"/>
    <w:rsid w:val="00A869F2"/>
    <w:rsid w:val="00A86A4B"/>
    <w:rsid w:val="00A879EA"/>
    <w:rsid w:val="00A90051"/>
    <w:rsid w:val="00A90103"/>
    <w:rsid w:val="00A90159"/>
    <w:rsid w:val="00A90684"/>
    <w:rsid w:val="00A908AE"/>
    <w:rsid w:val="00A90BDE"/>
    <w:rsid w:val="00A90C3C"/>
    <w:rsid w:val="00A90F9A"/>
    <w:rsid w:val="00A9158D"/>
    <w:rsid w:val="00A92E96"/>
    <w:rsid w:val="00A9312B"/>
    <w:rsid w:val="00A9391C"/>
    <w:rsid w:val="00A93CE4"/>
    <w:rsid w:val="00A945AE"/>
    <w:rsid w:val="00A950CA"/>
    <w:rsid w:val="00A95AA2"/>
    <w:rsid w:val="00A95B8F"/>
    <w:rsid w:val="00A95DD8"/>
    <w:rsid w:val="00A966B4"/>
    <w:rsid w:val="00A967F8"/>
    <w:rsid w:val="00A968E0"/>
    <w:rsid w:val="00A979A8"/>
    <w:rsid w:val="00A97A18"/>
    <w:rsid w:val="00AA091D"/>
    <w:rsid w:val="00AA1BD3"/>
    <w:rsid w:val="00AA1E33"/>
    <w:rsid w:val="00AA20BB"/>
    <w:rsid w:val="00AA4796"/>
    <w:rsid w:val="00AA58A1"/>
    <w:rsid w:val="00AA6763"/>
    <w:rsid w:val="00AA6D37"/>
    <w:rsid w:val="00AA7E3A"/>
    <w:rsid w:val="00AB10B6"/>
    <w:rsid w:val="00AB15F9"/>
    <w:rsid w:val="00AB1C6B"/>
    <w:rsid w:val="00AB2FA9"/>
    <w:rsid w:val="00AB38E6"/>
    <w:rsid w:val="00AB39EE"/>
    <w:rsid w:val="00AB650E"/>
    <w:rsid w:val="00AB65DF"/>
    <w:rsid w:val="00AB6A1E"/>
    <w:rsid w:val="00AB7332"/>
    <w:rsid w:val="00AB73B8"/>
    <w:rsid w:val="00AB7A9E"/>
    <w:rsid w:val="00AC1746"/>
    <w:rsid w:val="00AC1829"/>
    <w:rsid w:val="00AC1C23"/>
    <w:rsid w:val="00AC271F"/>
    <w:rsid w:val="00AC2A23"/>
    <w:rsid w:val="00AC33D0"/>
    <w:rsid w:val="00AC37B4"/>
    <w:rsid w:val="00AC37CA"/>
    <w:rsid w:val="00AC4614"/>
    <w:rsid w:val="00AC5628"/>
    <w:rsid w:val="00AC564D"/>
    <w:rsid w:val="00AC5F8A"/>
    <w:rsid w:val="00AC6443"/>
    <w:rsid w:val="00AC64E3"/>
    <w:rsid w:val="00AD0170"/>
    <w:rsid w:val="00AD1839"/>
    <w:rsid w:val="00AD2575"/>
    <w:rsid w:val="00AD3831"/>
    <w:rsid w:val="00AD3AB7"/>
    <w:rsid w:val="00AD4392"/>
    <w:rsid w:val="00AD556D"/>
    <w:rsid w:val="00AD57B2"/>
    <w:rsid w:val="00AD5DE7"/>
    <w:rsid w:val="00AD6E11"/>
    <w:rsid w:val="00AD75EB"/>
    <w:rsid w:val="00AE22D8"/>
    <w:rsid w:val="00AE4595"/>
    <w:rsid w:val="00AE4851"/>
    <w:rsid w:val="00AE4A39"/>
    <w:rsid w:val="00AE4EE6"/>
    <w:rsid w:val="00AE59B2"/>
    <w:rsid w:val="00AE633A"/>
    <w:rsid w:val="00AE67F8"/>
    <w:rsid w:val="00AE7194"/>
    <w:rsid w:val="00AE7206"/>
    <w:rsid w:val="00AE744E"/>
    <w:rsid w:val="00AE75B1"/>
    <w:rsid w:val="00AE79AE"/>
    <w:rsid w:val="00AF1069"/>
    <w:rsid w:val="00AF182B"/>
    <w:rsid w:val="00AF18F4"/>
    <w:rsid w:val="00AF2988"/>
    <w:rsid w:val="00AF2AC8"/>
    <w:rsid w:val="00AF32D4"/>
    <w:rsid w:val="00AF3364"/>
    <w:rsid w:val="00AF3D3A"/>
    <w:rsid w:val="00AF3EE1"/>
    <w:rsid w:val="00AF53A8"/>
    <w:rsid w:val="00AF6015"/>
    <w:rsid w:val="00AF6DD9"/>
    <w:rsid w:val="00AF715A"/>
    <w:rsid w:val="00AF75E1"/>
    <w:rsid w:val="00AF7904"/>
    <w:rsid w:val="00AF7BBF"/>
    <w:rsid w:val="00AF7D08"/>
    <w:rsid w:val="00AF7D94"/>
    <w:rsid w:val="00B01448"/>
    <w:rsid w:val="00B02763"/>
    <w:rsid w:val="00B02B9A"/>
    <w:rsid w:val="00B02C56"/>
    <w:rsid w:val="00B04394"/>
    <w:rsid w:val="00B0473B"/>
    <w:rsid w:val="00B04800"/>
    <w:rsid w:val="00B048F0"/>
    <w:rsid w:val="00B06943"/>
    <w:rsid w:val="00B07A0A"/>
    <w:rsid w:val="00B07BDA"/>
    <w:rsid w:val="00B112FF"/>
    <w:rsid w:val="00B1274E"/>
    <w:rsid w:val="00B13AE5"/>
    <w:rsid w:val="00B142D0"/>
    <w:rsid w:val="00B15E1F"/>
    <w:rsid w:val="00B165FE"/>
    <w:rsid w:val="00B166F4"/>
    <w:rsid w:val="00B177ED"/>
    <w:rsid w:val="00B1784F"/>
    <w:rsid w:val="00B17A32"/>
    <w:rsid w:val="00B20F20"/>
    <w:rsid w:val="00B21012"/>
    <w:rsid w:val="00B23160"/>
    <w:rsid w:val="00B23CBC"/>
    <w:rsid w:val="00B24130"/>
    <w:rsid w:val="00B25456"/>
    <w:rsid w:val="00B254B4"/>
    <w:rsid w:val="00B25557"/>
    <w:rsid w:val="00B2617E"/>
    <w:rsid w:val="00B2656C"/>
    <w:rsid w:val="00B27EC1"/>
    <w:rsid w:val="00B306F8"/>
    <w:rsid w:val="00B31465"/>
    <w:rsid w:val="00B3365B"/>
    <w:rsid w:val="00B33CE5"/>
    <w:rsid w:val="00B33F69"/>
    <w:rsid w:val="00B34743"/>
    <w:rsid w:val="00B34DD1"/>
    <w:rsid w:val="00B34F13"/>
    <w:rsid w:val="00B35BC8"/>
    <w:rsid w:val="00B36681"/>
    <w:rsid w:val="00B36B62"/>
    <w:rsid w:val="00B36F9B"/>
    <w:rsid w:val="00B4019D"/>
    <w:rsid w:val="00B40253"/>
    <w:rsid w:val="00B40A9F"/>
    <w:rsid w:val="00B40C8F"/>
    <w:rsid w:val="00B41385"/>
    <w:rsid w:val="00B42C64"/>
    <w:rsid w:val="00B42FB8"/>
    <w:rsid w:val="00B4466F"/>
    <w:rsid w:val="00B44B77"/>
    <w:rsid w:val="00B44BA6"/>
    <w:rsid w:val="00B44C72"/>
    <w:rsid w:val="00B44F36"/>
    <w:rsid w:val="00B456B6"/>
    <w:rsid w:val="00B46892"/>
    <w:rsid w:val="00B469F1"/>
    <w:rsid w:val="00B46D77"/>
    <w:rsid w:val="00B46F27"/>
    <w:rsid w:val="00B47A67"/>
    <w:rsid w:val="00B50123"/>
    <w:rsid w:val="00B50845"/>
    <w:rsid w:val="00B508BB"/>
    <w:rsid w:val="00B50D04"/>
    <w:rsid w:val="00B510C8"/>
    <w:rsid w:val="00B525A8"/>
    <w:rsid w:val="00B54290"/>
    <w:rsid w:val="00B551F8"/>
    <w:rsid w:val="00B5551E"/>
    <w:rsid w:val="00B55AEE"/>
    <w:rsid w:val="00B561AC"/>
    <w:rsid w:val="00B56952"/>
    <w:rsid w:val="00B5700C"/>
    <w:rsid w:val="00B577AD"/>
    <w:rsid w:val="00B6031E"/>
    <w:rsid w:val="00B61C3B"/>
    <w:rsid w:val="00B621C2"/>
    <w:rsid w:val="00B62640"/>
    <w:rsid w:val="00B62710"/>
    <w:rsid w:val="00B636EE"/>
    <w:rsid w:val="00B63C3F"/>
    <w:rsid w:val="00B6411D"/>
    <w:rsid w:val="00B655E1"/>
    <w:rsid w:val="00B65A65"/>
    <w:rsid w:val="00B666EF"/>
    <w:rsid w:val="00B6721F"/>
    <w:rsid w:val="00B67876"/>
    <w:rsid w:val="00B67E03"/>
    <w:rsid w:val="00B7036F"/>
    <w:rsid w:val="00B705D5"/>
    <w:rsid w:val="00B70AAD"/>
    <w:rsid w:val="00B71750"/>
    <w:rsid w:val="00B71879"/>
    <w:rsid w:val="00B71911"/>
    <w:rsid w:val="00B71B3A"/>
    <w:rsid w:val="00B71E69"/>
    <w:rsid w:val="00B72DCD"/>
    <w:rsid w:val="00B731B5"/>
    <w:rsid w:val="00B73F67"/>
    <w:rsid w:val="00B744C5"/>
    <w:rsid w:val="00B74C0B"/>
    <w:rsid w:val="00B765CE"/>
    <w:rsid w:val="00B7753C"/>
    <w:rsid w:val="00B77623"/>
    <w:rsid w:val="00B80410"/>
    <w:rsid w:val="00B80F2F"/>
    <w:rsid w:val="00B81277"/>
    <w:rsid w:val="00B82B82"/>
    <w:rsid w:val="00B835A0"/>
    <w:rsid w:val="00B83795"/>
    <w:rsid w:val="00B84FF7"/>
    <w:rsid w:val="00B8674D"/>
    <w:rsid w:val="00B86873"/>
    <w:rsid w:val="00B8729D"/>
    <w:rsid w:val="00B8781E"/>
    <w:rsid w:val="00B87EB8"/>
    <w:rsid w:val="00B91482"/>
    <w:rsid w:val="00B9163E"/>
    <w:rsid w:val="00B91CF1"/>
    <w:rsid w:val="00B9293A"/>
    <w:rsid w:val="00B92EE1"/>
    <w:rsid w:val="00B93952"/>
    <w:rsid w:val="00B93FE7"/>
    <w:rsid w:val="00B94178"/>
    <w:rsid w:val="00B94367"/>
    <w:rsid w:val="00B945E3"/>
    <w:rsid w:val="00B954CF"/>
    <w:rsid w:val="00B95C5F"/>
    <w:rsid w:val="00B96263"/>
    <w:rsid w:val="00B96A35"/>
    <w:rsid w:val="00B97D07"/>
    <w:rsid w:val="00BA1161"/>
    <w:rsid w:val="00BA11F2"/>
    <w:rsid w:val="00BA1B32"/>
    <w:rsid w:val="00BA2020"/>
    <w:rsid w:val="00BA20A2"/>
    <w:rsid w:val="00BA2AAE"/>
    <w:rsid w:val="00BA2D9B"/>
    <w:rsid w:val="00BA2E1A"/>
    <w:rsid w:val="00BA3DB0"/>
    <w:rsid w:val="00BA5C5F"/>
    <w:rsid w:val="00BA5F71"/>
    <w:rsid w:val="00BA6AF8"/>
    <w:rsid w:val="00BA6EB4"/>
    <w:rsid w:val="00BB1E81"/>
    <w:rsid w:val="00BB282A"/>
    <w:rsid w:val="00BB28AB"/>
    <w:rsid w:val="00BB364A"/>
    <w:rsid w:val="00BB5618"/>
    <w:rsid w:val="00BB5FA8"/>
    <w:rsid w:val="00BB6089"/>
    <w:rsid w:val="00BB6139"/>
    <w:rsid w:val="00BB666F"/>
    <w:rsid w:val="00BC00BB"/>
    <w:rsid w:val="00BC1A20"/>
    <w:rsid w:val="00BC1CA4"/>
    <w:rsid w:val="00BC1F04"/>
    <w:rsid w:val="00BC2332"/>
    <w:rsid w:val="00BC252F"/>
    <w:rsid w:val="00BC2ED1"/>
    <w:rsid w:val="00BC3024"/>
    <w:rsid w:val="00BC39F8"/>
    <w:rsid w:val="00BC3CA5"/>
    <w:rsid w:val="00BC469E"/>
    <w:rsid w:val="00BC46E0"/>
    <w:rsid w:val="00BC4B09"/>
    <w:rsid w:val="00BC4B20"/>
    <w:rsid w:val="00BC4F4F"/>
    <w:rsid w:val="00BC5464"/>
    <w:rsid w:val="00BC55AF"/>
    <w:rsid w:val="00BC59B0"/>
    <w:rsid w:val="00BC6722"/>
    <w:rsid w:val="00BC7680"/>
    <w:rsid w:val="00BD2515"/>
    <w:rsid w:val="00BD27A3"/>
    <w:rsid w:val="00BD31C4"/>
    <w:rsid w:val="00BD32EF"/>
    <w:rsid w:val="00BD4ACE"/>
    <w:rsid w:val="00BD5B76"/>
    <w:rsid w:val="00BD5DCE"/>
    <w:rsid w:val="00BD6154"/>
    <w:rsid w:val="00BD68A4"/>
    <w:rsid w:val="00BD6C1F"/>
    <w:rsid w:val="00BE0C5C"/>
    <w:rsid w:val="00BE200F"/>
    <w:rsid w:val="00BE3DF5"/>
    <w:rsid w:val="00BE4039"/>
    <w:rsid w:val="00BE425B"/>
    <w:rsid w:val="00BE5ABF"/>
    <w:rsid w:val="00BE5DC7"/>
    <w:rsid w:val="00BE6154"/>
    <w:rsid w:val="00BE6B62"/>
    <w:rsid w:val="00BE6D46"/>
    <w:rsid w:val="00BF0154"/>
    <w:rsid w:val="00BF042D"/>
    <w:rsid w:val="00BF0D86"/>
    <w:rsid w:val="00BF16F4"/>
    <w:rsid w:val="00BF43A5"/>
    <w:rsid w:val="00BF73D1"/>
    <w:rsid w:val="00C00AB8"/>
    <w:rsid w:val="00C01B49"/>
    <w:rsid w:val="00C01FDD"/>
    <w:rsid w:val="00C02DE8"/>
    <w:rsid w:val="00C032B7"/>
    <w:rsid w:val="00C0393D"/>
    <w:rsid w:val="00C0442B"/>
    <w:rsid w:val="00C0486E"/>
    <w:rsid w:val="00C04D0A"/>
    <w:rsid w:val="00C05AA1"/>
    <w:rsid w:val="00C06FCA"/>
    <w:rsid w:val="00C07474"/>
    <w:rsid w:val="00C077E6"/>
    <w:rsid w:val="00C079DC"/>
    <w:rsid w:val="00C07A6A"/>
    <w:rsid w:val="00C11729"/>
    <w:rsid w:val="00C13E50"/>
    <w:rsid w:val="00C15690"/>
    <w:rsid w:val="00C1584E"/>
    <w:rsid w:val="00C15DC3"/>
    <w:rsid w:val="00C16FD1"/>
    <w:rsid w:val="00C17C44"/>
    <w:rsid w:val="00C201FC"/>
    <w:rsid w:val="00C20439"/>
    <w:rsid w:val="00C21D53"/>
    <w:rsid w:val="00C23883"/>
    <w:rsid w:val="00C249B7"/>
    <w:rsid w:val="00C25341"/>
    <w:rsid w:val="00C257CC"/>
    <w:rsid w:val="00C25B48"/>
    <w:rsid w:val="00C27247"/>
    <w:rsid w:val="00C27E79"/>
    <w:rsid w:val="00C30BFC"/>
    <w:rsid w:val="00C316A6"/>
    <w:rsid w:val="00C318A0"/>
    <w:rsid w:val="00C3235A"/>
    <w:rsid w:val="00C32711"/>
    <w:rsid w:val="00C32CFE"/>
    <w:rsid w:val="00C337BD"/>
    <w:rsid w:val="00C348AC"/>
    <w:rsid w:val="00C34C3A"/>
    <w:rsid w:val="00C352A3"/>
    <w:rsid w:val="00C35A36"/>
    <w:rsid w:val="00C35D12"/>
    <w:rsid w:val="00C377B5"/>
    <w:rsid w:val="00C37ABD"/>
    <w:rsid w:val="00C41592"/>
    <w:rsid w:val="00C41618"/>
    <w:rsid w:val="00C43B0A"/>
    <w:rsid w:val="00C443F5"/>
    <w:rsid w:val="00C46024"/>
    <w:rsid w:val="00C47D88"/>
    <w:rsid w:val="00C50012"/>
    <w:rsid w:val="00C501AB"/>
    <w:rsid w:val="00C50452"/>
    <w:rsid w:val="00C54171"/>
    <w:rsid w:val="00C54228"/>
    <w:rsid w:val="00C547FB"/>
    <w:rsid w:val="00C54BFA"/>
    <w:rsid w:val="00C565A7"/>
    <w:rsid w:val="00C569B9"/>
    <w:rsid w:val="00C570CE"/>
    <w:rsid w:val="00C57373"/>
    <w:rsid w:val="00C57EAC"/>
    <w:rsid w:val="00C61C14"/>
    <w:rsid w:val="00C62A8D"/>
    <w:rsid w:val="00C641A7"/>
    <w:rsid w:val="00C64909"/>
    <w:rsid w:val="00C6544A"/>
    <w:rsid w:val="00C65A07"/>
    <w:rsid w:val="00C66188"/>
    <w:rsid w:val="00C67BC6"/>
    <w:rsid w:val="00C70016"/>
    <w:rsid w:val="00C707CE"/>
    <w:rsid w:val="00C70EBF"/>
    <w:rsid w:val="00C729EA"/>
    <w:rsid w:val="00C72AF3"/>
    <w:rsid w:val="00C73135"/>
    <w:rsid w:val="00C73D34"/>
    <w:rsid w:val="00C73D3C"/>
    <w:rsid w:val="00C7408A"/>
    <w:rsid w:val="00C74145"/>
    <w:rsid w:val="00C74B81"/>
    <w:rsid w:val="00C74C01"/>
    <w:rsid w:val="00C755BD"/>
    <w:rsid w:val="00C76143"/>
    <w:rsid w:val="00C76392"/>
    <w:rsid w:val="00C76B77"/>
    <w:rsid w:val="00C77184"/>
    <w:rsid w:val="00C7734E"/>
    <w:rsid w:val="00C77DE7"/>
    <w:rsid w:val="00C77DEA"/>
    <w:rsid w:val="00C80B83"/>
    <w:rsid w:val="00C82661"/>
    <w:rsid w:val="00C826E7"/>
    <w:rsid w:val="00C82703"/>
    <w:rsid w:val="00C827F9"/>
    <w:rsid w:val="00C82CD0"/>
    <w:rsid w:val="00C831AC"/>
    <w:rsid w:val="00C853D0"/>
    <w:rsid w:val="00C85846"/>
    <w:rsid w:val="00C858AD"/>
    <w:rsid w:val="00C865F1"/>
    <w:rsid w:val="00C86E19"/>
    <w:rsid w:val="00C86F56"/>
    <w:rsid w:val="00C8732D"/>
    <w:rsid w:val="00C87402"/>
    <w:rsid w:val="00C87DA5"/>
    <w:rsid w:val="00C90119"/>
    <w:rsid w:val="00C913AA"/>
    <w:rsid w:val="00C9256C"/>
    <w:rsid w:val="00C92FFC"/>
    <w:rsid w:val="00C9369A"/>
    <w:rsid w:val="00C9392A"/>
    <w:rsid w:val="00C93C2D"/>
    <w:rsid w:val="00C93E40"/>
    <w:rsid w:val="00C943FA"/>
    <w:rsid w:val="00C950B2"/>
    <w:rsid w:val="00C95293"/>
    <w:rsid w:val="00C96437"/>
    <w:rsid w:val="00C96A83"/>
    <w:rsid w:val="00C96E27"/>
    <w:rsid w:val="00C970C2"/>
    <w:rsid w:val="00C97842"/>
    <w:rsid w:val="00CA10DC"/>
    <w:rsid w:val="00CA18C9"/>
    <w:rsid w:val="00CA1EE3"/>
    <w:rsid w:val="00CA3551"/>
    <w:rsid w:val="00CA367F"/>
    <w:rsid w:val="00CA3D31"/>
    <w:rsid w:val="00CA4380"/>
    <w:rsid w:val="00CA4794"/>
    <w:rsid w:val="00CA7146"/>
    <w:rsid w:val="00CA73E1"/>
    <w:rsid w:val="00CB04CB"/>
    <w:rsid w:val="00CB0793"/>
    <w:rsid w:val="00CB187C"/>
    <w:rsid w:val="00CB1F47"/>
    <w:rsid w:val="00CB220A"/>
    <w:rsid w:val="00CB28ED"/>
    <w:rsid w:val="00CB2B0A"/>
    <w:rsid w:val="00CB3415"/>
    <w:rsid w:val="00CB39EE"/>
    <w:rsid w:val="00CB3CCD"/>
    <w:rsid w:val="00CB3F26"/>
    <w:rsid w:val="00CB4B73"/>
    <w:rsid w:val="00CB63C3"/>
    <w:rsid w:val="00CB729F"/>
    <w:rsid w:val="00CB72E7"/>
    <w:rsid w:val="00CB749E"/>
    <w:rsid w:val="00CC0032"/>
    <w:rsid w:val="00CC01DB"/>
    <w:rsid w:val="00CC057C"/>
    <w:rsid w:val="00CC0720"/>
    <w:rsid w:val="00CC2C2D"/>
    <w:rsid w:val="00CC2CCF"/>
    <w:rsid w:val="00CC2CF3"/>
    <w:rsid w:val="00CC3B9D"/>
    <w:rsid w:val="00CC40B1"/>
    <w:rsid w:val="00CC5246"/>
    <w:rsid w:val="00CC5F64"/>
    <w:rsid w:val="00CC685A"/>
    <w:rsid w:val="00CC7DEB"/>
    <w:rsid w:val="00CD098C"/>
    <w:rsid w:val="00CD0D64"/>
    <w:rsid w:val="00CD1663"/>
    <w:rsid w:val="00CD16CC"/>
    <w:rsid w:val="00CD1E51"/>
    <w:rsid w:val="00CD2F58"/>
    <w:rsid w:val="00CD3443"/>
    <w:rsid w:val="00CD376F"/>
    <w:rsid w:val="00CD500B"/>
    <w:rsid w:val="00CD52AB"/>
    <w:rsid w:val="00CD5642"/>
    <w:rsid w:val="00CD58AF"/>
    <w:rsid w:val="00CD6190"/>
    <w:rsid w:val="00CD6465"/>
    <w:rsid w:val="00CD7E39"/>
    <w:rsid w:val="00CD7E42"/>
    <w:rsid w:val="00CE02C3"/>
    <w:rsid w:val="00CE05C4"/>
    <w:rsid w:val="00CE1156"/>
    <w:rsid w:val="00CE11D8"/>
    <w:rsid w:val="00CE2017"/>
    <w:rsid w:val="00CE37A6"/>
    <w:rsid w:val="00CE4A28"/>
    <w:rsid w:val="00CE4ABE"/>
    <w:rsid w:val="00CE705E"/>
    <w:rsid w:val="00CE7B3B"/>
    <w:rsid w:val="00CF14DD"/>
    <w:rsid w:val="00CF1877"/>
    <w:rsid w:val="00CF1CC1"/>
    <w:rsid w:val="00CF3AE5"/>
    <w:rsid w:val="00CF3BFF"/>
    <w:rsid w:val="00CF4B12"/>
    <w:rsid w:val="00CF561B"/>
    <w:rsid w:val="00CF5961"/>
    <w:rsid w:val="00CF6BDA"/>
    <w:rsid w:val="00CF756F"/>
    <w:rsid w:val="00D0094C"/>
    <w:rsid w:val="00D00A76"/>
    <w:rsid w:val="00D00EFB"/>
    <w:rsid w:val="00D00FCD"/>
    <w:rsid w:val="00D02FFC"/>
    <w:rsid w:val="00D03A29"/>
    <w:rsid w:val="00D045E2"/>
    <w:rsid w:val="00D045EA"/>
    <w:rsid w:val="00D06211"/>
    <w:rsid w:val="00D06894"/>
    <w:rsid w:val="00D06C0D"/>
    <w:rsid w:val="00D1069E"/>
    <w:rsid w:val="00D10D87"/>
    <w:rsid w:val="00D11C03"/>
    <w:rsid w:val="00D1228E"/>
    <w:rsid w:val="00D12377"/>
    <w:rsid w:val="00D12512"/>
    <w:rsid w:val="00D12E61"/>
    <w:rsid w:val="00D130AD"/>
    <w:rsid w:val="00D13395"/>
    <w:rsid w:val="00D14C4B"/>
    <w:rsid w:val="00D1581B"/>
    <w:rsid w:val="00D158F4"/>
    <w:rsid w:val="00D1790E"/>
    <w:rsid w:val="00D17C73"/>
    <w:rsid w:val="00D17CD9"/>
    <w:rsid w:val="00D208E3"/>
    <w:rsid w:val="00D21D67"/>
    <w:rsid w:val="00D21FB0"/>
    <w:rsid w:val="00D22496"/>
    <w:rsid w:val="00D227C7"/>
    <w:rsid w:val="00D22AAA"/>
    <w:rsid w:val="00D22DB9"/>
    <w:rsid w:val="00D244E7"/>
    <w:rsid w:val="00D25526"/>
    <w:rsid w:val="00D257A4"/>
    <w:rsid w:val="00D25EBB"/>
    <w:rsid w:val="00D2662A"/>
    <w:rsid w:val="00D26AD9"/>
    <w:rsid w:val="00D2727A"/>
    <w:rsid w:val="00D272A4"/>
    <w:rsid w:val="00D27561"/>
    <w:rsid w:val="00D27B39"/>
    <w:rsid w:val="00D27BC6"/>
    <w:rsid w:val="00D30A60"/>
    <w:rsid w:val="00D30E2F"/>
    <w:rsid w:val="00D311EE"/>
    <w:rsid w:val="00D31CE1"/>
    <w:rsid w:val="00D31DCE"/>
    <w:rsid w:val="00D329DB"/>
    <w:rsid w:val="00D32BC2"/>
    <w:rsid w:val="00D33521"/>
    <w:rsid w:val="00D33868"/>
    <w:rsid w:val="00D33A76"/>
    <w:rsid w:val="00D34789"/>
    <w:rsid w:val="00D35AAC"/>
    <w:rsid w:val="00D3615C"/>
    <w:rsid w:val="00D36391"/>
    <w:rsid w:val="00D36AB9"/>
    <w:rsid w:val="00D36B56"/>
    <w:rsid w:val="00D36E41"/>
    <w:rsid w:val="00D3715B"/>
    <w:rsid w:val="00D373FE"/>
    <w:rsid w:val="00D40926"/>
    <w:rsid w:val="00D40FD6"/>
    <w:rsid w:val="00D4123D"/>
    <w:rsid w:val="00D41F4E"/>
    <w:rsid w:val="00D420A1"/>
    <w:rsid w:val="00D42435"/>
    <w:rsid w:val="00D433CF"/>
    <w:rsid w:val="00D4408B"/>
    <w:rsid w:val="00D4421A"/>
    <w:rsid w:val="00D444AC"/>
    <w:rsid w:val="00D457B7"/>
    <w:rsid w:val="00D461D9"/>
    <w:rsid w:val="00D46569"/>
    <w:rsid w:val="00D468A0"/>
    <w:rsid w:val="00D4788F"/>
    <w:rsid w:val="00D47A68"/>
    <w:rsid w:val="00D47E43"/>
    <w:rsid w:val="00D47ECD"/>
    <w:rsid w:val="00D50433"/>
    <w:rsid w:val="00D51164"/>
    <w:rsid w:val="00D51231"/>
    <w:rsid w:val="00D523E9"/>
    <w:rsid w:val="00D525B8"/>
    <w:rsid w:val="00D537E0"/>
    <w:rsid w:val="00D53C37"/>
    <w:rsid w:val="00D5473E"/>
    <w:rsid w:val="00D549A9"/>
    <w:rsid w:val="00D54B19"/>
    <w:rsid w:val="00D56436"/>
    <w:rsid w:val="00D5735C"/>
    <w:rsid w:val="00D5790A"/>
    <w:rsid w:val="00D607FC"/>
    <w:rsid w:val="00D60CED"/>
    <w:rsid w:val="00D611C2"/>
    <w:rsid w:val="00D61438"/>
    <w:rsid w:val="00D61F3E"/>
    <w:rsid w:val="00D62A69"/>
    <w:rsid w:val="00D631CF"/>
    <w:rsid w:val="00D63801"/>
    <w:rsid w:val="00D6386A"/>
    <w:rsid w:val="00D64421"/>
    <w:rsid w:val="00D64540"/>
    <w:rsid w:val="00D64617"/>
    <w:rsid w:val="00D64B89"/>
    <w:rsid w:val="00D64D2E"/>
    <w:rsid w:val="00D64D30"/>
    <w:rsid w:val="00D6623C"/>
    <w:rsid w:val="00D669BC"/>
    <w:rsid w:val="00D67808"/>
    <w:rsid w:val="00D67846"/>
    <w:rsid w:val="00D67FBF"/>
    <w:rsid w:val="00D70364"/>
    <w:rsid w:val="00D70F78"/>
    <w:rsid w:val="00D712AA"/>
    <w:rsid w:val="00D714A2"/>
    <w:rsid w:val="00D714D3"/>
    <w:rsid w:val="00D71E96"/>
    <w:rsid w:val="00D73553"/>
    <w:rsid w:val="00D74C77"/>
    <w:rsid w:val="00D74F48"/>
    <w:rsid w:val="00D755FF"/>
    <w:rsid w:val="00D7563B"/>
    <w:rsid w:val="00D7676B"/>
    <w:rsid w:val="00D769D4"/>
    <w:rsid w:val="00D76A5E"/>
    <w:rsid w:val="00D77663"/>
    <w:rsid w:val="00D813EB"/>
    <w:rsid w:val="00D81456"/>
    <w:rsid w:val="00D81819"/>
    <w:rsid w:val="00D81F0A"/>
    <w:rsid w:val="00D821B3"/>
    <w:rsid w:val="00D838C8"/>
    <w:rsid w:val="00D83E18"/>
    <w:rsid w:val="00D85A4E"/>
    <w:rsid w:val="00D8672E"/>
    <w:rsid w:val="00D86CE3"/>
    <w:rsid w:val="00D905F0"/>
    <w:rsid w:val="00D907C3"/>
    <w:rsid w:val="00D90EFE"/>
    <w:rsid w:val="00D90F72"/>
    <w:rsid w:val="00D9118D"/>
    <w:rsid w:val="00D91EA1"/>
    <w:rsid w:val="00D920F4"/>
    <w:rsid w:val="00D92C88"/>
    <w:rsid w:val="00D9386A"/>
    <w:rsid w:val="00D93C36"/>
    <w:rsid w:val="00D94579"/>
    <w:rsid w:val="00D94E60"/>
    <w:rsid w:val="00D965DD"/>
    <w:rsid w:val="00D97965"/>
    <w:rsid w:val="00DA2723"/>
    <w:rsid w:val="00DA2901"/>
    <w:rsid w:val="00DA2F65"/>
    <w:rsid w:val="00DA44CD"/>
    <w:rsid w:val="00DA5110"/>
    <w:rsid w:val="00DA5AED"/>
    <w:rsid w:val="00DA6686"/>
    <w:rsid w:val="00DB0504"/>
    <w:rsid w:val="00DB0634"/>
    <w:rsid w:val="00DB0D5D"/>
    <w:rsid w:val="00DB15FD"/>
    <w:rsid w:val="00DB2776"/>
    <w:rsid w:val="00DB37BB"/>
    <w:rsid w:val="00DB56D1"/>
    <w:rsid w:val="00DB65A6"/>
    <w:rsid w:val="00DC0CA8"/>
    <w:rsid w:val="00DC1CB0"/>
    <w:rsid w:val="00DC37E3"/>
    <w:rsid w:val="00DC3BF1"/>
    <w:rsid w:val="00DC424B"/>
    <w:rsid w:val="00DC4724"/>
    <w:rsid w:val="00DC4B5D"/>
    <w:rsid w:val="00DC4D3A"/>
    <w:rsid w:val="00DC589B"/>
    <w:rsid w:val="00DC5FDF"/>
    <w:rsid w:val="00DC7472"/>
    <w:rsid w:val="00DC77EB"/>
    <w:rsid w:val="00DC7A02"/>
    <w:rsid w:val="00DD11D2"/>
    <w:rsid w:val="00DD163F"/>
    <w:rsid w:val="00DD1E6D"/>
    <w:rsid w:val="00DD2559"/>
    <w:rsid w:val="00DD2A20"/>
    <w:rsid w:val="00DD2CAF"/>
    <w:rsid w:val="00DD3076"/>
    <w:rsid w:val="00DD3B7C"/>
    <w:rsid w:val="00DD4A70"/>
    <w:rsid w:val="00DD5308"/>
    <w:rsid w:val="00DD5644"/>
    <w:rsid w:val="00DD5FD1"/>
    <w:rsid w:val="00DD606A"/>
    <w:rsid w:val="00DD6B8F"/>
    <w:rsid w:val="00DD6C0E"/>
    <w:rsid w:val="00DD7AE5"/>
    <w:rsid w:val="00DE026F"/>
    <w:rsid w:val="00DE1297"/>
    <w:rsid w:val="00DE187F"/>
    <w:rsid w:val="00DE219F"/>
    <w:rsid w:val="00DE2991"/>
    <w:rsid w:val="00DE2C00"/>
    <w:rsid w:val="00DE2F91"/>
    <w:rsid w:val="00DE334F"/>
    <w:rsid w:val="00DE36BE"/>
    <w:rsid w:val="00DE4CE9"/>
    <w:rsid w:val="00DE5BAD"/>
    <w:rsid w:val="00DE6701"/>
    <w:rsid w:val="00DE7BEC"/>
    <w:rsid w:val="00DE7EC4"/>
    <w:rsid w:val="00DF074B"/>
    <w:rsid w:val="00DF07E9"/>
    <w:rsid w:val="00DF0D77"/>
    <w:rsid w:val="00DF29A3"/>
    <w:rsid w:val="00DF2F85"/>
    <w:rsid w:val="00DF3B73"/>
    <w:rsid w:val="00DF3E79"/>
    <w:rsid w:val="00DF4111"/>
    <w:rsid w:val="00DF42E4"/>
    <w:rsid w:val="00DF4578"/>
    <w:rsid w:val="00DF45D2"/>
    <w:rsid w:val="00DF4639"/>
    <w:rsid w:val="00DF4652"/>
    <w:rsid w:val="00DF4D0D"/>
    <w:rsid w:val="00DF4DDA"/>
    <w:rsid w:val="00DF4ED5"/>
    <w:rsid w:val="00DF5CD3"/>
    <w:rsid w:val="00DF60C9"/>
    <w:rsid w:val="00DF6A3C"/>
    <w:rsid w:val="00DF7680"/>
    <w:rsid w:val="00E012A5"/>
    <w:rsid w:val="00E024E7"/>
    <w:rsid w:val="00E02C59"/>
    <w:rsid w:val="00E0340C"/>
    <w:rsid w:val="00E0345B"/>
    <w:rsid w:val="00E06841"/>
    <w:rsid w:val="00E06E3C"/>
    <w:rsid w:val="00E07A87"/>
    <w:rsid w:val="00E11A34"/>
    <w:rsid w:val="00E1223A"/>
    <w:rsid w:val="00E1365F"/>
    <w:rsid w:val="00E139CE"/>
    <w:rsid w:val="00E13B76"/>
    <w:rsid w:val="00E14836"/>
    <w:rsid w:val="00E14E94"/>
    <w:rsid w:val="00E1509B"/>
    <w:rsid w:val="00E15E2F"/>
    <w:rsid w:val="00E20E7D"/>
    <w:rsid w:val="00E21A37"/>
    <w:rsid w:val="00E230D6"/>
    <w:rsid w:val="00E23D38"/>
    <w:rsid w:val="00E23F8B"/>
    <w:rsid w:val="00E2401E"/>
    <w:rsid w:val="00E246F6"/>
    <w:rsid w:val="00E2498A"/>
    <w:rsid w:val="00E25058"/>
    <w:rsid w:val="00E25714"/>
    <w:rsid w:val="00E259AB"/>
    <w:rsid w:val="00E26A91"/>
    <w:rsid w:val="00E2735B"/>
    <w:rsid w:val="00E30752"/>
    <w:rsid w:val="00E30A2B"/>
    <w:rsid w:val="00E30B3F"/>
    <w:rsid w:val="00E329AF"/>
    <w:rsid w:val="00E33335"/>
    <w:rsid w:val="00E33390"/>
    <w:rsid w:val="00E340DE"/>
    <w:rsid w:val="00E345CF"/>
    <w:rsid w:val="00E3556A"/>
    <w:rsid w:val="00E35A2A"/>
    <w:rsid w:val="00E361CD"/>
    <w:rsid w:val="00E36624"/>
    <w:rsid w:val="00E40205"/>
    <w:rsid w:val="00E414BE"/>
    <w:rsid w:val="00E4164F"/>
    <w:rsid w:val="00E41719"/>
    <w:rsid w:val="00E42E2D"/>
    <w:rsid w:val="00E43070"/>
    <w:rsid w:val="00E43370"/>
    <w:rsid w:val="00E454A8"/>
    <w:rsid w:val="00E45F6C"/>
    <w:rsid w:val="00E460F9"/>
    <w:rsid w:val="00E471C2"/>
    <w:rsid w:val="00E51ACF"/>
    <w:rsid w:val="00E52926"/>
    <w:rsid w:val="00E53264"/>
    <w:rsid w:val="00E5407C"/>
    <w:rsid w:val="00E54EA8"/>
    <w:rsid w:val="00E55447"/>
    <w:rsid w:val="00E5552D"/>
    <w:rsid w:val="00E56082"/>
    <w:rsid w:val="00E56226"/>
    <w:rsid w:val="00E57452"/>
    <w:rsid w:val="00E57E74"/>
    <w:rsid w:val="00E60184"/>
    <w:rsid w:val="00E603D9"/>
    <w:rsid w:val="00E60A31"/>
    <w:rsid w:val="00E60FA7"/>
    <w:rsid w:val="00E62170"/>
    <w:rsid w:val="00E62677"/>
    <w:rsid w:val="00E62DE9"/>
    <w:rsid w:val="00E62F19"/>
    <w:rsid w:val="00E630FC"/>
    <w:rsid w:val="00E6321A"/>
    <w:rsid w:val="00E65001"/>
    <w:rsid w:val="00E65100"/>
    <w:rsid w:val="00E66927"/>
    <w:rsid w:val="00E67870"/>
    <w:rsid w:val="00E70A3D"/>
    <w:rsid w:val="00E71072"/>
    <w:rsid w:val="00E7177D"/>
    <w:rsid w:val="00E72A23"/>
    <w:rsid w:val="00E74765"/>
    <w:rsid w:val="00E7487A"/>
    <w:rsid w:val="00E7775E"/>
    <w:rsid w:val="00E8035B"/>
    <w:rsid w:val="00E8161A"/>
    <w:rsid w:val="00E826F0"/>
    <w:rsid w:val="00E83537"/>
    <w:rsid w:val="00E836CF"/>
    <w:rsid w:val="00E839C2"/>
    <w:rsid w:val="00E84584"/>
    <w:rsid w:val="00E87943"/>
    <w:rsid w:val="00E87A26"/>
    <w:rsid w:val="00E87AA4"/>
    <w:rsid w:val="00E900DC"/>
    <w:rsid w:val="00E907FD"/>
    <w:rsid w:val="00E917A9"/>
    <w:rsid w:val="00E91F84"/>
    <w:rsid w:val="00E92083"/>
    <w:rsid w:val="00E922D5"/>
    <w:rsid w:val="00E92BE5"/>
    <w:rsid w:val="00E92CB4"/>
    <w:rsid w:val="00E942E5"/>
    <w:rsid w:val="00E954C8"/>
    <w:rsid w:val="00E96014"/>
    <w:rsid w:val="00E97CDC"/>
    <w:rsid w:val="00E97DDA"/>
    <w:rsid w:val="00EA01D2"/>
    <w:rsid w:val="00EA1A03"/>
    <w:rsid w:val="00EA2F46"/>
    <w:rsid w:val="00EA3C14"/>
    <w:rsid w:val="00EA507A"/>
    <w:rsid w:val="00EA6BBA"/>
    <w:rsid w:val="00EA728E"/>
    <w:rsid w:val="00EB040D"/>
    <w:rsid w:val="00EB05F1"/>
    <w:rsid w:val="00EB0E20"/>
    <w:rsid w:val="00EB291C"/>
    <w:rsid w:val="00EB354D"/>
    <w:rsid w:val="00EB3D93"/>
    <w:rsid w:val="00EB3DFC"/>
    <w:rsid w:val="00EB3F9A"/>
    <w:rsid w:val="00EB57CC"/>
    <w:rsid w:val="00EB5EAF"/>
    <w:rsid w:val="00EB6549"/>
    <w:rsid w:val="00EB7C9C"/>
    <w:rsid w:val="00EC11F6"/>
    <w:rsid w:val="00EC3485"/>
    <w:rsid w:val="00EC3B59"/>
    <w:rsid w:val="00EC6212"/>
    <w:rsid w:val="00EC64FF"/>
    <w:rsid w:val="00ED0366"/>
    <w:rsid w:val="00ED1A4E"/>
    <w:rsid w:val="00ED320D"/>
    <w:rsid w:val="00ED3FC1"/>
    <w:rsid w:val="00ED400E"/>
    <w:rsid w:val="00ED427F"/>
    <w:rsid w:val="00ED5C75"/>
    <w:rsid w:val="00ED5ED2"/>
    <w:rsid w:val="00ED6025"/>
    <w:rsid w:val="00ED6089"/>
    <w:rsid w:val="00ED61BC"/>
    <w:rsid w:val="00ED62FC"/>
    <w:rsid w:val="00ED6960"/>
    <w:rsid w:val="00ED75F1"/>
    <w:rsid w:val="00EE01B5"/>
    <w:rsid w:val="00EE1DA6"/>
    <w:rsid w:val="00EE1E6E"/>
    <w:rsid w:val="00EE2643"/>
    <w:rsid w:val="00EE2E30"/>
    <w:rsid w:val="00EE31C8"/>
    <w:rsid w:val="00EE45C6"/>
    <w:rsid w:val="00EE4A52"/>
    <w:rsid w:val="00EE526F"/>
    <w:rsid w:val="00EE613B"/>
    <w:rsid w:val="00EE63C2"/>
    <w:rsid w:val="00EE69D5"/>
    <w:rsid w:val="00EE6CE2"/>
    <w:rsid w:val="00EF0030"/>
    <w:rsid w:val="00EF0E5D"/>
    <w:rsid w:val="00EF1584"/>
    <w:rsid w:val="00EF2064"/>
    <w:rsid w:val="00EF24C0"/>
    <w:rsid w:val="00EF2E7E"/>
    <w:rsid w:val="00EF5010"/>
    <w:rsid w:val="00EF5440"/>
    <w:rsid w:val="00EF5F43"/>
    <w:rsid w:val="00EF69BB"/>
    <w:rsid w:val="00EF6CDF"/>
    <w:rsid w:val="00F004F0"/>
    <w:rsid w:val="00F01344"/>
    <w:rsid w:val="00F0310A"/>
    <w:rsid w:val="00F038FE"/>
    <w:rsid w:val="00F03CF8"/>
    <w:rsid w:val="00F05A9F"/>
    <w:rsid w:val="00F05F92"/>
    <w:rsid w:val="00F07F63"/>
    <w:rsid w:val="00F107C3"/>
    <w:rsid w:val="00F118EF"/>
    <w:rsid w:val="00F12ABC"/>
    <w:rsid w:val="00F13884"/>
    <w:rsid w:val="00F13965"/>
    <w:rsid w:val="00F156B7"/>
    <w:rsid w:val="00F15E94"/>
    <w:rsid w:val="00F162CE"/>
    <w:rsid w:val="00F1648A"/>
    <w:rsid w:val="00F16F01"/>
    <w:rsid w:val="00F17E8F"/>
    <w:rsid w:val="00F2047A"/>
    <w:rsid w:val="00F22D90"/>
    <w:rsid w:val="00F233DE"/>
    <w:rsid w:val="00F2437A"/>
    <w:rsid w:val="00F24455"/>
    <w:rsid w:val="00F24CFE"/>
    <w:rsid w:val="00F25400"/>
    <w:rsid w:val="00F256D6"/>
    <w:rsid w:val="00F257DA"/>
    <w:rsid w:val="00F25EDA"/>
    <w:rsid w:val="00F25F4B"/>
    <w:rsid w:val="00F26AF7"/>
    <w:rsid w:val="00F26D11"/>
    <w:rsid w:val="00F26EB9"/>
    <w:rsid w:val="00F26F1C"/>
    <w:rsid w:val="00F27375"/>
    <w:rsid w:val="00F273FE"/>
    <w:rsid w:val="00F30013"/>
    <w:rsid w:val="00F30453"/>
    <w:rsid w:val="00F30FB9"/>
    <w:rsid w:val="00F30FC6"/>
    <w:rsid w:val="00F30FD2"/>
    <w:rsid w:val="00F32B89"/>
    <w:rsid w:val="00F33848"/>
    <w:rsid w:val="00F34640"/>
    <w:rsid w:val="00F3558D"/>
    <w:rsid w:val="00F35E71"/>
    <w:rsid w:val="00F35FB1"/>
    <w:rsid w:val="00F364CF"/>
    <w:rsid w:val="00F36593"/>
    <w:rsid w:val="00F36D36"/>
    <w:rsid w:val="00F37201"/>
    <w:rsid w:val="00F372AE"/>
    <w:rsid w:val="00F37470"/>
    <w:rsid w:val="00F37973"/>
    <w:rsid w:val="00F40461"/>
    <w:rsid w:val="00F411CF"/>
    <w:rsid w:val="00F439F0"/>
    <w:rsid w:val="00F43AA8"/>
    <w:rsid w:val="00F43B8A"/>
    <w:rsid w:val="00F45002"/>
    <w:rsid w:val="00F45490"/>
    <w:rsid w:val="00F45D1D"/>
    <w:rsid w:val="00F46FC9"/>
    <w:rsid w:val="00F47A9C"/>
    <w:rsid w:val="00F516FE"/>
    <w:rsid w:val="00F51EA7"/>
    <w:rsid w:val="00F52650"/>
    <w:rsid w:val="00F52FD0"/>
    <w:rsid w:val="00F55569"/>
    <w:rsid w:val="00F55719"/>
    <w:rsid w:val="00F56A0E"/>
    <w:rsid w:val="00F56C04"/>
    <w:rsid w:val="00F60BDD"/>
    <w:rsid w:val="00F60E23"/>
    <w:rsid w:val="00F61221"/>
    <w:rsid w:val="00F61706"/>
    <w:rsid w:val="00F61AED"/>
    <w:rsid w:val="00F62580"/>
    <w:rsid w:val="00F629BA"/>
    <w:rsid w:val="00F642A0"/>
    <w:rsid w:val="00F643A4"/>
    <w:rsid w:val="00F659EC"/>
    <w:rsid w:val="00F65A53"/>
    <w:rsid w:val="00F6619A"/>
    <w:rsid w:val="00F6620E"/>
    <w:rsid w:val="00F665A2"/>
    <w:rsid w:val="00F66AF8"/>
    <w:rsid w:val="00F672F4"/>
    <w:rsid w:val="00F674A1"/>
    <w:rsid w:val="00F679F7"/>
    <w:rsid w:val="00F7062F"/>
    <w:rsid w:val="00F7065D"/>
    <w:rsid w:val="00F7297C"/>
    <w:rsid w:val="00F7407D"/>
    <w:rsid w:val="00F74531"/>
    <w:rsid w:val="00F768F4"/>
    <w:rsid w:val="00F80160"/>
    <w:rsid w:val="00F804F1"/>
    <w:rsid w:val="00F810E4"/>
    <w:rsid w:val="00F812DD"/>
    <w:rsid w:val="00F81ACC"/>
    <w:rsid w:val="00F8445F"/>
    <w:rsid w:val="00F84777"/>
    <w:rsid w:val="00F84CF0"/>
    <w:rsid w:val="00F85548"/>
    <w:rsid w:val="00F85599"/>
    <w:rsid w:val="00F86089"/>
    <w:rsid w:val="00F8744D"/>
    <w:rsid w:val="00F9042E"/>
    <w:rsid w:val="00F90C12"/>
    <w:rsid w:val="00F913DE"/>
    <w:rsid w:val="00F9188A"/>
    <w:rsid w:val="00F91BDD"/>
    <w:rsid w:val="00F9250D"/>
    <w:rsid w:val="00F92D1E"/>
    <w:rsid w:val="00F930DF"/>
    <w:rsid w:val="00F9389D"/>
    <w:rsid w:val="00F9418D"/>
    <w:rsid w:val="00F9453A"/>
    <w:rsid w:val="00F94B5F"/>
    <w:rsid w:val="00F951B1"/>
    <w:rsid w:val="00F95820"/>
    <w:rsid w:val="00F95C3E"/>
    <w:rsid w:val="00F95CC2"/>
    <w:rsid w:val="00F96528"/>
    <w:rsid w:val="00F97E98"/>
    <w:rsid w:val="00FA09B5"/>
    <w:rsid w:val="00FA0E57"/>
    <w:rsid w:val="00FA0FF9"/>
    <w:rsid w:val="00FA239A"/>
    <w:rsid w:val="00FA2C32"/>
    <w:rsid w:val="00FA3633"/>
    <w:rsid w:val="00FA3D48"/>
    <w:rsid w:val="00FA3D51"/>
    <w:rsid w:val="00FA58FE"/>
    <w:rsid w:val="00FA5A94"/>
    <w:rsid w:val="00FA61CC"/>
    <w:rsid w:val="00FA66B3"/>
    <w:rsid w:val="00FA71D5"/>
    <w:rsid w:val="00FB0604"/>
    <w:rsid w:val="00FB0DCC"/>
    <w:rsid w:val="00FB1EA9"/>
    <w:rsid w:val="00FB26CA"/>
    <w:rsid w:val="00FB29BB"/>
    <w:rsid w:val="00FB2CA6"/>
    <w:rsid w:val="00FB310E"/>
    <w:rsid w:val="00FB49D6"/>
    <w:rsid w:val="00FB6DD6"/>
    <w:rsid w:val="00FC0784"/>
    <w:rsid w:val="00FC0B02"/>
    <w:rsid w:val="00FC16C8"/>
    <w:rsid w:val="00FC2109"/>
    <w:rsid w:val="00FC4529"/>
    <w:rsid w:val="00FC51A9"/>
    <w:rsid w:val="00FC531D"/>
    <w:rsid w:val="00FC6469"/>
    <w:rsid w:val="00FC687E"/>
    <w:rsid w:val="00FC6AC1"/>
    <w:rsid w:val="00FC6B93"/>
    <w:rsid w:val="00FC70C8"/>
    <w:rsid w:val="00FC74FE"/>
    <w:rsid w:val="00FC7D9A"/>
    <w:rsid w:val="00FD0149"/>
    <w:rsid w:val="00FD0C51"/>
    <w:rsid w:val="00FD0E6E"/>
    <w:rsid w:val="00FD0F49"/>
    <w:rsid w:val="00FD15B8"/>
    <w:rsid w:val="00FD1FE0"/>
    <w:rsid w:val="00FD1FE9"/>
    <w:rsid w:val="00FD3E05"/>
    <w:rsid w:val="00FD3E3F"/>
    <w:rsid w:val="00FD436A"/>
    <w:rsid w:val="00FD4532"/>
    <w:rsid w:val="00FD5419"/>
    <w:rsid w:val="00FD695E"/>
    <w:rsid w:val="00FD6D6D"/>
    <w:rsid w:val="00FD70F8"/>
    <w:rsid w:val="00FD7AF9"/>
    <w:rsid w:val="00FD7EA9"/>
    <w:rsid w:val="00FE010A"/>
    <w:rsid w:val="00FE045E"/>
    <w:rsid w:val="00FE05B6"/>
    <w:rsid w:val="00FE1973"/>
    <w:rsid w:val="00FE2747"/>
    <w:rsid w:val="00FE2A42"/>
    <w:rsid w:val="00FE3286"/>
    <w:rsid w:val="00FE3727"/>
    <w:rsid w:val="00FE38D8"/>
    <w:rsid w:val="00FE4E25"/>
    <w:rsid w:val="00FE5DDD"/>
    <w:rsid w:val="00FE7633"/>
    <w:rsid w:val="00FE799E"/>
    <w:rsid w:val="00FE7D93"/>
    <w:rsid w:val="00FF023E"/>
    <w:rsid w:val="00FF231E"/>
    <w:rsid w:val="00FF235C"/>
    <w:rsid w:val="00FF3A26"/>
    <w:rsid w:val="00FF4386"/>
    <w:rsid w:val="00FF475B"/>
    <w:rsid w:val="00FF4FAE"/>
    <w:rsid w:val="00FF5E3E"/>
    <w:rsid w:val="00FF5EF4"/>
    <w:rsid w:val="00FF649E"/>
    <w:rsid w:val="00FF78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61A86"/>
  <w15:chartTrackingRefBased/>
  <w15:docId w15:val="{90211095-7956-E044-BB82-D799AE33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List" w:uiPriority="99"/>
    <w:lsdException w:name="Title" w:qFormat="1"/>
    <w:lsdException w:name="Body Text" w:uiPriority="99"/>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9392A"/>
    <w:rPr>
      <w:sz w:val="24"/>
      <w:szCs w:val="24"/>
    </w:rPr>
  </w:style>
  <w:style w:type="paragraph" w:styleId="1">
    <w:name w:val="heading 1"/>
    <w:aliases w:val="Heading 11,3 Heading 1,Section Heading,11,12,13,14,15,111,121,131,16,112,122,132,17,113,123,133,18,114,124,134,141,151,1111,1211,1311,161,1121,1221,1321,171,1131,1231,1331,19,115,125,135,142,152,1112,1212,1312,162,1122,1222,1322,172,1132,1232"/>
    <w:basedOn w:val="a0"/>
    <w:next w:val="a0"/>
    <w:link w:val="10"/>
    <w:qFormat/>
    <w:rsid w:val="00B577AD"/>
    <w:pPr>
      <w:keepNext/>
      <w:spacing w:before="240" w:after="60"/>
      <w:outlineLvl w:val="0"/>
    </w:pPr>
    <w:rPr>
      <w:rFonts w:ascii="Arial" w:eastAsia="SimSun" w:hAnsi="Arial" w:cs="Arial"/>
      <w:b/>
      <w:bCs/>
      <w:kern w:val="32"/>
      <w:sz w:val="32"/>
      <w:szCs w:val="32"/>
      <w:lang w:eastAsia="en-US"/>
    </w:rPr>
  </w:style>
  <w:style w:type="paragraph" w:styleId="2">
    <w:name w:val="heading 2"/>
    <w:basedOn w:val="a0"/>
    <w:next w:val="a0"/>
    <w:link w:val="20"/>
    <w:uiPriority w:val="99"/>
    <w:qFormat/>
    <w:rsid w:val="00B577AD"/>
    <w:pPr>
      <w:keepNext/>
      <w:spacing w:before="240" w:after="60"/>
      <w:jc w:val="both"/>
      <w:outlineLvl w:val="1"/>
    </w:pPr>
    <w:rPr>
      <w:rFonts w:ascii="Arial" w:hAnsi="Arial"/>
      <w:b/>
      <w:bCs/>
      <w:i/>
      <w:iCs/>
      <w:sz w:val="28"/>
      <w:szCs w:val="28"/>
      <w:lang w:val="en-GB" w:eastAsia="en-US"/>
    </w:rPr>
  </w:style>
  <w:style w:type="paragraph" w:styleId="3">
    <w:name w:val="heading 3"/>
    <w:basedOn w:val="a0"/>
    <w:next w:val="a0"/>
    <w:link w:val="30"/>
    <w:uiPriority w:val="99"/>
    <w:qFormat/>
    <w:rsid w:val="00B577AD"/>
    <w:pPr>
      <w:keepNext/>
      <w:spacing w:before="240" w:after="60"/>
      <w:outlineLvl w:val="2"/>
    </w:pPr>
    <w:rPr>
      <w:rFonts w:ascii="Arial" w:hAnsi="Arial"/>
      <w:b/>
      <w:bCs/>
      <w:sz w:val="26"/>
      <w:szCs w:val="26"/>
      <w:lang w:val="x-none" w:eastAsia="en-US"/>
    </w:rPr>
  </w:style>
  <w:style w:type="paragraph" w:styleId="4">
    <w:name w:val="heading 4"/>
    <w:basedOn w:val="a0"/>
    <w:next w:val="a0"/>
    <w:link w:val="40"/>
    <w:qFormat/>
    <w:rsid w:val="00B577AD"/>
    <w:pPr>
      <w:keepNext/>
      <w:spacing w:before="240" w:after="60"/>
      <w:outlineLvl w:val="3"/>
    </w:pPr>
    <w:rPr>
      <w:b/>
      <w:bCs/>
      <w:sz w:val="28"/>
      <w:szCs w:val="28"/>
      <w:lang w:val="x-none" w:eastAsia="en-US"/>
    </w:rPr>
  </w:style>
  <w:style w:type="paragraph" w:styleId="5">
    <w:name w:val="heading 5"/>
    <w:basedOn w:val="a0"/>
    <w:next w:val="a0"/>
    <w:link w:val="50"/>
    <w:unhideWhenUsed/>
    <w:qFormat/>
    <w:rsid w:val="00B42C64"/>
    <w:pPr>
      <w:spacing w:before="240" w:after="60"/>
      <w:outlineLvl w:val="4"/>
    </w:pPr>
    <w:rPr>
      <w:rFonts w:ascii="Calibri" w:hAnsi="Calibri"/>
      <w:b/>
      <w:bCs/>
      <w:i/>
      <w:iCs/>
      <w:sz w:val="26"/>
      <w:szCs w:val="26"/>
      <w:lang w:val="x-none" w:eastAsia="x-none"/>
    </w:rPr>
  </w:style>
  <w:style w:type="paragraph" w:styleId="6">
    <w:name w:val="heading 6"/>
    <w:basedOn w:val="a0"/>
    <w:next w:val="a0"/>
    <w:link w:val="60"/>
    <w:qFormat/>
    <w:rsid w:val="00B577AD"/>
    <w:pPr>
      <w:spacing w:before="240" w:after="60"/>
      <w:outlineLvl w:val="5"/>
    </w:pPr>
    <w:rPr>
      <w:b/>
      <w:bCs/>
      <w:sz w:val="22"/>
      <w:szCs w:val="22"/>
      <w:lang w:val="x-none" w:eastAsia="en-US"/>
    </w:rPr>
  </w:style>
  <w:style w:type="paragraph" w:styleId="7">
    <w:name w:val="heading 7"/>
    <w:basedOn w:val="a0"/>
    <w:next w:val="a0"/>
    <w:link w:val="70"/>
    <w:semiHidden/>
    <w:unhideWhenUsed/>
    <w:qFormat/>
    <w:rsid w:val="007361AC"/>
    <w:pPr>
      <w:widowControl w:val="0"/>
      <w:autoSpaceDE w:val="0"/>
      <w:autoSpaceDN w:val="0"/>
      <w:adjustRightInd w:val="0"/>
      <w:spacing w:before="240" w:after="60"/>
      <w:ind w:left="1296" w:hanging="1296"/>
      <w:outlineLvl w:val="6"/>
    </w:pPr>
    <w:rPr>
      <w:rFonts w:ascii="Calibri" w:hAnsi="Calibri"/>
      <w:lang w:val="x-none" w:eastAsia="x-none"/>
    </w:rPr>
  </w:style>
  <w:style w:type="paragraph" w:styleId="8">
    <w:name w:val="heading 8"/>
    <w:basedOn w:val="a0"/>
    <w:next w:val="a0"/>
    <w:link w:val="80"/>
    <w:qFormat/>
    <w:rsid w:val="007361AC"/>
    <w:pPr>
      <w:keepNext/>
      <w:ind w:left="1440" w:right="-1" w:hanging="1440"/>
      <w:jc w:val="center"/>
      <w:outlineLvl w:val="7"/>
    </w:pPr>
    <w:rPr>
      <w:rFonts w:ascii="Arial" w:hAnsi="Arial"/>
      <w:b/>
      <w:szCs w:val="20"/>
      <w:lang w:val="x-none" w:eastAsia="en-US"/>
    </w:rPr>
  </w:style>
  <w:style w:type="paragraph" w:styleId="9">
    <w:name w:val="heading 9"/>
    <w:basedOn w:val="a0"/>
    <w:next w:val="a0"/>
    <w:link w:val="90"/>
    <w:semiHidden/>
    <w:unhideWhenUsed/>
    <w:qFormat/>
    <w:rsid w:val="007361AC"/>
    <w:pPr>
      <w:widowControl w:val="0"/>
      <w:autoSpaceDE w:val="0"/>
      <w:autoSpaceDN w:val="0"/>
      <w:adjustRightInd w:val="0"/>
      <w:spacing w:before="240" w:after="60"/>
      <w:ind w:left="1584" w:hanging="1584"/>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Heading 11 Знак,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
    <w:link w:val="1"/>
    <w:rsid w:val="00B577AD"/>
    <w:rPr>
      <w:rFonts w:ascii="Arial" w:eastAsia="SimSun" w:hAnsi="Arial" w:cs="Arial"/>
      <w:b/>
      <w:bCs/>
      <w:kern w:val="32"/>
      <w:sz w:val="32"/>
      <w:szCs w:val="32"/>
      <w:lang w:val="bg-BG" w:eastAsia="en-US" w:bidi="ar-SA"/>
    </w:rPr>
  </w:style>
  <w:style w:type="character" w:customStyle="1" w:styleId="20">
    <w:name w:val="Заглавие 2 Знак"/>
    <w:link w:val="2"/>
    <w:rsid w:val="007361AC"/>
    <w:rPr>
      <w:rFonts w:ascii="Arial" w:hAnsi="Arial" w:cs="Arial"/>
      <w:b/>
      <w:bCs/>
      <w:i/>
      <w:iCs/>
      <w:sz w:val="28"/>
      <w:szCs w:val="28"/>
      <w:lang w:val="en-GB" w:eastAsia="en-US"/>
    </w:rPr>
  </w:style>
  <w:style w:type="character" w:customStyle="1" w:styleId="30">
    <w:name w:val="Заглавие 3 Знак"/>
    <w:link w:val="3"/>
    <w:rsid w:val="007361AC"/>
    <w:rPr>
      <w:rFonts w:ascii="Arial" w:hAnsi="Arial" w:cs="Arial"/>
      <w:b/>
      <w:bCs/>
      <w:sz w:val="26"/>
      <w:szCs w:val="26"/>
      <w:lang w:eastAsia="en-US"/>
    </w:rPr>
  </w:style>
  <w:style w:type="character" w:customStyle="1" w:styleId="40">
    <w:name w:val="Заглавие 4 Знак"/>
    <w:link w:val="4"/>
    <w:rsid w:val="007361AC"/>
    <w:rPr>
      <w:b/>
      <w:bCs/>
      <w:sz w:val="28"/>
      <w:szCs w:val="28"/>
      <w:lang w:eastAsia="en-US"/>
    </w:rPr>
  </w:style>
  <w:style w:type="character" w:customStyle="1" w:styleId="50">
    <w:name w:val="Заглавие 5 Знак"/>
    <w:link w:val="5"/>
    <w:rsid w:val="00B42C64"/>
    <w:rPr>
      <w:rFonts w:ascii="Calibri" w:hAnsi="Calibri"/>
      <w:b/>
      <w:bCs/>
      <w:i/>
      <w:iCs/>
      <w:sz w:val="26"/>
      <w:szCs w:val="26"/>
    </w:rPr>
  </w:style>
  <w:style w:type="character" w:customStyle="1" w:styleId="60">
    <w:name w:val="Заглавие 6 Знак"/>
    <w:link w:val="6"/>
    <w:rsid w:val="007361AC"/>
    <w:rPr>
      <w:b/>
      <w:bCs/>
      <w:sz w:val="22"/>
      <w:szCs w:val="22"/>
      <w:lang w:eastAsia="en-US"/>
    </w:rPr>
  </w:style>
  <w:style w:type="character" w:customStyle="1" w:styleId="70">
    <w:name w:val="Заглавие 7 Знак"/>
    <w:link w:val="7"/>
    <w:semiHidden/>
    <w:rsid w:val="007361AC"/>
    <w:rPr>
      <w:rFonts w:ascii="Calibri" w:hAnsi="Calibri"/>
      <w:sz w:val="24"/>
      <w:szCs w:val="24"/>
    </w:rPr>
  </w:style>
  <w:style w:type="character" w:customStyle="1" w:styleId="80">
    <w:name w:val="Заглавие 8 Знак"/>
    <w:link w:val="8"/>
    <w:rsid w:val="007361AC"/>
    <w:rPr>
      <w:rFonts w:ascii="Arial" w:hAnsi="Arial"/>
      <w:b/>
      <w:sz w:val="24"/>
      <w:lang w:eastAsia="en-US"/>
    </w:rPr>
  </w:style>
  <w:style w:type="character" w:customStyle="1" w:styleId="90">
    <w:name w:val="Заглавие 9 Знак"/>
    <w:link w:val="9"/>
    <w:semiHidden/>
    <w:rsid w:val="007361AC"/>
    <w:rPr>
      <w:rFonts w:ascii="Cambria" w:hAnsi="Cambria"/>
      <w:sz w:val="22"/>
      <w:szCs w:val="22"/>
    </w:rPr>
  </w:style>
  <w:style w:type="paragraph" w:customStyle="1" w:styleId="Char">
    <w:name w:val="Char"/>
    <w:basedOn w:val="a0"/>
    <w:autoRedefine/>
    <w:rsid w:val="00B577AD"/>
    <w:pPr>
      <w:spacing w:after="120"/>
    </w:pPr>
    <w:rPr>
      <w:rFonts w:ascii="Futura Bk" w:hAnsi="Futura Bk"/>
      <w:sz w:val="20"/>
      <w:lang w:val="en-US" w:eastAsia="pl-PL"/>
    </w:rPr>
  </w:style>
  <w:style w:type="paragraph" w:styleId="a4">
    <w:name w:val="footer"/>
    <w:basedOn w:val="a0"/>
    <w:link w:val="a5"/>
    <w:uiPriority w:val="99"/>
    <w:rsid w:val="002A03C3"/>
    <w:pPr>
      <w:tabs>
        <w:tab w:val="center" w:pos="4320"/>
        <w:tab w:val="right" w:pos="8640"/>
      </w:tabs>
    </w:pPr>
    <w:rPr>
      <w:rFonts w:ascii="Hebar" w:hAnsi="Hebar"/>
      <w:kern w:val="28"/>
      <w:szCs w:val="20"/>
      <w:lang w:val="en-GB"/>
    </w:rPr>
  </w:style>
  <w:style w:type="character" w:customStyle="1" w:styleId="a5">
    <w:name w:val="Долен колонтитул Знак"/>
    <w:link w:val="a4"/>
    <w:uiPriority w:val="99"/>
    <w:rsid w:val="002A03C3"/>
    <w:rPr>
      <w:rFonts w:ascii="Hebar" w:hAnsi="Hebar"/>
      <w:kern w:val="28"/>
      <w:sz w:val="24"/>
      <w:lang w:val="en-GB" w:eastAsia="bg-BG" w:bidi="ar-SA"/>
    </w:rPr>
  </w:style>
  <w:style w:type="paragraph" w:styleId="a6">
    <w:name w:val="caption"/>
    <w:basedOn w:val="a0"/>
    <w:next w:val="a0"/>
    <w:qFormat/>
    <w:rsid w:val="002A03C3"/>
    <w:pPr>
      <w:pBdr>
        <w:bottom w:val="single" w:sz="24" w:space="1" w:color="auto"/>
      </w:pBdr>
      <w:ind w:left="709" w:right="522"/>
      <w:jc w:val="center"/>
    </w:pPr>
    <w:rPr>
      <w:rFonts w:ascii="HebarB" w:hAnsi="HebarB"/>
      <w:sz w:val="32"/>
      <w:szCs w:val="20"/>
      <w:lang w:eastAsia="en-US"/>
    </w:rPr>
  </w:style>
  <w:style w:type="paragraph" w:styleId="a7">
    <w:name w:val="Body Text"/>
    <w:basedOn w:val="a0"/>
    <w:link w:val="a8"/>
    <w:uiPriority w:val="99"/>
    <w:rsid w:val="00DB56D1"/>
    <w:pPr>
      <w:spacing w:after="120"/>
    </w:pPr>
    <w:rPr>
      <w:sz w:val="20"/>
      <w:szCs w:val="20"/>
      <w:lang w:val="en-US"/>
    </w:rPr>
  </w:style>
  <w:style w:type="character" w:customStyle="1" w:styleId="a8">
    <w:name w:val="Основен текст Знак"/>
    <w:link w:val="a7"/>
    <w:uiPriority w:val="99"/>
    <w:locked/>
    <w:rsid w:val="00DB56D1"/>
    <w:rPr>
      <w:lang w:val="en-US" w:eastAsia="bg-BG" w:bidi="ar-SA"/>
    </w:rPr>
  </w:style>
  <w:style w:type="character" w:styleId="a9">
    <w:name w:val="Hyperlink"/>
    <w:rsid w:val="00D35AAC"/>
    <w:rPr>
      <w:color w:val="0000FF"/>
      <w:u w:val="single"/>
    </w:rPr>
  </w:style>
  <w:style w:type="paragraph" w:styleId="aa">
    <w:name w:val="Body Text Indent"/>
    <w:basedOn w:val="a0"/>
    <w:link w:val="ab"/>
    <w:rsid w:val="00D35AAC"/>
    <w:pPr>
      <w:spacing w:after="120"/>
      <w:ind w:left="283"/>
    </w:pPr>
    <w:rPr>
      <w:sz w:val="20"/>
      <w:szCs w:val="20"/>
      <w:lang w:val="x-none" w:eastAsia="en-US"/>
    </w:rPr>
  </w:style>
  <w:style w:type="character" w:customStyle="1" w:styleId="ab">
    <w:name w:val="Основен текст с отстъп Знак"/>
    <w:link w:val="aa"/>
    <w:rsid w:val="00B42C64"/>
    <w:rPr>
      <w:lang w:eastAsia="en-US"/>
    </w:rPr>
  </w:style>
  <w:style w:type="character" w:customStyle="1" w:styleId="FontStyle11">
    <w:name w:val="Font Style11"/>
    <w:rsid w:val="00D35AAC"/>
    <w:rPr>
      <w:rFonts w:ascii="Arial" w:hAnsi="Arial" w:cs="Arial"/>
      <w:sz w:val="18"/>
      <w:szCs w:val="18"/>
    </w:rPr>
  </w:style>
  <w:style w:type="paragraph" w:customStyle="1" w:styleId="Style3">
    <w:name w:val="Style3"/>
    <w:basedOn w:val="a0"/>
    <w:rsid w:val="00D35AAC"/>
    <w:pPr>
      <w:widowControl w:val="0"/>
      <w:autoSpaceDE w:val="0"/>
      <w:autoSpaceDN w:val="0"/>
      <w:adjustRightInd w:val="0"/>
      <w:spacing w:line="245" w:lineRule="exact"/>
      <w:jc w:val="both"/>
    </w:pPr>
    <w:rPr>
      <w:rFonts w:ascii="Arial" w:hAnsi="Arial" w:cs="Arial"/>
    </w:rPr>
  </w:style>
  <w:style w:type="character" w:customStyle="1" w:styleId="Bodytext">
    <w:name w:val="Body text_"/>
    <w:link w:val="BodyText5"/>
    <w:rsid w:val="00D35AAC"/>
    <w:rPr>
      <w:rFonts w:ascii="Arial" w:eastAsia="Arial" w:hAnsi="Arial"/>
      <w:sz w:val="22"/>
      <w:szCs w:val="22"/>
      <w:shd w:val="clear" w:color="auto" w:fill="FFFFFF"/>
      <w:lang w:bidi="ar-SA"/>
    </w:rPr>
  </w:style>
  <w:style w:type="paragraph" w:customStyle="1" w:styleId="BodyText5">
    <w:name w:val="Body Text5"/>
    <w:basedOn w:val="a0"/>
    <w:link w:val="Bodytext"/>
    <w:rsid w:val="00D35AAC"/>
    <w:pPr>
      <w:widowControl w:val="0"/>
      <w:shd w:val="clear" w:color="auto" w:fill="FFFFFF"/>
      <w:spacing w:line="252" w:lineRule="exact"/>
      <w:ind w:hanging="700"/>
      <w:jc w:val="center"/>
    </w:pPr>
    <w:rPr>
      <w:rFonts w:ascii="Arial" w:eastAsia="Arial" w:hAnsi="Arial"/>
      <w:sz w:val="22"/>
      <w:szCs w:val="22"/>
      <w:shd w:val="clear" w:color="auto" w:fill="FFFFFF"/>
      <w:lang w:val="x-none" w:eastAsia="x-none"/>
    </w:rPr>
  </w:style>
  <w:style w:type="paragraph" w:styleId="31">
    <w:name w:val="Body Text Indent 3"/>
    <w:aliases w:val="Body Text Indent 3 Char Char Char Char Char,Body Text Indent 3 Char,Body Text Indent 3 Char Char Char Char,Body Text Indent 3 Char Char Char,Body Text Indent 3 Char Char"/>
    <w:basedOn w:val="a0"/>
    <w:link w:val="32"/>
    <w:rsid w:val="00B577AD"/>
    <w:pPr>
      <w:spacing w:after="120"/>
      <w:ind w:left="283"/>
    </w:pPr>
    <w:rPr>
      <w:sz w:val="16"/>
      <w:szCs w:val="16"/>
    </w:rPr>
  </w:style>
  <w:style w:type="character" w:customStyle="1" w:styleId="32">
    <w:name w:val="Основен текст с отстъп 3 Знак"/>
    <w:aliases w:val="Body Text Indent 3 Char Char Char Char Char Знак,Body Text Indent 3 Char Знак,Body Text Indent 3 Char Char Char Char Знак,Body Text Indent 3 Char Char Char Знак,Body Text Indent 3 Char Char Знак"/>
    <w:link w:val="31"/>
    <w:rsid w:val="00B577AD"/>
    <w:rPr>
      <w:sz w:val="16"/>
      <w:szCs w:val="16"/>
      <w:lang w:val="bg-BG" w:eastAsia="bg-BG" w:bidi="ar-SA"/>
    </w:rPr>
  </w:style>
  <w:style w:type="paragraph" w:styleId="21">
    <w:name w:val="Body Text Indent 2"/>
    <w:basedOn w:val="a0"/>
    <w:link w:val="22"/>
    <w:rsid w:val="00B577AD"/>
    <w:pPr>
      <w:spacing w:after="120" w:line="480" w:lineRule="auto"/>
      <w:ind w:left="283"/>
    </w:pPr>
    <w:rPr>
      <w:lang w:val="x-none" w:eastAsia="x-none"/>
    </w:rPr>
  </w:style>
  <w:style w:type="character" w:customStyle="1" w:styleId="22">
    <w:name w:val="Основен текст с отстъп 2 Знак"/>
    <w:link w:val="21"/>
    <w:rsid w:val="00B42C64"/>
    <w:rPr>
      <w:sz w:val="24"/>
      <w:szCs w:val="24"/>
    </w:rPr>
  </w:style>
  <w:style w:type="paragraph" w:styleId="ac">
    <w:name w:val="header"/>
    <w:aliases w:val="Header1,Знак Знак,Header1 Знак"/>
    <w:basedOn w:val="a0"/>
    <w:link w:val="ad"/>
    <w:rsid w:val="00B577AD"/>
    <w:pPr>
      <w:tabs>
        <w:tab w:val="center" w:pos="4536"/>
        <w:tab w:val="right" w:pos="9072"/>
      </w:tabs>
    </w:pPr>
    <w:rPr>
      <w:sz w:val="20"/>
      <w:szCs w:val="20"/>
      <w:lang w:val="x-none" w:eastAsia="en-US"/>
    </w:rPr>
  </w:style>
  <w:style w:type="character" w:customStyle="1" w:styleId="ad">
    <w:name w:val="Горен колонтитул Знак"/>
    <w:aliases w:val="Header1 Знак1,Знак Знак Знак,Header1 Знак Знак"/>
    <w:link w:val="ac"/>
    <w:rsid w:val="00B577AD"/>
    <w:rPr>
      <w:lang w:val="x-none" w:eastAsia="en-US" w:bidi="ar-SA"/>
    </w:rPr>
  </w:style>
  <w:style w:type="paragraph" w:styleId="23">
    <w:name w:val="Body Text 2"/>
    <w:basedOn w:val="a0"/>
    <w:link w:val="24"/>
    <w:rsid w:val="00B577AD"/>
    <w:pPr>
      <w:jc w:val="both"/>
    </w:pPr>
    <w:rPr>
      <w:sz w:val="28"/>
      <w:szCs w:val="20"/>
      <w:lang w:val="x-none" w:eastAsia="x-none"/>
    </w:rPr>
  </w:style>
  <w:style w:type="character" w:customStyle="1" w:styleId="24">
    <w:name w:val="Основен текст 2 Знак"/>
    <w:link w:val="23"/>
    <w:rsid w:val="00BA3DB0"/>
    <w:rPr>
      <w:sz w:val="28"/>
    </w:rPr>
  </w:style>
  <w:style w:type="paragraph" w:styleId="ae">
    <w:name w:val="Block Text"/>
    <w:basedOn w:val="a0"/>
    <w:rsid w:val="00B577AD"/>
    <w:pPr>
      <w:ind w:left="-288" w:right="-288" w:firstLine="720"/>
      <w:jc w:val="both"/>
    </w:pPr>
    <w:rPr>
      <w:rFonts w:ascii="Arial" w:hAnsi="Arial"/>
      <w:szCs w:val="20"/>
    </w:rPr>
  </w:style>
  <w:style w:type="character" w:styleId="af">
    <w:name w:val="page number"/>
    <w:basedOn w:val="a1"/>
    <w:rsid w:val="00B577AD"/>
  </w:style>
  <w:style w:type="paragraph" w:styleId="33">
    <w:name w:val="Body Text 3"/>
    <w:basedOn w:val="a0"/>
    <w:link w:val="34"/>
    <w:rsid w:val="00B577AD"/>
    <w:pPr>
      <w:spacing w:after="120"/>
    </w:pPr>
    <w:rPr>
      <w:rFonts w:eastAsia="SimSun"/>
      <w:sz w:val="16"/>
      <w:szCs w:val="16"/>
      <w:lang w:eastAsia="en-US"/>
    </w:rPr>
  </w:style>
  <w:style w:type="character" w:customStyle="1" w:styleId="34">
    <w:name w:val="Основен текст 3 Знак"/>
    <w:link w:val="33"/>
    <w:rsid w:val="00B577AD"/>
    <w:rPr>
      <w:rFonts w:eastAsia="SimSun"/>
      <w:sz w:val="16"/>
      <w:szCs w:val="16"/>
      <w:lang w:val="bg-BG" w:eastAsia="en-US" w:bidi="ar-SA"/>
    </w:rPr>
  </w:style>
  <w:style w:type="character" w:customStyle="1" w:styleId="FontStyle14">
    <w:name w:val="Font Style14"/>
    <w:rsid w:val="00B577AD"/>
    <w:rPr>
      <w:rFonts w:ascii="Times New Roman" w:hAnsi="Times New Roman" w:cs="Times New Roman"/>
      <w:sz w:val="24"/>
      <w:szCs w:val="24"/>
    </w:rPr>
  </w:style>
  <w:style w:type="paragraph" w:customStyle="1" w:styleId="Char0">
    <w:name w:val="Знак Char"/>
    <w:basedOn w:val="a0"/>
    <w:rsid w:val="00B577AD"/>
    <w:pPr>
      <w:tabs>
        <w:tab w:val="left" w:pos="709"/>
      </w:tabs>
    </w:pPr>
    <w:rPr>
      <w:rFonts w:ascii="Tahoma" w:hAnsi="Tahoma"/>
      <w:lang w:val="pl-PL" w:eastAsia="pl-PL"/>
    </w:rPr>
  </w:style>
  <w:style w:type="paragraph" w:customStyle="1" w:styleId="Char1">
    <w:name w:val="Char1 Знак"/>
    <w:basedOn w:val="a0"/>
    <w:rsid w:val="00B577AD"/>
    <w:pPr>
      <w:spacing w:after="160" w:line="240" w:lineRule="exact"/>
    </w:pPr>
    <w:rPr>
      <w:rFonts w:ascii="Tahoma" w:hAnsi="Tahoma"/>
      <w:sz w:val="20"/>
      <w:szCs w:val="20"/>
      <w:lang w:val="en-US" w:eastAsia="en-US"/>
    </w:rPr>
  </w:style>
  <w:style w:type="paragraph" w:customStyle="1" w:styleId="CharCharCharChar">
    <w:name w:val="Char Знак Char Знак Char Знак Char Знак"/>
    <w:basedOn w:val="a0"/>
    <w:autoRedefine/>
    <w:rsid w:val="00B577AD"/>
    <w:pPr>
      <w:spacing w:after="120"/>
    </w:pPr>
    <w:rPr>
      <w:rFonts w:ascii="Futura Bk" w:hAnsi="Futura Bk"/>
      <w:sz w:val="20"/>
      <w:lang w:val="en-US" w:eastAsia="pl-PL"/>
    </w:rPr>
  </w:style>
  <w:style w:type="paragraph" w:styleId="af0">
    <w:name w:val="Title"/>
    <w:basedOn w:val="a0"/>
    <w:link w:val="af1"/>
    <w:qFormat/>
    <w:rsid w:val="00B577AD"/>
    <w:pPr>
      <w:jc w:val="center"/>
    </w:pPr>
    <w:rPr>
      <w:b/>
      <w:bCs/>
      <w:lang w:val="x-none" w:eastAsia="x-none"/>
    </w:rPr>
  </w:style>
  <w:style w:type="character" w:customStyle="1" w:styleId="af1">
    <w:name w:val="Заглавие Знак"/>
    <w:link w:val="af0"/>
    <w:rsid w:val="00BA3DB0"/>
    <w:rPr>
      <w:b/>
      <w:bCs/>
      <w:sz w:val="24"/>
      <w:szCs w:val="24"/>
    </w:rPr>
  </w:style>
  <w:style w:type="paragraph" w:customStyle="1" w:styleId="CharChar">
    <w:name w:val="Знак Char Char"/>
    <w:basedOn w:val="a0"/>
    <w:rsid w:val="00B577AD"/>
    <w:pPr>
      <w:spacing w:after="160" w:line="240" w:lineRule="exact"/>
    </w:pPr>
    <w:rPr>
      <w:rFonts w:ascii="Tahoma" w:hAnsi="Tahoma"/>
      <w:sz w:val="20"/>
      <w:szCs w:val="20"/>
      <w:lang w:val="en-US" w:eastAsia="en-US"/>
    </w:rPr>
  </w:style>
  <w:style w:type="paragraph" w:customStyle="1" w:styleId="CharCharChar">
    <w:name w:val="Знак Char Char Знак Char"/>
    <w:basedOn w:val="a0"/>
    <w:rsid w:val="00B577AD"/>
    <w:pPr>
      <w:spacing w:after="160" w:line="240" w:lineRule="exact"/>
    </w:pPr>
    <w:rPr>
      <w:rFonts w:ascii="Tahoma" w:hAnsi="Tahoma"/>
      <w:sz w:val="20"/>
      <w:szCs w:val="20"/>
      <w:lang w:val="en-US" w:eastAsia="en-US"/>
    </w:rPr>
  </w:style>
  <w:style w:type="character" w:customStyle="1" w:styleId="Bodytext2">
    <w:name w:val="Body text (2)"/>
    <w:rsid w:val="00B577AD"/>
    <w:rPr>
      <w:rFonts w:ascii="Arial" w:hAnsi="Arial" w:cs="Arial"/>
      <w:b/>
      <w:bCs/>
      <w:spacing w:val="0"/>
      <w:sz w:val="22"/>
      <w:szCs w:val="22"/>
    </w:rPr>
  </w:style>
  <w:style w:type="character" w:customStyle="1" w:styleId="Bodytext2NotBold">
    <w:name w:val="Body text (2) + Not Bold"/>
    <w:aliases w:val="Small Caps"/>
    <w:rsid w:val="00B577AD"/>
    <w:rPr>
      <w:rFonts w:ascii="Arial" w:hAnsi="Arial" w:cs="Arial"/>
      <w:smallCaps/>
      <w:spacing w:val="0"/>
      <w:sz w:val="22"/>
      <w:szCs w:val="22"/>
    </w:rPr>
  </w:style>
  <w:style w:type="character" w:customStyle="1" w:styleId="Bodytext2NotBold4">
    <w:name w:val="Body text (2) + Not Bold4"/>
    <w:rsid w:val="00B577AD"/>
    <w:rPr>
      <w:rFonts w:ascii="Arial" w:hAnsi="Arial" w:cs="Arial"/>
      <w:spacing w:val="0"/>
      <w:sz w:val="22"/>
      <w:szCs w:val="22"/>
      <w:lang w:val="en-US" w:eastAsia="en-US"/>
    </w:rPr>
  </w:style>
  <w:style w:type="character" w:customStyle="1" w:styleId="Bodytext2SmallCaps">
    <w:name w:val="Body text (2) + Small Caps"/>
    <w:rsid w:val="00B577AD"/>
    <w:rPr>
      <w:rFonts w:ascii="Arial" w:hAnsi="Arial" w:cs="Arial"/>
      <w:b/>
      <w:bCs/>
      <w:smallCaps/>
      <w:noProof/>
      <w:spacing w:val="0"/>
      <w:sz w:val="22"/>
      <w:szCs w:val="22"/>
    </w:rPr>
  </w:style>
  <w:style w:type="character" w:customStyle="1" w:styleId="CharChar3">
    <w:name w:val="Char Char3"/>
    <w:rsid w:val="00B577AD"/>
    <w:rPr>
      <w:lang w:val="bg-BG" w:eastAsia="en-US" w:bidi="ar-SA"/>
    </w:rPr>
  </w:style>
  <w:style w:type="paragraph" w:styleId="11">
    <w:name w:val="index 1"/>
    <w:basedOn w:val="a0"/>
    <w:next w:val="a0"/>
    <w:autoRedefine/>
    <w:rsid w:val="00B577AD"/>
    <w:pPr>
      <w:tabs>
        <w:tab w:val="left" w:pos="708"/>
      </w:tabs>
      <w:jc w:val="center"/>
    </w:pPr>
    <w:rPr>
      <w:rFonts w:ascii="Arial" w:hAnsi="Arial" w:cs="Arial"/>
      <w:b/>
      <w:bCs/>
      <w:color w:val="000000"/>
      <w:sz w:val="22"/>
      <w:szCs w:val="22"/>
      <w:lang w:eastAsia="en-US"/>
    </w:rPr>
  </w:style>
  <w:style w:type="paragraph" w:styleId="12">
    <w:name w:val="toc 1"/>
    <w:basedOn w:val="a0"/>
    <w:next w:val="a0"/>
    <w:rsid w:val="00B577AD"/>
    <w:pPr>
      <w:tabs>
        <w:tab w:val="right" w:leader="dot" w:pos="9720"/>
      </w:tabs>
      <w:suppressAutoHyphens/>
    </w:pPr>
    <w:rPr>
      <w:rFonts w:ascii="Arial" w:hAnsi="Arial" w:cs="Arial"/>
      <w:b/>
      <w:lang w:eastAsia="ar-SA"/>
    </w:rPr>
  </w:style>
  <w:style w:type="character" w:styleId="af2">
    <w:name w:val="annotation reference"/>
    <w:uiPriority w:val="99"/>
    <w:rsid w:val="00B577AD"/>
    <w:rPr>
      <w:sz w:val="16"/>
      <w:szCs w:val="16"/>
    </w:rPr>
  </w:style>
  <w:style w:type="paragraph" w:styleId="af3">
    <w:name w:val="annotation text"/>
    <w:basedOn w:val="a0"/>
    <w:link w:val="af4"/>
    <w:uiPriority w:val="99"/>
    <w:rsid w:val="00B577AD"/>
    <w:rPr>
      <w:sz w:val="20"/>
      <w:szCs w:val="20"/>
      <w:lang w:val="x-none" w:eastAsia="en-US"/>
    </w:rPr>
  </w:style>
  <w:style w:type="character" w:customStyle="1" w:styleId="af4">
    <w:name w:val="Текст на коментар Знак"/>
    <w:link w:val="af3"/>
    <w:uiPriority w:val="99"/>
    <w:rsid w:val="00B577AD"/>
    <w:rPr>
      <w:lang w:val="x-none" w:eastAsia="en-US" w:bidi="ar-SA"/>
    </w:rPr>
  </w:style>
  <w:style w:type="paragraph" w:styleId="af5">
    <w:name w:val="annotation subject"/>
    <w:basedOn w:val="af3"/>
    <w:next w:val="af3"/>
    <w:link w:val="af6"/>
    <w:rsid w:val="00B577AD"/>
    <w:rPr>
      <w:b/>
      <w:bCs/>
    </w:rPr>
  </w:style>
  <w:style w:type="character" w:customStyle="1" w:styleId="af6">
    <w:name w:val="Предмет на коментар Знак"/>
    <w:link w:val="af5"/>
    <w:rsid w:val="007361AC"/>
    <w:rPr>
      <w:b/>
      <w:bCs/>
      <w:lang w:val="x-none" w:eastAsia="en-US" w:bidi="ar-SA"/>
    </w:rPr>
  </w:style>
  <w:style w:type="paragraph" w:customStyle="1" w:styleId="Char2">
    <w:name w:val="Char"/>
    <w:basedOn w:val="a0"/>
    <w:autoRedefine/>
    <w:rsid w:val="00B577AD"/>
    <w:pPr>
      <w:jc w:val="both"/>
    </w:pPr>
    <w:rPr>
      <w:b/>
      <w:bCs/>
      <w:lang w:eastAsia="pl-PL"/>
    </w:rPr>
  </w:style>
  <w:style w:type="paragraph" w:customStyle="1" w:styleId="yiv7870032240msonormal">
    <w:name w:val="yiv7870032240msonormal"/>
    <w:basedOn w:val="a0"/>
    <w:rsid w:val="00B577AD"/>
    <w:pPr>
      <w:spacing w:before="100" w:beforeAutospacing="1" w:after="100" w:afterAutospacing="1"/>
    </w:pPr>
  </w:style>
  <w:style w:type="table" w:styleId="af7">
    <w:name w:val="Table Grid"/>
    <w:basedOn w:val="a2"/>
    <w:uiPriority w:val="39"/>
    <w:rsid w:val="00B577A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F9418D"/>
    <w:rPr>
      <w:lang w:val="en-US" w:eastAsia="bg-BG" w:bidi="ar-SA"/>
    </w:rPr>
  </w:style>
  <w:style w:type="paragraph" w:customStyle="1" w:styleId="CharCharCharChar0">
    <w:name w:val="Char Char Char Char"/>
    <w:basedOn w:val="a0"/>
    <w:autoRedefine/>
    <w:rsid w:val="00664CF3"/>
    <w:pPr>
      <w:spacing w:after="120"/>
    </w:pPr>
    <w:rPr>
      <w:rFonts w:ascii="Futura Bk" w:hAnsi="Futura Bk"/>
      <w:sz w:val="20"/>
      <w:lang w:val="en-US" w:eastAsia="pl-PL"/>
    </w:rPr>
  </w:style>
  <w:style w:type="paragraph" w:customStyle="1" w:styleId="CharChar8CharChar">
    <w:name w:val="Char Char8 Char Char"/>
    <w:basedOn w:val="a0"/>
    <w:autoRedefine/>
    <w:rsid w:val="00FC74FE"/>
    <w:pPr>
      <w:spacing w:after="120"/>
    </w:pPr>
    <w:rPr>
      <w:rFonts w:ascii="Futura Bk" w:hAnsi="Futura Bk"/>
      <w:sz w:val="20"/>
      <w:lang w:val="en-US" w:eastAsia="pl-PL"/>
    </w:rPr>
  </w:style>
  <w:style w:type="paragraph" w:customStyle="1" w:styleId="4CharChar">
    <w:name w:val="Знак Знак4 Char Char"/>
    <w:basedOn w:val="a0"/>
    <w:autoRedefine/>
    <w:rsid w:val="003B19F4"/>
    <w:pPr>
      <w:spacing w:after="120"/>
    </w:pPr>
    <w:rPr>
      <w:rFonts w:ascii="Futura Bk" w:hAnsi="Futura Bk"/>
      <w:sz w:val="20"/>
      <w:lang w:val="en-US" w:eastAsia="pl-PL"/>
    </w:rPr>
  </w:style>
  <w:style w:type="character" w:customStyle="1" w:styleId="blue">
    <w:name w:val="blue"/>
    <w:basedOn w:val="a1"/>
    <w:rsid w:val="003B19F4"/>
  </w:style>
  <w:style w:type="paragraph" w:styleId="af8">
    <w:name w:val="Balloon Text"/>
    <w:basedOn w:val="a0"/>
    <w:link w:val="af9"/>
    <w:rsid w:val="00B42C64"/>
    <w:rPr>
      <w:rFonts w:ascii="Tahoma" w:hAnsi="Tahoma"/>
      <w:sz w:val="16"/>
      <w:szCs w:val="16"/>
      <w:lang w:val="x-none" w:eastAsia="x-none"/>
    </w:rPr>
  </w:style>
  <w:style w:type="character" w:customStyle="1" w:styleId="af9">
    <w:name w:val="Изнесен текст Знак"/>
    <w:link w:val="af8"/>
    <w:rsid w:val="00B42C64"/>
    <w:rPr>
      <w:rFonts w:ascii="Tahoma" w:hAnsi="Tahoma" w:cs="Tahoma"/>
      <w:sz w:val="16"/>
      <w:szCs w:val="16"/>
    </w:rPr>
  </w:style>
  <w:style w:type="paragraph" w:customStyle="1" w:styleId="CharCharCharCharChar">
    <w:name w:val="Char Char Char Char Char"/>
    <w:basedOn w:val="a0"/>
    <w:autoRedefine/>
    <w:rsid w:val="00B42C64"/>
    <w:pPr>
      <w:spacing w:after="120"/>
    </w:pPr>
    <w:rPr>
      <w:rFonts w:ascii="Futura Bk" w:hAnsi="Futura Bk"/>
      <w:sz w:val="20"/>
      <w:lang w:val="en-US" w:eastAsia="pl-PL"/>
    </w:rPr>
  </w:style>
  <w:style w:type="character" w:customStyle="1" w:styleId="FontStyle32">
    <w:name w:val="Font Style32"/>
    <w:rsid w:val="00B42C64"/>
    <w:rPr>
      <w:rFonts w:ascii="Arial Narrow" w:hAnsi="Arial Narrow" w:cs="Arial Narrow"/>
      <w:b/>
      <w:bCs/>
      <w:sz w:val="22"/>
      <w:szCs w:val="22"/>
    </w:rPr>
  </w:style>
  <w:style w:type="character" w:customStyle="1" w:styleId="CharChar7">
    <w:name w:val="Char Char7"/>
    <w:locked/>
    <w:rsid w:val="00B42C64"/>
    <w:rPr>
      <w:lang w:val="en-US" w:eastAsia="bg-BG" w:bidi="ar-SA"/>
    </w:rPr>
  </w:style>
  <w:style w:type="paragraph" w:customStyle="1" w:styleId="CharChar5">
    <w:name w:val="Char Char5"/>
    <w:basedOn w:val="a0"/>
    <w:rsid w:val="00B42C64"/>
    <w:pPr>
      <w:tabs>
        <w:tab w:val="left" w:pos="709"/>
      </w:tabs>
    </w:pPr>
    <w:rPr>
      <w:rFonts w:ascii="Tahoma" w:hAnsi="Tahoma"/>
      <w:lang w:val="pl-PL" w:eastAsia="pl-PL"/>
    </w:rPr>
  </w:style>
  <w:style w:type="paragraph" w:customStyle="1" w:styleId="13">
    <w:name w:val="Списък на абзаци1"/>
    <w:basedOn w:val="a0"/>
    <w:uiPriority w:val="34"/>
    <w:qFormat/>
    <w:rsid w:val="00B42C64"/>
    <w:pPr>
      <w:ind w:left="708"/>
    </w:pPr>
  </w:style>
  <w:style w:type="character" w:customStyle="1" w:styleId="FontStyle24">
    <w:name w:val="Font Style24"/>
    <w:uiPriority w:val="99"/>
    <w:rsid w:val="00B42C64"/>
    <w:rPr>
      <w:rFonts w:ascii="Arial" w:hAnsi="Arial" w:cs="Arial"/>
      <w:spacing w:val="-10"/>
      <w:sz w:val="22"/>
      <w:szCs w:val="22"/>
    </w:rPr>
  </w:style>
  <w:style w:type="paragraph" w:customStyle="1" w:styleId="Style16">
    <w:name w:val="Style16"/>
    <w:basedOn w:val="a0"/>
    <w:uiPriority w:val="99"/>
    <w:rsid w:val="00B42C64"/>
    <w:pPr>
      <w:widowControl w:val="0"/>
      <w:autoSpaceDE w:val="0"/>
      <w:autoSpaceDN w:val="0"/>
      <w:adjustRightInd w:val="0"/>
      <w:spacing w:line="252" w:lineRule="exact"/>
      <w:ind w:firstLine="331"/>
      <w:jc w:val="both"/>
    </w:pPr>
    <w:rPr>
      <w:rFonts w:ascii="Arial" w:hAnsi="Arial" w:cs="Arial"/>
    </w:rPr>
  </w:style>
  <w:style w:type="character" w:customStyle="1" w:styleId="14">
    <w:name w:val="Основен текст1"/>
    <w:rsid w:val="00B42C64"/>
    <w:rPr>
      <w:rFonts w:ascii="Times New Roman" w:hAnsi="Times New Roman"/>
      <w:b/>
      <w:color w:val="000000"/>
      <w:spacing w:val="0"/>
      <w:w w:val="100"/>
      <w:position w:val="0"/>
      <w:sz w:val="26"/>
      <w:u w:val="none"/>
      <w:lang w:val="bg-BG" w:eastAsia="x-none"/>
    </w:rPr>
  </w:style>
  <w:style w:type="paragraph" w:styleId="afa">
    <w:name w:val="List Paragraph"/>
    <w:basedOn w:val="a0"/>
    <w:link w:val="afb"/>
    <w:uiPriority w:val="34"/>
    <w:qFormat/>
    <w:rsid w:val="00B42C64"/>
    <w:pPr>
      <w:spacing w:before="20" w:after="20" w:line="276" w:lineRule="auto"/>
      <w:jc w:val="both"/>
    </w:pPr>
    <w:rPr>
      <w:rFonts w:ascii="Arial" w:hAnsi="Arial"/>
      <w:sz w:val="22"/>
      <w:szCs w:val="22"/>
      <w:lang w:val="x-none" w:eastAsia="en-US"/>
    </w:rPr>
  </w:style>
  <w:style w:type="character" w:customStyle="1" w:styleId="afb">
    <w:name w:val="Списък на абзаци Знак"/>
    <w:link w:val="afa"/>
    <w:uiPriority w:val="34"/>
    <w:locked/>
    <w:rsid w:val="005B60E2"/>
    <w:rPr>
      <w:rFonts w:ascii="Arial" w:hAnsi="Arial" w:cs="Arial"/>
      <w:sz w:val="22"/>
      <w:szCs w:val="22"/>
      <w:lang w:eastAsia="en-US"/>
    </w:rPr>
  </w:style>
  <w:style w:type="paragraph" w:styleId="afc">
    <w:name w:val="Normal (Web)"/>
    <w:basedOn w:val="a0"/>
    <w:rsid w:val="003A48A4"/>
    <w:pPr>
      <w:spacing w:before="100" w:beforeAutospacing="1" w:after="100" w:afterAutospacing="1"/>
    </w:pPr>
    <w:rPr>
      <w:color w:val="000000"/>
    </w:rPr>
  </w:style>
  <w:style w:type="paragraph" w:customStyle="1" w:styleId="BodyTextIndent31">
    <w:name w:val="Body Text Indent 31"/>
    <w:basedOn w:val="a0"/>
    <w:rsid w:val="00B6721F"/>
    <w:pPr>
      <w:tabs>
        <w:tab w:val="left" w:pos="284"/>
      </w:tabs>
      <w:overflowPunct w:val="0"/>
      <w:autoSpaceDE w:val="0"/>
      <w:autoSpaceDN w:val="0"/>
      <w:adjustRightInd w:val="0"/>
      <w:ind w:left="426" w:firstLine="708"/>
      <w:jc w:val="both"/>
      <w:textAlignment w:val="baseline"/>
    </w:pPr>
    <w:rPr>
      <w:i/>
      <w:sz w:val="28"/>
      <w:szCs w:val="20"/>
    </w:rPr>
  </w:style>
  <w:style w:type="paragraph" w:customStyle="1" w:styleId="Bullet">
    <w:name w:val="Bullet"/>
    <w:basedOn w:val="Body"/>
    <w:rsid w:val="00BA3DB0"/>
    <w:pPr>
      <w:numPr>
        <w:numId w:val="2"/>
      </w:numPr>
      <w:tabs>
        <w:tab w:val="clear" w:pos="1287"/>
        <w:tab w:val="left" w:pos="1134"/>
      </w:tabs>
      <w:ind w:left="1134" w:hanging="567"/>
    </w:pPr>
  </w:style>
  <w:style w:type="paragraph" w:customStyle="1" w:styleId="Body">
    <w:name w:val="Body"/>
    <w:rsid w:val="00BA3DB0"/>
    <w:pPr>
      <w:spacing w:after="120" w:line="280" w:lineRule="atLeast"/>
      <w:jc w:val="both"/>
    </w:pPr>
    <w:rPr>
      <w:rFonts w:ascii="Arial" w:hAnsi="Arial"/>
      <w:sz w:val="22"/>
      <w:lang w:val="en-US" w:eastAsia="en-US"/>
    </w:rPr>
  </w:style>
  <w:style w:type="paragraph" w:customStyle="1" w:styleId="Bull1">
    <w:name w:val="Bull1"/>
    <w:basedOn w:val="Bullet"/>
    <w:rsid w:val="00BA3DB0"/>
    <w:pPr>
      <w:tabs>
        <w:tab w:val="clear" w:pos="1134"/>
        <w:tab w:val="left" w:pos="851"/>
        <w:tab w:val="num" w:pos="1287"/>
      </w:tabs>
      <w:ind w:left="1287" w:hanging="360"/>
    </w:pPr>
  </w:style>
  <w:style w:type="table" w:customStyle="1" w:styleId="15">
    <w:name w:val="Мрежа в таблица1"/>
    <w:basedOn w:val="a2"/>
    <w:next w:val="af7"/>
    <w:rsid w:val="00885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4E1EAE"/>
    <w:pPr>
      <w:spacing w:after="200" w:line="276" w:lineRule="auto"/>
      <w:ind w:left="720"/>
    </w:pPr>
    <w:rPr>
      <w:rFonts w:ascii="Calibri" w:hAnsi="Calibri"/>
      <w:sz w:val="22"/>
      <w:szCs w:val="22"/>
      <w:lang w:eastAsia="en-US"/>
    </w:rPr>
  </w:style>
  <w:style w:type="paragraph" w:customStyle="1" w:styleId="Char1CharCharCharCharCharCharCharCharCharCharCharCharChar">
    <w:name w:val="Char1 Char Char Char Char Char Char Char Char Char Char Char Char Char"/>
    <w:basedOn w:val="a0"/>
    <w:rsid w:val="00AA1E33"/>
    <w:pPr>
      <w:spacing w:after="160" w:line="240" w:lineRule="exact"/>
    </w:pPr>
    <w:rPr>
      <w:rFonts w:ascii="Tahoma" w:hAnsi="Tahoma"/>
      <w:sz w:val="20"/>
      <w:szCs w:val="20"/>
      <w:lang w:val="en-US" w:eastAsia="en-US"/>
    </w:rPr>
  </w:style>
  <w:style w:type="paragraph" w:customStyle="1" w:styleId="StyleCenteredLeft12cmRight2cmBefore6ptAfter">
    <w:name w:val="Style Centered Left:  12 cm Right:  2 cm Before:  6 pt After: ..."/>
    <w:basedOn w:val="a0"/>
    <w:rsid w:val="000925FB"/>
    <w:pPr>
      <w:suppressAutoHyphens/>
      <w:spacing w:before="120" w:after="120" w:line="320" w:lineRule="atLeast"/>
      <w:ind w:left="680" w:right="1134" w:firstLine="709"/>
      <w:jc w:val="center"/>
    </w:pPr>
    <w:rPr>
      <w:rFonts w:ascii="Arial" w:hAnsi="Arial"/>
      <w:b/>
      <w:sz w:val="28"/>
      <w:szCs w:val="20"/>
      <w:lang w:val="en-AU" w:eastAsia="ar-SA"/>
    </w:rPr>
  </w:style>
  <w:style w:type="paragraph" w:customStyle="1" w:styleId="Char1CharCharCharCharCharCharCharCharCharCharCharCharCharChar">
    <w:name w:val="Char1 Char Char Char Char Char Char Char Char Char Char Char Char Char Char"/>
    <w:basedOn w:val="a0"/>
    <w:rsid w:val="000925FB"/>
    <w:pPr>
      <w:spacing w:after="160" w:line="240" w:lineRule="exact"/>
    </w:pPr>
    <w:rPr>
      <w:rFonts w:ascii="Tahoma" w:hAnsi="Tahoma"/>
      <w:sz w:val="20"/>
      <w:szCs w:val="20"/>
      <w:lang w:val="en-US" w:eastAsia="en-US"/>
    </w:rPr>
  </w:style>
  <w:style w:type="paragraph" w:customStyle="1" w:styleId="CharCharChar0">
    <w:name w:val="Char Char Char"/>
    <w:basedOn w:val="a0"/>
    <w:autoRedefine/>
    <w:rsid w:val="007361AC"/>
    <w:pPr>
      <w:spacing w:after="120"/>
    </w:pPr>
    <w:rPr>
      <w:rFonts w:ascii="Futura Bk" w:hAnsi="Futura Bk"/>
      <w:sz w:val="20"/>
      <w:lang w:val="en-US" w:eastAsia="pl-PL"/>
    </w:rPr>
  </w:style>
  <w:style w:type="paragraph" w:customStyle="1" w:styleId="Style1">
    <w:name w:val="Style1"/>
    <w:basedOn w:val="a0"/>
    <w:rsid w:val="007361AC"/>
    <w:pPr>
      <w:spacing w:line="360" w:lineRule="auto"/>
      <w:ind w:firstLine="851"/>
      <w:jc w:val="both"/>
    </w:pPr>
    <w:rPr>
      <w:szCs w:val="20"/>
      <w:lang w:val="en-GB" w:eastAsia="en-US"/>
    </w:rPr>
  </w:style>
  <w:style w:type="paragraph" w:customStyle="1" w:styleId="CharChar1CharChar">
    <w:name w:val="Char Char1 Char Char"/>
    <w:basedOn w:val="a0"/>
    <w:rsid w:val="000955CB"/>
    <w:pPr>
      <w:spacing w:after="160" w:line="240" w:lineRule="exact"/>
    </w:pPr>
    <w:rPr>
      <w:rFonts w:ascii="Tahoma" w:hAnsi="Tahoma"/>
      <w:sz w:val="20"/>
      <w:szCs w:val="20"/>
      <w:lang w:val="en-US" w:eastAsia="en-US"/>
    </w:rPr>
  </w:style>
  <w:style w:type="paragraph" w:customStyle="1" w:styleId="CharChar1Char">
    <w:name w:val="Char Char1 Char"/>
    <w:basedOn w:val="a0"/>
    <w:rsid w:val="000955CB"/>
    <w:pPr>
      <w:spacing w:after="160" w:line="240" w:lineRule="exact"/>
    </w:pPr>
    <w:rPr>
      <w:rFonts w:ascii="Tahoma" w:hAnsi="Tahoma"/>
      <w:sz w:val="20"/>
      <w:szCs w:val="20"/>
      <w:lang w:val="en-US" w:eastAsia="en-US"/>
    </w:rPr>
  </w:style>
  <w:style w:type="character" w:customStyle="1" w:styleId="longtext1">
    <w:name w:val="long_text1"/>
    <w:rsid w:val="00B36681"/>
    <w:rPr>
      <w:sz w:val="18"/>
      <w:szCs w:val="18"/>
    </w:rPr>
  </w:style>
  <w:style w:type="character" w:customStyle="1" w:styleId="Style2Char">
    <w:name w:val="Style2 Char"/>
    <w:link w:val="Style2"/>
    <w:locked/>
    <w:rsid w:val="00B36681"/>
    <w:rPr>
      <w:rFonts w:ascii="Arial" w:hAnsi="Arial" w:cs="Arial"/>
      <w:color w:val="000000"/>
      <w:spacing w:val="-3"/>
      <w:sz w:val="24"/>
      <w:szCs w:val="24"/>
      <w:lang w:val="x-none" w:eastAsia="x-none"/>
    </w:rPr>
  </w:style>
  <w:style w:type="paragraph" w:customStyle="1" w:styleId="Style2">
    <w:name w:val="Style2"/>
    <w:basedOn w:val="a0"/>
    <w:link w:val="Style2Char"/>
    <w:qFormat/>
    <w:rsid w:val="00B36681"/>
    <w:pPr>
      <w:tabs>
        <w:tab w:val="left" w:pos="420"/>
      </w:tabs>
      <w:spacing w:line="274" w:lineRule="exact"/>
      <w:ind w:left="380" w:right="23"/>
      <w:jc w:val="both"/>
    </w:pPr>
    <w:rPr>
      <w:rFonts w:ascii="Arial" w:hAnsi="Arial"/>
      <w:color w:val="000000"/>
      <w:spacing w:val="-3"/>
      <w:lang w:val="x-none" w:eastAsia="x-none"/>
    </w:rPr>
  </w:style>
  <w:style w:type="character" w:customStyle="1" w:styleId="25">
    <w:name w:val="Основен текст (2)_"/>
    <w:link w:val="210"/>
    <w:rsid w:val="00B36681"/>
    <w:rPr>
      <w:rFonts w:ascii="Arial" w:hAnsi="Arial"/>
      <w:sz w:val="22"/>
      <w:szCs w:val="22"/>
      <w:shd w:val="clear" w:color="auto" w:fill="FFFFFF"/>
    </w:rPr>
  </w:style>
  <w:style w:type="character" w:customStyle="1" w:styleId="26">
    <w:name w:val="Основен текст (2)"/>
    <w:rsid w:val="00B36681"/>
  </w:style>
  <w:style w:type="paragraph" w:customStyle="1" w:styleId="210">
    <w:name w:val="Основен текст (2)1"/>
    <w:basedOn w:val="a0"/>
    <w:link w:val="25"/>
    <w:rsid w:val="00B36681"/>
    <w:pPr>
      <w:widowControl w:val="0"/>
      <w:shd w:val="clear" w:color="auto" w:fill="FFFFFF"/>
      <w:spacing w:before="60" w:after="180" w:line="250" w:lineRule="exact"/>
      <w:ind w:hanging="360"/>
      <w:jc w:val="both"/>
    </w:pPr>
    <w:rPr>
      <w:rFonts w:ascii="Arial" w:hAnsi="Arial"/>
      <w:sz w:val="22"/>
      <w:szCs w:val="22"/>
      <w:lang w:val="x-none" w:eastAsia="x-none"/>
    </w:rPr>
  </w:style>
  <w:style w:type="paragraph" w:styleId="afd">
    <w:name w:val="No Spacing"/>
    <w:link w:val="afe"/>
    <w:qFormat/>
    <w:rsid w:val="00C9256C"/>
    <w:rPr>
      <w:rFonts w:ascii="Calibri" w:eastAsia="Calibri" w:hAnsi="Calibri"/>
      <w:sz w:val="22"/>
      <w:szCs w:val="22"/>
      <w:lang w:val="en-US" w:eastAsia="en-US"/>
    </w:rPr>
  </w:style>
  <w:style w:type="character" w:customStyle="1" w:styleId="itemfamilyheader">
    <w:name w:val="itemfamilyheader"/>
    <w:rsid w:val="000B19DF"/>
  </w:style>
  <w:style w:type="character" w:customStyle="1" w:styleId="hps">
    <w:name w:val="hps"/>
    <w:basedOn w:val="a1"/>
    <w:rsid w:val="0098374D"/>
  </w:style>
  <w:style w:type="character" w:customStyle="1" w:styleId="a-list-item">
    <w:name w:val="a-list-item"/>
    <w:basedOn w:val="a1"/>
    <w:rsid w:val="00AC6443"/>
  </w:style>
  <w:style w:type="table" w:customStyle="1" w:styleId="27">
    <w:name w:val="Мрежа в таблица2"/>
    <w:basedOn w:val="a2"/>
    <w:next w:val="af7"/>
    <w:uiPriority w:val="59"/>
    <w:rsid w:val="0015408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Emphasis"/>
    <w:qFormat/>
    <w:rsid w:val="00863397"/>
    <w:rPr>
      <w:i/>
      <w:iCs/>
    </w:rPr>
  </w:style>
  <w:style w:type="paragraph" w:styleId="aff0">
    <w:name w:val="Plain Text"/>
    <w:basedOn w:val="a0"/>
    <w:link w:val="aff1"/>
    <w:unhideWhenUsed/>
    <w:rsid w:val="00CA4380"/>
    <w:pPr>
      <w:autoSpaceDE w:val="0"/>
      <w:autoSpaceDN w:val="0"/>
    </w:pPr>
    <w:rPr>
      <w:rFonts w:ascii="Courier New" w:eastAsia="SimSun" w:hAnsi="Courier New"/>
      <w:sz w:val="20"/>
      <w:szCs w:val="20"/>
      <w:lang w:val="x-none" w:eastAsia="x-none"/>
    </w:rPr>
  </w:style>
  <w:style w:type="character" w:customStyle="1" w:styleId="aff1">
    <w:name w:val="Обикновен текст Знак"/>
    <w:link w:val="aff0"/>
    <w:rsid w:val="00CA4380"/>
    <w:rPr>
      <w:rFonts w:ascii="Courier New" w:eastAsia="SimSun" w:hAnsi="Courier New"/>
      <w:lang w:val="x-none" w:eastAsia="x-none"/>
    </w:rPr>
  </w:style>
  <w:style w:type="character" w:styleId="aff2">
    <w:name w:val="Unresolved Mention"/>
    <w:uiPriority w:val="99"/>
    <w:semiHidden/>
    <w:unhideWhenUsed/>
    <w:rsid w:val="00AD6E11"/>
    <w:rPr>
      <w:color w:val="605E5C"/>
      <w:shd w:val="clear" w:color="auto" w:fill="E1DFDD"/>
    </w:rPr>
  </w:style>
  <w:style w:type="paragraph" w:customStyle="1" w:styleId="16">
    <w:name w:val="Подраздел 1"/>
    <w:basedOn w:val="a0"/>
    <w:link w:val="1Char"/>
    <w:uiPriority w:val="99"/>
    <w:rsid w:val="0029662C"/>
    <w:pPr>
      <w:spacing w:after="200" w:line="276" w:lineRule="auto"/>
    </w:pPr>
    <w:rPr>
      <w:rFonts w:ascii="Calibri" w:eastAsia="Calibri" w:hAnsi="Calibri"/>
      <w:sz w:val="22"/>
      <w:szCs w:val="22"/>
      <w:lang w:val="x-none" w:eastAsia="en-US"/>
    </w:rPr>
  </w:style>
  <w:style w:type="character" w:customStyle="1" w:styleId="1Char">
    <w:name w:val="Подраздел 1 Char"/>
    <w:link w:val="16"/>
    <w:uiPriority w:val="99"/>
    <w:locked/>
    <w:rsid w:val="0029662C"/>
    <w:rPr>
      <w:rFonts w:ascii="Calibri" w:eastAsia="Calibri" w:hAnsi="Calibri"/>
      <w:sz w:val="22"/>
      <w:szCs w:val="22"/>
      <w:lang w:eastAsia="en-US"/>
    </w:rPr>
  </w:style>
  <w:style w:type="paragraph" w:styleId="aff3">
    <w:name w:val="List"/>
    <w:basedOn w:val="a0"/>
    <w:uiPriority w:val="99"/>
    <w:rsid w:val="006557DC"/>
    <w:pPr>
      <w:widowControl w:val="0"/>
      <w:autoSpaceDE w:val="0"/>
      <w:autoSpaceDN w:val="0"/>
      <w:adjustRightInd w:val="0"/>
      <w:ind w:left="283" w:hanging="283"/>
    </w:pPr>
    <w:rPr>
      <w:sz w:val="20"/>
      <w:szCs w:val="20"/>
    </w:rPr>
  </w:style>
  <w:style w:type="character" w:styleId="aff4">
    <w:name w:val="Strong"/>
    <w:qFormat/>
    <w:rsid w:val="006557DC"/>
    <w:rPr>
      <w:b/>
      <w:bCs/>
    </w:rPr>
  </w:style>
  <w:style w:type="table" w:customStyle="1" w:styleId="35">
    <w:name w:val="Мрежа в таблица3"/>
    <w:basedOn w:val="a2"/>
    <w:next w:val="af7"/>
    <w:uiPriority w:val="59"/>
    <w:rsid w:val="00942B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2"/>
    <w:next w:val="af7"/>
    <w:uiPriority w:val="59"/>
    <w:rsid w:val="00D979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4">
    <w:name w:val="Font Style34"/>
    <w:rsid w:val="00857DF7"/>
    <w:rPr>
      <w:rFonts w:ascii="Arial Narrow" w:hAnsi="Arial Narrow" w:cs="Arial Narrow"/>
      <w:sz w:val="22"/>
      <w:szCs w:val="22"/>
    </w:rPr>
  </w:style>
  <w:style w:type="character" w:customStyle="1" w:styleId="afe">
    <w:name w:val="Без разредка Знак"/>
    <w:link w:val="afd"/>
    <w:rsid w:val="00657562"/>
    <w:rPr>
      <w:rFonts w:ascii="Calibri" w:eastAsia="Calibri" w:hAnsi="Calibri"/>
      <w:sz w:val="22"/>
      <w:szCs w:val="22"/>
      <w:lang w:val="en-US" w:eastAsia="en-US"/>
    </w:rPr>
  </w:style>
  <w:style w:type="paragraph" w:customStyle="1" w:styleId="-">
    <w:name w:val="ТС-Долен континул"/>
    <w:basedOn w:val="a0"/>
    <w:link w:val="-0"/>
    <w:qFormat/>
    <w:rsid w:val="00AD1839"/>
    <w:pPr>
      <w:pBdr>
        <w:top w:val="single" w:sz="4" w:space="0" w:color="auto"/>
      </w:pBdr>
      <w:spacing w:before="60" w:after="200" w:line="276" w:lineRule="auto"/>
      <w:jc w:val="both"/>
    </w:pPr>
    <w:rPr>
      <w:rFonts w:ascii="Arial" w:eastAsia="Calibri" w:hAnsi="Arial" w:cs="Arial"/>
      <w:i/>
      <w:sz w:val="20"/>
      <w:szCs w:val="20"/>
    </w:rPr>
  </w:style>
  <w:style w:type="character" w:customStyle="1" w:styleId="-0">
    <w:name w:val="ТС-Долен континул Знак"/>
    <w:link w:val="-"/>
    <w:rsid w:val="00AD1839"/>
    <w:rPr>
      <w:rFonts w:ascii="Arial" w:eastAsia="Calibri" w:hAnsi="Arial" w:cs="Arial"/>
      <w:i/>
    </w:rPr>
  </w:style>
  <w:style w:type="paragraph" w:styleId="aff5">
    <w:name w:val="Subtitle"/>
    <w:basedOn w:val="a0"/>
    <w:next w:val="a0"/>
    <w:link w:val="aff6"/>
    <w:uiPriority w:val="11"/>
    <w:qFormat/>
    <w:rsid w:val="00256286"/>
    <w:pPr>
      <w:spacing w:before="120" w:line="312" w:lineRule="auto"/>
      <w:jc w:val="center"/>
    </w:pPr>
    <w:rPr>
      <w:rFonts w:ascii="Arial" w:hAnsi="Arial" w:cs="Arial"/>
      <w:b/>
      <w:bCs/>
      <w:lang w:eastAsia="en-US"/>
    </w:rPr>
  </w:style>
  <w:style w:type="character" w:customStyle="1" w:styleId="aff6">
    <w:name w:val="Подзаглавие Знак"/>
    <w:basedOn w:val="a1"/>
    <w:link w:val="aff5"/>
    <w:uiPriority w:val="11"/>
    <w:rsid w:val="00256286"/>
    <w:rPr>
      <w:rFonts w:ascii="Arial" w:hAnsi="Arial" w:cs="Arial"/>
      <w:b/>
      <w:bCs/>
      <w:sz w:val="24"/>
      <w:szCs w:val="24"/>
      <w:lang w:eastAsia="en-US"/>
    </w:rPr>
  </w:style>
  <w:style w:type="paragraph" w:customStyle="1" w:styleId="aff7">
    <w:name w:val="текст"/>
    <w:basedOn w:val="a0"/>
    <w:link w:val="Char3"/>
    <w:qFormat/>
    <w:rsid w:val="00256286"/>
    <w:pPr>
      <w:spacing w:after="120" w:line="276" w:lineRule="auto"/>
      <w:jc w:val="both"/>
    </w:pPr>
    <w:rPr>
      <w:rFonts w:ascii="Arial" w:hAnsi="Arial" w:cs="Arial"/>
      <w:bCs/>
      <w:sz w:val="22"/>
      <w:szCs w:val="22"/>
      <w:lang w:eastAsia="en-US"/>
    </w:rPr>
  </w:style>
  <w:style w:type="character" w:customStyle="1" w:styleId="Char3">
    <w:name w:val="текст Char"/>
    <w:link w:val="aff7"/>
    <w:rsid w:val="00256286"/>
    <w:rPr>
      <w:rFonts w:ascii="Arial" w:hAnsi="Arial" w:cs="Arial"/>
      <w:bCs/>
      <w:sz w:val="22"/>
      <w:szCs w:val="22"/>
      <w:lang w:eastAsia="en-US"/>
    </w:rPr>
  </w:style>
  <w:style w:type="paragraph" w:customStyle="1" w:styleId="a">
    <w:name w:val="точки"/>
    <w:basedOn w:val="4"/>
    <w:link w:val="Char4"/>
    <w:qFormat/>
    <w:rsid w:val="00F37201"/>
    <w:pPr>
      <w:keepNext w:val="0"/>
      <w:numPr>
        <w:numId w:val="15"/>
      </w:numPr>
      <w:tabs>
        <w:tab w:val="left" w:pos="567"/>
      </w:tabs>
      <w:spacing w:before="120" w:after="0"/>
      <w:jc w:val="both"/>
    </w:pPr>
    <w:rPr>
      <w:rFonts w:ascii="Arial" w:hAnsi="Arial" w:cs="Arial"/>
      <w:b w:val="0"/>
      <w:sz w:val="22"/>
      <w:szCs w:val="22"/>
      <w:lang w:val="bg-BG"/>
    </w:rPr>
  </w:style>
  <w:style w:type="character" w:customStyle="1" w:styleId="Char4">
    <w:name w:val="точки Char"/>
    <w:basedOn w:val="40"/>
    <w:link w:val="a"/>
    <w:rsid w:val="00F37201"/>
    <w:rPr>
      <w:rFonts w:ascii="Arial" w:hAnsi="Arial" w:cs="Arial"/>
      <w:b w:val="0"/>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52841">
      <w:bodyDiv w:val="1"/>
      <w:marLeft w:val="0"/>
      <w:marRight w:val="0"/>
      <w:marTop w:val="0"/>
      <w:marBottom w:val="0"/>
      <w:divBdr>
        <w:top w:val="none" w:sz="0" w:space="0" w:color="auto"/>
        <w:left w:val="none" w:sz="0" w:space="0" w:color="auto"/>
        <w:bottom w:val="none" w:sz="0" w:space="0" w:color="auto"/>
        <w:right w:val="none" w:sz="0" w:space="0" w:color="auto"/>
      </w:divBdr>
    </w:div>
    <w:div w:id="626664771">
      <w:bodyDiv w:val="1"/>
      <w:marLeft w:val="0"/>
      <w:marRight w:val="0"/>
      <w:marTop w:val="0"/>
      <w:marBottom w:val="0"/>
      <w:divBdr>
        <w:top w:val="none" w:sz="0" w:space="0" w:color="auto"/>
        <w:left w:val="none" w:sz="0" w:space="0" w:color="auto"/>
        <w:bottom w:val="none" w:sz="0" w:space="0" w:color="auto"/>
        <w:right w:val="none" w:sz="0" w:space="0" w:color="auto"/>
      </w:divBdr>
    </w:div>
    <w:div w:id="686638669">
      <w:bodyDiv w:val="1"/>
      <w:marLeft w:val="0"/>
      <w:marRight w:val="0"/>
      <w:marTop w:val="0"/>
      <w:marBottom w:val="0"/>
      <w:divBdr>
        <w:top w:val="none" w:sz="0" w:space="0" w:color="auto"/>
        <w:left w:val="none" w:sz="0" w:space="0" w:color="auto"/>
        <w:bottom w:val="none" w:sz="0" w:space="0" w:color="auto"/>
        <w:right w:val="none" w:sz="0" w:space="0" w:color="auto"/>
      </w:divBdr>
    </w:div>
    <w:div w:id="687681687">
      <w:bodyDiv w:val="1"/>
      <w:marLeft w:val="0"/>
      <w:marRight w:val="0"/>
      <w:marTop w:val="0"/>
      <w:marBottom w:val="0"/>
      <w:divBdr>
        <w:top w:val="none" w:sz="0" w:space="0" w:color="auto"/>
        <w:left w:val="none" w:sz="0" w:space="0" w:color="auto"/>
        <w:bottom w:val="none" w:sz="0" w:space="0" w:color="auto"/>
        <w:right w:val="none" w:sz="0" w:space="0" w:color="auto"/>
      </w:divBdr>
    </w:div>
    <w:div w:id="772482401">
      <w:bodyDiv w:val="1"/>
      <w:marLeft w:val="0"/>
      <w:marRight w:val="0"/>
      <w:marTop w:val="0"/>
      <w:marBottom w:val="0"/>
      <w:divBdr>
        <w:top w:val="none" w:sz="0" w:space="0" w:color="auto"/>
        <w:left w:val="none" w:sz="0" w:space="0" w:color="auto"/>
        <w:bottom w:val="none" w:sz="0" w:space="0" w:color="auto"/>
        <w:right w:val="none" w:sz="0" w:space="0" w:color="auto"/>
      </w:divBdr>
    </w:div>
    <w:div w:id="787549437">
      <w:bodyDiv w:val="1"/>
      <w:marLeft w:val="0"/>
      <w:marRight w:val="0"/>
      <w:marTop w:val="0"/>
      <w:marBottom w:val="0"/>
      <w:divBdr>
        <w:top w:val="none" w:sz="0" w:space="0" w:color="auto"/>
        <w:left w:val="none" w:sz="0" w:space="0" w:color="auto"/>
        <w:bottom w:val="none" w:sz="0" w:space="0" w:color="auto"/>
        <w:right w:val="none" w:sz="0" w:space="0" w:color="auto"/>
      </w:divBdr>
    </w:div>
    <w:div w:id="811285946">
      <w:bodyDiv w:val="1"/>
      <w:marLeft w:val="0"/>
      <w:marRight w:val="0"/>
      <w:marTop w:val="0"/>
      <w:marBottom w:val="0"/>
      <w:divBdr>
        <w:top w:val="none" w:sz="0" w:space="0" w:color="auto"/>
        <w:left w:val="none" w:sz="0" w:space="0" w:color="auto"/>
        <w:bottom w:val="none" w:sz="0" w:space="0" w:color="auto"/>
        <w:right w:val="none" w:sz="0" w:space="0" w:color="auto"/>
      </w:divBdr>
    </w:div>
    <w:div w:id="828790331">
      <w:bodyDiv w:val="1"/>
      <w:marLeft w:val="0"/>
      <w:marRight w:val="0"/>
      <w:marTop w:val="0"/>
      <w:marBottom w:val="0"/>
      <w:divBdr>
        <w:top w:val="none" w:sz="0" w:space="0" w:color="auto"/>
        <w:left w:val="none" w:sz="0" w:space="0" w:color="auto"/>
        <w:bottom w:val="none" w:sz="0" w:space="0" w:color="auto"/>
        <w:right w:val="none" w:sz="0" w:space="0" w:color="auto"/>
      </w:divBdr>
    </w:div>
    <w:div w:id="1196504747">
      <w:bodyDiv w:val="1"/>
      <w:marLeft w:val="0"/>
      <w:marRight w:val="0"/>
      <w:marTop w:val="0"/>
      <w:marBottom w:val="0"/>
      <w:divBdr>
        <w:top w:val="none" w:sz="0" w:space="0" w:color="auto"/>
        <w:left w:val="none" w:sz="0" w:space="0" w:color="auto"/>
        <w:bottom w:val="none" w:sz="0" w:space="0" w:color="auto"/>
        <w:right w:val="none" w:sz="0" w:space="0" w:color="auto"/>
      </w:divBdr>
    </w:div>
    <w:div w:id="1283078474">
      <w:bodyDiv w:val="1"/>
      <w:marLeft w:val="0"/>
      <w:marRight w:val="0"/>
      <w:marTop w:val="0"/>
      <w:marBottom w:val="0"/>
      <w:divBdr>
        <w:top w:val="none" w:sz="0" w:space="0" w:color="auto"/>
        <w:left w:val="none" w:sz="0" w:space="0" w:color="auto"/>
        <w:bottom w:val="none" w:sz="0" w:space="0" w:color="auto"/>
        <w:right w:val="none" w:sz="0" w:space="0" w:color="auto"/>
      </w:divBdr>
    </w:div>
    <w:div w:id="1386562841">
      <w:bodyDiv w:val="1"/>
      <w:marLeft w:val="0"/>
      <w:marRight w:val="0"/>
      <w:marTop w:val="0"/>
      <w:marBottom w:val="0"/>
      <w:divBdr>
        <w:top w:val="none" w:sz="0" w:space="0" w:color="auto"/>
        <w:left w:val="none" w:sz="0" w:space="0" w:color="auto"/>
        <w:bottom w:val="none" w:sz="0" w:space="0" w:color="auto"/>
        <w:right w:val="none" w:sz="0" w:space="0" w:color="auto"/>
      </w:divBdr>
    </w:div>
    <w:div w:id="1392726103">
      <w:bodyDiv w:val="1"/>
      <w:marLeft w:val="0"/>
      <w:marRight w:val="0"/>
      <w:marTop w:val="0"/>
      <w:marBottom w:val="0"/>
      <w:divBdr>
        <w:top w:val="none" w:sz="0" w:space="0" w:color="auto"/>
        <w:left w:val="none" w:sz="0" w:space="0" w:color="auto"/>
        <w:bottom w:val="none" w:sz="0" w:space="0" w:color="auto"/>
        <w:right w:val="none" w:sz="0" w:space="0" w:color="auto"/>
      </w:divBdr>
    </w:div>
    <w:div w:id="1404109333">
      <w:bodyDiv w:val="1"/>
      <w:marLeft w:val="0"/>
      <w:marRight w:val="0"/>
      <w:marTop w:val="0"/>
      <w:marBottom w:val="0"/>
      <w:divBdr>
        <w:top w:val="none" w:sz="0" w:space="0" w:color="auto"/>
        <w:left w:val="none" w:sz="0" w:space="0" w:color="auto"/>
        <w:bottom w:val="none" w:sz="0" w:space="0" w:color="auto"/>
        <w:right w:val="none" w:sz="0" w:space="0" w:color="auto"/>
      </w:divBdr>
    </w:div>
    <w:div w:id="1421877333">
      <w:bodyDiv w:val="1"/>
      <w:marLeft w:val="0"/>
      <w:marRight w:val="0"/>
      <w:marTop w:val="0"/>
      <w:marBottom w:val="0"/>
      <w:divBdr>
        <w:top w:val="none" w:sz="0" w:space="0" w:color="auto"/>
        <w:left w:val="none" w:sz="0" w:space="0" w:color="auto"/>
        <w:bottom w:val="none" w:sz="0" w:space="0" w:color="auto"/>
        <w:right w:val="none" w:sz="0" w:space="0" w:color="auto"/>
      </w:divBdr>
    </w:div>
    <w:div w:id="1497308797">
      <w:bodyDiv w:val="1"/>
      <w:marLeft w:val="0"/>
      <w:marRight w:val="0"/>
      <w:marTop w:val="0"/>
      <w:marBottom w:val="0"/>
      <w:divBdr>
        <w:top w:val="none" w:sz="0" w:space="0" w:color="auto"/>
        <w:left w:val="none" w:sz="0" w:space="0" w:color="auto"/>
        <w:bottom w:val="none" w:sz="0" w:space="0" w:color="auto"/>
        <w:right w:val="none" w:sz="0" w:space="0" w:color="auto"/>
      </w:divBdr>
    </w:div>
    <w:div w:id="1500777509">
      <w:bodyDiv w:val="1"/>
      <w:marLeft w:val="0"/>
      <w:marRight w:val="0"/>
      <w:marTop w:val="0"/>
      <w:marBottom w:val="0"/>
      <w:divBdr>
        <w:top w:val="none" w:sz="0" w:space="0" w:color="auto"/>
        <w:left w:val="none" w:sz="0" w:space="0" w:color="auto"/>
        <w:bottom w:val="none" w:sz="0" w:space="0" w:color="auto"/>
        <w:right w:val="none" w:sz="0" w:space="0" w:color="auto"/>
      </w:divBdr>
    </w:div>
    <w:div w:id="1572615085">
      <w:bodyDiv w:val="1"/>
      <w:marLeft w:val="0"/>
      <w:marRight w:val="0"/>
      <w:marTop w:val="0"/>
      <w:marBottom w:val="0"/>
      <w:divBdr>
        <w:top w:val="none" w:sz="0" w:space="0" w:color="auto"/>
        <w:left w:val="none" w:sz="0" w:space="0" w:color="auto"/>
        <w:bottom w:val="none" w:sz="0" w:space="0" w:color="auto"/>
        <w:right w:val="none" w:sz="0" w:space="0" w:color="auto"/>
      </w:divBdr>
    </w:div>
    <w:div w:id="1628004998">
      <w:bodyDiv w:val="1"/>
      <w:marLeft w:val="0"/>
      <w:marRight w:val="0"/>
      <w:marTop w:val="0"/>
      <w:marBottom w:val="0"/>
      <w:divBdr>
        <w:top w:val="none" w:sz="0" w:space="0" w:color="auto"/>
        <w:left w:val="none" w:sz="0" w:space="0" w:color="auto"/>
        <w:bottom w:val="none" w:sz="0" w:space="0" w:color="auto"/>
        <w:right w:val="none" w:sz="0" w:space="0" w:color="auto"/>
      </w:divBdr>
    </w:div>
    <w:div w:id="1968314390">
      <w:bodyDiv w:val="1"/>
      <w:marLeft w:val="0"/>
      <w:marRight w:val="0"/>
      <w:marTop w:val="0"/>
      <w:marBottom w:val="0"/>
      <w:divBdr>
        <w:top w:val="none" w:sz="0" w:space="0" w:color="auto"/>
        <w:left w:val="none" w:sz="0" w:space="0" w:color="auto"/>
        <w:bottom w:val="none" w:sz="0" w:space="0" w:color="auto"/>
        <w:right w:val="none" w:sz="0" w:space="0" w:color="auto"/>
      </w:divBdr>
    </w:div>
    <w:div w:id="200346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eb6.ciela.net/Document/LinkToDocumentReference?fromDocumentId=2137189981&amp;dbId=0&amp;refId=27220962" TargetMode="External"/><Relationship Id="rId26" Type="http://schemas.openxmlformats.org/officeDocument/2006/relationships/hyperlink" Target="https://web6.ciela.net/Document/LinkToDocumentReference?fromDocumentId=2137189981&amp;dbId=0&amp;refId=27220970"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5" TargetMode="External"/><Relationship Id="rId7" Type="http://schemas.openxmlformats.org/officeDocument/2006/relationships/endnotes" Target="endnotes.xml"/><Relationship Id="rId12" Type="http://schemas.openxmlformats.org/officeDocument/2006/relationships/hyperlink" Target="http://apis.eso.bg/p.php?i=2404484&amp;b=0" TargetMode="External"/><Relationship Id="rId17" Type="http://schemas.openxmlformats.org/officeDocument/2006/relationships/hyperlink" Target="https://web6.ciela.net/Document/LinkToDocumentReference?fromDocumentId=2137189981&amp;dbId=0&amp;refId=27220961" TargetMode="External"/><Relationship Id="rId25" Type="http://schemas.openxmlformats.org/officeDocument/2006/relationships/hyperlink" Target="https://web6.ciela.net/Document/LinkToDocumentReference?fromDocumentId=2137189981&amp;dbId=0&amp;refId=2722096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0" TargetMode="External"/><Relationship Id="rId20" Type="http://schemas.openxmlformats.org/officeDocument/2006/relationships/hyperlink" Target="https://web6.ciela.net/Document/LinkToDocumentReference?fromDocumentId=2137189981&amp;dbId=0&amp;refId=27220964" TargetMode="External"/><Relationship Id="rId29" Type="http://schemas.openxmlformats.org/officeDocument/2006/relationships/hyperlink" Target="https://web6.ciela.net/Document/LinkToDocumentReference?fromDocumentId=2137189981&amp;dbId=0&amp;refId=272209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eb6.ciela.net/Document/LinkToDocumentReference?fromDocumentId=2137189981&amp;dbId=0&amp;refId=2722096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59" TargetMode="External"/><Relationship Id="rId23" Type="http://schemas.openxmlformats.org/officeDocument/2006/relationships/hyperlink" Target="https://web6.ciela.net/Document/LinkToDocumentReference?fromDocumentId=2137189981&amp;dbId=0&amp;refId=27220967" TargetMode="External"/><Relationship Id="rId28" Type="http://schemas.openxmlformats.org/officeDocument/2006/relationships/hyperlink" Target="https://web6.ciela.net/Document/LinkToDocumentReference?fromDocumentId=2137189981&amp;dbId=0&amp;refId=27220972" TargetMode="External"/><Relationship Id="rId10" Type="http://schemas.openxmlformats.org/officeDocument/2006/relationships/image" Target="media/image3.jpeg"/><Relationship Id="rId19" Type="http://schemas.openxmlformats.org/officeDocument/2006/relationships/hyperlink" Target="https://web6.ciela.net/Document/LinkToDocumentReference?fromDocumentId=2137189981&amp;dbId=0&amp;refId=2722096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s://web6.ciela.net/Document/LinkToDocumentReference?fromDocumentId=2137189981&amp;dbId=0&amp;refId=27220966" TargetMode="External"/><Relationship Id="rId27" Type="http://schemas.openxmlformats.org/officeDocument/2006/relationships/hyperlink" Target="https://web6.ciela.net/Document/LinkToDocumentReference?fromDocumentId=2137189981&amp;dbId=0&amp;refId=27220971" TargetMode="External"/><Relationship Id="rId30" Type="http://schemas.openxmlformats.org/officeDocument/2006/relationships/hyperlink" Target="https://web6.ciela.net/Document/LinkToDocumentReference?fromDocumentId=2137189981&amp;dbId=0&amp;refId=27220974"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2FFC7-4E20-4F6F-A646-14F08864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41</Pages>
  <Words>18377</Words>
  <Characters>104753</Characters>
  <Application>Microsoft Office Word</Application>
  <DocSecurity>0</DocSecurity>
  <Lines>872</Lines>
  <Paragraphs>245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Hewlett-Packard Company</Company>
  <LinksUpToDate>false</LinksUpToDate>
  <CharactersWithSpaces>122885</CharactersWithSpaces>
  <SharedDoc>false</SharedDoc>
  <HLinks>
    <vt:vector size="6" baseType="variant">
      <vt:variant>
        <vt:i4>2097262</vt:i4>
      </vt:variant>
      <vt:variant>
        <vt:i4>0</vt:i4>
      </vt:variant>
      <vt:variant>
        <vt:i4>0</vt:i4>
      </vt:variant>
      <vt:variant>
        <vt:i4>5</vt:i4>
      </vt:variant>
      <vt:variant>
        <vt:lpwstr>mailto:m_tiankova@vec.nek.bg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x</dc:creator>
  <cp:keywords/>
  <cp:lastModifiedBy>Matilda Tiankova</cp:lastModifiedBy>
  <cp:revision>76</cp:revision>
  <cp:lastPrinted>2021-03-01T08:10:00Z</cp:lastPrinted>
  <dcterms:created xsi:type="dcterms:W3CDTF">2020-12-07T12:43:00Z</dcterms:created>
  <dcterms:modified xsi:type="dcterms:W3CDTF">2021-03-02T09:18:00Z</dcterms:modified>
</cp:coreProperties>
</file>