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38D2A" w14:textId="77777777" w:rsidR="00FE5F09" w:rsidRPr="00FE5F09" w:rsidRDefault="00FE5F09" w:rsidP="00FE5F09">
      <w:pPr>
        <w:tabs>
          <w:tab w:val="left" w:pos="567"/>
        </w:tabs>
        <w:spacing w:after="120"/>
        <w:jc w:val="center"/>
        <w:rPr>
          <w:rFonts w:ascii="Sofia Sans" w:hAnsi="Sofia Sans" w:cs="Arial"/>
          <w:b/>
          <w:sz w:val="24"/>
          <w:szCs w:val="24"/>
        </w:rPr>
      </w:pPr>
      <w:r w:rsidRPr="00FE5F09">
        <w:rPr>
          <w:rFonts w:ascii="Sofia Sans" w:hAnsi="Sofia Sans" w:cs="Arial"/>
          <w:b/>
          <w:sz w:val="24"/>
          <w:szCs w:val="24"/>
        </w:rPr>
        <w:t>ЦЕНОВО ПРЕДЛОЖЕНИЕ</w:t>
      </w:r>
    </w:p>
    <w:p w14:paraId="055B3A0F" w14:textId="77777777" w:rsidR="00FE5F09" w:rsidRPr="00FE5F09" w:rsidRDefault="00FE5F09" w:rsidP="00FE5F09">
      <w:pPr>
        <w:spacing w:after="120"/>
        <w:jc w:val="both"/>
        <w:rPr>
          <w:rFonts w:ascii="Sofia Sans" w:hAnsi="Sofia Sans" w:cs="Arial"/>
          <w:b/>
          <w:bCs/>
          <w:i/>
          <w:spacing w:val="-2"/>
          <w:sz w:val="24"/>
          <w:szCs w:val="24"/>
        </w:rPr>
      </w:pPr>
      <w:r w:rsidRPr="00FE5F09">
        <w:rPr>
          <w:rFonts w:ascii="Sofia Sans" w:hAnsi="Sofia Sans" w:cs="Arial"/>
          <w:b/>
          <w:i/>
          <w:spacing w:val="-2"/>
          <w:sz w:val="24"/>
          <w:szCs w:val="24"/>
        </w:rPr>
        <w:t xml:space="preserve">/ПРЕДСТАВЯ СЕ В ОТДЕЛЕН ЗАПЕЧАТАН НЕПРОЗРАЧЕН ПЛИК С НАДПИС “ЦЕНОВО ПРЕДЛОЖЕНИЕ за </w:t>
      </w:r>
      <w:r w:rsidRPr="00FE5F09">
        <w:rPr>
          <w:rFonts w:ascii="Sofia Sans" w:hAnsi="Sofia Sans" w:cs="Arial"/>
          <w:sz w:val="24"/>
          <w:szCs w:val="24"/>
        </w:rPr>
        <w:t>ап. 202, ет. 2 с площ 75,30 кв.м; ап. 204, ет. 2 с площ 58,20 кв.м; ап. 205, ет. 2 с площ 74,00 кв.м; ап. 302, ет. 3 с площ 75,30 кв.м; ап. 304, ет. 3 с площ 58,20 кв.м; ап. 305, ет. 3 с площ 74,00 кв.м; намиращи се в гр. Белово, бул. “Освобождение” № 64. (ненужното се зачертава)</w:t>
      </w:r>
    </w:p>
    <w:p w14:paraId="17CF14F6" w14:textId="77777777" w:rsidR="00FE5F09" w:rsidRPr="00FE5F09" w:rsidRDefault="00FE5F09" w:rsidP="00FE5F09">
      <w:pPr>
        <w:tabs>
          <w:tab w:val="left" w:pos="567"/>
        </w:tabs>
        <w:spacing w:after="120"/>
        <w:jc w:val="both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b/>
          <w:bCs/>
          <w:sz w:val="24"/>
          <w:szCs w:val="24"/>
        </w:rPr>
        <w:t xml:space="preserve">за участие в </w:t>
      </w:r>
      <w:r w:rsidRPr="00FE5F09">
        <w:rPr>
          <w:rFonts w:ascii="Sofia Sans" w:hAnsi="Sofia Sans" w:cs="Arial"/>
          <w:sz w:val="24"/>
          <w:szCs w:val="24"/>
        </w:rPr>
        <w:t>търг с тайно наддаване в закрито заседание за отдаване под наем за срок до пет години на ап. 202, ет. 2 с площ 75,30 кв.м; ап. 204, ет. 2 с площ 58,20 кв.м; ап. 205, ет. 2 с площ 74,00 кв.м; ап. 302, ет. 3 с площ 75,30 кв.м; ап. 304, ет. 3 с площ 58,20 кв.м; ап. 305, ет. 3 с площ 74,00 кв.м; намиращ се в гр. Белово, бул. “Освобождение” № 64. (ненужното се зачертава)</w:t>
      </w:r>
    </w:p>
    <w:p w14:paraId="7E63EE17" w14:textId="77777777" w:rsidR="00FE5F09" w:rsidRPr="00FE5F09" w:rsidRDefault="00FE5F09" w:rsidP="00FE5F09">
      <w:pPr>
        <w:spacing w:after="120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 xml:space="preserve">От………………………………………………………………………………...................... </w:t>
      </w:r>
    </w:p>
    <w:p w14:paraId="5AB1E88E" w14:textId="77777777" w:rsidR="00FE5F09" w:rsidRPr="00FE5F09" w:rsidRDefault="00FE5F09" w:rsidP="00FE5F09">
      <w:pPr>
        <w:spacing w:after="120"/>
        <w:jc w:val="center"/>
        <w:rPr>
          <w:rFonts w:ascii="Sofia Sans" w:hAnsi="Sofia Sans" w:cs="Arial"/>
          <w:i/>
          <w:sz w:val="24"/>
          <w:szCs w:val="24"/>
        </w:rPr>
      </w:pPr>
      <w:r w:rsidRPr="00FE5F09">
        <w:rPr>
          <w:rFonts w:ascii="Sofia Sans" w:hAnsi="Sofia Sans" w:cs="Arial"/>
          <w:i/>
          <w:sz w:val="24"/>
          <w:szCs w:val="24"/>
        </w:rPr>
        <w:t>(име, презиме фамилия или наименование на ЮЛ)</w:t>
      </w:r>
    </w:p>
    <w:p w14:paraId="763387B1" w14:textId="77777777" w:rsidR="00FE5F09" w:rsidRPr="00FE5F09" w:rsidRDefault="00FE5F09" w:rsidP="00FE5F09">
      <w:pPr>
        <w:spacing w:after="120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ЕГН: ………………, живущ в гр./с/…………………………....с адрес:……………… …………………………………….................... .............. телефон/</w:t>
      </w:r>
      <w:proofErr w:type="spellStart"/>
      <w:r w:rsidRPr="00FE5F09">
        <w:rPr>
          <w:rFonts w:ascii="Sofia Sans" w:hAnsi="Sofia Sans" w:cs="Arial"/>
          <w:sz w:val="24"/>
          <w:szCs w:val="24"/>
        </w:rPr>
        <w:t>моб</w:t>
      </w:r>
      <w:proofErr w:type="spellEnd"/>
      <w:r w:rsidRPr="00FE5F09">
        <w:rPr>
          <w:rFonts w:ascii="Sofia Sans" w:hAnsi="Sofia Sans" w:cs="Arial"/>
          <w:sz w:val="24"/>
          <w:szCs w:val="24"/>
        </w:rPr>
        <w:t xml:space="preserve">:................................. </w:t>
      </w:r>
    </w:p>
    <w:p w14:paraId="31E99806" w14:textId="77777777" w:rsidR="00FE5F09" w:rsidRPr="00FE5F09" w:rsidRDefault="00FE5F09" w:rsidP="00FE5F09">
      <w:pPr>
        <w:spacing w:after="120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действащ в качеството си на управител/ упълномощен представител на .............................................................................................. ................................................</w:t>
      </w:r>
    </w:p>
    <w:p w14:paraId="6979E86E" w14:textId="77777777" w:rsidR="00FE5F09" w:rsidRPr="00FE5F09" w:rsidRDefault="00FE5F09" w:rsidP="00FE5F09">
      <w:pPr>
        <w:spacing w:after="120"/>
        <w:jc w:val="center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i/>
          <w:sz w:val="24"/>
          <w:szCs w:val="24"/>
        </w:rPr>
        <w:t>(наименование на физическото или юридическото лице)</w:t>
      </w:r>
    </w:p>
    <w:p w14:paraId="04D6C464" w14:textId="77777777" w:rsidR="00FE5F09" w:rsidRPr="00FE5F09" w:rsidRDefault="00FE5F09" w:rsidP="00FE5F09">
      <w:pPr>
        <w:spacing w:after="120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със седалище и адрес на управление: гр.(с.)......................................................................</w:t>
      </w:r>
    </w:p>
    <w:p w14:paraId="3E38F08B" w14:textId="77777777" w:rsidR="00FE5F09" w:rsidRPr="00FE5F09" w:rsidRDefault="00FE5F09" w:rsidP="00FE5F09">
      <w:pPr>
        <w:tabs>
          <w:tab w:val="left" w:pos="8520"/>
        </w:tabs>
        <w:spacing w:after="120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 xml:space="preserve">бул./ул................................................................................,тел. .............................................., факс:..................................e-mail........................................моб. тел. .................................   </w:t>
      </w:r>
    </w:p>
    <w:p w14:paraId="2970D186" w14:textId="77777777" w:rsidR="00FE5F09" w:rsidRPr="00FE5F09" w:rsidRDefault="00FE5F09" w:rsidP="00FE5F09">
      <w:pPr>
        <w:tabs>
          <w:tab w:val="left" w:pos="8520"/>
        </w:tabs>
        <w:spacing w:after="120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Регистрирано в Търговския регистър при Агенцията по вписвания;</w:t>
      </w:r>
    </w:p>
    <w:p w14:paraId="6822D107" w14:textId="77777777" w:rsidR="00FE5F09" w:rsidRPr="00FE5F09" w:rsidRDefault="00FE5F09" w:rsidP="00FE5F09">
      <w:pPr>
        <w:tabs>
          <w:tab w:val="left" w:pos="8520"/>
        </w:tabs>
        <w:spacing w:after="120"/>
        <w:rPr>
          <w:rFonts w:ascii="Sofia Sans" w:hAnsi="Sofia Sans" w:cs="Arial"/>
          <w:i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ЕИК: ..........................</w:t>
      </w:r>
      <w:r w:rsidRPr="00FE5F09">
        <w:rPr>
          <w:rFonts w:ascii="Sofia Sans" w:hAnsi="Sofia Sans" w:cs="Arial"/>
          <w:i/>
          <w:sz w:val="24"/>
          <w:szCs w:val="24"/>
        </w:rPr>
        <w:t xml:space="preserve"> </w:t>
      </w:r>
    </w:p>
    <w:p w14:paraId="1AB9E119" w14:textId="77777777" w:rsidR="00FE5F09" w:rsidRPr="00FE5F09" w:rsidRDefault="00FE5F09" w:rsidP="00FE5F09">
      <w:pPr>
        <w:tabs>
          <w:tab w:val="left" w:pos="0"/>
          <w:tab w:val="right" w:pos="9639"/>
        </w:tabs>
        <w:spacing w:after="120"/>
        <w:rPr>
          <w:rFonts w:ascii="Sofia Sans" w:hAnsi="Sofia Sans" w:cs="Arial"/>
          <w:b/>
          <w:i/>
          <w:sz w:val="24"/>
          <w:szCs w:val="24"/>
        </w:rPr>
      </w:pPr>
      <w:r w:rsidRPr="00FE5F09">
        <w:rPr>
          <w:rFonts w:ascii="Sofia Sans" w:hAnsi="Sofia Sans" w:cs="Arial"/>
          <w:i/>
          <w:sz w:val="24"/>
          <w:szCs w:val="24"/>
        </w:rPr>
        <w:t>(попълва се за юридически лица. Чуждестранните юридически лица попълват информация относима към законодателството на страната по регистрацията им )</w:t>
      </w:r>
    </w:p>
    <w:p w14:paraId="67FD309B" w14:textId="77777777" w:rsidR="00FE5F09" w:rsidRPr="00FE5F09" w:rsidRDefault="00FE5F09" w:rsidP="00FE5F09">
      <w:pPr>
        <w:spacing w:after="120"/>
        <w:rPr>
          <w:rFonts w:ascii="Sofia Sans" w:hAnsi="Sofia Sans" w:cs="Arial"/>
          <w:sz w:val="24"/>
          <w:szCs w:val="24"/>
        </w:rPr>
      </w:pPr>
    </w:p>
    <w:p w14:paraId="773E90CF" w14:textId="77777777" w:rsidR="00FE5F09" w:rsidRPr="00FE5F09" w:rsidRDefault="00FE5F09" w:rsidP="00FE5F09">
      <w:pPr>
        <w:spacing w:after="120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УВАЖАЕМИ ГОСПОЖИ И ГОСПОДА,</w:t>
      </w:r>
    </w:p>
    <w:p w14:paraId="3646419F" w14:textId="77777777" w:rsidR="00FE5F09" w:rsidRPr="00FE5F09" w:rsidRDefault="00FE5F09" w:rsidP="00FE5F09">
      <w:pPr>
        <w:spacing w:after="120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Предлаганата от мен месечна наемна цена за:</w:t>
      </w:r>
    </w:p>
    <w:p w14:paraId="4050444F" w14:textId="77777777" w:rsidR="00FE5F09" w:rsidRPr="00FE5F09" w:rsidRDefault="00FE5F09" w:rsidP="00FE5F09">
      <w:pPr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ап.202, етаж втори е</w:t>
      </w:r>
      <w:r w:rsidRPr="00FE5F09">
        <w:rPr>
          <w:rFonts w:ascii="Sofia Sans" w:hAnsi="Sofia Sans" w:cs="Arial"/>
          <w:sz w:val="24"/>
          <w:szCs w:val="24"/>
        </w:rPr>
        <w:tab/>
      </w:r>
      <w:r w:rsidRPr="00FE5F09">
        <w:rPr>
          <w:rFonts w:ascii="Sofia Sans" w:hAnsi="Sofia Sans" w:cs="Arial"/>
          <w:sz w:val="24"/>
          <w:szCs w:val="24"/>
        </w:rPr>
        <w:tab/>
        <w:t xml:space="preserve"> лева без ДДС;</w:t>
      </w:r>
    </w:p>
    <w:p w14:paraId="6259527B" w14:textId="77777777" w:rsidR="00FE5F09" w:rsidRPr="00FE5F09" w:rsidRDefault="00FE5F09" w:rsidP="00FE5F09">
      <w:pPr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ап.204, етаж втори е</w:t>
      </w:r>
      <w:r w:rsidRPr="00FE5F09">
        <w:rPr>
          <w:rFonts w:ascii="Sofia Sans" w:hAnsi="Sofia Sans" w:cs="Arial"/>
          <w:sz w:val="24"/>
          <w:szCs w:val="24"/>
        </w:rPr>
        <w:tab/>
      </w:r>
      <w:r w:rsidRPr="00FE5F09">
        <w:rPr>
          <w:rFonts w:ascii="Sofia Sans" w:hAnsi="Sofia Sans" w:cs="Arial"/>
          <w:sz w:val="24"/>
          <w:szCs w:val="24"/>
        </w:rPr>
        <w:tab/>
        <w:t xml:space="preserve"> лева без ДДС;</w:t>
      </w:r>
    </w:p>
    <w:p w14:paraId="17BE12FA" w14:textId="77777777" w:rsidR="00FE5F09" w:rsidRPr="00FE5F09" w:rsidRDefault="00FE5F09" w:rsidP="00FE5F09">
      <w:pPr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ап.205, етаж втори е</w:t>
      </w:r>
      <w:r w:rsidRPr="00FE5F09">
        <w:rPr>
          <w:rFonts w:ascii="Sofia Sans" w:hAnsi="Sofia Sans" w:cs="Arial"/>
          <w:sz w:val="24"/>
          <w:szCs w:val="24"/>
        </w:rPr>
        <w:tab/>
      </w:r>
      <w:r w:rsidRPr="00FE5F09">
        <w:rPr>
          <w:rFonts w:ascii="Sofia Sans" w:hAnsi="Sofia Sans" w:cs="Arial"/>
          <w:sz w:val="24"/>
          <w:szCs w:val="24"/>
        </w:rPr>
        <w:tab/>
        <w:t xml:space="preserve"> лева без ДДС;</w:t>
      </w:r>
    </w:p>
    <w:p w14:paraId="71EAAF93" w14:textId="77777777" w:rsidR="00FE5F09" w:rsidRPr="00FE5F09" w:rsidRDefault="00FE5F09" w:rsidP="00FE5F09">
      <w:pPr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ап.302, етаж трети е</w:t>
      </w:r>
      <w:r w:rsidRPr="00FE5F09">
        <w:rPr>
          <w:rFonts w:ascii="Sofia Sans" w:hAnsi="Sofia Sans" w:cs="Arial"/>
          <w:sz w:val="24"/>
          <w:szCs w:val="24"/>
        </w:rPr>
        <w:tab/>
      </w:r>
      <w:r w:rsidRPr="00FE5F09">
        <w:rPr>
          <w:rFonts w:ascii="Sofia Sans" w:hAnsi="Sofia Sans" w:cs="Arial"/>
          <w:sz w:val="24"/>
          <w:szCs w:val="24"/>
        </w:rPr>
        <w:tab/>
        <w:t xml:space="preserve"> лева без ДДС;</w:t>
      </w:r>
    </w:p>
    <w:p w14:paraId="535E816E" w14:textId="77777777" w:rsidR="00FE5F09" w:rsidRPr="00FE5F09" w:rsidRDefault="00FE5F09" w:rsidP="00FE5F09">
      <w:pPr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ап.304, етаж трети е</w:t>
      </w:r>
      <w:r w:rsidRPr="00FE5F09">
        <w:rPr>
          <w:rFonts w:ascii="Sofia Sans" w:hAnsi="Sofia Sans" w:cs="Arial"/>
          <w:sz w:val="24"/>
          <w:szCs w:val="24"/>
        </w:rPr>
        <w:tab/>
      </w:r>
      <w:r w:rsidRPr="00FE5F09">
        <w:rPr>
          <w:rFonts w:ascii="Sofia Sans" w:hAnsi="Sofia Sans" w:cs="Arial"/>
          <w:sz w:val="24"/>
          <w:szCs w:val="24"/>
        </w:rPr>
        <w:tab/>
        <w:t xml:space="preserve"> лева без ДДС;</w:t>
      </w:r>
    </w:p>
    <w:p w14:paraId="6B982982" w14:textId="77777777" w:rsidR="00FE5F09" w:rsidRPr="00FE5F09" w:rsidRDefault="00FE5F09" w:rsidP="00FE5F09">
      <w:pPr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ап.305, етаж трети е</w:t>
      </w:r>
      <w:r w:rsidRPr="00FE5F09">
        <w:rPr>
          <w:rFonts w:ascii="Sofia Sans" w:hAnsi="Sofia Sans" w:cs="Arial"/>
          <w:sz w:val="24"/>
          <w:szCs w:val="24"/>
        </w:rPr>
        <w:tab/>
      </w:r>
      <w:r w:rsidRPr="00FE5F09">
        <w:rPr>
          <w:rFonts w:ascii="Sofia Sans" w:hAnsi="Sofia Sans" w:cs="Arial"/>
          <w:sz w:val="24"/>
          <w:szCs w:val="24"/>
        </w:rPr>
        <w:tab/>
        <w:t xml:space="preserve"> лева без ДДС.</w:t>
      </w:r>
    </w:p>
    <w:p w14:paraId="477D442E" w14:textId="77777777" w:rsidR="00FE5F09" w:rsidRPr="00FE5F09" w:rsidRDefault="00FE5F09" w:rsidP="00FE5F09">
      <w:pPr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(ненужното се зачертава)</w:t>
      </w:r>
    </w:p>
    <w:p w14:paraId="2BAD7E8A" w14:textId="77777777" w:rsidR="00FE5F09" w:rsidRPr="00FE5F09" w:rsidRDefault="00FE5F09" w:rsidP="00FE5F09">
      <w:pPr>
        <w:spacing w:after="120"/>
        <w:jc w:val="both"/>
        <w:rPr>
          <w:rFonts w:ascii="Sofia Sans" w:hAnsi="Sofia Sans" w:cs="Arial"/>
          <w:b/>
          <w:bCs/>
          <w:i/>
          <w:sz w:val="24"/>
          <w:szCs w:val="24"/>
        </w:rPr>
      </w:pPr>
      <w:r w:rsidRPr="00FE5F09">
        <w:rPr>
          <w:rFonts w:ascii="Sofia Sans" w:hAnsi="Sofia Sans" w:cs="Arial"/>
          <w:b/>
          <w:sz w:val="24"/>
          <w:szCs w:val="24"/>
        </w:rPr>
        <w:t>Към така посочената/</w:t>
      </w:r>
      <w:proofErr w:type="spellStart"/>
      <w:r w:rsidRPr="00FE5F09">
        <w:rPr>
          <w:rFonts w:ascii="Sofia Sans" w:hAnsi="Sofia Sans" w:cs="Arial"/>
          <w:b/>
          <w:sz w:val="24"/>
          <w:szCs w:val="24"/>
        </w:rPr>
        <w:t>ите</w:t>
      </w:r>
      <w:proofErr w:type="spellEnd"/>
      <w:r w:rsidRPr="00FE5F09">
        <w:rPr>
          <w:rFonts w:ascii="Sofia Sans" w:hAnsi="Sofia Sans" w:cs="Arial"/>
          <w:b/>
          <w:sz w:val="24"/>
          <w:szCs w:val="24"/>
        </w:rPr>
        <w:t xml:space="preserve"> цена/и се начислява 20 % ДДС.</w:t>
      </w:r>
    </w:p>
    <w:p w14:paraId="39DC4834" w14:textId="77777777" w:rsidR="00FE5F09" w:rsidRPr="00FE5F09" w:rsidRDefault="00FE5F09" w:rsidP="00FE5F09">
      <w:pPr>
        <w:tabs>
          <w:tab w:val="left" w:pos="0"/>
          <w:tab w:val="right" w:pos="9639"/>
        </w:tabs>
        <w:spacing w:after="120"/>
        <w:jc w:val="both"/>
        <w:rPr>
          <w:rFonts w:ascii="Sofia Sans" w:hAnsi="Sofia Sans" w:cs="Arial"/>
          <w:b/>
          <w:bCs/>
          <w:i/>
          <w:sz w:val="24"/>
          <w:szCs w:val="24"/>
        </w:rPr>
      </w:pPr>
      <w:r w:rsidRPr="00FE5F09">
        <w:rPr>
          <w:rFonts w:ascii="Sofia Sans" w:hAnsi="Sofia Sans" w:cs="Arial"/>
          <w:b/>
          <w:bCs/>
          <w:i/>
          <w:sz w:val="24"/>
          <w:szCs w:val="24"/>
        </w:rPr>
        <w:t xml:space="preserve">Посочената наемна цена не може да бъде по-ниска от обявената начална месечна наемна цена. </w:t>
      </w:r>
    </w:p>
    <w:p w14:paraId="52CAC516" w14:textId="77777777" w:rsidR="00FE5F09" w:rsidRPr="00FE5F09" w:rsidRDefault="00FE5F09" w:rsidP="00FE5F09">
      <w:pPr>
        <w:spacing w:after="120"/>
        <w:jc w:val="both"/>
        <w:rPr>
          <w:rFonts w:ascii="Sofia Sans" w:hAnsi="Sofia Sans" w:cs="Arial"/>
          <w:i/>
          <w:sz w:val="24"/>
          <w:szCs w:val="24"/>
        </w:rPr>
      </w:pPr>
      <w:r w:rsidRPr="00FE5F09">
        <w:rPr>
          <w:rFonts w:ascii="Sofia Sans" w:hAnsi="Sofia Sans" w:cs="Arial"/>
          <w:i/>
          <w:sz w:val="24"/>
          <w:szCs w:val="24"/>
        </w:rPr>
        <w:t>Декларирам, че при установена разлика между цената, изписана с цифри и тази, изписана с думи, за валидна ще се счита изписаната с думи цена.</w:t>
      </w:r>
    </w:p>
    <w:p w14:paraId="47F7C0CC" w14:textId="77777777" w:rsidR="00FE5F09" w:rsidRPr="00FE5F09" w:rsidRDefault="00FE5F09" w:rsidP="00FE5F09">
      <w:pPr>
        <w:tabs>
          <w:tab w:val="left" w:pos="0"/>
          <w:tab w:val="right" w:pos="9356"/>
        </w:tabs>
        <w:spacing w:after="120"/>
        <w:jc w:val="both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lastRenderedPageBreak/>
        <w:t>Настоящето ценово предложение е в сила 90 календарни дни, считано от  крайния срок за подаване на заявленията.</w:t>
      </w:r>
    </w:p>
    <w:p w14:paraId="06AC29DB" w14:textId="77777777" w:rsidR="00FE5F09" w:rsidRPr="00FE5F09" w:rsidRDefault="00FE5F09" w:rsidP="00FE5F09">
      <w:pPr>
        <w:spacing w:after="120"/>
        <w:rPr>
          <w:rFonts w:ascii="Sofia Sans" w:hAnsi="Sofia Sans" w:cs="Arial"/>
          <w:sz w:val="24"/>
          <w:szCs w:val="24"/>
        </w:rPr>
      </w:pPr>
    </w:p>
    <w:p w14:paraId="15CE5E93" w14:textId="77777777" w:rsidR="00FE5F09" w:rsidRPr="00FE5F09" w:rsidRDefault="00FE5F09" w:rsidP="00FE5F09">
      <w:pPr>
        <w:tabs>
          <w:tab w:val="center" w:pos="4153"/>
          <w:tab w:val="right" w:pos="8306"/>
          <w:tab w:val="right" w:pos="9072"/>
        </w:tabs>
        <w:spacing w:after="120"/>
        <w:rPr>
          <w:rFonts w:ascii="Sofia Sans" w:hAnsi="Sofia Sans" w:cs="Arial"/>
          <w:caps/>
          <w:sz w:val="24"/>
          <w:szCs w:val="24"/>
        </w:rPr>
      </w:pPr>
      <w:r w:rsidRPr="00FE5F09">
        <w:rPr>
          <w:rFonts w:ascii="Sofia Sans" w:hAnsi="Sofia Sans" w:cs="Arial"/>
          <w:caps/>
          <w:sz w:val="24"/>
          <w:szCs w:val="24"/>
        </w:rPr>
        <w:t>Д</w:t>
      </w:r>
      <w:r w:rsidRPr="00FE5F09">
        <w:rPr>
          <w:rFonts w:ascii="Sofia Sans" w:hAnsi="Sofia Sans" w:cs="Arial"/>
          <w:sz w:val="24"/>
          <w:szCs w:val="24"/>
        </w:rPr>
        <w:t>ата</w:t>
      </w:r>
      <w:r w:rsidRPr="00FE5F09">
        <w:rPr>
          <w:rFonts w:ascii="Sofia Sans" w:hAnsi="Sofia Sans" w:cs="Arial"/>
          <w:caps/>
          <w:sz w:val="24"/>
          <w:szCs w:val="24"/>
        </w:rPr>
        <w:t>: ..........................</w:t>
      </w:r>
      <w:r w:rsidRPr="00FE5F09">
        <w:rPr>
          <w:rFonts w:ascii="Sofia Sans" w:hAnsi="Sofia Sans" w:cs="Arial"/>
          <w:sz w:val="24"/>
          <w:szCs w:val="24"/>
        </w:rPr>
        <w:tab/>
      </w:r>
      <w:r w:rsidRPr="00FE5F09">
        <w:rPr>
          <w:rFonts w:ascii="Sofia Sans" w:hAnsi="Sofia Sans" w:cs="Arial"/>
          <w:sz w:val="24"/>
          <w:szCs w:val="24"/>
        </w:rPr>
        <w:tab/>
      </w:r>
      <w:r w:rsidRPr="00FE5F09">
        <w:rPr>
          <w:rFonts w:ascii="Sofia Sans" w:hAnsi="Sofia Sans" w:cs="Arial"/>
          <w:caps/>
          <w:sz w:val="24"/>
          <w:szCs w:val="24"/>
        </w:rPr>
        <w:t>П</w:t>
      </w:r>
      <w:r w:rsidRPr="00FE5F09">
        <w:rPr>
          <w:rFonts w:ascii="Sofia Sans" w:hAnsi="Sofia Sans" w:cs="Arial"/>
          <w:sz w:val="24"/>
          <w:szCs w:val="24"/>
        </w:rPr>
        <w:t>одпис</w:t>
      </w:r>
      <w:r w:rsidRPr="00FE5F09">
        <w:rPr>
          <w:rFonts w:ascii="Sofia Sans" w:hAnsi="Sofia Sans" w:cs="Arial"/>
          <w:caps/>
          <w:sz w:val="24"/>
          <w:szCs w:val="24"/>
        </w:rPr>
        <w:t>:...................................................</w:t>
      </w:r>
    </w:p>
    <w:p w14:paraId="290EE0BB" w14:textId="4F3E458D" w:rsidR="00FE5F09" w:rsidRPr="00FE5F09" w:rsidRDefault="00FE5F09" w:rsidP="00FE5F09">
      <w:pPr>
        <w:tabs>
          <w:tab w:val="center" w:pos="4153"/>
          <w:tab w:val="right" w:pos="8306"/>
          <w:tab w:val="right" w:pos="9072"/>
        </w:tabs>
        <w:spacing w:after="120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град: .........................</w:t>
      </w:r>
      <w:r w:rsidRPr="00FE5F09">
        <w:rPr>
          <w:rFonts w:ascii="Sofia Sans" w:hAnsi="Sofia Sans" w:cs="Arial"/>
          <w:i/>
          <w:sz w:val="24"/>
          <w:szCs w:val="24"/>
        </w:rPr>
        <w:tab/>
      </w:r>
      <w:r w:rsidRPr="00FE5F09">
        <w:rPr>
          <w:rFonts w:ascii="Sofia Sans" w:hAnsi="Sofia Sans" w:cs="Arial"/>
          <w:i/>
          <w:sz w:val="24"/>
          <w:szCs w:val="24"/>
        </w:rPr>
        <w:tab/>
      </w:r>
    </w:p>
    <w:sectPr w:rsidR="00FE5F09" w:rsidRPr="00FE5F09" w:rsidSect="00A81920">
      <w:headerReference w:type="default" r:id="rId7"/>
      <w:pgSz w:w="11907" w:h="16840" w:code="9"/>
      <w:pgMar w:top="568" w:right="992" w:bottom="184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7E66E" w14:textId="77777777" w:rsidR="006B4F30" w:rsidRDefault="006B4F30">
      <w:r>
        <w:separator/>
      </w:r>
    </w:p>
  </w:endnote>
  <w:endnote w:type="continuationSeparator" w:id="0">
    <w:p w14:paraId="237E35E9" w14:textId="77777777" w:rsidR="006B4F30" w:rsidRDefault="006B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ofia Sans">
    <w:panose1 w:val="00000000000000000000"/>
    <w:charset w:val="CC"/>
    <w:family w:val="auto"/>
    <w:pitch w:val="variable"/>
    <w:sig w:usb0="A00002EF" w:usb1="4000A4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243EF" w14:textId="77777777" w:rsidR="006B4F30" w:rsidRDefault="006B4F30">
      <w:r>
        <w:separator/>
      </w:r>
    </w:p>
  </w:footnote>
  <w:footnote w:type="continuationSeparator" w:id="0">
    <w:p w14:paraId="5A7D6E44" w14:textId="77777777" w:rsidR="006B4F30" w:rsidRDefault="006B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C0439" w14:textId="77777777" w:rsidR="00F66FD3" w:rsidRPr="000B5FC8" w:rsidRDefault="00F66FD3" w:rsidP="00274FA5">
    <w:pPr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82849"/>
    <w:multiLevelType w:val="hybridMultilevel"/>
    <w:tmpl w:val="F5160D72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4F79"/>
    <w:multiLevelType w:val="hybridMultilevel"/>
    <w:tmpl w:val="AF12F582"/>
    <w:lvl w:ilvl="0" w:tplc="B17ED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028D"/>
    <w:multiLevelType w:val="hybridMultilevel"/>
    <w:tmpl w:val="BCE058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5879"/>
    <w:multiLevelType w:val="hybridMultilevel"/>
    <w:tmpl w:val="ACCA5BFE"/>
    <w:lvl w:ilvl="0" w:tplc="3FB6B9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7EB7B07"/>
    <w:multiLevelType w:val="hybridMultilevel"/>
    <w:tmpl w:val="C76027E0"/>
    <w:lvl w:ilvl="0" w:tplc="8B140F72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CFC481C"/>
    <w:multiLevelType w:val="hybridMultilevel"/>
    <w:tmpl w:val="C2A8525C"/>
    <w:lvl w:ilvl="0" w:tplc="801C2E04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E9E7061"/>
    <w:multiLevelType w:val="hybridMultilevel"/>
    <w:tmpl w:val="1BCA8E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642CB"/>
    <w:multiLevelType w:val="hybridMultilevel"/>
    <w:tmpl w:val="6D4EA4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46552"/>
    <w:multiLevelType w:val="hybridMultilevel"/>
    <w:tmpl w:val="EDE4FFF4"/>
    <w:lvl w:ilvl="0" w:tplc="C0C2693E">
      <w:numFmt w:val="bullet"/>
      <w:lvlText w:val="-"/>
      <w:lvlJc w:val="left"/>
      <w:pPr>
        <w:ind w:left="369" w:hanging="360"/>
      </w:pPr>
      <w:rPr>
        <w:rFonts w:ascii="Arial" w:eastAsia="Times New Roman" w:hAnsi="Arial" w:cs="Aria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9" w15:restartNumberingAfterBreak="0">
    <w:nsid w:val="5AAD5663"/>
    <w:multiLevelType w:val="hybridMultilevel"/>
    <w:tmpl w:val="82E0326C"/>
    <w:lvl w:ilvl="0" w:tplc="FB0CAE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54781"/>
    <w:multiLevelType w:val="singleLevel"/>
    <w:tmpl w:val="D896816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D50188"/>
    <w:multiLevelType w:val="hybridMultilevel"/>
    <w:tmpl w:val="B1AA5C32"/>
    <w:lvl w:ilvl="0" w:tplc="C7BE7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2228111">
    <w:abstractNumId w:val="10"/>
  </w:num>
  <w:num w:numId="2" w16cid:durableId="1870335822">
    <w:abstractNumId w:val="2"/>
  </w:num>
  <w:num w:numId="3" w16cid:durableId="1595699956">
    <w:abstractNumId w:val="0"/>
  </w:num>
  <w:num w:numId="4" w16cid:durableId="1398626580">
    <w:abstractNumId w:val="6"/>
  </w:num>
  <w:num w:numId="5" w16cid:durableId="796337630">
    <w:abstractNumId w:val="10"/>
    <w:lvlOverride w:ilvl="0">
      <w:startOverride w:val="2"/>
    </w:lvlOverride>
  </w:num>
  <w:num w:numId="6" w16cid:durableId="243338886">
    <w:abstractNumId w:val="3"/>
  </w:num>
  <w:num w:numId="7" w16cid:durableId="623464490">
    <w:abstractNumId w:val="11"/>
  </w:num>
  <w:num w:numId="8" w16cid:durableId="587621919">
    <w:abstractNumId w:val="4"/>
  </w:num>
  <w:num w:numId="9" w16cid:durableId="102578421">
    <w:abstractNumId w:val="5"/>
  </w:num>
  <w:num w:numId="10" w16cid:durableId="1248224239">
    <w:abstractNumId w:val="1"/>
  </w:num>
  <w:num w:numId="11" w16cid:durableId="93520111">
    <w:abstractNumId w:val="9"/>
  </w:num>
  <w:num w:numId="12" w16cid:durableId="1595241582">
    <w:abstractNumId w:val="8"/>
  </w:num>
  <w:num w:numId="13" w16cid:durableId="1730764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79"/>
    <w:rsid w:val="00022F88"/>
    <w:rsid w:val="00027F61"/>
    <w:rsid w:val="00043DF0"/>
    <w:rsid w:val="000474F0"/>
    <w:rsid w:val="00060B39"/>
    <w:rsid w:val="000619A1"/>
    <w:rsid w:val="000B5FC8"/>
    <w:rsid w:val="000C71DB"/>
    <w:rsid w:val="000E431B"/>
    <w:rsid w:val="000E4C3C"/>
    <w:rsid w:val="000F091C"/>
    <w:rsid w:val="000F3AD8"/>
    <w:rsid w:val="000F6940"/>
    <w:rsid w:val="00106F42"/>
    <w:rsid w:val="00160E11"/>
    <w:rsid w:val="001713A8"/>
    <w:rsid w:val="00177856"/>
    <w:rsid w:val="001810BD"/>
    <w:rsid w:val="00182F52"/>
    <w:rsid w:val="0018769B"/>
    <w:rsid w:val="001A28D9"/>
    <w:rsid w:val="001B697B"/>
    <w:rsid w:val="001B6CE6"/>
    <w:rsid w:val="001C0917"/>
    <w:rsid w:val="001D129B"/>
    <w:rsid w:val="002009A1"/>
    <w:rsid w:val="00206D67"/>
    <w:rsid w:val="00253E08"/>
    <w:rsid w:val="0026552D"/>
    <w:rsid w:val="00274DB1"/>
    <w:rsid w:val="00274FA5"/>
    <w:rsid w:val="002B55F2"/>
    <w:rsid w:val="002B76D8"/>
    <w:rsid w:val="002D0241"/>
    <w:rsid w:val="002E2E15"/>
    <w:rsid w:val="002F4C16"/>
    <w:rsid w:val="00324476"/>
    <w:rsid w:val="003316BD"/>
    <w:rsid w:val="00350DD8"/>
    <w:rsid w:val="00380CDB"/>
    <w:rsid w:val="003839CE"/>
    <w:rsid w:val="003973EB"/>
    <w:rsid w:val="003A7DCC"/>
    <w:rsid w:val="003B6842"/>
    <w:rsid w:val="003D7F61"/>
    <w:rsid w:val="003F0698"/>
    <w:rsid w:val="003F610E"/>
    <w:rsid w:val="00400EBA"/>
    <w:rsid w:val="00402F0F"/>
    <w:rsid w:val="00403AB6"/>
    <w:rsid w:val="00404C8B"/>
    <w:rsid w:val="004133F1"/>
    <w:rsid w:val="0044714F"/>
    <w:rsid w:val="00454C8D"/>
    <w:rsid w:val="00456288"/>
    <w:rsid w:val="00460E25"/>
    <w:rsid w:val="0046231A"/>
    <w:rsid w:val="00474AAB"/>
    <w:rsid w:val="00487F90"/>
    <w:rsid w:val="00493F82"/>
    <w:rsid w:val="004C1C19"/>
    <w:rsid w:val="004C64AE"/>
    <w:rsid w:val="0050011C"/>
    <w:rsid w:val="00543DA2"/>
    <w:rsid w:val="00544AB4"/>
    <w:rsid w:val="005577A9"/>
    <w:rsid w:val="00565C83"/>
    <w:rsid w:val="0057205F"/>
    <w:rsid w:val="005727B4"/>
    <w:rsid w:val="00586249"/>
    <w:rsid w:val="005A25F6"/>
    <w:rsid w:val="005B05D6"/>
    <w:rsid w:val="005B5A2E"/>
    <w:rsid w:val="005C1DB0"/>
    <w:rsid w:val="005E0E3C"/>
    <w:rsid w:val="005F0DF7"/>
    <w:rsid w:val="005F1862"/>
    <w:rsid w:val="00641158"/>
    <w:rsid w:val="00687898"/>
    <w:rsid w:val="00695530"/>
    <w:rsid w:val="00695E4E"/>
    <w:rsid w:val="006B4F30"/>
    <w:rsid w:val="006F259D"/>
    <w:rsid w:val="006F540C"/>
    <w:rsid w:val="0070220B"/>
    <w:rsid w:val="00703FBD"/>
    <w:rsid w:val="0074250B"/>
    <w:rsid w:val="00746713"/>
    <w:rsid w:val="0077489A"/>
    <w:rsid w:val="007748AA"/>
    <w:rsid w:val="00775AB2"/>
    <w:rsid w:val="00782EB6"/>
    <w:rsid w:val="007A7669"/>
    <w:rsid w:val="007A7CAF"/>
    <w:rsid w:val="007C5206"/>
    <w:rsid w:val="007D4130"/>
    <w:rsid w:val="007D47D6"/>
    <w:rsid w:val="007E4593"/>
    <w:rsid w:val="007E69D2"/>
    <w:rsid w:val="007E716A"/>
    <w:rsid w:val="007F4070"/>
    <w:rsid w:val="00804930"/>
    <w:rsid w:val="008050F5"/>
    <w:rsid w:val="0080522E"/>
    <w:rsid w:val="00806830"/>
    <w:rsid w:val="008444AE"/>
    <w:rsid w:val="00845BA7"/>
    <w:rsid w:val="008527F6"/>
    <w:rsid w:val="0085470A"/>
    <w:rsid w:val="00870CA3"/>
    <w:rsid w:val="00874193"/>
    <w:rsid w:val="008A5D1A"/>
    <w:rsid w:val="008B1B66"/>
    <w:rsid w:val="008B2B83"/>
    <w:rsid w:val="008C77D2"/>
    <w:rsid w:val="00921130"/>
    <w:rsid w:val="0094215D"/>
    <w:rsid w:val="0094248E"/>
    <w:rsid w:val="00952032"/>
    <w:rsid w:val="009649C9"/>
    <w:rsid w:val="0097337A"/>
    <w:rsid w:val="009758A8"/>
    <w:rsid w:val="0098768E"/>
    <w:rsid w:val="009A0D2B"/>
    <w:rsid w:val="009A2650"/>
    <w:rsid w:val="009B5453"/>
    <w:rsid w:val="009D1689"/>
    <w:rsid w:val="009F2377"/>
    <w:rsid w:val="009F40F4"/>
    <w:rsid w:val="009F6539"/>
    <w:rsid w:val="00A1382D"/>
    <w:rsid w:val="00A32AE7"/>
    <w:rsid w:val="00A34C06"/>
    <w:rsid w:val="00A36B72"/>
    <w:rsid w:val="00A81920"/>
    <w:rsid w:val="00AA7195"/>
    <w:rsid w:val="00AB07C9"/>
    <w:rsid w:val="00AB2A1B"/>
    <w:rsid w:val="00AC5C70"/>
    <w:rsid w:val="00AC76B0"/>
    <w:rsid w:val="00AC7821"/>
    <w:rsid w:val="00AD28FC"/>
    <w:rsid w:val="00AD438E"/>
    <w:rsid w:val="00AE6284"/>
    <w:rsid w:val="00B229CB"/>
    <w:rsid w:val="00B30B17"/>
    <w:rsid w:val="00B3173C"/>
    <w:rsid w:val="00B31860"/>
    <w:rsid w:val="00B55735"/>
    <w:rsid w:val="00B60B4C"/>
    <w:rsid w:val="00B67D4D"/>
    <w:rsid w:val="00B91E6E"/>
    <w:rsid w:val="00B95C2D"/>
    <w:rsid w:val="00BA0EA1"/>
    <w:rsid w:val="00BE7311"/>
    <w:rsid w:val="00C018FA"/>
    <w:rsid w:val="00C07BFE"/>
    <w:rsid w:val="00C161A1"/>
    <w:rsid w:val="00C336DF"/>
    <w:rsid w:val="00C363BD"/>
    <w:rsid w:val="00C65769"/>
    <w:rsid w:val="00C66F4C"/>
    <w:rsid w:val="00C67D64"/>
    <w:rsid w:val="00C94F2F"/>
    <w:rsid w:val="00CA6079"/>
    <w:rsid w:val="00CB492D"/>
    <w:rsid w:val="00CC6052"/>
    <w:rsid w:val="00CD29BD"/>
    <w:rsid w:val="00CE69F5"/>
    <w:rsid w:val="00D13947"/>
    <w:rsid w:val="00D160AE"/>
    <w:rsid w:val="00D32A40"/>
    <w:rsid w:val="00D34A36"/>
    <w:rsid w:val="00D429BA"/>
    <w:rsid w:val="00D51448"/>
    <w:rsid w:val="00D5400C"/>
    <w:rsid w:val="00D676CC"/>
    <w:rsid w:val="00D920F3"/>
    <w:rsid w:val="00DC372E"/>
    <w:rsid w:val="00DD6581"/>
    <w:rsid w:val="00DE6DF6"/>
    <w:rsid w:val="00DF3618"/>
    <w:rsid w:val="00DF4131"/>
    <w:rsid w:val="00E0268A"/>
    <w:rsid w:val="00E13FFD"/>
    <w:rsid w:val="00E14FA2"/>
    <w:rsid w:val="00E448A6"/>
    <w:rsid w:val="00E7485A"/>
    <w:rsid w:val="00E81212"/>
    <w:rsid w:val="00E90EC9"/>
    <w:rsid w:val="00EC2322"/>
    <w:rsid w:val="00EC6BFE"/>
    <w:rsid w:val="00EF0DDE"/>
    <w:rsid w:val="00F00722"/>
    <w:rsid w:val="00F00ECF"/>
    <w:rsid w:val="00F03B9D"/>
    <w:rsid w:val="00F406AB"/>
    <w:rsid w:val="00F4685E"/>
    <w:rsid w:val="00F46E04"/>
    <w:rsid w:val="00F63379"/>
    <w:rsid w:val="00F66FD3"/>
    <w:rsid w:val="00F70141"/>
    <w:rsid w:val="00F826C8"/>
    <w:rsid w:val="00F8431C"/>
    <w:rsid w:val="00F924CB"/>
    <w:rsid w:val="00FA25C0"/>
    <w:rsid w:val="00FA70E4"/>
    <w:rsid w:val="00FB3937"/>
    <w:rsid w:val="00FE5F09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594D9"/>
  <w15:chartTrackingRefBased/>
  <w15:docId w15:val="{40D6C375-D5CF-45EF-8DD0-58DDFA7D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2D02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E5F0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E5F09"/>
    <w:pPr>
      <w:keepNext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qFormat/>
    <w:rsid w:val="00FE5F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E5F0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  <w:u w:val="single"/>
    </w:rPr>
  </w:style>
  <w:style w:type="paragraph" w:styleId="7">
    <w:name w:val="heading 7"/>
    <w:basedOn w:val="a"/>
    <w:next w:val="a"/>
    <w:link w:val="70"/>
    <w:qFormat/>
    <w:rsid w:val="00FE5F09"/>
    <w:pPr>
      <w:keepNext/>
      <w:ind w:left="720"/>
      <w:jc w:val="both"/>
      <w:outlineLvl w:val="6"/>
    </w:pPr>
    <w:rPr>
      <w:b/>
      <w:sz w:val="24"/>
      <w:lang w:val="en-US"/>
    </w:rPr>
  </w:style>
  <w:style w:type="paragraph" w:styleId="8">
    <w:name w:val="heading 8"/>
    <w:basedOn w:val="a"/>
    <w:next w:val="a"/>
    <w:link w:val="80"/>
    <w:qFormat/>
    <w:rsid w:val="00FE5F09"/>
    <w:pPr>
      <w:keepNext/>
      <w:ind w:firstLine="720"/>
      <w:jc w:val="center"/>
      <w:outlineLvl w:val="7"/>
    </w:pPr>
    <w:rPr>
      <w:b/>
      <w:u w:val="single"/>
    </w:rPr>
  </w:style>
  <w:style w:type="paragraph" w:styleId="9">
    <w:name w:val="heading 9"/>
    <w:basedOn w:val="a"/>
    <w:next w:val="a"/>
    <w:link w:val="90"/>
    <w:qFormat/>
    <w:rsid w:val="00FE5F09"/>
    <w:pPr>
      <w:keepNext/>
      <w:ind w:firstLine="720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">
    <w:name w:val="Char Char Char Знак Char Char Знак Char Знак Char Знак Char Знак Знак Char Знак Знак"/>
    <w:basedOn w:val="a"/>
    <w:autoRedefine/>
    <w:rsid w:val="009A0D2B"/>
    <w:pPr>
      <w:spacing w:after="120"/>
    </w:pPr>
    <w:rPr>
      <w:rFonts w:ascii="Futura Bk" w:hAnsi="Futura Bk"/>
      <w:szCs w:val="24"/>
      <w:lang w:val="en-US" w:eastAsia="pl-PL"/>
    </w:rPr>
  </w:style>
  <w:style w:type="paragraph" w:customStyle="1" w:styleId="Char1">
    <w:name w:val="Char1"/>
    <w:basedOn w:val="a"/>
    <w:autoRedefine/>
    <w:rsid w:val="002B76D8"/>
    <w:pPr>
      <w:spacing w:after="120"/>
    </w:pPr>
    <w:rPr>
      <w:rFonts w:ascii="Futura Bk" w:hAnsi="Futura Bk"/>
      <w:szCs w:val="24"/>
      <w:lang w:val="en-US" w:eastAsia="pl-PL"/>
    </w:rPr>
  </w:style>
  <w:style w:type="paragraph" w:styleId="a3">
    <w:name w:val="header"/>
    <w:basedOn w:val="a"/>
    <w:link w:val="a4"/>
    <w:rsid w:val="00274FA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74FA5"/>
    <w:pPr>
      <w:tabs>
        <w:tab w:val="center" w:pos="4536"/>
        <w:tab w:val="right" w:pos="9072"/>
      </w:tabs>
    </w:pPr>
  </w:style>
  <w:style w:type="paragraph" w:customStyle="1" w:styleId="CharCharCharChar">
    <w:name w:val="Char Char Знак Char Char"/>
    <w:basedOn w:val="a"/>
    <w:autoRedefine/>
    <w:rsid w:val="007A7CAF"/>
    <w:pPr>
      <w:spacing w:after="120"/>
    </w:pPr>
    <w:rPr>
      <w:rFonts w:ascii="Futura Bk" w:hAnsi="Futura Bk"/>
      <w:szCs w:val="24"/>
      <w:lang w:val="en-US" w:eastAsia="pl-PL"/>
    </w:rPr>
  </w:style>
  <w:style w:type="paragraph" w:styleId="a7">
    <w:name w:val="Body Text"/>
    <w:basedOn w:val="a"/>
    <w:link w:val="a8"/>
    <w:rsid w:val="00C07BFE"/>
    <w:pPr>
      <w:jc w:val="both"/>
    </w:pPr>
    <w:rPr>
      <w:sz w:val="24"/>
    </w:rPr>
  </w:style>
  <w:style w:type="paragraph" w:styleId="a9">
    <w:name w:val="Body Text Indent"/>
    <w:basedOn w:val="a"/>
    <w:link w:val="aa"/>
    <w:rsid w:val="00C07BFE"/>
    <w:pPr>
      <w:ind w:firstLine="720"/>
      <w:jc w:val="both"/>
    </w:pPr>
    <w:rPr>
      <w:sz w:val="24"/>
    </w:rPr>
  </w:style>
  <w:style w:type="paragraph" w:styleId="21">
    <w:name w:val="Body Text Indent 2"/>
    <w:basedOn w:val="a"/>
    <w:link w:val="22"/>
    <w:rsid w:val="00C07BFE"/>
    <w:pPr>
      <w:ind w:firstLine="1080"/>
      <w:jc w:val="both"/>
    </w:pPr>
    <w:rPr>
      <w:sz w:val="24"/>
    </w:rPr>
  </w:style>
  <w:style w:type="paragraph" w:customStyle="1" w:styleId="ab">
    <w:name w:val="Знак"/>
    <w:basedOn w:val="a"/>
    <w:autoRedefine/>
    <w:rsid w:val="00C07BFE"/>
    <w:pPr>
      <w:spacing w:after="120"/>
    </w:pPr>
    <w:rPr>
      <w:rFonts w:ascii="Futura Bk" w:hAnsi="Futura Bk"/>
      <w:szCs w:val="24"/>
      <w:lang w:val="en-US" w:eastAsia="pl-PL"/>
    </w:rPr>
  </w:style>
  <w:style w:type="paragraph" w:customStyle="1" w:styleId="1CharCharCharCharChar">
    <w:name w:val="Знак1 Char Знак Char Знак Char Знак Char Знак Char Знак"/>
    <w:basedOn w:val="a"/>
    <w:autoRedefine/>
    <w:rsid w:val="008C77D2"/>
    <w:pPr>
      <w:spacing w:after="120"/>
    </w:pPr>
    <w:rPr>
      <w:rFonts w:ascii="Futura Bk" w:hAnsi="Futura Bk"/>
      <w:szCs w:val="24"/>
      <w:lang w:val="en-US" w:eastAsia="pl-PL"/>
    </w:rPr>
  </w:style>
  <w:style w:type="character" w:styleId="ac">
    <w:name w:val="Hyperlink"/>
    <w:uiPriority w:val="99"/>
    <w:rsid w:val="00695E4E"/>
    <w:rPr>
      <w:color w:val="0000FF"/>
      <w:u w:val="single"/>
    </w:rPr>
  </w:style>
  <w:style w:type="paragraph" w:customStyle="1" w:styleId="CharCharCharCharCharCharCharCharChar0">
    <w:name w:val="Char Char Char Знак Char Char Знак Char Знак Char Знак Char Знак Char Знак"/>
    <w:basedOn w:val="a"/>
    <w:autoRedefine/>
    <w:rsid w:val="00806830"/>
    <w:pPr>
      <w:spacing w:after="120"/>
    </w:pPr>
    <w:rPr>
      <w:rFonts w:ascii="Futura Bk" w:hAnsi="Futura Bk"/>
      <w:szCs w:val="24"/>
      <w:lang w:val="en-US" w:eastAsia="pl-PL"/>
    </w:rPr>
  </w:style>
  <w:style w:type="character" w:styleId="ad">
    <w:name w:val="page number"/>
    <w:basedOn w:val="a0"/>
    <w:rsid w:val="003B6842"/>
  </w:style>
  <w:style w:type="paragraph" w:customStyle="1" w:styleId="1CharCharCharCharCharCharChar">
    <w:name w:val="Знак1 Char Знак Char Знак Char Знак Char Знак Char Знак Char Знак Char Знак"/>
    <w:basedOn w:val="a"/>
    <w:autoRedefine/>
    <w:rsid w:val="00454C8D"/>
    <w:pPr>
      <w:spacing w:after="120"/>
    </w:pPr>
    <w:rPr>
      <w:rFonts w:ascii="Futura Bk" w:hAnsi="Futura Bk"/>
      <w:szCs w:val="24"/>
      <w:lang w:val="en-US" w:eastAsia="pl-PL"/>
    </w:rPr>
  </w:style>
  <w:style w:type="paragraph" w:styleId="ae">
    <w:name w:val="Normal (Web)"/>
    <w:basedOn w:val="a"/>
    <w:uiPriority w:val="99"/>
    <w:rsid w:val="00C363BD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C363BD"/>
    <w:rPr>
      <w:b/>
      <w:bCs/>
    </w:rPr>
  </w:style>
  <w:style w:type="paragraph" w:customStyle="1" w:styleId="1CharCharChar">
    <w:name w:val="Знак1 Char Знак Char Знак Char Знак"/>
    <w:basedOn w:val="a"/>
    <w:autoRedefine/>
    <w:rsid w:val="000F091C"/>
    <w:pPr>
      <w:spacing w:after="120"/>
    </w:pPr>
    <w:rPr>
      <w:rFonts w:ascii="Futura Bk" w:hAnsi="Futura Bk"/>
      <w:szCs w:val="24"/>
      <w:lang w:val="en-US" w:eastAsia="pl-PL"/>
    </w:rPr>
  </w:style>
  <w:style w:type="character" w:styleId="af0">
    <w:name w:val="Unresolved Mention"/>
    <w:basedOn w:val="a0"/>
    <w:uiPriority w:val="99"/>
    <w:semiHidden/>
    <w:unhideWhenUsed/>
    <w:rsid w:val="00400EBA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400EBA"/>
    <w:pPr>
      <w:ind w:left="720"/>
      <w:contextualSpacing/>
    </w:pPr>
  </w:style>
  <w:style w:type="character" w:customStyle="1" w:styleId="30">
    <w:name w:val="Заглавие 3 Знак"/>
    <w:basedOn w:val="a0"/>
    <w:link w:val="3"/>
    <w:rsid w:val="00FE5F09"/>
    <w:rPr>
      <w:b/>
      <w:sz w:val="24"/>
    </w:rPr>
  </w:style>
  <w:style w:type="character" w:customStyle="1" w:styleId="40">
    <w:name w:val="Заглавие 4 Знак"/>
    <w:basedOn w:val="a0"/>
    <w:link w:val="4"/>
    <w:rsid w:val="00FE5F09"/>
    <w:rPr>
      <w:b/>
      <w:u w:val="single"/>
    </w:rPr>
  </w:style>
  <w:style w:type="character" w:customStyle="1" w:styleId="50">
    <w:name w:val="Заглавие 5 Знак"/>
    <w:basedOn w:val="a0"/>
    <w:link w:val="5"/>
    <w:rsid w:val="00FE5F09"/>
    <w:rPr>
      <w:sz w:val="28"/>
    </w:rPr>
  </w:style>
  <w:style w:type="character" w:customStyle="1" w:styleId="60">
    <w:name w:val="Заглавие 6 Знак"/>
    <w:basedOn w:val="a0"/>
    <w:link w:val="6"/>
    <w:rsid w:val="00FE5F09"/>
    <w:rPr>
      <w:sz w:val="24"/>
      <w:u w:val="single"/>
    </w:rPr>
  </w:style>
  <w:style w:type="character" w:customStyle="1" w:styleId="70">
    <w:name w:val="Заглавие 7 Знак"/>
    <w:basedOn w:val="a0"/>
    <w:link w:val="7"/>
    <w:rsid w:val="00FE5F09"/>
    <w:rPr>
      <w:b/>
      <w:sz w:val="24"/>
      <w:lang w:val="en-US"/>
    </w:rPr>
  </w:style>
  <w:style w:type="character" w:customStyle="1" w:styleId="80">
    <w:name w:val="Заглавие 8 Знак"/>
    <w:basedOn w:val="a0"/>
    <w:link w:val="8"/>
    <w:rsid w:val="00FE5F09"/>
    <w:rPr>
      <w:b/>
      <w:u w:val="single"/>
    </w:rPr>
  </w:style>
  <w:style w:type="character" w:customStyle="1" w:styleId="90">
    <w:name w:val="Заглавие 9 Знак"/>
    <w:basedOn w:val="a0"/>
    <w:link w:val="9"/>
    <w:rsid w:val="00FE5F09"/>
    <w:rPr>
      <w:sz w:val="24"/>
    </w:rPr>
  </w:style>
  <w:style w:type="character" w:customStyle="1" w:styleId="a4">
    <w:name w:val="Горен колонтитул Знак"/>
    <w:basedOn w:val="a0"/>
    <w:link w:val="a3"/>
    <w:rsid w:val="00FE5F09"/>
  </w:style>
  <w:style w:type="character" w:customStyle="1" w:styleId="a6">
    <w:name w:val="Долен колонтитул Знак"/>
    <w:basedOn w:val="a0"/>
    <w:link w:val="a5"/>
    <w:rsid w:val="00FE5F09"/>
  </w:style>
  <w:style w:type="character" w:customStyle="1" w:styleId="10">
    <w:name w:val="Заглавие 1 Знак"/>
    <w:basedOn w:val="a0"/>
    <w:link w:val="1"/>
    <w:rsid w:val="00FE5F09"/>
    <w:rPr>
      <w:b/>
      <w:sz w:val="28"/>
      <w:lang w:eastAsia="en-US"/>
    </w:rPr>
  </w:style>
  <w:style w:type="character" w:customStyle="1" w:styleId="20">
    <w:name w:val="Заглавие 2 Знак"/>
    <w:basedOn w:val="a0"/>
    <w:link w:val="2"/>
    <w:rsid w:val="00FE5F09"/>
    <w:rPr>
      <w:rFonts w:ascii="Arial" w:hAnsi="Arial" w:cs="Arial"/>
      <w:b/>
      <w:bCs/>
      <w:i/>
      <w:iCs/>
      <w:sz w:val="28"/>
      <w:szCs w:val="28"/>
    </w:rPr>
  </w:style>
  <w:style w:type="paragraph" w:styleId="af2">
    <w:name w:val="Title"/>
    <w:basedOn w:val="a"/>
    <w:link w:val="af3"/>
    <w:qFormat/>
    <w:rsid w:val="00FE5F09"/>
    <w:pPr>
      <w:jc w:val="center"/>
    </w:pPr>
    <w:rPr>
      <w:b/>
      <w:sz w:val="28"/>
      <w:u w:val="single"/>
    </w:rPr>
  </w:style>
  <w:style w:type="character" w:customStyle="1" w:styleId="af3">
    <w:name w:val="Заглавие Знак"/>
    <w:basedOn w:val="a0"/>
    <w:link w:val="af2"/>
    <w:rsid w:val="00FE5F09"/>
    <w:rPr>
      <w:b/>
      <w:sz w:val="28"/>
      <w:u w:val="single"/>
    </w:rPr>
  </w:style>
  <w:style w:type="character" w:customStyle="1" w:styleId="a8">
    <w:name w:val="Основен текст Знак"/>
    <w:basedOn w:val="a0"/>
    <w:link w:val="a7"/>
    <w:rsid w:val="00FE5F09"/>
    <w:rPr>
      <w:sz w:val="24"/>
    </w:rPr>
  </w:style>
  <w:style w:type="character" w:customStyle="1" w:styleId="aa">
    <w:name w:val="Основен текст с отстъп Знак"/>
    <w:basedOn w:val="a0"/>
    <w:link w:val="a9"/>
    <w:rsid w:val="00FE5F09"/>
    <w:rPr>
      <w:sz w:val="24"/>
    </w:rPr>
  </w:style>
  <w:style w:type="character" w:customStyle="1" w:styleId="22">
    <w:name w:val="Основен текст с отстъп 2 Знак"/>
    <w:basedOn w:val="a0"/>
    <w:link w:val="21"/>
    <w:rsid w:val="00FE5F09"/>
    <w:rPr>
      <w:sz w:val="24"/>
    </w:rPr>
  </w:style>
  <w:style w:type="paragraph" w:styleId="31">
    <w:name w:val="Body Text Indent 3"/>
    <w:basedOn w:val="a"/>
    <w:link w:val="32"/>
    <w:rsid w:val="00FE5F09"/>
    <w:pPr>
      <w:ind w:firstLine="720"/>
    </w:pPr>
    <w:rPr>
      <w:sz w:val="24"/>
    </w:rPr>
  </w:style>
  <w:style w:type="character" w:customStyle="1" w:styleId="32">
    <w:name w:val="Основен текст с отстъп 3 Знак"/>
    <w:basedOn w:val="a0"/>
    <w:link w:val="31"/>
    <w:rsid w:val="00FE5F09"/>
    <w:rPr>
      <w:sz w:val="24"/>
    </w:rPr>
  </w:style>
  <w:style w:type="paragraph" w:styleId="af4">
    <w:name w:val="annotation text"/>
    <w:basedOn w:val="a"/>
    <w:link w:val="af5"/>
    <w:semiHidden/>
    <w:rsid w:val="00FE5F09"/>
    <w:rPr>
      <w:lang w:eastAsia="en-US"/>
    </w:rPr>
  </w:style>
  <w:style w:type="character" w:customStyle="1" w:styleId="af5">
    <w:name w:val="Текст на коментар Знак"/>
    <w:basedOn w:val="a0"/>
    <w:link w:val="af4"/>
    <w:semiHidden/>
    <w:rsid w:val="00FE5F09"/>
    <w:rPr>
      <w:lang w:eastAsia="en-US"/>
    </w:rPr>
  </w:style>
  <w:style w:type="paragraph" w:styleId="23">
    <w:name w:val="Body Text 2"/>
    <w:basedOn w:val="a"/>
    <w:link w:val="24"/>
    <w:rsid w:val="00FE5F09"/>
    <w:pPr>
      <w:jc w:val="both"/>
    </w:pPr>
    <w:rPr>
      <w:sz w:val="28"/>
      <w:lang w:val="en-AU"/>
    </w:rPr>
  </w:style>
  <w:style w:type="character" w:customStyle="1" w:styleId="24">
    <w:name w:val="Основен текст 2 Знак"/>
    <w:basedOn w:val="a0"/>
    <w:link w:val="23"/>
    <w:rsid w:val="00FE5F09"/>
    <w:rPr>
      <w:sz w:val="28"/>
      <w:lang w:val="en-AU"/>
    </w:rPr>
  </w:style>
  <w:style w:type="paragraph" w:styleId="33">
    <w:name w:val="Body Text 3"/>
    <w:basedOn w:val="a"/>
    <w:link w:val="34"/>
    <w:rsid w:val="00FE5F09"/>
    <w:pPr>
      <w:jc w:val="both"/>
    </w:pPr>
    <w:rPr>
      <w:sz w:val="28"/>
      <w:lang w:eastAsia="en-US"/>
    </w:rPr>
  </w:style>
  <w:style w:type="character" w:customStyle="1" w:styleId="34">
    <w:name w:val="Основен текст 3 Знак"/>
    <w:basedOn w:val="a0"/>
    <w:link w:val="33"/>
    <w:rsid w:val="00FE5F09"/>
    <w:rPr>
      <w:sz w:val="28"/>
      <w:lang w:eastAsia="en-US"/>
    </w:rPr>
  </w:style>
  <w:style w:type="paragraph" w:customStyle="1" w:styleId="Style">
    <w:name w:val="Style"/>
    <w:rsid w:val="00FE5F09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f6">
    <w:name w:val="Balloon Text"/>
    <w:basedOn w:val="a"/>
    <w:link w:val="af7"/>
    <w:semiHidden/>
    <w:rsid w:val="00FE5F09"/>
    <w:rPr>
      <w:rFonts w:ascii="Tahoma" w:hAnsi="Tahoma" w:cs="Tahoma"/>
      <w:sz w:val="16"/>
      <w:szCs w:val="16"/>
      <w:lang w:val="en-AU"/>
    </w:rPr>
  </w:style>
  <w:style w:type="character" w:customStyle="1" w:styleId="af7">
    <w:name w:val="Изнесен текст Знак"/>
    <w:basedOn w:val="a0"/>
    <w:link w:val="af6"/>
    <w:semiHidden/>
    <w:rsid w:val="00FE5F09"/>
    <w:rPr>
      <w:rFonts w:ascii="Tahoma" w:hAnsi="Tahoma" w:cs="Tahoma"/>
      <w:sz w:val="16"/>
      <w:szCs w:val="16"/>
      <w:lang w:val="en-AU"/>
    </w:rPr>
  </w:style>
  <w:style w:type="paragraph" w:customStyle="1" w:styleId="Char">
    <w:name w:val="Знак Char Знак"/>
    <w:basedOn w:val="a"/>
    <w:autoRedefine/>
    <w:rsid w:val="00FE5F09"/>
    <w:pPr>
      <w:spacing w:after="120"/>
    </w:pPr>
    <w:rPr>
      <w:rFonts w:ascii="Futura Bk" w:hAnsi="Futura Bk"/>
      <w:szCs w:val="24"/>
      <w:lang w:val="en-US" w:eastAsia="pl-PL"/>
    </w:rPr>
  </w:style>
  <w:style w:type="paragraph" w:customStyle="1" w:styleId="CharCharCharCharCharChar">
    <w:name w:val="Char Char Char Знак Char Char Знак Char Знак"/>
    <w:basedOn w:val="a"/>
    <w:autoRedefine/>
    <w:rsid w:val="00FE5F09"/>
    <w:pPr>
      <w:spacing w:after="120"/>
    </w:pPr>
    <w:rPr>
      <w:rFonts w:ascii="Futura Bk" w:hAnsi="Futura Bk"/>
      <w:szCs w:val="24"/>
      <w:lang w:val="en-US" w:eastAsia="pl-PL"/>
    </w:rPr>
  </w:style>
  <w:style w:type="paragraph" w:customStyle="1" w:styleId="CharCharCharCharCharCharCharChar">
    <w:name w:val="Знак Char Знак Знак Char Знак Знак Char Знак Char Знак Char Знак Char Знак Char Знак Знак Char Знак"/>
    <w:basedOn w:val="a"/>
    <w:autoRedefine/>
    <w:rsid w:val="00FE5F09"/>
    <w:pPr>
      <w:spacing w:after="120"/>
    </w:pPr>
    <w:rPr>
      <w:rFonts w:ascii="Futura Bk" w:hAnsi="Futura Bk"/>
      <w:szCs w:val="24"/>
      <w:lang w:val="en-US" w:eastAsia="pl-PL"/>
    </w:rPr>
  </w:style>
  <w:style w:type="paragraph" w:customStyle="1" w:styleId="Char1CharChar">
    <w:name w:val="Знак Char Знак1 Char Знак Char"/>
    <w:basedOn w:val="a"/>
    <w:autoRedefine/>
    <w:rsid w:val="00FE5F09"/>
    <w:pPr>
      <w:spacing w:after="120"/>
    </w:pPr>
    <w:rPr>
      <w:rFonts w:ascii="Futura Bk" w:hAnsi="Futura Bk"/>
      <w:szCs w:val="24"/>
      <w:lang w:val="en-US" w:eastAsia="pl-PL"/>
    </w:rPr>
  </w:style>
  <w:style w:type="character" w:customStyle="1" w:styleId="2Exact">
    <w:name w:val="Основен текст (2) Exact"/>
    <w:rsid w:val="00FE5F09"/>
    <w:rPr>
      <w:rFonts w:ascii="Tahoma" w:eastAsia="Times New Roman" w:hAnsi="Tahoma" w:cs="Tahoma"/>
      <w:u w:val="none"/>
    </w:rPr>
  </w:style>
  <w:style w:type="character" w:customStyle="1" w:styleId="2Exact0">
    <w:name w:val="Основен текст (2) + Удебелен Exact"/>
    <w:rsid w:val="00FE5F09"/>
    <w:rPr>
      <w:rFonts w:ascii="Tahoma" w:hAnsi="Tahoma" w:cs="Tahoma"/>
      <w:b/>
      <w:bCs/>
      <w:color w:val="000000"/>
      <w:sz w:val="24"/>
      <w:szCs w:val="24"/>
      <w:lang w:val="bg-BG" w:eastAsia="bg-BG" w:bidi="ar-SA"/>
    </w:rPr>
  </w:style>
  <w:style w:type="character" w:customStyle="1" w:styleId="25">
    <w:name w:val="Основен текст (2)_"/>
    <w:link w:val="26"/>
    <w:rsid w:val="00FE5F09"/>
    <w:rPr>
      <w:rFonts w:ascii="Tahoma" w:hAnsi="Tahoma" w:cs="Tahoma"/>
      <w:color w:val="000000"/>
      <w:sz w:val="24"/>
      <w:szCs w:val="24"/>
      <w:shd w:val="clear" w:color="auto" w:fill="FFFFFF"/>
    </w:rPr>
  </w:style>
  <w:style w:type="paragraph" w:customStyle="1" w:styleId="26">
    <w:name w:val="Основен текст (2)"/>
    <w:basedOn w:val="a"/>
    <w:link w:val="25"/>
    <w:rsid w:val="00FE5F09"/>
    <w:pPr>
      <w:widowControl w:val="0"/>
      <w:shd w:val="clear" w:color="auto" w:fill="FFFFFF"/>
      <w:spacing w:line="238" w:lineRule="exact"/>
      <w:jc w:val="both"/>
    </w:pPr>
    <w:rPr>
      <w:rFonts w:ascii="Tahoma" w:hAnsi="Tahoma" w:cs="Tahoma"/>
      <w:color w:val="000000"/>
      <w:sz w:val="24"/>
      <w:szCs w:val="24"/>
    </w:rPr>
  </w:style>
  <w:style w:type="character" w:customStyle="1" w:styleId="27">
    <w:name w:val="Основен текст (2) + Удебелен"/>
    <w:aliases w:val="Курсив6"/>
    <w:rsid w:val="00FE5F09"/>
    <w:rPr>
      <w:rFonts w:ascii="Tahoma" w:eastAsia="Times New Roman" w:hAnsi="Tahoma" w:cs="Tahoma"/>
      <w:b/>
      <w:bCs/>
      <w:i/>
      <w:iCs/>
      <w:color w:val="000000"/>
      <w:spacing w:val="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715pt">
    <w:name w:val="Основен текст (7) + 15 pt"/>
    <w:aliases w:val="Курсив5,Разредка -2 pt"/>
    <w:rsid w:val="00FE5F09"/>
    <w:rPr>
      <w:rFonts w:ascii="Arial Unicode MS" w:eastAsia="Arial Unicode MS" w:hAnsi="Arial Unicode MS" w:cs="Arial Unicode MS"/>
      <w:i/>
      <w:iCs/>
      <w:color w:val="000000"/>
      <w:spacing w:val="-40"/>
      <w:w w:val="100"/>
      <w:position w:val="0"/>
      <w:sz w:val="30"/>
      <w:szCs w:val="30"/>
      <w:u w:val="none"/>
      <w:lang w:val="bg-BG" w:eastAsia="bg-BG"/>
    </w:rPr>
  </w:style>
  <w:style w:type="character" w:customStyle="1" w:styleId="5Exact">
    <w:name w:val="Основен текст (5) Exact"/>
    <w:rsid w:val="00FE5F0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105pt">
    <w:name w:val="Основен текст (2) + 10;5 pt;Удебелен"/>
    <w:rsid w:val="00FE5F0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1CharCharCharCharCharCharCharChar1">
    <w:name w:val="Знак1 Char Знак Char Знак Char Знак Char Знак Char Знак Char Знак Char Знак Char Знак1"/>
    <w:basedOn w:val="a"/>
    <w:autoRedefine/>
    <w:rsid w:val="00FE5F09"/>
    <w:pPr>
      <w:spacing w:after="120"/>
    </w:pPr>
    <w:rPr>
      <w:rFonts w:ascii="Futura Bk" w:hAnsi="Futura Bk"/>
      <w:szCs w:val="24"/>
      <w:lang w:val="en-US" w:eastAsia="pl-PL"/>
    </w:rPr>
  </w:style>
  <w:style w:type="paragraph" w:customStyle="1" w:styleId="CharCharCharChar0">
    <w:name w:val="Знак Знак Char Знак Знак Char Знак Знак Char Знак Знак Char"/>
    <w:basedOn w:val="a"/>
    <w:autoRedefine/>
    <w:rsid w:val="00FE5F09"/>
    <w:pPr>
      <w:spacing w:after="120"/>
    </w:pPr>
    <w:rPr>
      <w:rFonts w:ascii="Futura Bk" w:hAnsi="Futura Bk"/>
      <w:szCs w:val="24"/>
      <w:lang w:val="en-US" w:eastAsia="pl-PL"/>
    </w:rPr>
  </w:style>
  <w:style w:type="character" w:styleId="af8">
    <w:name w:val="annotation reference"/>
    <w:uiPriority w:val="99"/>
    <w:semiHidden/>
    <w:unhideWhenUsed/>
    <w:rsid w:val="00FE5F09"/>
    <w:rPr>
      <w:sz w:val="16"/>
      <w:szCs w:val="16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FE5F09"/>
    <w:rPr>
      <w:b/>
      <w:bCs/>
      <w:lang w:val="en-AU" w:eastAsia="bg-BG"/>
    </w:rPr>
  </w:style>
  <w:style w:type="character" w:customStyle="1" w:styleId="afa">
    <w:name w:val="Предмет на коментар Знак"/>
    <w:basedOn w:val="af5"/>
    <w:link w:val="af9"/>
    <w:uiPriority w:val="99"/>
    <w:semiHidden/>
    <w:rsid w:val="00FE5F09"/>
    <w:rPr>
      <w:b/>
      <w:bCs/>
      <w:lang w:val="en-AU" w:eastAsia="en-US"/>
    </w:rPr>
  </w:style>
  <w:style w:type="character" w:styleId="afb">
    <w:name w:val="FollowedHyperlink"/>
    <w:uiPriority w:val="99"/>
    <w:semiHidden/>
    <w:unhideWhenUsed/>
    <w:rsid w:val="00FE5F09"/>
    <w:rPr>
      <w:color w:val="954F72"/>
      <w:u w:val="single"/>
    </w:rPr>
  </w:style>
  <w:style w:type="paragraph" w:styleId="afc">
    <w:name w:val="Revision"/>
    <w:hidden/>
    <w:uiPriority w:val="99"/>
    <w:semiHidden/>
    <w:rsid w:val="00FE5F09"/>
    <w:rPr>
      <w:rFonts w:ascii="Calibri" w:eastAsia="Calibri" w:hAnsi="Calibri" w:cs="Calibri"/>
      <w:color w:val="000000"/>
      <w:sz w:val="24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E5F09"/>
    <w:pPr>
      <w:ind w:left="1234" w:firstLine="9"/>
      <w:jc w:val="both"/>
    </w:pPr>
    <w:rPr>
      <w:rFonts w:ascii="Consolas" w:eastAsia="Calibri" w:hAnsi="Consolas" w:cs="Calibri"/>
      <w:color w:val="000000"/>
      <w:lang w:eastAsia="en-US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FE5F09"/>
    <w:rPr>
      <w:rFonts w:ascii="Consolas" w:eastAsia="Calibri" w:hAnsi="Consolas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719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8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384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2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USW ltd.</Company>
  <LinksUpToDate>false</LinksUpToDate>
  <CharactersWithSpaces>2754</CharactersWithSpaces>
  <SharedDoc>false</SharedDoc>
  <HLinks>
    <vt:vector size="24" baseType="variant">
      <vt:variant>
        <vt:i4>2097189</vt:i4>
      </vt:variant>
      <vt:variant>
        <vt:i4>9</vt:i4>
      </vt:variant>
      <vt:variant>
        <vt:i4>0</vt:i4>
      </vt:variant>
      <vt:variant>
        <vt:i4>5</vt:i4>
      </vt:variant>
      <vt:variant>
        <vt:lpwstr>http://www.dams.nek.bg/</vt:lpwstr>
      </vt:variant>
      <vt:variant>
        <vt:lpwstr/>
      </vt:variant>
      <vt:variant>
        <vt:i4>4128890</vt:i4>
      </vt:variant>
      <vt:variant>
        <vt:i4>6</vt:i4>
      </vt:variant>
      <vt:variant>
        <vt:i4>0</vt:i4>
      </vt:variant>
      <vt:variant>
        <vt:i4>5</vt:i4>
      </vt:variant>
      <vt:variant>
        <vt:lpwstr>https://maps.google.com/?q=%D0%B3%D1%80.%D0%A1%D0%BE%D1%84%D0%B8%D1%8F,+%D1%83%D0%BB.++%D0%9B%D0%B0%D0%B2%D0%B5%D0%BB%D0%B5+26&amp;entry=gmail&amp;source=g</vt:lpwstr>
      </vt:variant>
      <vt:variant>
        <vt:lpwstr/>
      </vt:variant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https://maps.google.com/?q=%D0%B3%D1%80.%D0%A1%D0%BE%D1%84%D0%B8%D1%8F,+%D1%83%D0%BB.++%D0%9B%D0%B0%D0%B2%D0%B5%D0%BB%D0%B5+26&amp;entry=gmail&amp;source=g</vt:lpwstr>
      </vt:variant>
      <vt:variant>
        <vt:lpwstr/>
      </vt:variant>
      <vt:variant>
        <vt:i4>4128890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https://maps.google.com/?q=%D0%B3%D1%80.%D0%A1%D0%BE%D1%84%D0%B8%D1%8F,+%D1%83%D0%BB.++%D0%9B%D0%B0%D0%B2%D0%B5%D0%BB%D0%B5+26&amp;entry=gmail&amp;source=g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Lyubomir Blagoev</dc:creator>
  <cp:keywords/>
  <cp:lastModifiedBy>Николай Каранешев</cp:lastModifiedBy>
  <cp:revision>11</cp:revision>
  <cp:lastPrinted>2018-09-03T06:25:00Z</cp:lastPrinted>
  <dcterms:created xsi:type="dcterms:W3CDTF">2024-10-07T06:47:00Z</dcterms:created>
  <dcterms:modified xsi:type="dcterms:W3CDTF">2024-10-07T07:48:00Z</dcterms:modified>
</cp:coreProperties>
</file>