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569D1" w14:textId="7D8F3035" w:rsidR="00160A61" w:rsidRPr="00FF424E" w:rsidRDefault="00FF424E" w:rsidP="00821D93">
      <w:pPr>
        <w:ind w:left="0"/>
        <w:jc w:val="right"/>
        <w:rPr>
          <w:rFonts w:ascii="Sofia Sans" w:hAnsi="Sofia Sans"/>
          <w:sz w:val="22"/>
        </w:rPr>
      </w:pPr>
      <w:r>
        <w:rPr>
          <w:rFonts w:ascii="Sofia Sans" w:hAnsi="Sofia Sans"/>
          <w:sz w:val="22"/>
        </w:rPr>
        <w:t>Образец</w:t>
      </w:r>
    </w:p>
    <w:p w14:paraId="73AF7A74" w14:textId="44FB70B0" w:rsidR="00D46729" w:rsidRPr="00B37DBB" w:rsidRDefault="00D46729" w:rsidP="009959D5">
      <w:pPr>
        <w:tabs>
          <w:tab w:val="left" w:pos="567"/>
        </w:tabs>
        <w:spacing w:after="120"/>
        <w:ind w:left="0"/>
        <w:rPr>
          <w:rFonts w:ascii="Sofia Sans" w:hAnsi="Sofia Sans" w:cs="Arial"/>
          <w:b/>
          <w:sz w:val="22"/>
        </w:rPr>
      </w:pPr>
    </w:p>
    <w:p w14:paraId="2DF9989F" w14:textId="77777777" w:rsidR="00D46729" w:rsidRPr="00B37DBB" w:rsidRDefault="00D46729" w:rsidP="009959D5">
      <w:pPr>
        <w:spacing w:after="120"/>
        <w:ind w:left="0"/>
        <w:jc w:val="center"/>
        <w:rPr>
          <w:rFonts w:ascii="Sofia Sans" w:hAnsi="Sofia Sans" w:cs="Arial"/>
          <w:sz w:val="22"/>
        </w:rPr>
      </w:pPr>
      <w:r w:rsidRPr="00B37DBB">
        <w:rPr>
          <w:rFonts w:ascii="Sofia Sans" w:hAnsi="Sofia Sans" w:cs="Arial"/>
          <w:sz w:val="22"/>
        </w:rPr>
        <w:t>ПРОЕКТ НА ДОГОВОР</w:t>
      </w:r>
    </w:p>
    <w:p w14:paraId="11152FD6" w14:textId="77777777" w:rsidR="00D46729" w:rsidRPr="00B37DBB" w:rsidRDefault="00D46729" w:rsidP="009959D5">
      <w:pPr>
        <w:spacing w:after="160" w:line="256" w:lineRule="auto"/>
        <w:ind w:left="0"/>
        <w:rPr>
          <w:rFonts w:ascii="Sofia Sans" w:hAnsi="Sofia Sans"/>
          <w:sz w:val="22"/>
        </w:rPr>
      </w:pPr>
    </w:p>
    <w:tbl>
      <w:tblPr>
        <w:tblW w:w="10140" w:type="dxa"/>
        <w:tblInd w:w="-106" w:type="dxa"/>
        <w:tblLayout w:type="fixed"/>
        <w:tblLook w:val="00A0" w:firstRow="1" w:lastRow="0" w:firstColumn="1" w:lastColumn="0" w:noHBand="0" w:noVBand="0"/>
      </w:tblPr>
      <w:tblGrid>
        <w:gridCol w:w="10140"/>
      </w:tblGrid>
      <w:tr w:rsidR="009959D5" w:rsidRPr="00B37DBB" w14:paraId="5C1F7D64" w14:textId="77777777" w:rsidTr="008537B2">
        <w:tc>
          <w:tcPr>
            <w:tcW w:w="10140" w:type="dxa"/>
          </w:tcPr>
          <w:p w14:paraId="757D1F1C" w14:textId="6636B16E"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Днес, …………………. 20</w:t>
            </w:r>
            <w:r w:rsidRPr="00B37DBB">
              <w:rPr>
                <w:rFonts w:ascii="Sofia Sans" w:hAnsi="Sofia Sans" w:cs="Arial"/>
                <w:sz w:val="22"/>
                <w:lang w:val="en-US" w:eastAsia="bg-BG"/>
              </w:rPr>
              <w:t>2</w:t>
            </w:r>
            <w:r w:rsidR="00A41D90" w:rsidRPr="00B37DBB">
              <w:rPr>
                <w:rFonts w:ascii="Sofia Sans" w:hAnsi="Sofia Sans" w:cs="Arial"/>
                <w:sz w:val="22"/>
                <w:lang w:eastAsia="bg-BG"/>
              </w:rPr>
              <w:t>5</w:t>
            </w:r>
            <w:r w:rsidRPr="00B37DBB">
              <w:rPr>
                <w:rFonts w:ascii="Sofia Sans" w:hAnsi="Sofia Sans" w:cs="Arial"/>
                <w:sz w:val="22"/>
                <w:lang w:eastAsia="bg-BG"/>
              </w:rPr>
              <w:t xml:space="preserve"> година, </w:t>
            </w:r>
          </w:p>
        </w:tc>
      </w:tr>
      <w:tr w:rsidR="009959D5" w:rsidRPr="00B37DBB" w14:paraId="6E43974A" w14:textId="77777777" w:rsidTr="008537B2">
        <w:trPr>
          <w:trHeight w:val="80"/>
        </w:trPr>
        <w:tc>
          <w:tcPr>
            <w:tcW w:w="10140" w:type="dxa"/>
          </w:tcPr>
          <w:p w14:paraId="3F1A47DC" w14:textId="77777777" w:rsidR="009959D5" w:rsidRPr="00B37DBB" w:rsidRDefault="009959D5" w:rsidP="009959D5">
            <w:pPr>
              <w:spacing w:after="0" w:line="240" w:lineRule="auto"/>
              <w:ind w:left="0"/>
              <w:rPr>
                <w:rFonts w:ascii="Sofia Sans" w:hAnsi="Sofia Sans" w:cs="Mtel Text Light"/>
                <w:sz w:val="22"/>
                <w:lang w:eastAsia="bg-BG"/>
              </w:rPr>
            </w:pPr>
          </w:p>
        </w:tc>
      </w:tr>
      <w:tr w:rsidR="009959D5" w:rsidRPr="00B37DBB" w14:paraId="25E2BEDA" w14:textId="77777777" w:rsidTr="008537B2">
        <w:tc>
          <w:tcPr>
            <w:tcW w:w="10140" w:type="dxa"/>
          </w:tcPr>
          <w:p w14:paraId="320FDFF4" w14:textId="0BF0DB70" w:rsidR="009959D5" w:rsidRPr="00B37DBB" w:rsidRDefault="009959D5" w:rsidP="009959D5">
            <w:pPr>
              <w:spacing w:before="120"/>
              <w:ind w:left="0"/>
              <w:rPr>
                <w:rFonts w:ascii="Sofia Sans" w:eastAsia="Times New Roman" w:hAnsi="Sofia Sans" w:cs="Arial"/>
                <w:sz w:val="22"/>
                <w:lang w:eastAsia="bg-BG"/>
              </w:rPr>
            </w:pPr>
            <w:r w:rsidRPr="00B37DBB">
              <w:rPr>
                <w:rFonts w:ascii="Sofia Sans" w:hAnsi="Sofia Sans" w:cs="Arial"/>
                <w:b/>
                <w:bCs/>
                <w:sz w:val="22"/>
              </w:rPr>
              <w:t>НЕК ЕАД</w:t>
            </w:r>
            <w:r w:rsidRPr="00B37DBB">
              <w:rPr>
                <w:rFonts w:ascii="Sofia Sans" w:hAnsi="Sofia Sans" w:cs="Arial"/>
                <w:sz w:val="22"/>
              </w:rPr>
              <w:t>, със седалище и адрес на управление: гр. София , ул. “Триадица” № 8,  ЕИК 000649348, представлявано от Мартин Георгиев, изпълнителен директор,</w:t>
            </w:r>
            <w:r w:rsidRPr="00B37DBB">
              <w:rPr>
                <w:rFonts w:ascii="Sofia Sans" w:hAnsi="Sofia Sans" w:cs="Mtel Text Light"/>
                <w:b/>
                <w:bCs/>
                <w:sz w:val="22"/>
                <w:lang w:eastAsia="bg-BG"/>
              </w:rPr>
              <w:t xml:space="preserve"> </w:t>
            </w:r>
            <w:r w:rsidRPr="00B37DBB">
              <w:rPr>
                <w:rFonts w:ascii="Sofia Sans" w:hAnsi="Sofia Sans" w:cs="Arial"/>
                <w:sz w:val="22"/>
              </w:rPr>
              <w:t xml:space="preserve">чрез Иван Иванов, управител на предприятие “Язовири и каскади” в НЕК ЕАД, упълномощен с </w:t>
            </w:r>
            <w:r w:rsidRPr="00B37DBB">
              <w:rPr>
                <w:rFonts w:ascii="Sofia Sans" w:eastAsia="Times New Roman" w:hAnsi="Sofia Sans" w:cs="Arial"/>
                <w:sz w:val="22"/>
                <w:lang w:eastAsia="bg-BG"/>
              </w:rPr>
              <w:t>решени</w:t>
            </w:r>
            <w:r w:rsidRPr="00B37DBB">
              <w:rPr>
                <w:rFonts w:ascii="Sofia Sans" w:eastAsia="Times New Roman" w:hAnsi="Sofia Sans" w:cs="Arial"/>
                <w:sz w:val="22"/>
                <w:lang w:val="en-US" w:eastAsia="bg-BG"/>
              </w:rPr>
              <w:t>e</w:t>
            </w:r>
            <w:r w:rsidRPr="00B37DBB">
              <w:rPr>
                <w:rFonts w:ascii="Sofia Sans" w:eastAsia="Times New Roman" w:hAnsi="Sofia Sans" w:cs="Arial"/>
                <w:sz w:val="22"/>
                <w:lang w:eastAsia="bg-BG"/>
              </w:rPr>
              <w:t xml:space="preserve"> на СД на НЕК ЕАД по т. </w:t>
            </w:r>
            <w:r w:rsidRPr="00B37DBB">
              <w:rPr>
                <w:rFonts w:ascii="Sofia Sans" w:eastAsia="Times New Roman" w:hAnsi="Sofia Sans" w:cs="Arial"/>
                <w:sz w:val="22"/>
                <w:lang w:val="en-US" w:eastAsia="bg-BG"/>
              </w:rPr>
              <w:t>II.</w:t>
            </w:r>
            <w:r w:rsidRPr="00B37DBB">
              <w:rPr>
                <w:rFonts w:ascii="Sofia Sans" w:eastAsia="Times New Roman" w:hAnsi="Sofia Sans" w:cs="Arial"/>
                <w:sz w:val="22"/>
                <w:lang w:eastAsia="bg-BG"/>
              </w:rPr>
              <w:t>1</w:t>
            </w:r>
            <w:r w:rsidRPr="00B37DBB">
              <w:rPr>
                <w:rFonts w:ascii="Sofia Sans" w:eastAsia="Times New Roman" w:hAnsi="Sofia Sans" w:cs="Arial"/>
                <w:sz w:val="22"/>
                <w:lang w:val="en-US" w:eastAsia="bg-BG"/>
              </w:rPr>
              <w:t xml:space="preserve"> </w:t>
            </w:r>
            <w:r w:rsidRPr="00B37DBB">
              <w:rPr>
                <w:rFonts w:ascii="Sofia Sans" w:eastAsia="Times New Roman" w:hAnsi="Sofia Sans" w:cs="Arial"/>
                <w:sz w:val="22"/>
                <w:lang w:eastAsia="bg-BG"/>
              </w:rPr>
              <w:t>от протокол № 59/19.</w:t>
            </w:r>
            <w:r w:rsidRPr="00B37DBB">
              <w:rPr>
                <w:rFonts w:ascii="Sofia Sans" w:eastAsia="Times New Roman" w:hAnsi="Sofia Sans" w:cs="Arial"/>
                <w:sz w:val="22"/>
                <w:lang w:val="en-US" w:eastAsia="bg-BG"/>
              </w:rPr>
              <w:t>11</w:t>
            </w:r>
            <w:r w:rsidRPr="00B37DBB">
              <w:rPr>
                <w:rFonts w:ascii="Sofia Sans" w:eastAsia="Times New Roman" w:hAnsi="Sofia Sans" w:cs="Arial"/>
                <w:sz w:val="22"/>
                <w:lang w:eastAsia="bg-BG"/>
              </w:rPr>
              <w:t>.2024 г.</w:t>
            </w:r>
          </w:p>
          <w:p w14:paraId="260F670A" w14:textId="77777777" w:rsidR="009959D5" w:rsidRPr="00B37DBB" w:rsidRDefault="009959D5" w:rsidP="009959D5">
            <w:pPr>
              <w:ind w:left="0"/>
              <w:rPr>
                <w:rFonts w:ascii="Sofia Sans" w:hAnsi="Sofia Sans" w:cs="Arial"/>
                <w:sz w:val="22"/>
              </w:rPr>
            </w:pPr>
            <w:r w:rsidRPr="00B37DBB">
              <w:rPr>
                <w:rFonts w:ascii="Sofia Sans" w:hAnsi="Sofia Sans" w:cs="Arial"/>
                <w:sz w:val="22"/>
              </w:rPr>
              <w:t xml:space="preserve">от една страна, наричано по-долу за краткост </w:t>
            </w:r>
            <w:r w:rsidRPr="00B37DBB">
              <w:rPr>
                <w:rFonts w:ascii="Sofia Sans" w:hAnsi="Sofia Sans" w:cs="Arial"/>
                <w:b/>
                <w:bCs/>
                <w:sz w:val="22"/>
              </w:rPr>
              <w:t xml:space="preserve">НАЕМОДАТЕЛ </w:t>
            </w:r>
            <w:r w:rsidRPr="00B37DBB">
              <w:rPr>
                <w:rFonts w:ascii="Sofia Sans" w:hAnsi="Sofia Sans" w:cs="Arial"/>
                <w:sz w:val="22"/>
              </w:rPr>
              <w:t>и</w:t>
            </w:r>
          </w:p>
          <w:p w14:paraId="37F0A47A" w14:textId="77777777" w:rsidR="009959D5" w:rsidRPr="00B37DBB" w:rsidRDefault="009959D5" w:rsidP="009959D5">
            <w:pPr>
              <w:spacing w:after="0" w:line="240" w:lineRule="auto"/>
              <w:ind w:left="0"/>
              <w:rPr>
                <w:rFonts w:ascii="Sofia Sans" w:hAnsi="Sofia Sans" w:cs="Mtel Text Light"/>
                <w:sz w:val="22"/>
                <w:lang w:eastAsia="bg-BG"/>
              </w:rPr>
            </w:pPr>
          </w:p>
        </w:tc>
      </w:tr>
      <w:tr w:rsidR="009959D5" w:rsidRPr="00B37DBB" w14:paraId="7539061B" w14:textId="77777777" w:rsidTr="008537B2">
        <w:tc>
          <w:tcPr>
            <w:tcW w:w="10140" w:type="dxa"/>
          </w:tcPr>
          <w:p w14:paraId="06C08592" w14:textId="227A7912"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със седалище и адрес на управление: </w:t>
            </w:r>
          </w:p>
          <w:p w14:paraId="22D0D362" w14:textId="77777777" w:rsidR="009959D5" w:rsidRPr="00B37DBB" w:rsidRDefault="009959D5" w:rsidP="009959D5">
            <w:pPr>
              <w:spacing w:after="0" w:line="240" w:lineRule="auto"/>
              <w:ind w:left="0"/>
              <w:rPr>
                <w:rFonts w:ascii="Sofia Sans" w:hAnsi="Sofia Sans" w:cs="Arial"/>
                <w:sz w:val="22"/>
              </w:rPr>
            </w:pPr>
          </w:p>
          <w:p w14:paraId="404A29EC"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rPr>
              <w:t xml:space="preserve">от друга страна, наричано по-долу за краткост </w:t>
            </w:r>
            <w:r w:rsidRPr="00B37DBB">
              <w:rPr>
                <w:rFonts w:ascii="Sofia Sans" w:hAnsi="Sofia Sans" w:cs="Arial"/>
                <w:b/>
                <w:bCs/>
                <w:sz w:val="22"/>
              </w:rPr>
              <w:t>НАЕМАТАЛ</w:t>
            </w:r>
          </w:p>
          <w:p w14:paraId="78371BF9"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 </w:t>
            </w:r>
          </w:p>
        </w:tc>
      </w:tr>
      <w:tr w:rsidR="009959D5" w:rsidRPr="00B37DBB" w14:paraId="145FE0AB" w14:textId="77777777" w:rsidTr="008537B2">
        <w:tc>
          <w:tcPr>
            <w:tcW w:w="10140" w:type="dxa"/>
          </w:tcPr>
          <w:p w14:paraId="27AC3451" w14:textId="06BCBED9"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С оглед това, че НАЕМАТЕЛЯТ упражнява дейност по изграждане, поддържане, и използване на клетъчна радиотелефонна мрежа, чрез която се предоставят далекосъобщителни услуги съгласно индивидуално Разрешение № </w:t>
            </w:r>
            <w:r w:rsidR="00D05890" w:rsidRPr="00B37DBB">
              <w:rPr>
                <w:rFonts w:ascii="Sofia Sans" w:hAnsi="Sofia Sans" w:cs="Arial"/>
                <w:sz w:val="22"/>
                <w:lang w:val="en-US" w:eastAsia="bg-BG"/>
              </w:rPr>
              <w:t xml:space="preserve">……………………, </w:t>
            </w:r>
            <w:r w:rsidRPr="00B37DBB">
              <w:rPr>
                <w:rFonts w:ascii="Sofia Sans" w:hAnsi="Sofia Sans" w:cs="Arial"/>
                <w:sz w:val="22"/>
                <w:lang w:eastAsia="bg-BG"/>
              </w:rPr>
              <w:t>издадено  от Комисията за регулиране на съобщения и</w:t>
            </w:r>
          </w:p>
        </w:tc>
      </w:tr>
      <w:tr w:rsidR="009959D5" w:rsidRPr="00B37DBB" w14:paraId="11F45024" w14:textId="77777777" w:rsidTr="008537B2">
        <w:tc>
          <w:tcPr>
            <w:tcW w:w="10140" w:type="dxa"/>
          </w:tcPr>
          <w:p w14:paraId="3D3AC069" w14:textId="77777777" w:rsidR="009959D5" w:rsidRPr="00B37DBB" w:rsidRDefault="009959D5" w:rsidP="009959D5">
            <w:pPr>
              <w:spacing w:after="0" w:line="240" w:lineRule="auto"/>
              <w:ind w:left="0"/>
              <w:rPr>
                <w:rFonts w:ascii="Sofia Sans" w:hAnsi="Sofia Sans" w:cs="Arial"/>
                <w:sz w:val="22"/>
                <w:lang w:eastAsia="bg-BG"/>
              </w:rPr>
            </w:pPr>
          </w:p>
        </w:tc>
      </w:tr>
      <w:tr w:rsidR="009959D5" w:rsidRPr="00B37DBB" w14:paraId="4BB6D843" w14:textId="77777777" w:rsidTr="008537B2">
        <w:tc>
          <w:tcPr>
            <w:tcW w:w="10140" w:type="dxa"/>
          </w:tcPr>
          <w:p w14:paraId="64B3404E"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С оглед желанието на НАЕМАТЕЛЯ да подобри обхвата и капацитета  на своята мрежа </w:t>
            </w:r>
          </w:p>
        </w:tc>
      </w:tr>
      <w:tr w:rsidR="009959D5" w:rsidRPr="00B37DBB" w14:paraId="6FE546A6" w14:textId="77777777" w:rsidTr="008537B2">
        <w:tc>
          <w:tcPr>
            <w:tcW w:w="10140" w:type="dxa"/>
          </w:tcPr>
          <w:p w14:paraId="409359B5" w14:textId="77777777" w:rsidR="009959D5" w:rsidRPr="00B37DBB" w:rsidRDefault="009959D5" w:rsidP="009959D5">
            <w:pPr>
              <w:spacing w:after="0" w:line="240" w:lineRule="auto"/>
              <w:ind w:left="0"/>
              <w:rPr>
                <w:rFonts w:ascii="Sofia Sans" w:hAnsi="Sofia Sans" w:cs="Arial"/>
                <w:sz w:val="22"/>
                <w:lang w:eastAsia="bg-BG"/>
              </w:rPr>
            </w:pPr>
          </w:p>
        </w:tc>
      </w:tr>
      <w:tr w:rsidR="009959D5" w:rsidRPr="00B37DBB" w14:paraId="6E25A1CE" w14:textId="77777777" w:rsidTr="008537B2">
        <w:tc>
          <w:tcPr>
            <w:tcW w:w="10140" w:type="dxa"/>
          </w:tcPr>
          <w:p w14:paraId="49D43C99"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сключиха настоящия договор за следното </w:t>
            </w:r>
          </w:p>
        </w:tc>
      </w:tr>
      <w:tr w:rsidR="009959D5" w:rsidRPr="00B37DBB" w14:paraId="5D8F73D4" w14:textId="77777777" w:rsidTr="008537B2">
        <w:tc>
          <w:tcPr>
            <w:tcW w:w="10140" w:type="dxa"/>
          </w:tcPr>
          <w:p w14:paraId="34BD4F14" w14:textId="77777777" w:rsidR="009959D5" w:rsidRPr="00B37DBB" w:rsidRDefault="009959D5" w:rsidP="009959D5">
            <w:pPr>
              <w:spacing w:after="0" w:line="240" w:lineRule="auto"/>
              <w:ind w:left="0"/>
              <w:rPr>
                <w:rFonts w:ascii="Sofia Sans" w:hAnsi="Sofia Sans" w:cs="Arial"/>
                <w:sz w:val="22"/>
                <w:lang w:eastAsia="bg-BG"/>
              </w:rPr>
            </w:pPr>
          </w:p>
        </w:tc>
      </w:tr>
      <w:tr w:rsidR="009959D5" w:rsidRPr="00B37DBB" w14:paraId="44007880" w14:textId="77777777" w:rsidTr="008537B2">
        <w:tc>
          <w:tcPr>
            <w:tcW w:w="10140" w:type="dxa"/>
          </w:tcPr>
          <w:p w14:paraId="635B6361" w14:textId="77777777" w:rsidR="009959D5" w:rsidRPr="00B37DBB" w:rsidRDefault="009959D5" w:rsidP="009959D5">
            <w:pPr>
              <w:spacing w:after="0" w:line="240" w:lineRule="auto"/>
              <w:ind w:left="0"/>
              <w:rPr>
                <w:rFonts w:ascii="Sofia Sans" w:hAnsi="Sofia Sans" w:cs="Arial"/>
                <w:b/>
                <w:bCs/>
                <w:sz w:val="22"/>
                <w:lang w:eastAsia="bg-BG"/>
              </w:rPr>
            </w:pPr>
            <w:r w:rsidRPr="00B37DBB">
              <w:rPr>
                <w:rFonts w:ascii="Sofia Sans" w:hAnsi="Sofia Sans" w:cs="Arial"/>
                <w:b/>
                <w:bCs/>
                <w:sz w:val="22"/>
                <w:lang w:eastAsia="bg-BG"/>
              </w:rPr>
              <w:t>I. Предмет на договора</w:t>
            </w:r>
          </w:p>
        </w:tc>
      </w:tr>
      <w:tr w:rsidR="009959D5" w:rsidRPr="00B37DBB" w14:paraId="7933FA2F" w14:textId="77777777" w:rsidTr="008537B2">
        <w:tc>
          <w:tcPr>
            <w:tcW w:w="10140" w:type="dxa"/>
          </w:tcPr>
          <w:p w14:paraId="611B8E6E" w14:textId="77777777" w:rsidR="009959D5" w:rsidRPr="00B37DBB" w:rsidRDefault="009959D5" w:rsidP="009959D5">
            <w:pPr>
              <w:spacing w:after="0" w:line="240" w:lineRule="auto"/>
              <w:ind w:left="0"/>
              <w:rPr>
                <w:rFonts w:ascii="Sofia Sans" w:hAnsi="Sofia Sans" w:cs="Arial"/>
                <w:b/>
                <w:bCs/>
                <w:sz w:val="22"/>
                <w:lang w:eastAsia="bg-BG"/>
              </w:rPr>
            </w:pPr>
          </w:p>
        </w:tc>
      </w:tr>
      <w:tr w:rsidR="009959D5" w:rsidRPr="00B37DBB" w14:paraId="33A1E547" w14:textId="77777777" w:rsidTr="008537B2">
        <w:tc>
          <w:tcPr>
            <w:tcW w:w="10140" w:type="dxa"/>
          </w:tcPr>
          <w:p w14:paraId="5A11D050"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 xml:space="preserve">Чл. 1. </w:t>
            </w:r>
            <w:r w:rsidRPr="00B37DBB">
              <w:rPr>
                <w:rFonts w:ascii="Sofia Sans" w:hAnsi="Sofia Sans" w:cs="Arial"/>
                <w:sz w:val="22"/>
                <w:lang w:eastAsia="bg-BG"/>
              </w:rPr>
              <w:t>(1) Страните се съгласяват НАЕМОДАТЕЛЯТ да предостави на НАЕМАТЕЛЯ срещу заплащане:</w:t>
            </w:r>
          </w:p>
          <w:p w14:paraId="787174FC" w14:textId="77777777" w:rsidR="009959D5" w:rsidRPr="00B37DBB" w:rsidRDefault="009959D5" w:rsidP="009959D5">
            <w:pPr>
              <w:spacing w:after="0" w:line="240" w:lineRule="auto"/>
              <w:ind w:left="0" w:firstLine="426"/>
              <w:rPr>
                <w:rFonts w:ascii="Sofia Sans" w:hAnsi="Sofia Sans" w:cs="Arial"/>
                <w:sz w:val="22"/>
                <w:lang w:eastAsia="bg-BG"/>
              </w:rPr>
            </w:pPr>
          </w:p>
        </w:tc>
      </w:tr>
      <w:tr w:rsidR="009959D5" w:rsidRPr="00B37DBB" w14:paraId="593E5BF9" w14:textId="77777777" w:rsidTr="008537B2">
        <w:tc>
          <w:tcPr>
            <w:tcW w:w="10140" w:type="dxa"/>
          </w:tcPr>
          <w:p w14:paraId="64E5A6D6"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        А) правото да ползва </w:t>
            </w:r>
            <w:proofErr w:type="spellStart"/>
            <w:r w:rsidRPr="00B37DBB">
              <w:rPr>
                <w:rFonts w:ascii="Sofia Sans" w:eastAsia="Times New Roman" w:hAnsi="Sofia Sans" w:cs="Arial"/>
                <w:sz w:val="22"/>
                <w:lang w:val="en-AU" w:eastAsia="bg-BG"/>
              </w:rPr>
              <w:t>съществуваща</w:t>
            </w:r>
            <w:proofErr w:type="spellEnd"/>
            <w:r w:rsidRPr="00B37DBB">
              <w:rPr>
                <w:rFonts w:ascii="Sofia Sans" w:eastAsia="Times New Roman" w:hAnsi="Sofia Sans" w:cs="Arial"/>
                <w:sz w:val="22"/>
                <w:lang w:val="en-AU" w:eastAsia="bg-BG"/>
              </w:rPr>
              <w:t xml:space="preserve"> </w:t>
            </w:r>
            <w:proofErr w:type="spellStart"/>
            <w:r w:rsidRPr="00B37DBB">
              <w:rPr>
                <w:rFonts w:ascii="Sofia Sans" w:eastAsia="Times New Roman" w:hAnsi="Sofia Sans" w:cs="Arial"/>
                <w:sz w:val="22"/>
                <w:lang w:val="en-AU" w:eastAsia="bg-BG"/>
              </w:rPr>
              <w:t>преградена</w:t>
            </w:r>
            <w:proofErr w:type="spellEnd"/>
            <w:r w:rsidRPr="00B37DBB">
              <w:rPr>
                <w:rFonts w:ascii="Sofia Sans" w:eastAsia="Times New Roman" w:hAnsi="Sofia Sans" w:cs="Arial"/>
                <w:sz w:val="22"/>
                <w:lang w:val="en-AU" w:eastAsia="bg-BG"/>
              </w:rPr>
              <w:t xml:space="preserve"> </w:t>
            </w:r>
            <w:proofErr w:type="spellStart"/>
            <w:r w:rsidRPr="00B37DBB">
              <w:rPr>
                <w:rFonts w:ascii="Sofia Sans" w:eastAsia="Times New Roman" w:hAnsi="Sofia Sans" w:cs="Arial"/>
                <w:sz w:val="22"/>
                <w:lang w:val="en-AU" w:eastAsia="bg-BG"/>
              </w:rPr>
              <w:t>площ</w:t>
            </w:r>
            <w:proofErr w:type="spellEnd"/>
            <w:r w:rsidRPr="00B37DBB">
              <w:rPr>
                <w:rFonts w:ascii="Sofia Sans" w:eastAsia="Times New Roman" w:hAnsi="Sofia Sans" w:cs="Arial"/>
                <w:sz w:val="22"/>
                <w:lang w:val="en-AU" w:eastAsia="bg-BG"/>
              </w:rPr>
              <w:t xml:space="preserve"> </w:t>
            </w:r>
            <w:proofErr w:type="spellStart"/>
            <w:r w:rsidRPr="00B37DBB">
              <w:rPr>
                <w:rFonts w:ascii="Sofia Sans" w:eastAsia="Times New Roman" w:hAnsi="Sofia Sans" w:cs="Arial"/>
                <w:sz w:val="22"/>
                <w:lang w:val="en-AU" w:eastAsia="bg-BG"/>
              </w:rPr>
              <w:t>от</w:t>
            </w:r>
            <w:proofErr w:type="spellEnd"/>
            <w:r w:rsidRPr="00B37DBB">
              <w:rPr>
                <w:rFonts w:ascii="Sofia Sans" w:eastAsia="Times New Roman" w:hAnsi="Sofia Sans" w:cs="Arial"/>
                <w:sz w:val="22"/>
                <w:lang w:val="en-AU" w:eastAsia="bg-BG"/>
              </w:rPr>
              <w:t xml:space="preserve"> </w:t>
            </w:r>
            <w:proofErr w:type="spellStart"/>
            <w:r w:rsidRPr="00B37DBB">
              <w:rPr>
                <w:rFonts w:ascii="Sofia Sans" w:eastAsia="Times New Roman" w:hAnsi="Sofia Sans" w:cs="Arial"/>
                <w:sz w:val="22"/>
                <w:lang w:val="en-AU" w:eastAsia="bg-BG"/>
              </w:rPr>
              <w:t>общо</w:t>
            </w:r>
            <w:proofErr w:type="spellEnd"/>
            <w:r w:rsidRPr="00B37DBB">
              <w:rPr>
                <w:rFonts w:ascii="Sofia Sans" w:eastAsia="Times New Roman" w:hAnsi="Sofia Sans" w:cs="Arial"/>
                <w:sz w:val="22"/>
                <w:lang w:val="en-AU" w:eastAsia="bg-BG"/>
              </w:rPr>
              <w:t xml:space="preserve"> 35 </w:t>
            </w:r>
            <w:proofErr w:type="spellStart"/>
            <w:r w:rsidRPr="00B37DBB">
              <w:rPr>
                <w:rFonts w:ascii="Sofia Sans" w:eastAsia="Times New Roman" w:hAnsi="Sofia Sans" w:cs="Arial"/>
                <w:sz w:val="22"/>
                <w:lang w:val="en-AU" w:eastAsia="bg-BG"/>
              </w:rPr>
              <w:t>кв.м</w:t>
            </w:r>
            <w:proofErr w:type="spellEnd"/>
            <w:r w:rsidRPr="00B37DBB">
              <w:rPr>
                <w:rFonts w:ascii="Sofia Sans" w:eastAsia="Times New Roman" w:hAnsi="Sofia Sans" w:cs="Arial"/>
                <w:sz w:val="22"/>
                <w:lang w:val="en-AU" w:eastAsia="bg-BG"/>
              </w:rPr>
              <w:t xml:space="preserve">., </w:t>
            </w:r>
            <w:proofErr w:type="spellStart"/>
            <w:r w:rsidRPr="00B37DBB">
              <w:rPr>
                <w:rFonts w:ascii="Sofia Sans" w:eastAsia="Times New Roman" w:hAnsi="Sofia Sans" w:cs="Arial"/>
                <w:sz w:val="22"/>
                <w:lang w:val="en-AU" w:eastAsia="bg-BG"/>
              </w:rPr>
              <w:t>намираща</w:t>
            </w:r>
            <w:proofErr w:type="spellEnd"/>
            <w:r w:rsidRPr="00B37DBB">
              <w:rPr>
                <w:rFonts w:ascii="Sofia Sans" w:eastAsia="Times New Roman" w:hAnsi="Sofia Sans" w:cs="Arial"/>
                <w:sz w:val="22"/>
                <w:lang w:val="en-AU" w:eastAsia="bg-BG"/>
              </w:rPr>
              <w:t xml:space="preserve"> </w:t>
            </w:r>
            <w:proofErr w:type="spellStart"/>
            <w:r w:rsidRPr="00B37DBB">
              <w:rPr>
                <w:rFonts w:ascii="Sofia Sans" w:eastAsia="Times New Roman" w:hAnsi="Sofia Sans" w:cs="Arial"/>
                <w:sz w:val="22"/>
                <w:lang w:val="en-AU" w:eastAsia="bg-BG"/>
              </w:rPr>
              <w:t>се</w:t>
            </w:r>
            <w:proofErr w:type="spellEnd"/>
            <w:r w:rsidRPr="00B37DBB">
              <w:rPr>
                <w:rFonts w:ascii="Sofia Sans" w:eastAsia="Times New Roman" w:hAnsi="Sofia Sans" w:cs="Arial"/>
                <w:sz w:val="22"/>
                <w:lang w:val="en-AU" w:eastAsia="bg-BG"/>
              </w:rPr>
              <w:t xml:space="preserve"> </w:t>
            </w:r>
            <w:proofErr w:type="spellStart"/>
            <w:r w:rsidRPr="00B37DBB">
              <w:rPr>
                <w:rFonts w:ascii="Sofia Sans" w:eastAsia="Times New Roman" w:hAnsi="Sofia Sans" w:cs="Arial"/>
                <w:sz w:val="22"/>
                <w:lang w:val="en-AU" w:eastAsia="bg-BG"/>
              </w:rPr>
              <w:t>на</w:t>
            </w:r>
            <w:proofErr w:type="spellEnd"/>
            <w:r w:rsidRPr="00B37DBB">
              <w:rPr>
                <w:rFonts w:ascii="Sofia Sans" w:eastAsia="Times New Roman" w:hAnsi="Sofia Sans" w:cs="Arial"/>
                <w:sz w:val="22"/>
                <w:lang w:val="en-AU" w:eastAsia="bg-BG"/>
              </w:rPr>
              <w:t xml:space="preserve"> </w:t>
            </w:r>
            <w:proofErr w:type="spellStart"/>
            <w:r w:rsidRPr="00B37DBB">
              <w:rPr>
                <w:rFonts w:ascii="Sofia Sans" w:eastAsia="Times New Roman" w:hAnsi="Sofia Sans" w:cs="Arial"/>
                <w:sz w:val="22"/>
                <w:lang w:val="en-AU" w:eastAsia="bg-BG"/>
              </w:rPr>
              <w:t>второ</w:t>
            </w:r>
            <w:proofErr w:type="spellEnd"/>
            <w:r w:rsidRPr="00B37DBB">
              <w:rPr>
                <w:rFonts w:ascii="Sofia Sans" w:eastAsia="Times New Roman" w:hAnsi="Sofia Sans" w:cs="Arial"/>
                <w:sz w:val="22"/>
                <w:lang w:val="en-AU" w:eastAsia="bg-BG"/>
              </w:rPr>
              <w:t xml:space="preserve"> </w:t>
            </w:r>
            <w:proofErr w:type="spellStart"/>
            <w:r w:rsidRPr="00B37DBB">
              <w:rPr>
                <w:rFonts w:ascii="Sofia Sans" w:eastAsia="Times New Roman" w:hAnsi="Sofia Sans" w:cs="Arial"/>
                <w:sz w:val="22"/>
                <w:lang w:val="en-AU" w:eastAsia="bg-BG"/>
              </w:rPr>
              <w:t>ниво</w:t>
            </w:r>
            <w:proofErr w:type="spellEnd"/>
            <w:r w:rsidRPr="00B37DBB">
              <w:rPr>
                <w:rFonts w:ascii="Sofia Sans" w:eastAsia="Times New Roman" w:hAnsi="Sofia Sans" w:cs="Arial"/>
                <w:sz w:val="22"/>
                <w:lang w:val="en-AU" w:eastAsia="bg-BG"/>
              </w:rPr>
              <w:t xml:space="preserve"> </w:t>
            </w:r>
            <w:proofErr w:type="spellStart"/>
            <w:r w:rsidRPr="00B37DBB">
              <w:rPr>
                <w:rFonts w:ascii="Sofia Sans" w:eastAsia="Times New Roman" w:hAnsi="Sofia Sans" w:cs="Arial"/>
                <w:sz w:val="22"/>
                <w:lang w:val="en-AU" w:eastAsia="bg-BG"/>
              </w:rPr>
              <w:t>на</w:t>
            </w:r>
            <w:proofErr w:type="spellEnd"/>
            <w:r w:rsidRPr="00B37DBB">
              <w:rPr>
                <w:rFonts w:ascii="Sofia Sans" w:eastAsia="Times New Roman" w:hAnsi="Sofia Sans" w:cs="Arial"/>
                <w:sz w:val="22"/>
                <w:lang w:val="en-AU" w:eastAsia="bg-BG"/>
              </w:rPr>
              <w:t xml:space="preserve"> </w:t>
            </w:r>
            <w:proofErr w:type="spellStart"/>
            <w:r w:rsidRPr="00B37DBB">
              <w:rPr>
                <w:rFonts w:ascii="Sofia Sans" w:eastAsia="Times New Roman" w:hAnsi="Sofia Sans" w:cs="Arial"/>
                <w:sz w:val="22"/>
                <w:lang w:val="en-AU" w:eastAsia="bg-BG"/>
              </w:rPr>
              <w:t>водна</w:t>
            </w:r>
            <w:proofErr w:type="spellEnd"/>
            <w:r w:rsidRPr="00B37DBB">
              <w:rPr>
                <w:rFonts w:ascii="Sofia Sans" w:eastAsia="Times New Roman" w:hAnsi="Sofia Sans" w:cs="Arial"/>
                <w:sz w:val="22"/>
                <w:lang w:val="en-AU" w:eastAsia="bg-BG"/>
              </w:rPr>
              <w:t xml:space="preserve"> </w:t>
            </w:r>
            <w:proofErr w:type="spellStart"/>
            <w:r w:rsidRPr="00B37DBB">
              <w:rPr>
                <w:rFonts w:ascii="Sofia Sans" w:eastAsia="Times New Roman" w:hAnsi="Sofia Sans" w:cs="Arial"/>
                <w:sz w:val="22"/>
                <w:lang w:val="en-AU" w:eastAsia="bg-BG"/>
              </w:rPr>
              <w:t>кула</w:t>
            </w:r>
            <w:proofErr w:type="spellEnd"/>
            <w:r w:rsidRPr="00B37DBB">
              <w:rPr>
                <w:rFonts w:ascii="Sofia Sans" w:eastAsia="Times New Roman" w:hAnsi="Sofia Sans" w:cs="Arial"/>
                <w:sz w:val="22"/>
                <w:lang w:val="en-AU" w:eastAsia="bg-BG"/>
              </w:rPr>
              <w:t xml:space="preserve"> </w:t>
            </w:r>
            <w:proofErr w:type="spellStart"/>
            <w:r w:rsidRPr="00B37DBB">
              <w:rPr>
                <w:rFonts w:ascii="Sofia Sans" w:eastAsia="Times New Roman" w:hAnsi="Sofia Sans" w:cs="Arial"/>
                <w:sz w:val="22"/>
                <w:lang w:val="en-AU" w:eastAsia="bg-BG"/>
              </w:rPr>
              <w:t>Белмекен</w:t>
            </w:r>
            <w:proofErr w:type="spellEnd"/>
            <w:r w:rsidRPr="00B37DBB">
              <w:rPr>
                <w:rFonts w:ascii="Sofia Sans" w:eastAsia="Times New Roman" w:hAnsi="Sofia Sans" w:cs="Arial"/>
                <w:sz w:val="22"/>
                <w:lang w:val="en-US" w:eastAsia="bg-BG"/>
              </w:rPr>
              <w:t xml:space="preserve">, </w:t>
            </w:r>
            <w:proofErr w:type="spellStart"/>
            <w:r w:rsidRPr="00B37DBB">
              <w:rPr>
                <w:rFonts w:ascii="Sofia Sans" w:eastAsia="Times New Roman" w:hAnsi="Sofia Sans" w:cs="Arial"/>
                <w:sz w:val="22"/>
                <w:lang w:val="en-AU" w:eastAsia="bg-BG"/>
              </w:rPr>
              <w:t>намиращ</w:t>
            </w:r>
            <w:proofErr w:type="spellEnd"/>
            <w:r w:rsidRPr="00B37DBB">
              <w:rPr>
                <w:rFonts w:ascii="Sofia Sans" w:eastAsia="Times New Roman" w:hAnsi="Sofia Sans" w:cs="Arial"/>
                <w:sz w:val="22"/>
                <w:lang w:eastAsia="bg-BG"/>
              </w:rPr>
              <w:t>а</w:t>
            </w:r>
            <w:r w:rsidRPr="00B37DBB">
              <w:rPr>
                <w:rFonts w:ascii="Sofia Sans" w:eastAsia="Times New Roman" w:hAnsi="Sofia Sans" w:cs="Arial"/>
                <w:sz w:val="22"/>
                <w:lang w:val="en-AU" w:eastAsia="bg-BG"/>
              </w:rPr>
              <w:t xml:space="preserve"> </w:t>
            </w:r>
            <w:proofErr w:type="spellStart"/>
            <w:r w:rsidRPr="00B37DBB">
              <w:rPr>
                <w:rFonts w:ascii="Sofia Sans" w:eastAsia="Times New Roman" w:hAnsi="Sofia Sans" w:cs="Arial"/>
                <w:sz w:val="22"/>
                <w:lang w:val="en-AU" w:eastAsia="bg-BG"/>
              </w:rPr>
              <w:t>се</w:t>
            </w:r>
            <w:proofErr w:type="spellEnd"/>
            <w:r w:rsidRPr="00B37DBB">
              <w:rPr>
                <w:rFonts w:ascii="Sofia Sans" w:eastAsia="Times New Roman" w:hAnsi="Sofia Sans" w:cs="Arial"/>
                <w:sz w:val="22"/>
                <w:lang w:val="en-AU" w:eastAsia="bg-BG"/>
              </w:rPr>
              <w:t xml:space="preserve"> в </w:t>
            </w:r>
            <w:proofErr w:type="spellStart"/>
            <w:r w:rsidRPr="00B37DBB">
              <w:rPr>
                <w:rFonts w:ascii="Sofia Sans" w:eastAsia="Times New Roman" w:hAnsi="Sofia Sans" w:cs="Arial"/>
                <w:sz w:val="22"/>
                <w:lang w:val="en-AU" w:eastAsia="bg-BG"/>
              </w:rPr>
              <w:t>Язовирен</w:t>
            </w:r>
            <w:proofErr w:type="spellEnd"/>
            <w:r w:rsidRPr="00B37DBB">
              <w:rPr>
                <w:rFonts w:ascii="Sofia Sans" w:eastAsia="Times New Roman" w:hAnsi="Sofia Sans" w:cs="Arial"/>
                <w:sz w:val="22"/>
                <w:lang w:val="en-AU" w:eastAsia="bg-BG"/>
              </w:rPr>
              <w:t xml:space="preserve"> </w:t>
            </w:r>
            <w:proofErr w:type="spellStart"/>
            <w:r w:rsidRPr="00B37DBB">
              <w:rPr>
                <w:rFonts w:ascii="Sofia Sans" w:eastAsia="Times New Roman" w:hAnsi="Sofia Sans" w:cs="Arial"/>
                <w:sz w:val="22"/>
                <w:lang w:val="en-AU" w:eastAsia="bg-BG"/>
              </w:rPr>
              <w:t>район</w:t>
            </w:r>
            <w:proofErr w:type="spellEnd"/>
            <w:r w:rsidRPr="00B37DBB">
              <w:rPr>
                <w:rFonts w:ascii="Sofia Sans" w:eastAsia="Times New Roman" w:hAnsi="Sofia Sans" w:cs="Arial"/>
                <w:sz w:val="22"/>
                <w:lang w:val="en-AU" w:eastAsia="bg-BG"/>
              </w:rPr>
              <w:t xml:space="preserve"> „</w:t>
            </w:r>
            <w:proofErr w:type="spellStart"/>
            <w:proofErr w:type="gramStart"/>
            <w:r w:rsidRPr="00B37DBB">
              <w:rPr>
                <w:rFonts w:ascii="Sofia Sans" w:eastAsia="Times New Roman" w:hAnsi="Sofia Sans" w:cs="Arial"/>
                <w:sz w:val="22"/>
                <w:lang w:val="en-AU" w:eastAsia="bg-BG"/>
              </w:rPr>
              <w:t>Чаира</w:t>
            </w:r>
            <w:proofErr w:type="spellEnd"/>
            <w:r w:rsidRPr="00B37DBB">
              <w:rPr>
                <w:rFonts w:ascii="Sofia Sans" w:eastAsia="Times New Roman" w:hAnsi="Sofia Sans" w:cs="Arial"/>
                <w:sz w:val="22"/>
                <w:lang w:val="en-AU" w:eastAsia="bg-BG"/>
              </w:rPr>
              <w:t>“</w:t>
            </w:r>
            <w:proofErr w:type="gramEnd"/>
            <w:r w:rsidRPr="00B37DBB">
              <w:rPr>
                <w:rFonts w:ascii="Sofia Sans" w:eastAsia="Times New Roman" w:hAnsi="Sofia Sans" w:cs="Arial"/>
                <w:sz w:val="22"/>
                <w:lang w:val="en-AU" w:eastAsia="bg-BG"/>
              </w:rPr>
              <w:t xml:space="preserve">, </w:t>
            </w:r>
            <w:proofErr w:type="spellStart"/>
            <w:r w:rsidRPr="00B37DBB">
              <w:rPr>
                <w:rFonts w:ascii="Sofia Sans" w:eastAsia="Times New Roman" w:hAnsi="Sofia Sans" w:cs="Arial"/>
                <w:sz w:val="22"/>
                <w:lang w:val="en-AU" w:eastAsia="bg-BG"/>
              </w:rPr>
              <w:t>община</w:t>
            </w:r>
            <w:proofErr w:type="spellEnd"/>
            <w:r w:rsidRPr="00B37DBB">
              <w:rPr>
                <w:rFonts w:ascii="Sofia Sans" w:eastAsia="Times New Roman" w:hAnsi="Sofia Sans" w:cs="Arial"/>
                <w:sz w:val="22"/>
                <w:lang w:val="en-AU" w:eastAsia="bg-BG"/>
              </w:rPr>
              <w:t xml:space="preserve"> </w:t>
            </w:r>
            <w:proofErr w:type="spellStart"/>
            <w:r w:rsidRPr="00B37DBB">
              <w:rPr>
                <w:rFonts w:ascii="Sofia Sans" w:eastAsia="Times New Roman" w:hAnsi="Sofia Sans" w:cs="Arial"/>
                <w:sz w:val="22"/>
                <w:lang w:val="en-AU" w:eastAsia="bg-BG"/>
              </w:rPr>
              <w:t>Белово</w:t>
            </w:r>
            <w:proofErr w:type="spellEnd"/>
            <w:r w:rsidRPr="00B37DBB">
              <w:rPr>
                <w:rFonts w:ascii="Sofia Sans" w:eastAsia="Times New Roman" w:hAnsi="Sofia Sans" w:cs="Arial"/>
                <w:sz w:val="22"/>
                <w:lang w:eastAsia="bg-BG"/>
              </w:rPr>
              <w:t>)</w:t>
            </w:r>
            <w:r w:rsidRPr="00B37DBB">
              <w:rPr>
                <w:rFonts w:ascii="Sofia Sans" w:hAnsi="Sofia Sans" w:cs="Arial"/>
                <w:sz w:val="22"/>
                <w:lang w:eastAsia="bg-BG"/>
              </w:rPr>
              <w:t xml:space="preserve"> за монтиране и използване на телекомуникационни съоръжения, описани в чл.16 ал.1 на договора. </w:t>
            </w:r>
          </w:p>
        </w:tc>
      </w:tr>
      <w:tr w:rsidR="009959D5" w:rsidRPr="00B37DBB" w14:paraId="6F9D9FAD" w14:textId="77777777" w:rsidTr="008537B2">
        <w:tc>
          <w:tcPr>
            <w:tcW w:w="10140" w:type="dxa"/>
          </w:tcPr>
          <w:p w14:paraId="485B3F71"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Б) правото да инсталира и ползва необходимото за функционирането на съоръженията оборудване, посочено в чл.16 ал.2 на договора.</w:t>
            </w:r>
          </w:p>
        </w:tc>
      </w:tr>
      <w:tr w:rsidR="009959D5" w:rsidRPr="00B37DBB" w14:paraId="5CCE6AC9" w14:textId="77777777" w:rsidTr="008537B2">
        <w:tc>
          <w:tcPr>
            <w:tcW w:w="10140" w:type="dxa"/>
          </w:tcPr>
          <w:p w14:paraId="0D039095"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(2) Всички предоставени площи по ал.1, от настоящия договор ще се наричат в този договор “</w:t>
            </w:r>
            <w:r w:rsidRPr="00B37DBB">
              <w:rPr>
                <w:rFonts w:ascii="Sofia Sans" w:hAnsi="Sofia Sans" w:cs="Arial"/>
                <w:i/>
                <w:iCs/>
                <w:sz w:val="22"/>
                <w:lang w:eastAsia="bg-BG"/>
              </w:rPr>
              <w:t>имота”.</w:t>
            </w:r>
          </w:p>
        </w:tc>
      </w:tr>
      <w:tr w:rsidR="009959D5" w:rsidRPr="00B37DBB" w14:paraId="3493A895" w14:textId="77777777" w:rsidTr="008537B2">
        <w:tc>
          <w:tcPr>
            <w:tcW w:w="10140" w:type="dxa"/>
          </w:tcPr>
          <w:p w14:paraId="75E385DF"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(3) Предоставените площи по ал.1 се считат за конкретизирани напълно с техническите задания и проектите за изграждането и монтирането на съоръженията и оборудването.</w:t>
            </w:r>
          </w:p>
        </w:tc>
      </w:tr>
      <w:tr w:rsidR="009959D5" w:rsidRPr="00B37DBB" w14:paraId="53C36F93" w14:textId="77777777" w:rsidTr="008537B2">
        <w:tc>
          <w:tcPr>
            <w:tcW w:w="10140" w:type="dxa"/>
          </w:tcPr>
          <w:p w14:paraId="1FB73D9D"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 xml:space="preserve">(4) НАЕМАТЕЛЯТ ще използва </w:t>
            </w:r>
            <w:r w:rsidRPr="00B37DBB">
              <w:rPr>
                <w:rFonts w:ascii="Sofia Sans" w:hAnsi="Sofia Sans" w:cs="Arial"/>
                <w:i/>
                <w:iCs/>
                <w:sz w:val="22"/>
                <w:lang w:eastAsia="bg-BG"/>
              </w:rPr>
              <w:t xml:space="preserve">имота </w:t>
            </w:r>
            <w:r w:rsidRPr="00B37DBB">
              <w:rPr>
                <w:rFonts w:ascii="Sofia Sans" w:hAnsi="Sofia Sans" w:cs="Arial"/>
                <w:sz w:val="22"/>
                <w:lang w:eastAsia="bg-BG"/>
              </w:rPr>
              <w:t xml:space="preserve">единствено и само за инсталиране и експлоатация  на негови съоръжения и оборудване, които ще се използват единствено и само за осъществяване и подобряване на  телекомуникационната  дейност на НАЕМАТЕЛЯ.  </w:t>
            </w:r>
          </w:p>
        </w:tc>
      </w:tr>
      <w:tr w:rsidR="009959D5" w:rsidRPr="00B37DBB" w14:paraId="02BAFE21" w14:textId="77777777" w:rsidTr="008537B2">
        <w:tc>
          <w:tcPr>
            <w:tcW w:w="10140" w:type="dxa"/>
          </w:tcPr>
          <w:p w14:paraId="0B9C3572" w14:textId="77777777" w:rsidR="009959D5" w:rsidRPr="00B37DBB" w:rsidRDefault="009959D5" w:rsidP="009959D5">
            <w:pPr>
              <w:spacing w:after="0" w:line="240" w:lineRule="auto"/>
              <w:ind w:left="0" w:firstLine="426"/>
              <w:rPr>
                <w:rFonts w:ascii="Sofia Sans" w:hAnsi="Sofia Sans" w:cs="Arial"/>
                <w:sz w:val="22"/>
                <w:lang w:eastAsia="bg-BG"/>
              </w:rPr>
            </w:pPr>
          </w:p>
        </w:tc>
      </w:tr>
      <w:tr w:rsidR="009959D5" w:rsidRPr="00B37DBB" w14:paraId="44E9B40F" w14:textId="77777777" w:rsidTr="008537B2">
        <w:tc>
          <w:tcPr>
            <w:tcW w:w="10140" w:type="dxa"/>
          </w:tcPr>
          <w:p w14:paraId="5AB3F5CE"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 xml:space="preserve">Чл. 2. </w:t>
            </w:r>
            <w:r w:rsidRPr="00B37DBB">
              <w:rPr>
                <w:rFonts w:ascii="Sofia Sans" w:hAnsi="Sofia Sans" w:cs="Arial"/>
                <w:sz w:val="22"/>
                <w:lang w:eastAsia="bg-BG"/>
              </w:rPr>
              <w:t>(1)</w:t>
            </w:r>
            <w:r w:rsidRPr="00B37DBB">
              <w:rPr>
                <w:rFonts w:ascii="Sofia Sans" w:hAnsi="Sofia Sans" w:cs="Arial"/>
                <w:b/>
                <w:bCs/>
                <w:sz w:val="22"/>
                <w:lang w:eastAsia="bg-BG"/>
              </w:rPr>
              <w:t xml:space="preserve"> </w:t>
            </w:r>
            <w:r w:rsidRPr="00B37DBB">
              <w:rPr>
                <w:rFonts w:ascii="Sofia Sans" w:hAnsi="Sofia Sans" w:cs="Arial"/>
                <w:sz w:val="22"/>
                <w:lang w:eastAsia="bg-BG"/>
              </w:rPr>
              <w:t xml:space="preserve">НАЕМОДАТЕЛЯТ декларира, че е единствен собственик на </w:t>
            </w:r>
            <w:r w:rsidRPr="00B37DBB">
              <w:rPr>
                <w:rFonts w:ascii="Sofia Sans" w:hAnsi="Sofia Sans" w:cs="Arial"/>
                <w:i/>
                <w:iCs/>
                <w:sz w:val="22"/>
                <w:lang w:eastAsia="bg-BG"/>
              </w:rPr>
              <w:t>имота</w:t>
            </w:r>
            <w:r w:rsidRPr="00B37DBB">
              <w:rPr>
                <w:rFonts w:ascii="Sofia Sans" w:hAnsi="Sofia Sans" w:cs="Arial"/>
                <w:sz w:val="22"/>
                <w:lang w:eastAsia="bg-BG"/>
              </w:rPr>
              <w:t xml:space="preserve"> и има право да сключва и изпълнява този договор. </w:t>
            </w:r>
          </w:p>
        </w:tc>
      </w:tr>
      <w:tr w:rsidR="009959D5" w:rsidRPr="00B37DBB" w14:paraId="1D508135" w14:textId="77777777" w:rsidTr="008537B2">
        <w:tc>
          <w:tcPr>
            <w:tcW w:w="10140" w:type="dxa"/>
          </w:tcPr>
          <w:p w14:paraId="54AD7439"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(2) НАЕМОДАТЕЛЯТ декларира, че сключването и изпълнението на този договор не зависи от волята или даването на съгласие на трето лице, както и, че не е в противоречие с нормативен или индивидуален административен акт, който създава задължения за него.</w:t>
            </w:r>
          </w:p>
        </w:tc>
      </w:tr>
      <w:tr w:rsidR="009959D5" w:rsidRPr="00B37DBB" w14:paraId="345E9583" w14:textId="77777777" w:rsidTr="008537B2">
        <w:tc>
          <w:tcPr>
            <w:tcW w:w="10140" w:type="dxa"/>
          </w:tcPr>
          <w:p w14:paraId="34798135" w14:textId="77777777" w:rsidR="009959D5" w:rsidRPr="00B37DBB" w:rsidRDefault="009959D5" w:rsidP="009959D5">
            <w:pPr>
              <w:spacing w:after="0" w:line="240" w:lineRule="auto"/>
              <w:ind w:left="0"/>
              <w:rPr>
                <w:rFonts w:ascii="Sofia Sans" w:hAnsi="Sofia Sans" w:cs="Mtel Text Light"/>
                <w:sz w:val="22"/>
                <w:lang w:eastAsia="bg-BG"/>
              </w:rPr>
            </w:pPr>
            <w:r w:rsidRPr="00B37DBB">
              <w:rPr>
                <w:rFonts w:ascii="Sofia Sans" w:hAnsi="Sofia Sans" w:cs="Mtel Text Light"/>
                <w:sz w:val="22"/>
                <w:lang w:eastAsia="bg-BG"/>
              </w:rPr>
              <w:t xml:space="preserve">        </w:t>
            </w:r>
          </w:p>
        </w:tc>
      </w:tr>
      <w:tr w:rsidR="009959D5" w:rsidRPr="00B37DBB" w14:paraId="63F1AAD5" w14:textId="77777777" w:rsidTr="008537B2">
        <w:tc>
          <w:tcPr>
            <w:tcW w:w="10140" w:type="dxa"/>
          </w:tcPr>
          <w:p w14:paraId="2B9A9277"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 xml:space="preserve">Чл. 3. </w:t>
            </w:r>
            <w:r w:rsidRPr="00B37DBB">
              <w:rPr>
                <w:rFonts w:ascii="Sofia Sans" w:hAnsi="Sofia Sans" w:cs="Arial"/>
                <w:sz w:val="22"/>
                <w:lang w:eastAsia="bg-BG"/>
              </w:rPr>
              <w:t>НАЕМАТЕЛЯТ гарантира, че оборудването и съоръженията, които ще бъдат инсталирани отговарят на българските и европейските стандарти за безопасност.</w:t>
            </w:r>
          </w:p>
        </w:tc>
      </w:tr>
      <w:tr w:rsidR="009959D5" w:rsidRPr="00B37DBB" w14:paraId="5A6C8EC8" w14:textId="77777777" w:rsidTr="008537B2">
        <w:tc>
          <w:tcPr>
            <w:tcW w:w="10140" w:type="dxa"/>
          </w:tcPr>
          <w:p w14:paraId="493391C8" w14:textId="77777777" w:rsidR="009959D5" w:rsidRPr="00B37DBB" w:rsidRDefault="009959D5" w:rsidP="009959D5">
            <w:pPr>
              <w:spacing w:after="0" w:line="240" w:lineRule="auto"/>
              <w:ind w:left="0" w:firstLine="426"/>
              <w:rPr>
                <w:rFonts w:ascii="Sofia Sans" w:hAnsi="Sofia Sans" w:cs="Arial"/>
                <w:sz w:val="22"/>
                <w:lang w:eastAsia="bg-BG"/>
              </w:rPr>
            </w:pPr>
          </w:p>
        </w:tc>
      </w:tr>
      <w:tr w:rsidR="009959D5" w:rsidRPr="00B37DBB" w14:paraId="6A02CC48" w14:textId="77777777" w:rsidTr="008537B2">
        <w:tc>
          <w:tcPr>
            <w:tcW w:w="10140" w:type="dxa"/>
          </w:tcPr>
          <w:p w14:paraId="11AE626E"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 xml:space="preserve">Чл. 4. </w:t>
            </w:r>
            <w:r w:rsidRPr="00B37DBB">
              <w:rPr>
                <w:rFonts w:ascii="Sofia Sans" w:hAnsi="Sofia Sans" w:cs="Arial"/>
                <w:sz w:val="22"/>
                <w:lang w:eastAsia="bg-BG"/>
              </w:rPr>
              <w:t xml:space="preserve">Предаването на </w:t>
            </w:r>
            <w:r w:rsidRPr="00B37DBB">
              <w:rPr>
                <w:rFonts w:ascii="Sofia Sans" w:hAnsi="Sofia Sans" w:cs="Arial"/>
                <w:i/>
                <w:iCs/>
                <w:sz w:val="22"/>
                <w:lang w:eastAsia="bg-BG"/>
              </w:rPr>
              <w:t>имота</w:t>
            </w:r>
            <w:r w:rsidRPr="00B37DBB">
              <w:rPr>
                <w:rFonts w:ascii="Sofia Sans" w:hAnsi="Sofia Sans" w:cs="Arial"/>
                <w:sz w:val="22"/>
                <w:lang w:eastAsia="bg-BG"/>
              </w:rPr>
              <w:t xml:space="preserve"> се извършва с протокол, в който се описват вида и състоянието му.</w:t>
            </w:r>
          </w:p>
        </w:tc>
      </w:tr>
      <w:tr w:rsidR="009959D5" w:rsidRPr="00B37DBB" w14:paraId="79C01DA7" w14:textId="77777777" w:rsidTr="008537B2">
        <w:tc>
          <w:tcPr>
            <w:tcW w:w="10140" w:type="dxa"/>
          </w:tcPr>
          <w:p w14:paraId="0863DA73" w14:textId="77777777" w:rsidR="009959D5" w:rsidRPr="00B37DBB" w:rsidRDefault="009959D5" w:rsidP="009959D5">
            <w:pPr>
              <w:spacing w:after="0" w:line="240" w:lineRule="auto"/>
              <w:ind w:left="0"/>
              <w:rPr>
                <w:rFonts w:ascii="Sofia Sans" w:hAnsi="Sofia Sans" w:cs="Arial"/>
                <w:sz w:val="22"/>
                <w:lang w:eastAsia="bg-BG"/>
              </w:rPr>
            </w:pPr>
          </w:p>
        </w:tc>
      </w:tr>
      <w:tr w:rsidR="009959D5" w:rsidRPr="00B37DBB" w14:paraId="27325FE1" w14:textId="77777777" w:rsidTr="008537B2">
        <w:tc>
          <w:tcPr>
            <w:tcW w:w="10140" w:type="dxa"/>
          </w:tcPr>
          <w:p w14:paraId="2D86CB4F" w14:textId="77777777" w:rsidR="009959D5" w:rsidRPr="00B37DBB" w:rsidRDefault="009959D5" w:rsidP="009959D5">
            <w:pPr>
              <w:spacing w:after="0" w:line="240" w:lineRule="auto"/>
              <w:ind w:left="0"/>
              <w:rPr>
                <w:rFonts w:ascii="Sofia Sans" w:hAnsi="Sofia Sans" w:cs="Arial"/>
                <w:b/>
                <w:bCs/>
                <w:sz w:val="22"/>
                <w:lang w:eastAsia="bg-BG"/>
              </w:rPr>
            </w:pPr>
            <w:r w:rsidRPr="00B37DBB">
              <w:rPr>
                <w:rFonts w:ascii="Sofia Sans" w:hAnsi="Sofia Sans" w:cs="Arial"/>
                <w:b/>
                <w:bCs/>
                <w:sz w:val="22"/>
                <w:lang w:eastAsia="bg-BG"/>
              </w:rPr>
              <w:t>II. Цена и начин на плащане:</w:t>
            </w:r>
          </w:p>
        </w:tc>
      </w:tr>
      <w:tr w:rsidR="009959D5" w:rsidRPr="00B37DBB" w14:paraId="3B408F14" w14:textId="77777777" w:rsidTr="008537B2">
        <w:tc>
          <w:tcPr>
            <w:tcW w:w="10140" w:type="dxa"/>
          </w:tcPr>
          <w:p w14:paraId="52950DD5" w14:textId="77777777" w:rsidR="009959D5" w:rsidRPr="00B37DBB" w:rsidRDefault="009959D5" w:rsidP="009959D5">
            <w:pPr>
              <w:spacing w:after="0" w:line="240" w:lineRule="auto"/>
              <w:ind w:left="0"/>
              <w:rPr>
                <w:rFonts w:ascii="Sofia Sans" w:hAnsi="Sofia Sans" w:cs="Mtel Text Light"/>
                <w:b/>
                <w:bCs/>
                <w:sz w:val="22"/>
                <w:lang w:eastAsia="bg-BG"/>
              </w:rPr>
            </w:pPr>
          </w:p>
        </w:tc>
      </w:tr>
      <w:tr w:rsidR="009959D5" w:rsidRPr="00B37DBB" w14:paraId="6F45F050" w14:textId="77777777" w:rsidTr="008537B2">
        <w:tc>
          <w:tcPr>
            <w:tcW w:w="10140" w:type="dxa"/>
          </w:tcPr>
          <w:p w14:paraId="36BDBEEB" w14:textId="3BE77F18"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Чл. 5.</w:t>
            </w:r>
            <w:r w:rsidRPr="00B37DBB">
              <w:rPr>
                <w:rFonts w:ascii="Sofia Sans" w:hAnsi="Sofia Sans" w:cs="Arial"/>
                <w:sz w:val="22"/>
                <w:lang w:eastAsia="bg-BG"/>
              </w:rPr>
              <w:t xml:space="preserve"> (1) Срещу предоставените му права НАЕМАТЕЛЯТ се задължава да заплаща месечна наемна цена в размер </w:t>
            </w:r>
            <w:r w:rsidRPr="00B37DBB">
              <w:rPr>
                <w:rFonts w:ascii="Sofia Sans" w:hAnsi="Sofia Sans" w:cs="Arial"/>
                <w:b/>
                <w:bCs/>
                <w:sz w:val="22"/>
                <w:lang w:eastAsia="bg-BG"/>
              </w:rPr>
              <w:t>на ………………………..(……………………………………………………………) лева, без ДДС.</w:t>
            </w:r>
            <w:r w:rsidRPr="00B37DBB">
              <w:rPr>
                <w:rFonts w:ascii="Sofia Sans" w:hAnsi="Sofia Sans" w:cs="Arial"/>
                <w:sz w:val="22"/>
                <w:lang w:eastAsia="bg-BG"/>
              </w:rPr>
              <w:t xml:space="preserve"> </w:t>
            </w:r>
          </w:p>
          <w:p w14:paraId="2852103E" w14:textId="77777777" w:rsidR="009959D5" w:rsidRPr="00B37DBB" w:rsidRDefault="009959D5" w:rsidP="009959D5">
            <w:pPr>
              <w:spacing w:after="0" w:line="240" w:lineRule="auto"/>
              <w:ind w:left="0" w:firstLine="426"/>
              <w:rPr>
                <w:rFonts w:ascii="Sofia Sans" w:hAnsi="Sofia Sans" w:cs="Mtel Text Light"/>
                <w:sz w:val="22"/>
                <w:lang w:eastAsia="bg-BG"/>
              </w:rPr>
            </w:pPr>
            <w:r w:rsidRPr="00B37DBB">
              <w:rPr>
                <w:rFonts w:ascii="Sofia Sans" w:hAnsi="Sofia Sans" w:cs="Arial"/>
                <w:sz w:val="22"/>
                <w:lang w:eastAsia="bg-BG"/>
              </w:rPr>
              <w:t>(2) Посочената наемната цена в чл. 5</w:t>
            </w:r>
            <w:r w:rsidRPr="00B37DBB">
              <w:rPr>
                <w:rFonts w:ascii="Sofia Sans" w:hAnsi="Sofia Sans" w:cs="Arial"/>
                <w:b/>
                <w:bCs/>
                <w:sz w:val="22"/>
                <w:lang w:eastAsia="bg-BG"/>
              </w:rPr>
              <w:t>.</w:t>
            </w:r>
            <w:r w:rsidRPr="00B37DBB">
              <w:rPr>
                <w:rFonts w:ascii="Sofia Sans" w:hAnsi="Sofia Sans" w:cs="Arial"/>
                <w:sz w:val="22"/>
                <w:lang w:eastAsia="bg-BG"/>
              </w:rPr>
              <w:t xml:space="preserve"> (1) ще бъдеще бъде актуализирана </w:t>
            </w:r>
            <w:r w:rsidRPr="00B37DBB">
              <w:rPr>
                <w:rFonts w:ascii="Sofia Sans" w:hAnsi="Sofia Sans" w:cs="Arial"/>
                <w:b/>
                <w:bCs/>
                <w:sz w:val="22"/>
                <w:lang w:eastAsia="bg-BG"/>
              </w:rPr>
              <w:t>ежегодно</w:t>
            </w:r>
            <w:r w:rsidRPr="00B37DBB">
              <w:rPr>
                <w:rFonts w:ascii="Sofia Sans" w:hAnsi="Sofia Sans" w:cs="Arial"/>
                <w:sz w:val="22"/>
                <w:lang w:eastAsia="bg-BG"/>
              </w:rPr>
              <w:t xml:space="preserve"> съгласно публикувания от НСИ индекс на инфлация за предшестващата година. В тези случаи наемната цена не може да бъде под договорената в чл.5 (1).</w:t>
            </w:r>
          </w:p>
        </w:tc>
      </w:tr>
      <w:tr w:rsidR="009959D5" w:rsidRPr="00B37DBB" w14:paraId="38B2BCCC" w14:textId="77777777" w:rsidTr="008537B2">
        <w:tc>
          <w:tcPr>
            <w:tcW w:w="10140" w:type="dxa"/>
          </w:tcPr>
          <w:p w14:paraId="69212C70" w14:textId="77777777" w:rsidR="009959D5" w:rsidRPr="00B37DBB" w:rsidRDefault="009959D5" w:rsidP="009959D5">
            <w:pPr>
              <w:spacing w:after="0" w:line="240" w:lineRule="auto"/>
              <w:ind w:left="0"/>
              <w:rPr>
                <w:rFonts w:ascii="Sofia Sans" w:hAnsi="Sofia Sans" w:cs="Mtel Text Light"/>
                <w:b/>
                <w:bCs/>
                <w:sz w:val="22"/>
                <w:lang w:eastAsia="bg-BG"/>
              </w:rPr>
            </w:pPr>
          </w:p>
        </w:tc>
      </w:tr>
      <w:tr w:rsidR="009959D5" w:rsidRPr="00B37DBB" w14:paraId="7A23ECFC" w14:textId="77777777" w:rsidTr="008537B2">
        <w:tc>
          <w:tcPr>
            <w:tcW w:w="10140" w:type="dxa"/>
          </w:tcPr>
          <w:p w14:paraId="3C01BE78"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Чл.</w:t>
            </w:r>
            <w:r w:rsidRPr="00B37DBB">
              <w:rPr>
                <w:rFonts w:ascii="Sofia Sans" w:hAnsi="Sofia Sans" w:cs="Arial"/>
                <w:i/>
                <w:iCs/>
                <w:sz w:val="22"/>
                <w:lang w:eastAsia="bg-BG"/>
              </w:rPr>
              <w:t> </w:t>
            </w:r>
            <w:r w:rsidRPr="00B37DBB">
              <w:rPr>
                <w:rFonts w:ascii="Sofia Sans" w:hAnsi="Sofia Sans" w:cs="Arial"/>
                <w:b/>
                <w:bCs/>
                <w:sz w:val="22"/>
                <w:lang w:eastAsia="bg-BG"/>
              </w:rPr>
              <w:t>6.</w:t>
            </w:r>
            <w:r w:rsidRPr="00B37DBB">
              <w:rPr>
                <w:rFonts w:ascii="Sofia Sans" w:hAnsi="Sofia Sans" w:cs="Arial"/>
                <w:sz w:val="22"/>
                <w:lang w:eastAsia="bg-BG"/>
              </w:rPr>
              <w:t xml:space="preserve"> (1) НАЕМАТЕЛЯТ ще заплаща на НАЕМОДАТЕЛЯ наемната цена на календарно  тримесечие.</w:t>
            </w:r>
          </w:p>
          <w:p w14:paraId="29F4CBB3"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 xml:space="preserve">(2) НАЕМАТЕЛЯТ ще заплаща наемната цена за всяко тримесечие авансово в срок от 5 (пет) работни дни, считано от датата на получаване на (данъчна) фактура за предоставеното ползване на </w:t>
            </w:r>
            <w:r w:rsidRPr="00B37DBB">
              <w:rPr>
                <w:rFonts w:ascii="Sofia Sans" w:hAnsi="Sofia Sans" w:cs="Arial"/>
                <w:i/>
                <w:iCs/>
                <w:sz w:val="22"/>
                <w:lang w:eastAsia="bg-BG"/>
              </w:rPr>
              <w:t>имота</w:t>
            </w:r>
            <w:r w:rsidRPr="00B37DBB">
              <w:rPr>
                <w:rFonts w:ascii="Sofia Sans" w:hAnsi="Sofia Sans" w:cs="Arial"/>
                <w:sz w:val="22"/>
                <w:lang w:eastAsia="bg-BG"/>
              </w:rPr>
              <w:t xml:space="preserve">, но не по-рано от 1-во число на съответното календарно тримесечие. </w:t>
            </w:r>
          </w:p>
          <w:p w14:paraId="2F375E28"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(3) НАЕМАТЕЛЯТ ще заплаща наемната цена по банков път чрез банков превод по следната банкова сметка на НАЕМОДАТЕЛЯ:</w:t>
            </w:r>
          </w:p>
        </w:tc>
      </w:tr>
      <w:tr w:rsidR="009959D5" w:rsidRPr="00B37DBB" w14:paraId="02F471FC" w14:textId="77777777" w:rsidTr="008537B2">
        <w:tc>
          <w:tcPr>
            <w:tcW w:w="10140" w:type="dxa"/>
          </w:tcPr>
          <w:p w14:paraId="4F477230" w14:textId="77777777" w:rsidR="009959D5" w:rsidRPr="00B37DBB" w:rsidRDefault="009959D5" w:rsidP="009959D5">
            <w:pPr>
              <w:spacing w:after="0" w:line="240" w:lineRule="auto"/>
              <w:ind w:left="0"/>
              <w:rPr>
                <w:rFonts w:ascii="Sofia Sans" w:hAnsi="Sofia Sans" w:cs="Arial"/>
                <w:sz w:val="22"/>
                <w:lang w:eastAsia="bg-BG"/>
              </w:rPr>
            </w:pPr>
          </w:p>
        </w:tc>
      </w:tr>
      <w:tr w:rsidR="009959D5" w:rsidRPr="00B37DBB" w14:paraId="1138D970" w14:textId="77777777" w:rsidTr="008537B2">
        <w:tc>
          <w:tcPr>
            <w:tcW w:w="10140" w:type="dxa"/>
          </w:tcPr>
          <w:p w14:paraId="76C57C27" w14:textId="77777777" w:rsidR="009959D5" w:rsidRPr="00B37DBB" w:rsidRDefault="009959D5" w:rsidP="009959D5">
            <w:pPr>
              <w:spacing w:after="0"/>
              <w:ind w:left="0"/>
              <w:rPr>
                <w:rFonts w:ascii="Sofia Sans" w:hAnsi="Sofia Sans" w:cs="Arial"/>
                <w:sz w:val="22"/>
              </w:rPr>
            </w:pPr>
            <w:r w:rsidRPr="00B37DBB">
              <w:rPr>
                <w:rFonts w:ascii="Sofia Sans" w:hAnsi="Sofia Sans" w:cs="Arial"/>
                <w:b/>
                <w:bCs/>
                <w:sz w:val="22"/>
              </w:rPr>
              <w:t xml:space="preserve">Централна Кооперативна Банка” АД,  IBAN: BG 41 CECB 9790 10F2 4277 00, </w:t>
            </w:r>
            <w:r w:rsidRPr="00B37DBB">
              <w:rPr>
                <w:rFonts w:ascii="Sofia Sans" w:hAnsi="Sofia Sans" w:cs="Arial"/>
                <w:b/>
                <w:bCs/>
                <w:sz w:val="22"/>
                <w:lang w:val="en-US"/>
              </w:rPr>
              <w:t xml:space="preserve">                               </w:t>
            </w:r>
            <w:r w:rsidRPr="00B37DBB">
              <w:rPr>
                <w:rFonts w:ascii="Sofia Sans" w:hAnsi="Sofia Sans" w:cs="Arial"/>
                <w:b/>
                <w:bCs/>
                <w:sz w:val="22"/>
              </w:rPr>
              <w:t>BIC: CECBBGSF</w:t>
            </w:r>
            <w:r w:rsidRPr="00B37DBB">
              <w:rPr>
                <w:rFonts w:ascii="Sofia Sans" w:hAnsi="Sofia Sans" w:cs="Arial"/>
                <w:sz w:val="22"/>
              </w:rPr>
              <w:t xml:space="preserve"> </w:t>
            </w:r>
          </w:p>
        </w:tc>
      </w:tr>
      <w:tr w:rsidR="009959D5" w:rsidRPr="00B37DBB" w14:paraId="29EC2849" w14:textId="77777777" w:rsidTr="008537B2">
        <w:tc>
          <w:tcPr>
            <w:tcW w:w="10140" w:type="dxa"/>
          </w:tcPr>
          <w:p w14:paraId="4CFA4C11" w14:textId="77777777" w:rsidR="009959D5" w:rsidRPr="00B37DBB" w:rsidRDefault="009959D5" w:rsidP="009959D5">
            <w:pPr>
              <w:spacing w:after="120" w:line="240" w:lineRule="auto"/>
              <w:ind w:left="0"/>
              <w:rPr>
                <w:rFonts w:ascii="Sofia Sans" w:hAnsi="Sofia Sans" w:cs="Arial"/>
                <w:b/>
                <w:bCs/>
                <w:sz w:val="22"/>
                <w:lang w:eastAsia="bg-BG"/>
              </w:rPr>
            </w:pPr>
            <w:r w:rsidRPr="00B37DBB">
              <w:rPr>
                <w:rFonts w:ascii="Sofia Sans" w:hAnsi="Sofia Sans" w:cs="Arial"/>
                <w:b/>
                <w:bCs/>
                <w:sz w:val="22"/>
                <w:lang w:eastAsia="bg-BG"/>
              </w:rPr>
              <w:t>Титуляр: НЕК ЕАД Предприятие „Язовири и каскади”</w:t>
            </w:r>
          </w:p>
          <w:p w14:paraId="394512B9" w14:textId="77777777" w:rsidR="009959D5" w:rsidRPr="00B37DBB" w:rsidRDefault="009959D5" w:rsidP="009959D5">
            <w:pPr>
              <w:spacing w:after="0" w:line="240" w:lineRule="auto"/>
              <w:ind w:left="0"/>
              <w:rPr>
                <w:rFonts w:ascii="Sofia Sans" w:hAnsi="Sofia Sans" w:cs="Arial"/>
                <w:b/>
                <w:bCs/>
                <w:sz w:val="22"/>
                <w:lang w:eastAsia="bg-BG"/>
              </w:rPr>
            </w:pPr>
            <w:r w:rsidRPr="00B37DBB">
              <w:rPr>
                <w:rFonts w:ascii="Sofia Sans" w:hAnsi="Sofia Sans" w:cs="Arial"/>
                <w:sz w:val="22"/>
                <w:lang w:eastAsia="bg-BG"/>
              </w:rPr>
              <w:t xml:space="preserve">(4) При сключването на договора НАЕМАТЕЛЯТ учредява депозит за изпълнението му в размер на двукратната наемна цена. Депозитът се възстановява в срок до 30 дни след прекратяването на договора в случай че НАЕМАТЕЛЯТ няма неизпълнени задължения, произтичащи от изпълнението му.  </w:t>
            </w:r>
          </w:p>
        </w:tc>
      </w:tr>
      <w:tr w:rsidR="009959D5" w:rsidRPr="00B37DBB" w14:paraId="16DF42E6" w14:textId="77777777" w:rsidTr="008537B2">
        <w:tc>
          <w:tcPr>
            <w:tcW w:w="10140" w:type="dxa"/>
          </w:tcPr>
          <w:p w14:paraId="63D253A1" w14:textId="77777777" w:rsidR="009959D5" w:rsidRPr="00B37DBB" w:rsidRDefault="009959D5" w:rsidP="009959D5">
            <w:pPr>
              <w:spacing w:after="0" w:line="240" w:lineRule="auto"/>
              <w:ind w:left="0"/>
              <w:rPr>
                <w:rFonts w:ascii="Sofia Sans" w:hAnsi="Sofia Sans" w:cs="Arial"/>
                <w:b/>
                <w:bCs/>
                <w:sz w:val="22"/>
                <w:lang w:eastAsia="bg-BG"/>
              </w:rPr>
            </w:pPr>
          </w:p>
        </w:tc>
      </w:tr>
      <w:tr w:rsidR="009959D5" w:rsidRPr="00B37DBB" w14:paraId="03860AD9" w14:textId="77777777" w:rsidTr="008537B2">
        <w:tc>
          <w:tcPr>
            <w:tcW w:w="10140" w:type="dxa"/>
          </w:tcPr>
          <w:p w14:paraId="0E162B41"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Чл. 7</w:t>
            </w:r>
            <w:r w:rsidRPr="00B37DBB">
              <w:rPr>
                <w:rFonts w:ascii="Sofia Sans" w:hAnsi="Sofia Sans" w:cs="Arial"/>
                <w:sz w:val="22"/>
                <w:lang w:eastAsia="bg-BG"/>
              </w:rPr>
              <w:t xml:space="preserve"> НАЕМОДАТЕЛЯТ се задължава до 10-то число от първия месец на календарния  тримесечен период да предостави на НАЕМАТЕЛЯ фактура за предоставеното ползване и за дължимата наемна цена. </w:t>
            </w:r>
          </w:p>
        </w:tc>
      </w:tr>
      <w:tr w:rsidR="009959D5" w:rsidRPr="00B37DBB" w14:paraId="60E03596" w14:textId="77777777" w:rsidTr="008537B2">
        <w:tc>
          <w:tcPr>
            <w:tcW w:w="10140" w:type="dxa"/>
          </w:tcPr>
          <w:p w14:paraId="485ADD14" w14:textId="77777777" w:rsidR="009959D5" w:rsidRPr="00B37DBB" w:rsidRDefault="009959D5" w:rsidP="009959D5">
            <w:pPr>
              <w:spacing w:after="0" w:line="240" w:lineRule="auto"/>
              <w:ind w:left="0"/>
              <w:rPr>
                <w:rFonts w:ascii="Sofia Sans" w:hAnsi="Sofia Sans" w:cs="Arial"/>
                <w:b/>
                <w:bCs/>
                <w:sz w:val="22"/>
                <w:lang w:eastAsia="bg-BG"/>
              </w:rPr>
            </w:pPr>
          </w:p>
        </w:tc>
      </w:tr>
      <w:tr w:rsidR="009959D5" w:rsidRPr="00B37DBB" w14:paraId="57A5CEA5" w14:textId="77777777" w:rsidTr="008537B2">
        <w:tc>
          <w:tcPr>
            <w:tcW w:w="10140" w:type="dxa"/>
          </w:tcPr>
          <w:p w14:paraId="147495DC" w14:textId="77777777" w:rsidR="009959D5" w:rsidRPr="00B37DBB" w:rsidRDefault="009959D5" w:rsidP="009959D5">
            <w:pPr>
              <w:spacing w:after="0" w:line="240" w:lineRule="auto"/>
              <w:ind w:left="0"/>
              <w:rPr>
                <w:rFonts w:ascii="Sofia Sans" w:hAnsi="Sofia Sans" w:cs="Arial"/>
                <w:b/>
                <w:bCs/>
                <w:sz w:val="22"/>
                <w:lang w:eastAsia="bg-BG"/>
              </w:rPr>
            </w:pPr>
            <w:smartTag w:uri="urn:schemas-microsoft-com:office:smarttags" w:element="stockticker">
              <w:r w:rsidRPr="00B37DBB">
                <w:rPr>
                  <w:rFonts w:ascii="Sofia Sans" w:hAnsi="Sofia Sans" w:cs="Arial"/>
                  <w:b/>
                  <w:bCs/>
                  <w:sz w:val="22"/>
                  <w:lang w:eastAsia="bg-BG"/>
                </w:rPr>
                <w:t>III</w:t>
              </w:r>
            </w:smartTag>
            <w:r w:rsidRPr="00B37DBB">
              <w:rPr>
                <w:rFonts w:ascii="Sofia Sans" w:hAnsi="Sofia Sans" w:cs="Arial"/>
                <w:b/>
                <w:bCs/>
                <w:sz w:val="22"/>
                <w:lang w:eastAsia="bg-BG"/>
              </w:rPr>
              <w:t>. Права и задължения на НАЕМОДАТЕЛЯ:</w:t>
            </w:r>
          </w:p>
        </w:tc>
      </w:tr>
      <w:tr w:rsidR="009959D5" w:rsidRPr="00B37DBB" w14:paraId="7943BFAD" w14:textId="77777777" w:rsidTr="008537B2">
        <w:tc>
          <w:tcPr>
            <w:tcW w:w="10140" w:type="dxa"/>
          </w:tcPr>
          <w:p w14:paraId="0EF572DA" w14:textId="77777777" w:rsidR="009959D5" w:rsidRPr="00B37DBB" w:rsidRDefault="009959D5" w:rsidP="009959D5">
            <w:pPr>
              <w:spacing w:after="0" w:line="240" w:lineRule="auto"/>
              <w:ind w:left="0"/>
              <w:rPr>
                <w:rFonts w:ascii="Sofia Sans" w:hAnsi="Sofia Sans" w:cs="Arial"/>
                <w:b/>
                <w:bCs/>
                <w:sz w:val="22"/>
                <w:lang w:eastAsia="bg-BG"/>
              </w:rPr>
            </w:pPr>
          </w:p>
        </w:tc>
      </w:tr>
      <w:tr w:rsidR="009959D5" w:rsidRPr="00B37DBB" w14:paraId="7A867530" w14:textId="77777777" w:rsidTr="008537B2">
        <w:tc>
          <w:tcPr>
            <w:tcW w:w="10140" w:type="dxa"/>
          </w:tcPr>
          <w:p w14:paraId="371D4FAD"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Чл. 8.</w:t>
            </w:r>
            <w:r w:rsidRPr="00B37DBB">
              <w:rPr>
                <w:rFonts w:ascii="Sofia Sans" w:hAnsi="Sofia Sans" w:cs="Arial"/>
                <w:sz w:val="22"/>
                <w:lang w:eastAsia="bg-BG"/>
              </w:rPr>
              <w:t xml:space="preserve"> НАЕМОДАТЕЛЯТ има право да получава цената по чл.5.</w:t>
            </w:r>
          </w:p>
        </w:tc>
      </w:tr>
      <w:tr w:rsidR="009959D5" w:rsidRPr="00B37DBB" w14:paraId="331036C6" w14:textId="77777777" w:rsidTr="008537B2">
        <w:tc>
          <w:tcPr>
            <w:tcW w:w="10140" w:type="dxa"/>
          </w:tcPr>
          <w:p w14:paraId="134AAE5F" w14:textId="77777777" w:rsidR="009959D5" w:rsidRPr="00B37DBB" w:rsidRDefault="009959D5" w:rsidP="009959D5">
            <w:pPr>
              <w:spacing w:after="0" w:line="240" w:lineRule="auto"/>
              <w:ind w:left="0" w:firstLine="426"/>
              <w:rPr>
                <w:rFonts w:ascii="Sofia Sans" w:hAnsi="Sofia Sans" w:cs="Arial"/>
                <w:sz w:val="22"/>
                <w:lang w:eastAsia="bg-BG"/>
              </w:rPr>
            </w:pPr>
          </w:p>
        </w:tc>
      </w:tr>
      <w:tr w:rsidR="009959D5" w:rsidRPr="00B37DBB" w14:paraId="1FEDD107" w14:textId="77777777" w:rsidTr="008537B2">
        <w:tc>
          <w:tcPr>
            <w:tcW w:w="10140" w:type="dxa"/>
          </w:tcPr>
          <w:p w14:paraId="10120F9E"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 xml:space="preserve">Чл. 9. </w:t>
            </w:r>
            <w:r w:rsidRPr="00B37DBB">
              <w:rPr>
                <w:rFonts w:ascii="Sofia Sans" w:hAnsi="Sofia Sans" w:cs="Arial"/>
                <w:sz w:val="22"/>
                <w:lang w:eastAsia="bg-BG"/>
              </w:rPr>
              <w:t>(1)</w:t>
            </w:r>
            <w:r w:rsidRPr="00B37DBB">
              <w:rPr>
                <w:rFonts w:ascii="Sofia Sans" w:hAnsi="Sofia Sans" w:cs="Arial"/>
                <w:b/>
                <w:bCs/>
                <w:i/>
                <w:iCs/>
                <w:sz w:val="22"/>
                <w:lang w:eastAsia="bg-BG"/>
              </w:rPr>
              <w:t xml:space="preserve"> </w:t>
            </w:r>
            <w:r w:rsidRPr="00B37DBB">
              <w:rPr>
                <w:rFonts w:ascii="Sofia Sans" w:hAnsi="Sofia Sans" w:cs="Arial"/>
                <w:sz w:val="22"/>
                <w:lang w:eastAsia="bg-BG"/>
              </w:rPr>
              <w:t xml:space="preserve">НАЕМОДАТЕЛЯТ има право след изтичане на срока на договора да получи всички подобрения, извършени от НАЕМАТЕЛЯ в </w:t>
            </w:r>
            <w:r w:rsidRPr="00B37DBB">
              <w:rPr>
                <w:rFonts w:ascii="Sofia Sans" w:hAnsi="Sofia Sans" w:cs="Arial"/>
                <w:i/>
                <w:iCs/>
                <w:sz w:val="22"/>
                <w:lang w:eastAsia="bg-BG"/>
              </w:rPr>
              <w:t>имота.</w:t>
            </w:r>
            <w:r w:rsidRPr="00B37DBB">
              <w:rPr>
                <w:rFonts w:ascii="Sofia Sans" w:hAnsi="Sofia Sans" w:cs="Arial"/>
                <w:sz w:val="22"/>
                <w:lang w:eastAsia="bg-BG"/>
              </w:rPr>
              <w:t xml:space="preserve">  </w:t>
            </w:r>
          </w:p>
        </w:tc>
      </w:tr>
      <w:tr w:rsidR="009959D5" w:rsidRPr="00B37DBB" w14:paraId="12A88FE8" w14:textId="77777777" w:rsidTr="008537B2">
        <w:trPr>
          <w:trHeight w:val="1389"/>
        </w:trPr>
        <w:tc>
          <w:tcPr>
            <w:tcW w:w="10140" w:type="dxa"/>
          </w:tcPr>
          <w:p w14:paraId="0178CEF7" w14:textId="77777777" w:rsidR="009959D5" w:rsidRPr="00B37DBB" w:rsidRDefault="009959D5" w:rsidP="009959D5">
            <w:pPr>
              <w:spacing w:after="0" w:line="240" w:lineRule="auto"/>
              <w:ind w:left="0" w:firstLine="425"/>
              <w:rPr>
                <w:rFonts w:ascii="Sofia Sans" w:hAnsi="Sofia Sans" w:cs="Arial"/>
                <w:sz w:val="22"/>
                <w:lang w:eastAsia="bg-BG"/>
              </w:rPr>
            </w:pPr>
            <w:r w:rsidRPr="00B37DBB">
              <w:rPr>
                <w:rFonts w:ascii="Sofia Sans" w:hAnsi="Sofia Sans" w:cs="Arial"/>
                <w:sz w:val="22"/>
                <w:lang w:eastAsia="bg-BG"/>
              </w:rPr>
              <w:t xml:space="preserve">(2) Не се считат за подобрения и не остават в полза на НАЕМОДАТЕЛЯ съоръженията и техническото оборудване, инсталирано от НАЕМАТЕЛЯ. Тях НАЕМАТЕЛЯТ има право и е длъжен да демонтира и вдигне в срока по чл.25 при прекратяване на настоящия договор. </w:t>
            </w:r>
          </w:p>
        </w:tc>
      </w:tr>
      <w:tr w:rsidR="009959D5" w:rsidRPr="00B37DBB" w14:paraId="38ECE91F" w14:textId="77777777" w:rsidTr="008537B2">
        <w:trPr>
          <w:trHeight w:val="1904"/>
        </w:trPr>
        <w:tc>
          <w:tcPr>
            <w:tcW w:w="10140" w:type="dxa"/>
          </w:tcPr>
          <w:p w14:paraId="67A57745"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 xml:space="preserve">Чл. 10. </w:t>
            </w:r>
            <w:r w:rsidRPr="00B37DBB">
              <w:rPr>
                <w:rFonts w:ascii="Sofia Sans" w:hAnsi="Sofia Sans" w:cs="Arial"/>
                <w:sz w:val="22"/>
                <w:lang w:eastAsia="bg-BG"/>
              </w:rPr>
              <w:t>(1) При необходимост и след мотивирано писмено заявление от страна на НАЕМАТЕЛЯ,</w:t>
            </w:r>
            <w:r w:rsidRPr="00B37DBB">
              <w:rPr>
                <w:rFonts w:ascii="Sofia Sans" w:hAnsi="Sofia Sans" w:cs="Arial"/>
                <w:b/>
                <w:bCs/>
                <w:sz w:val="22"/>
                <w:lang w:eastAsia="bg-BG"/>
              </w:rPr>
              <w:t xml:space="preserve"> </w:t>
            </w:r>
            <w:r w:rsidRPr="00B37DBB">
              <w:rPr>
                <w:rFonts w:ascii="Sofia Sans" w:hAnsi="Sofia Sans" w:cs="Arial"/>
                <w:sz w:val="22"/>
                <w:lang w:eastAsia="bg-BG"/>
              </w:rPr>
              <w:t>НАЕМОДАТЕЛЯТ може да му съдейства, като подпише необходимите документи за издаване от компетентните органи на виза за проектиране, разрешение за строеж, изготвяне, съгласуване и одобряване на подробен устройствен план и проектна документация, както и с придобиването на всички други документи, необходими за законосъобразно изграждане и ползване на съоръженията и оборудването.</w:t>
            </w:r>
          </w:p>
          <w:p w14:paraId="51DD7C0D"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(2) Посочените в ал. 1 правни и фактически действия се извършват в случай че същите няма да окажат въздействие по отношение дейността за която е изградена и се експлоатира водната кула.</w:t>
            </w:r>
          </w:p>
        </w:tc>
      </w:tr>
      <w:tr w:rsidR="009959D5" w:rsidRPr="00B37DBB" w14:paraId="1E61A84C" w14:textId="77777777" w:rsidTr="008537B2">
        <w:trPr>
          <w:trHeight w:val="221"/>
        </w:trPr>
        <w:tc>
          <w:tcPr>
            <w:tcW w:w="10140" w:type="dxa"/>
          </w:tcPr>
          <w:p w14:paraId="73B82167"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 xml:space="preserve">(3)  НАЕМОДАТЕЛЯТ ще осигури подходящи условия НАЕМАТЕЛЯТ необезпокоявано да монтира, инсталира и впоследствие експлоатира и поддържа съоръженията и оборудването си в </w:t>
            </w:r>
            <w:r w:rsidRPr="00B37DBB">
              <w:rPr>
                <w:rFonts w:ascii="Sofia Sans" w:hAnsi="Sofia Sans" w:cs="Arial"/>
                <w:i/>
                <w:iCs/>
                <w:sz w:val="22"/>
                <w:lang w:eastAsia="bg-BG"/>
              </w:rPr>
              <w:t>имота</w:t>
            </w:r>
            <w:r w:rsidRPr="00B37DBB">
              <w:rPr>
                <w:rFonts w:ascii="Sofia Sans" w:hAnsi="Sofia Sans" w:cs="Arial"/>
                <w:sz w:val="22"/>
                <w:lang w:eastAsia="bg-BG"/>
              </w:rPr>
              <w:t>.</w:t>
            </w:r>
          </w:p>
          <w:p w14:paraId="79E64FC5"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(3) НАЕМОДАТЕЛЯТ е длъжен по време на действието на настоящия договор да не извършва никакви действия и/или бездействия, с които да излага на опасност, поврежда, пречи или застрашава целостта или функционирането на съоръженията и/или оборудването.</w:t>
            </w:r>
          </w:p>
          <w:p w14:paraId="138F3360"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lastRenderedPageBreak/>
              <w:t xml:space="preserve">(4) НАЕМОДАТЕЛЯТ се задължава да не извършва никакви правни или фактически действия, който да създават пречки, безпокойство или неудобство на НАЕМАТЕЛЯ при използването на </w:t>
            </w:r>
            <w:r w:rsidRPr="00B37DBB">
              <w:rPr>
                <w:rFonts w:ascii="Sofia Sans" w:hAnsi="Sofia Sans" w:cs="Arial"/>
                <w:i/>
                <w:iCs/>
                <w:sz w:val="22"/>
                <w:lang w:eastAsia="bg-BG"/>
              </w:rPr>
              <w:t>имота</w:t>
            </w:r>
            <w:r w:rsidRPr="00B37DBB">
              <w:rPr>
                <w:rFonts w:ascii="Sofia Sans" w:hAnsi="Sofia Sans" w:cs="Arial"/>
                <w:sz w:val="22"/>
                <w:lang w:eastAsia="bg-BG"/>
              </w:rPr>
              <w:t xml:space="preserve"> при условията и за целите на настоящия договор. </w:t>
            </w:r>
          </w:p>
          <w:p w14:paraId="77B2B89F"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(5) НАЕМОДАТЕЛЯТ е длъжен да информира НАЕМАТЕЛЯ за всички посегателства или опити за посегателства върху съоръженията и/или оборудването.</w:t>
            </w:r>
          </w:p>
        </w:tc>
      </w:tr>
      <w:tr w:rsidR="009959D5" w:rsidRPr="00B37DBB" w14:paraId="514E67E8" w14:textId="77777777" w:rsidTr="008537B2">
        <w:trPr>
          <w:trHeight w:val="281"/>
        </w:trPr>
        <w:tc>
          <w:tcPr>
            <w:tcW w:w="10140" w:type="dxa"/>
          </w:tcPr>
          <w:p w14:paraId="23821AE4" w14:textId="77777777" w:rsidR="009959D5" w:rsidRPr="00B37DBB" w:rsidRDefault="009959D5" w:rsidP="009959D5">
            <w:pPr>
              <w:spacing w:after="0" w:line="240" w:lineRule="auto"/>
              <w:ind w:left="0"/>
              <w:rPr>
                <w:rFonts w:ascii="Sofia Sans" w:hAnsi="Sofia Sans" w:cs="Mtel Text Light"/>
                <w:b/>
                <w:bCs/>
                <w:sz w:val="22"/>
                <w:lang w:eastAsia="bg-BG"/>
              </w:rPr>
            </w:pPr>
          </w:p>
        </w:tc>
      </w:tr>
      <w:tr w:rsidR="009959D5" w:rsidRPr="00B37DBB" w14:paraId="1EADE8C0" w14:textId="77777777" w:rsidTr="008537B2">
        <w:trPr>
          <w:trHeight w:val="426"/>
        </w:trPr>
        <w:tc>
          <w:tcPr>
            <w:tcW w:w="10140" w:type="dxa"/>
          </w:tcPr>
          <w:p w14:paraId="47F50945"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b/>
                <w:bCs/>
                <w:sz w:val="22"/>
                <w:lang w:eastAsia="bg-BG"/>
              </w:rPr>
              <w:t xml:space="preserve">        Чл.11.  </w:t>
            </w:r>
            <w:r w:rsidRPr="00B37DBB">
              <w:rPr>
                <w:rFonts w:ascii="Sofia Sans" w:hAnsi="Sofia Sans" w:cs="Arial"/>
                <w:sz w:val="22"/>
                <w:lang w:eastAsia="bg-BG"/>
              </w:rPr>
              <w:t xml:space="preserve"> НАЕМОДАТЕЛЯТ се задължава: </w:t>
            </w:r>
          </w:p>
          <w:p w14:paraId="1E717BAD" w14:textId="77777777" w:rsidR="009959D5" w:rsidRPr="00B37DBB" w:rsidRDefault="009959D5" w:rsidP="009959D5">
            <w:pPr>
              <w:numPr>
                <w:ilvl w:val="0"/>
                <w:numId w:val="12"/>
              </w:num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да предостави на НАЕМАТЕЛЯ необходимата информация за </w:t>
            </w:r>
            <w:r w:rsidRPr="00B37DBB">
              <w:rPr>
                <w:rFonts w:ascii="Sofia Sans" w:hAnsi="Sofia Sans" w:cs="Arial"/>
                <w:i/>
                <w:iCs/>
                <w:sz w:val="22"/>
                <w:lang w:eastAsia="bg-BG"/>
              </w:rPr>
              <w:t>имота</w:t>
            </w:r>
            <w:r w:rsidRPr="00B37DBB">
              <w:rPr>
                <w:rFonts w:ascii="Sofia Sans" w:hAnsi="Sofia Sans" w:cs="Arial"/>
                <w:sz w:val="22"/>
                <w:lang w:eastAsia="bg-BG"/>
              </w:rPr>
              <w:t>, свързана с безопасното реализиране на работата по монтажа и поддръжката на съоръженията;</w:t>
            </w:r>
          </w:p>
          <w:p w14:paraId="02A26D00" w14:textId="77777777" w:rsidR="009959D5" w:rsidRPr="00B37DBB" w:rsidRDefault="009959D5" w:rsidP="009959D5">
            <w:pPr>
              <w:numPr>
                <w:ilvl w:val="0"/>
                <w:numId w:val="12"/>
              </w:numPr>
              <w:spacing w:after="0" w:line="240" w:lineRule="auto"/>
              <w:ind w:left="0"/>
              <w:rPr>
                <w:rFonts w:ascii="Sofia Sans" w:hAnsi="Sofia Sans" w:cs="Arial"/>
                <w:sz w:val="22"/>
                <w:lang w:eastAsia="bg-BG"/>
              </w:rPr>
            </w:pPr>
            <w:r w:rsidRPr="00B37DBB">
              <w:rPr>
                <w:rFonts w:ascii="Sofia Sans" w:hAnsi="Sofia Sans" w:cs="Arial"/>
                <w:sz w:val="22"/>
                <w:lang w:eastAsia="bg-BG"/>
              </w:rPr>
              <w:t>да осигури информация за наличните в това отношение рискове;</w:t>
            </w:r>
          </w:p>
          <w:p w14:paraId="2C3C419D" w14:textId="77777777" w:rsidR="009959D5" w:rsidRPr="00B37DBB" w:rsidRDefault="009959D5" w:rsidP="009959D5">
            <w:pPr>
              <w:numPr>
                <w:ilvl w:val="0"/>
                <w:numId w:val="12"/>
              </w:numPr>
              <w:spacing w:after="0" w:line="240" w:lineRule="auto"/>
              <w:ind w:left="0"/>
              <w:rPr>
                <w:rFonts w:ascii="Sofia Sans" w:hAnsi="Sofia Sans" w:cs="Arial"/>
                <w:b/>
                <w:bCs/>
                <w:sz w:val="22"/>
                <w:lang w:eastAsia="bg-BG"/>
              </w:rPr>
            </w:pPr>
            <w:r w:rsidRPr="00B37DBB">
              <w:rPr>
                <w:rFonts w:ascii="Sofia Sans" w:hAnsi="Sofia Sans" w:cs="Arial"/>
                <w:sz w:val="22"/>
              </w:rPr>
              <w:t>да осигури провеждането на начален инструктаж на служителите на НАЕМАТЕЛЯ или тези, с които НАЕМАТЕЛЯТ има договорни взаимоотношения, свързани с поддръжката, ремонта и експлоатирането на съоръженията, изброени в чл. 16, ал. 2, съгласно изискванията на чл. 11, ал. 1, т. 3 от Наредба РД – 07-2/16.12.2009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p>
        </w:tc>
      </w:tr>
      <w:tr w:rsidR="009959D5" w:rsidRPr="00B37DBB" w14:paraId="2B5D100C" w14:textId="77777777" w:rsidTr="008537B2">
        <w:tc>
          <w:tcPr>
            <w:tcW w:w="10140" w:type="dxa"/>
          </w:tcPr>
          <w:p w14:paraId="10C6C786" w14:textId="77777777" w:rsidR="009959D5" w:rsidRPr="00B37DBB" w:rsidRDefault="009959D5" w:rsidP="009959D5">
            <w:pPr>
              <w:ind w:left="0"/>
              <w:rPr>
                <w:rFonts w:ascii="Sofia Sans" w:hAnsi="Sofia Sans" w:cs="Arial"/>
                <w:sz w:val="22"/>
                <w:lang w:val="en-US"/>
              </w:rPr>
            </w:pPr>
            <w:r w:rsidRPr="00B37DBB">
              <w:rPr>
                <w:rFonts w:ascii="Sofia Sans" w:hAnsi="Sofia Sans" w:cs="Arial"/>
                <w:b/>
                <w:bCs/>
                <w:sz w:val="22"/>
                <w:lang w:eastAsia="bg-BG"/>
              </w:rPr>
              <w:t xml:space="preserve">          Чл. 12.</w:t>
            </w:r>
            <w:r w:rsidRPr="00B37DBB">
              <w:rPr>
                <w:rFonts w:ascii="Sofia Sans" w:hAnsi="Sofia Sans" w:cs="Arial"/>
                <w:sz w:val="22"/>
                <w:lang w:eastAsia="bg-BG"/>
              </w:rPr>
              <w:t xml:space="preserve"> </w:t>
            </w:r>
            <w:r w:rsidRPr="00B37DBB">
              <w:rPr>
                <w:rFonts w:ascii="Sofia Sans" w:hAnsi="Sofia Sans" w:cs="Arial"/>
                <w:sz w:val="22"/>
              </w:rPr>
              <w:t xml:space="preserve">(1) С оглед осигуряване на поддръжка, контрол и навременно отстраняване на възникнали повреди НАЕМОДАТЕЛЯТ съдейства за осигуряването на денонощен достъп до имота за срока на действие на договора на служителите на НАЕМАТЕЛЯ, или на тези служители с които НАЕМАТЕЛЯТ има договорни отношения. </w:t>
            </w:r>
          </w:p>
          <w:p w14:paraId="34E114E1" w14:textId="77777777" w:rsidR="009959D5" w:rsidRPr="00B37DBB" w:rsidRDefault="009959D5" w:rsidP="009959D5">
            <w:pPr>
              <w:ind w:left="0"/>
              <w:rPr>
                <w:rFonts w:ascii="Sofia Sans" w:hAnsi="Sofia Sans" w:cs="Arial"/>
                <w:sz w:val="22"/>
              </w:rPr>
            </w:pPr>
            <w:r w:rsidRPr="00B37DBB">
              <w:rPr>
                <w:rFonts w:ascii="Sofia Sans" w:hAnsi="Sofia Sans" w:cs="Arial"/>
                <w:sz w:val="22"/>
                <w:lang w:val="ru-RU"/>
              </w:rPr>
              <w:t xml:space="preserve">              (2) С</w:t>
            </w:r>
            <w:r w:rsidRPr="00B37DBB">
              <w:rPr>
                <w:rFonts w:ascii="Sofia Sans" w:hAnsi="Sofia Sans" w:cs="Arial"/>
                <w:sz w:val="22"/>
              </w:rPr>
              <w:t xml:space="preserve">лед сключването на настоящия договор НАЕМАТЕЛЯТ изпраща на НАЕМОДАТЕЛЯ заявление за осигуряване на достъп. </w:t>
            </w:r>
          </w:p>
          <w:p w14:paraId="39EAD43B" w14:textId="77777777" w:rsidR="009959D5" w:rsidRPr="00B37DBB" w:rsidRDefault="009959D5" w:rsidP="009959D5">
            <w:pPr>
              <w:ind w:left="0" w:firstLine="800"/>
              <w:rPr>
                <w:rFonts w:ascii="Sofia Sans" w:hAnsi="Sofia Sans" w:cs="Arial"/>
                <w:sz w:val="22"/>
              </w:rPr>
            </w:pPr>
            <w:r w:rsidRPr="00B37DBB">
              <w:rPr>
                <w:rFonts w:ascii="Sofia Sans" w:hAnsi="Sofia Sans" w:cs="Arial"/>
                <w:sz w:val="22"/>
              </w:rPr>
              <w:t>(</w:t>
            </w:r>
            <w:r w:rsidRPr="00B37DBB">
              <w:rPr>
                <w:rFonts w:ascii="Sofia Sans" w:hAnsi="Sofia Sans" w:cs="Arial"/>
                <w:sz w:val="22"/>
                <w:lang w:val="ru-RU"/>
              </w:rPr>
              <w:t>3</w:t>
            </w:r>
            <w:r w:rsidRPr="00B37DBB">
              <w:rPr>
                <w:rFonts w:ascii="Sofia Sans" w:hAnsi="Sofia Sans" w:cs="Arial"/>
                <w:sz w:val="22"/>
              </w:rPr>
              <w:t xml:space="preserve">) Достъпът на лицата, на които е издаден </w:t>
            </w:r>
            <w:proofErr w:type="spellStart"/>
            <w:r w:rsidRPr="00B37DBB">
              <w:rPr>
                <w:rFonts w:ascii="Sofia Sans" w:hAnsi="Sofia Sans" w:cs="Arial"/>
                <w:sz w:val="22"/>
              </w:rPr>
              <w:t>допуск</w:t>
            </w:r>
            <w:proofErr w:type="spellEnd"/>
            <w:r w:rsidRPr="00B37DBB">
              <w:rPr>
                <w:rFonts w:ascii="Sofia Sans" w:hAnsi="Sofia Sans" w:cs="Arial"/>
                <w:sz w:val="22"/>
              </w:rPr>
              <w:t xml:space="preserve"> до съоръженията се осъществява чрез обаждане до:</w:t>
            </w:r>
            <w:r w:rsidRPr="00B37DBB">
              <w:rPr>
                <w:rFonts w:ascii="Sofia Sans" w:hAnsi="Sofia Sans" w:cs="Arial"/>
                <w:sz w:val="22"/>
                <w:lang w:val="en-US"/>
              </w:rPr>
              <w:t xml:space="preserve"> </w:t>
            </w:r>
            <w:r w:rsidRPr="00B37DBB">
              <w:rPr>
                <w:rFonts w:ascii="Sofia Sans" w:hAnsi="Sofia Sans" w:cs="Arial"/>
                <w:sz w:val="22"/>
              </w:rPr>
              <w:t xml:space="preserve">инж. Георги Манолчев - ръководител язовирен район “Чаира“ - 0886 439 500 или инж. Ангел </w:t>
            </w:r>
            <w:proofErr w:type="spellStart"/>
            <w:r w:rsidRPr="00B37DBB">
              <w:rPr>
                <w:rFonts w:ascii="Sofia Sans" w:hAnsi="Sofia Sans" w:cs="Arial"/>
                <w:sz w:val="22"/>
              </w:rPr>
              <w:t>Керемидаров</w:t>
            </w:r>
            <w:proofErr w:type="spellEnd"/>
            <w:r w:rsidRPr="00B37DBB">
              <w:rPr>
                <w:rFonts w:ascii="Sofia Sans" w:hAnsi="Sofia Sans" w:cs="Arial"/>
                <w:sz w:val="22"/>
              </w:rPr>
              <w:t xml:space="preserve"> - зам. ръководител язовирен район “Чаира“ -  0889 58 98 58;</w:t>
            </w:r>
          </w:p>
          <w:p w14:paraId="00DCA2C5" w14:textId="77777777" w:rsidR="009959D5" w:rsidRPr="00B37DBB" w:rsidRDefault="009959D5" w:rsidP="009959D5">
            <w:pPr>
              <w:spacing w:after="0" w:line="240" w:lineRule="auto"/>
              <w:ind w:left="0" w:firstLine="426"/>
              <w:rPr>
                <w:rFonts w:ascii="Sofia Sans" w:hAnsi="Sofia Sans" w:cs="Arial"/>
                <w:sz w:val="22"/>
                <w:lang w:eastAsia="bg-BG"/>
              </w:rPr>
            </w:pPr>
          </w:p>
        </w:tc>
      </w:tr>
      <w:tr w:rsidR="009959D5" w:rsidRPr="00B37DBB" w14:paraId="4A2C1F63" w14:textId="77777777" w:rsidTr="008537B2">
        <w:tc>
          <w:tcPr>
            <w:tcW w:w="10140" w:type="dxa"/>
          </w:tcPr>
          <w:p w14:paraId="2C3D63D8" w14:textId="77777777" w:rsidR="009959D5" w:rsidRPr="00B37DBB" w:rsidRDefault="009959D5" w:rsidP="009959D5">
            <w:pPr>
              <w:spacing w:after="0" w:line="240" w:lineRule="auto"/>
              <w:ind w:left="0" w:firstLine="426"/>
              <w:rPr>
                <w:rFonts w:ascii="Sofia Sans" w:hAnsi="Sofia Sans" w:cs="Mtel Text Light"/>
                <w:sz w:val="22"/>
                <w:lang w:eastAsia="bg-BG"/>
              </w:rPr>
            </w:pPr>
            <w:r w:rsidRPr="00B37DBB">
              <w:rPr>
                <w:rFonts w:ascii="Sofia Sans" w:hAnsi="Sofia Sans" w:cs="Mtel Text Light"/>
                <w:sz w:val="22"/>
                <w:lang w:eastAsia="bg-BG"/>
              </w:rPr>
              <w:t xml:space="preserve"> </w:t>
            </w:r>
          </w:p>
        </w:tc>
      </w:tr>
      <w:tr w:rsidR="009959D5" w:rsidRPr="00B37DBB" w14:paraId="7EF11F18" w14:textId="77777777" w:rsidTr="008537B2">
        <w:tc>
          <w:tcPr>
            <w:tcW w:w="10140" w:type="dxa"/>
          </w:tcPr>
          <w:p w14:paraId="19BCE6DB"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Чл. 13</w:t>
            </w:r>
            <w:r w:rsidRPr="00B37DBB">
              <w:rPr>
                <w:rFonts w:ascii="Sofia Sans" w:hAnsi="Sofia Sans" w:cs="Arial"/>
                <w:sz w:val="22"/>
                <w:lang w:eastAsia="bg-BG"/>
              </w:rPr>
              <w:t>. (1) НАЕМОДАТЕЛЯТ може да упълномощи в случай на необходимост НАЕМАТЕЛЯ с изрично пълномощно за предприемането и извършването на всякакви действия, свързани с придобиването от компетентните органи на виза за проектиране, разрешение за строеж, изготвяне, съгласуване и одобряване на проектна документация, както и с придобиването на всички други документи, необходими за законосъобразно изграждане и ползване на съоръженията и оборудването.</w:t>
            </w:r>
          </w:p>
        </w:tc>
      </w:tr>
      <w:tr w:rsidR="009959D5" w:rsidRPr="00B37DBB" w14:paraId="3729BC6A" w14:textId="77777777" w:rsidTr="008537B2">
        <w:tc>
          <w:tcPr>
            <w:tcW w:w="10140" w:type="dxa"/>
          </w:tcPr>
          <w:p w14:paraId="0342DD20"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 xml:space="preserve">(2) НАЕМАТЕЛЯТ има право да </w:t>
            </w:r>
            <w:proofErr w:type="spellStart"/>
            <w:r w:rsidRPr="00B37DBB">
              <w:rPr>
                <w:rFonts w:ascii="Sofia Sans" w:hAnsi="Sofia Sans" w:cs="Arial"/>
                <w:sz w:val="22"/>
                <w:lang w:eastAsia="bg-BG"/>
              </w:rPr>
              <w:t>преупълномощава</w:t>
            </w:r>
            <w:proofErr w:type="spellEnd"/>
            <w:r w:rsidRPr="00B37DBB">
              <w:rPr>
                <w:rFonts w:ascii="Sofia Sans" w:hAnsi="Sofia Sans" w:cs="Arial"/>
                <w:sz w:val="22"/>
                <w:lang w:eastAsia="bg-BG"/>
              </w:rPr>
              <w:t xml:space="preserve"> трети лица за извършване на действията по ал.1. Копие от пълномощното в 3-дневен срок от издаването му се изпраща на наемодателя.</w:t>
            </w:r>
          </w:p>
        </w:tc>
      </w:tr>
      <w:tr w:rsidR="009959D5" w:rsidRPr="00B37DBB" w14:paraId="18DB6B5A" w14:textId="77777777" w:rsidTr="008537B2">
        <w:tc>
          <w:tcPr>
            <w:tcW w:w="10140" w:type="dxa"/>
          </w:tcPr>
          <w:p w14:paraId="572DF34B"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   </w:t>
            </w:r>
          </w:p>
        </w:tc>
      </w:tr>
      <w:tr w:rsidR="009959D5" w:rsidRPr="00B37DBB" w14:paraId="2DA0E0CC" w14:textId="77777777" w:rsidTr="008537B2">
        <w:tc>
          <w:tcPr>
            <w:tcW w:w="10140" w:type="dxa"/>
          </w:tcPr>
          <w:p w14:paraId="34B20CC6"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 xml:space="preserve">Чл. 14. </w:t>
            </w:r>
            <w:r w:rsidRPr="00B37DBB">
              <w:rPr>
                <w:rFonts w:ascii="Sofia Sans" w:hAnsi="Sofia Sans" w:cs="Arial"/>
                <w:sz w:val="22"/>
                <w:lang w:eastAsia="bg-BG"/>
              </w:rPr>
              <w:t xml:space="preserve">НАЕМОДАТЕЛЯТ е длъжен да уведоми </w:t>
            </w:r>
            <w:r w:rsidRPr="00B37DBB">
              <w:rPr>
                <w:rFonts w:ascii="Sofia Sans" w:hAnsi="Sofia Sans" w:cs="Arial"/>
                <w:b/>
                <w:bCs/>
                <w:sz w:val="22"/>
                <w:lang w:eastAsia="bg-BG"/>
              </w:rPr>
              <w:t xml:space="preserve"> </w:t>
            </w:r>
            <w:r w:rsidRPr="00B37DBB">
              <w:rPr>
                <w:rFonts w:ascii="Sofia Sans" w:hAnsi="Sofia Sans" w:cs="Arial"/>
                <w:sz w:val="22"/>
                <w:lang w:eastAsia="bg-BG"/>
              </w:rPr>
              <w:t xml:space="preserve">НАЕМАТЕЛЯ в случай че  възнамерява да бъдат монтирани други телекомуникационни устройства и съоръжения на нивото от водната кула, където е разположено оборудването на НАЕМАТЕЛЯ. Монтирането се осъществява в случай че предвиденото за монтиране оборудване няма да пречи на съществуващото такова, собственост на НАЕМАТЕЛЯ. </w:t>
            </w:r>
          </w:p>
        </w:tc>
      </w:tr>
      <w:tr w:rsidR="009959D5" w:rsidRPr="00B37DBB" w14:paraId="213BE0F9" w14:textId="77777777" w:rsidTr="008537B2">
        <w:tc>
          <w:tcPr>
            <w:tcW w:w="10140" w:type="dxa"/>
          </w:tcPr>
          <w:p w14:paraId="0FDCB5EC" w14:textId="77777777" w:rsidR="009959D5" w:rsidRPr="00B37DBB" w:rsidRDefault="009959D5" w:rsidP="009959D5">
            <w:pPr>
              <w:spacing w:after="0" w:line="240" w:lineRule="auto"/>
              <w:ind w:left="0" w:firstLine="426"/>
              <w:rPr>
                <w:rFonts w:ascii="Sofia Sans" w:hAnsi="Sofia Sans" w:cs="Arial"/>
                <w:sz w:val="22"/>
                <w:lang w:eastAsia="bg-BG"/>
              </w:rPr>
            </w:pPr>
          </w:p>
        </w:tc>
      </w:tr>
      <w:tr w:rsidR="009959D5" w:rsidRPr="00B37DBB" w14:paraId="5877F3BB" w14:textId="77777777" w:rsidTr="008537B2">
        <w:tc>
          <w:tcPr>
            <w:tcW w:w="10140" w:type="dxa"/>
          </w:tcPr>
          <w:p w14:paraId="2A2FBEC0" w14:textId="77777777" w:rsidR="00400FD4" w:rsidRDefault="00400FD4" w:rsidP="009959D5">
            <w:pPr>
              <w:spacing w:after="0" w:line="240" w:lineRule="auto"/>
              <w:ind w:left="0" w:firstLine="426"/>
              <w:rPr>
                <w:rFonts w:ascii="Sofia Sans" w:hAnsi="Sofia Sans" w:cs="Arial"/>
                <w:b/>
                <w:bCs/>
                <w:sz w:val="22"/>
                <w:lang w:eastAsia="bg-BG"/>
              </w:rPr>
            </w:pPr>
          </w:p>
          <w:p w14:paraId="113279D1" w14:textId="7827CEA6"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Чл. 15.</w:t>
            </w:r>
            <w:r w:rsidRPr="00B37DBB">
              <w:rPr>
                <w:rFonts w:ascii="Sofia Sans" w:hAnsi="Sofia Sans" w:cs="Arial"/>
                <w:sz w:val="22"/>
                <w:lang w:eastAsia="bg-BG"/>
              </w:rPr>
              <w:t xml:space="preserve"> (1)</w:t>
            </w:r>
            <w:r w:rsidRPr="00B37DBB">
              <w:rPr>
                <w:rFonts w:ascii="Sofia Sans" w:hAnsi="Sofia Sans" w:cs="Arial"/>
                <w:b/>
                <w:bCs/>
                <w:sz w:val="22"/>
                <w:lang w:eastAsia="bg-BG"/>
              </w:rPr>
              <w:t xml:space="preserve"> </w:t>
            </w:r>
            <w:r w:rsidRPr="00B37DBB">
              <w:rPr>
                <w:rFonts w:ascii="Sofia Sans" w:hAnsi="Sofia Sans" w:cs="Arial"/>
                <w:sz w:val="22"/>
                <w:lang w:eastAsia="bg-BG"/>
              </w:rPr>
              <w:t xml:space="preserve">В случай че НАЕМОДАТЕЛЯТ прехвърли или учреди вещни права върху </w:t>
            </w:r>
            <w:r w:rsidRPr="00B37DBB">
              <w:rPr>
                <w:rFonts w:ascii="Sofia Sans" w:hAnsi="Sofia Sans" w:cs="Arial"/>
                <w:i/>
                <w:iCs/>
                <w:sz w:val="22"/>
                <w:lang w:eastAsia="bg-BG"/>
              </w:rPr>
              <w:t>имота</w:t>
            </w:r>
            <w:r w:rsidRPr="00B37DBB">
              <w:rPr>
                <w:rFonts w:ascii="Sofia Sans" w:hAnsi="Sofia Sans" w:cs="Arial"/>
                <w:sz w:val="22"/>
                <w:lang w:eastAsia="bg-BG"/>
              </w:rPr>
              <w:t xml:space="preserve"> НАЕМОДАТЕЛЯТ се задължава да уговори, че третото лице приобретател ще бъде обвързано от настоящия договор до изтичането му. В този случай НАЕМОДАТЕЛЯТ е длъжен в разумен срок да предупреди писмено НАЕМАТЕЛЯ за предстоящата промяна. </w:t>
            </w:r>
          </w:p>
        </w:tc>
      </w:tr>
      <w:tr w:rsidR="009959D5" w:rsidRPr="00B37DBB" w14:paraId="5F446279" w14:textId="77777777" w:rsidTr="008537B2">
        <w:tc>
          <w:tcPr>
            <w:tcW w:w="10140" w:type="dxa"/>
          </w:tcPr>
          <w:p w14:paraId="0CCE3E9A"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 xml:space="preserve">(2)  В случай че НАЕМОДАТЕЛЯТ прехвърли собствеността върху </w:t>
            </w:r>
            <w:r w:rsidRPr="00B37DBB">
              <w:rPr>
                <w:rFonts w:ascii="Sofia Sans" w:hAnsi="Sofia Sans" w:cs="Arial"/>
                <w:i/>
                <w:iCs/>
                <w:sz w:val="22"/>
                <w:lang w:eastAsia="bg-BG"/>
              </w:rPr>
              <w:t>имота</w:t>
            </w:r>
            <w:r w:rsidRPr="00B37DBB">
              <w:rPr>
                <w:rFonts w:ascii="Sofia Sans" w:hAnsi="Sofia Sans" w:cs="Arial"/>
                <w:sz w:val="22"/>
                <w:lang w:eastAsia="bg-BG"/>
              </w:rPr>
              <w:t xml:space="preserve"> или собствеността или ползването бъдат променени на друго основание НАЕМОДАТЕЛЯТ е длъжен да изпрати на НАЕМАТЕЛЯ официално уведомление и копие от акта – основание за промяна на собствеността или ползването. </w:t>
            </w:r>
          </w:p>
        </w:tc>
      </w:tr>
      <w:tr w:rsidR="009959D5" w:rsidRPr="00B37DBB" w14:paraId="7A7C4DF2" w14:textId="77777777" w:rsidTr="008537B2">
        <w:tc>
          <w:tcPr>
            <w:tcW w:w="10140" w:type="dxa"/>
          </w:tcPr>
          <w:p w14:paraId="5D82B590" w14:textId="77777777" w:rsidR="009959D5" w:rsidRPr="00B37DBB" w:rsidRDefault="009959D5" w:rsidP="009959D5">
            <w:pPr>
              <w:spacing w:after="0" w:line="240" w:lineRule="auto"/>
              <w:ind w:left="0"/>
              <w:rPr>
                <w:rFonts w:ascii="Sofia Sans" w:hAnsi="Sofia Sans" w:cs="Mtel Text Light"/>
                <w:b/>
                <w:bCs/>
                <w:sz w:val="22"/>
                <w:lang w:eastAsia="bg-BG"/>
              </w:rPr>
            </w:pPr>
          </w:p>
        </w:tc>
      </w:tr>
      <w:tr w:rsidR="009959D5" w:rsidRPr="00B37DBB" w14:paraId="2C4A5EA2" w14:textId="77777777" w:rsidTr="008537B2">
        <w:tc>
          <w:tcPr>
            <w:tcW w:w="10140" w:type="dxa"/>
          </w:tcPr>
          <w:p w14:paraId="1A54A6D5" w14:textId="77777777" w:rsidR="00B37DBB" w:rsidRDefault="00B37DBB" w:rsidP="009959D5">
            <w:pPr>
              <w:spacing w:after="0" w:line="240" w:lineRule="auto"/>
              <w:ind w:left="0"/>
              <w:rPr>
                <w:rFonts w:ascii="Sofia Sans" w:hAnsi="Sofia Sans" w:cs="Arial"/>
                <w:b/>
                <w:bCs/>
                <w:sz w:val="22"/>
                <w:lang w:eastAsia="bg-BG"/>
              </w:rPr>
            </w:pPr>
          </w:p>
          <w:p w14:paraId="2084CC18" w14:textId="77777777" w:rsidR="00B37DBB" w:rsidRDefault="00B37DBB" w:rsidP="009959D5">
            <w:pPr>
              <w:spacing w:after="0" w:line="240" w:lineRule="auto"/>
              <w:ind w:left="0"/>
              <w:rPr>
                <w:rFonts w:ascii="Sofia Sans" w:hAnsi="Sofia Sans" w:cs="Arial"/>
                <w:b/>
                <w:bCs/>
                <w:sz w:val="22"/>
                <w:lang w:eastAsia="bg-BG"/>
              </w:rPr>
            </w:pPr>
          </w:p>
          <w:p w14:paraId="0DC727B1" w14:textId="21966BA5" w:rsidR="009959D5" w:rsidRPr="00B37DBB" w:rsidRDefault="009959D5" w:rsidP="009959D5">
            <w:pPr>
              <w:spacing w:after="0" w:line="240" w:lineRule="auto"/>
              <w:ind w:left="0"/>
              <w:rPr>
                <w:rFonts w:ascii="Sofia Sans" w:hAnsi="Sofia Sans" w:cs="Arial"/>
                <w:b/>
                <w:bCs/>
                <w:sz w:val="22"/>
                <w:lang w:eastAsia="bg-BG"/>
              </w:rPr>
            </w:pPr>
            <w:r w:rsidRPr="00B37DBB">
              <w:rPr>
                <w:rFonts w:ascii="Sofia Sans" w:hAnsi="Sofia Sans" w:cs="Arial"/>
                <w:b/>
                <w:bCs/>
                <w:sz w:val="22"/>
                <w:lang w:eastAsia="bg-BG"/>
              </w:rPr>
              <w:lastRenderedPageBreak/>
              <w:t>IV. Права и задължения на НАЕМАТЕЛЯ</w:t>
            </w:r>
          </w:p>
        </w:tc>
      </w:tr>
      <w:tr w:rsidR="009959D5" w:rsidRPr="00B37DBB" w14:paraId="498FAD16" w14:textId="77777777" w:rsidTr="008537B2">
        <w:tc>
          <w:tcPr>
            <w:tcW w:w="10140" w:type="dxa"/>
          </w:tcPr>
          <w:p w14:paraId="3C1D4292" w14:textId="77777777" w:rsidR="009959D5" w:rsidRPr="00B37DBB" w:rsidRDefault="009959D5" w:rsidP="009959D5">
            <w:pPr>
              <w:spacing w:after="0" w:line="240" w:lineRule="auto"/>
              <w:ind w:left="0"/>
              <w:rPr>
                <w:rFonts w:ascii="Sofia Sans" w:hAnsi="Sofia Sans" w:cs="Arial"/>
                <w:b/>
                <w:bCs/>
                <w:sz w:val="22"/>
                <w:lang w:eastAsia="bg-BG"/>
              </w:rPr>
            </w:pPr>
          </w:p>
        </w:tc>
      </w:tr>
      <w:tr w:rsidR="009959D5" w:rsidRPr="00B37DBB" w14:paraId="3C77A9E8" w14:textId="77777777" w:rsidTr="008537B2">
        <w:tc>
          <w:tcPr>
            <w:tcW w:w="10140" w:type="dxa"/>
          </w:tcPr>
          <w:p w14:paraId="27EFFADD"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Чл. 16. </w:t>
            </w:r>
            <w:r w:rsidRPr="00B37DBB">
              <w:rPr>
                <w:rFonts w:ascii="Sofia Sans" w:hAnsi="Sofia Sans" w:cs="Arial"/>
                <w:sz w:val="22"/>
                <w:lang w:eastAsia="bg-BG"/>
              </w:rPr>
              <w:t>(1)</w:t>
            </w:r>
            <w:r w:rsidRPr="00B37DBB">
              <w:rPr>
                <w:rFonts w:ascii="Sofia Sans" w:hAnsi="Sofia Sans" w:cs="Arial"/>
                <w:b/>
                <w:bCs/>
                <w:sz w:val="22"/>
                <w:lang w:eastAsia="bg-BG"/>
              </w:rPr>
              <w:t xml:space="preserve"> </w:t>
            </w:r>
            <w:r w:rsidRPr="00B37DBB">
              <w:rPr>
                <w:rFonts w:ascii="Sofia Sans" w:hAnsi="Sofia Sans" w:cs="Arial"/>
                <w:sz w:val="22"/>
                <w:lang w:eastAsia="bg-BG"/>
              </w:rPr>
              <w:t xml:space="preserve">НАЕМАТЕЛЯТ има право да инсталира на площта по чл. 1, ал. 1, б „А“ следните съоръжения: </w:t>
            </w:r>
          </w:p>
        </w:tc>
      </w:tr>
      <w:tr w:rsidR="009959D5" w:rsidRPr="00B37DBB" w14:paraId="73B60303" w14:textId="77777777" w:rsidTr="008537B2">
        <w:tc>
          <w:tcPr>
            <w:tcW w:w="10140" w:type="dxa"/>
          </w:tcPr>
          <w:p w14:paraId="55BDF6E8" w14:textId="77777777" w:rsidR="009959D5" w:rsidRPr="00B37DBB" w:rsidRDefault="009959D5" w:rsidP="009959D5">
            <w:pPr>
              <w:spacing w:after="0" w:line="240" w:lineRule="auto"/>
              <w:ind w:left="0"/>
              <w:rPr>
                <w:rFonts w:ascii="Sofia Sans" w:hAnsi="Sofia Sans" w:cs="Arial"/>
                <w:sz w:val="22"/>
                <w:lang w:eastAsia="bg-BG"/>
              </w:rPr>
            </w:pPr>
          </w:p>
        </w:tc>
      </w:tr>
      <w:tr w:rsidR="009959D5" w:rsidRPr="00B37DBB" w14:paraId="6249724E" w14:textId="77777777" w:rsidTr="008537B2">
        <w:tc>
          <w:tcPr>
            <w:tcW w:w="10140" w:type="dxa"/>
          </w:tcPr>
          <w:p w14:paraId="289E770A"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1. базова станция</w:t>
            </w:r>
          </w:p>
        </w:tc>
      </w:tr>
      <w:tr w:rsidR="009959D5" w:rsidRPr="00B37DBB" w14:paraId="0A11D6BD" w14:textId="77777777" w:rsidTr="008537B2">
        <w:tc>
          <w:tcPr>
            <w:tcW w:w="10140" w:type="dxa"/>
          </w:tcPr>
          <w:p w14:paraId="36B2F29A"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2. технологична кабина за базова станция </w:t>
            </w:r>
          </w:p>
        </w:tc>
      </w:tr>
      <w:tr w:rsidR="009959D5" w:rsidRPr="00B37DBB" w14:paraId="4E439438" w14:textId="77777777" w:rsidTr="008537B2">
        <w:tc>
          <w:tcPr>
            <w:tcW w:w="10140" w:type="dxa"/>
          </w:tcPr>
          <w:p w14:paraId="6967CD80"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3. климатична и </w:t>
            </w:r>
            <w:proofErr w:type="spellStart"/>
            <w:r w:rsidRPr="00B37DBB">
              <w:rPr>
                <w:rFonts w:ascii="Sofia Sans" w:hAnsi="Sofia Sans" w:cs="Arial"/>
                <w:sz w:val="22"/>
                <w:lang w:eastAsia="bg-BG"/>
              </w:rPr>
              <w:t>пожароизвестителна</w:t>
            </w:r>
            <w:proofErr w:type="spellEnd"/>
            <w:r w:rsidRPr="00B37DBB">
              <w:rPr>
                <w:rFonts w:ascii="Sofia Sans" w:hAnsi="Sofia Sans" w:cs="Arial"/>
                <w:sz w:val="22"/>
                <w:lang w:eastAsia="bg-BG"/>
              </w:rPr>
              <w:t xml:space="preserve"> системи</w:t>
            </w:r>
          </w:p>
        </w:tc>
      </w:tr>
      <w:tr w:rsidR="009959D5" w:rsidRPr="00B37DBB" w14:paraId="085EAD66" w14:textId="77777777" w:rsidTr="008537B2">
        <w:tc>
          <w:tcPr>
            <w:tcW w:w="10140" w:type="dxa"/>
          </w:tcPr>
          <w:p w14:paraId="119A17B1"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4. сигнално охранителна система </w:t>
            </w:r>
          </w:p>
          <w:p w14:paraId="5F8B91A1"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5. други необходими съоръжения или оборудване</w:t>
            </w:r>
          </w:p>
        </w:tc>
      </w:tr>
      <w:tr w:rsidR="009959D5" w:rsidRPr="00B37DBB" w14:paraId="29A272F9" w14:textId="77777777" w:rsidTr="008537B2">
        <w:tc>
          <w:tcPr>
            <w:tcW w:w="10140" w:type="dxa"/>
          </w:tcPr>
          <w:p w14:paraId="332EE8B7"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       (2) НАЕМАТЕЛЯТ има право да  инсталира и следното оборудване, необходимо за функционирането на съоръженията:</w:t>
            </w:r>
          </w:p>
        </w:tc>
      </w:tr>
      <w:tr w:rsidR="009959D5" w:rsidRPr="00B37DBB" w14:paraId="1851DB2B" w14:textId="77777777" w:rsidTr="008537B2">
        <w:tc>
          <w:tcPr>
            <w:tcW w:w="10140" w:type="dxa"/>
          </w:tcPr>
          <w:p w14:paraId="582180AA"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1. 4 /четири/ броя антенни мачти с антени за РРА, на втората площадка на водонапорната кула, описана в чл.1, ал.1, </w:t>
            </w:r>
            <w:proofErr w:type="spellStart"/>
            <w:r w:rsidRPr="00B37DBB">
              <w:rPr>
                <w:rFonts w:ascii="Sofia Sans" w:hAnsi="Sofia Sans" w:cs="Arial"/>
                <w:sz w:val="22"/>
                <w:lang w:eastAsia="bg-BG"/>
              </w:rPr>
              <w:t>б.А</w:t>
            </w:r>
            <w:proofErr w:type="spellEnd"/>
          </w:p>
        </w:tc>
      </w:tr>
      <w:tr w:rsidR="009959D5" w:rsidRPr="00B37DBB" w14:paraId="353A6BF6" w14:textId="77777777" w:rsidTr="008537B2">
        <w:tc>
          <w:tcPr>
            <w:tcW w:w="10140" w:type="dxa"/>
          </w:tcPr>
          <w:p w14:paraId="1751B932"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2. </w:t>
            </w:r>
            <w:proofErr w:type="spellStart"/>
            <w:r w:rsidRPr="00B37DBB">
              <w:rPr>
                <w:rFonts w:ascii="Sofia Sans" w:hAnsi="Sofia Sans" w:cs="Arial"/>
                <w:sz w:val="22"/>
                <w:lang w:eastAsia="bg-BG"/>
              </w:rPr>
              <w:t>фидерни</w:t>
            </w:r>
            <w:proofErr w:type="spellEnd"/>
            <w:r w:rsidRPr="00B37DBB">
              <w:rPr>
                <w:rFonts w:ascii="Sofia Sans" w:hAnsi="Sofia Sans" w:cs="Arial"/>
                <w:sz w:val="22"/>
                <w:lang w:eastAsia="bg-BG"/>
              </w:rPr>
              <w:t xml:space="preserve"> кабели /7/8 </w:t>
            </w:r>
            <w:r w:rsidRPr="00B37DBB">
              <w:rPr>
                <w:rFonts w:ascii="Times New Roman" w:hAnsi="Times New Roman" w:cs="Times New Roman"/>
                <w:sz w:val="22"/>
                <w:lang w:eastAsia="bg-BG"/>
              </w:rPr>
              <w:t>″</w:t>
            </w:r>
            <w:r w:rsidRPr="00B37DBB">
              <w:rPr>
                <w:rFonts w:ascii="Sofia Sans" w:hAnsi="Sofia Sans" w:cs="Arial"/>
                <w:sz w:val="22"/>
                <w:lang w:eastAsia="bg-BG"/>
              </w:rPr>
              <w:t xml:space="preserve">/, </w:t>
            </w:r>
            <w:r w:rsidRPr="00B37DBB">
              <w:rPr>
                <w:rFonts w:ascii="Sofia Sans" w:hAnsi="Sofia Sans" w:cs="Sofia Sans"/>
                <w:sz w:val="22"/>
                <w:lang w:eastAsia="bg-BG"/>
              </w:rPr>
              <w:t>свързващи</w:t>
            </w:r>
            <w:r w:rsidRPr="00B37DBB">
              <w:rPr>
                <w:rFonts w:ascii="Sofia Sans" w:hAnsi="Sofia Sans" w:cs="Arial"/>
                <w:sz w:val="22"/>
                <w:lang w:eastAsia="bg-BG"/>
              </w:rPr>
              <w:t xml:space="preserve"> </w:t>
            </w:r>
            <w:r w:rsidRPr="00B37DBB">
              <w:rPr>
                <w:rFonts w:ascii="Sofia Sans" w:hAnsi="Sofia Sans" w:cs="Sofia Sans"/>
                <w:sz w:val="22"/>
                <w:lang w:eastAsia="bg-BG"/>
              </w:rPr>
              <w:t>базовата</w:t>
            </w:r>
            <w:r w:rsidRPr="00B37DBB">
              <w:rPr>
                <w:rFonts w:ascii="Sofia Sans" w:hAnsi="Sofia Sans" w:cs="Arial"/>
                <w:sz w:val="22"/>
                <w:lang w:eastAsia="bg-BG"/>
              </w:rPr>
              <w:t xml:space="preserve"> </w:t>
            </w:r>
            <w:r w:rsidRPr="00B37DBB">
              <w:rPr>
                <w:rFonts w:ascii="Sofia Sans" w:hAnsi="Sofia Sans" w:cs="Sofia Sans"/>
                <w:sz w:val="22"/>
                <w:lang w:eastAsia="bg-BG"/>
              </w:rPr>
              <w:t>станция</w:t>
            </w:r>
            <w:r w:rsidRPr="00B37DBB">
              <w:rPr>
                <w:rFonts w:ascii="Sofia Sans" w:hAnsi="Sofia Sans" w:cs="Arial"/>
                <w:sz w:val="22"/>
                <w:lang w:eastAsia="bg-BG"/>
              </w:rPr>
              <w:t xml:space="preserve"> </w:t>
            </w:r>
            <w:r w:rsidRPr="00B37DBB">
              <w:rPr>
                <w:rFonts w:ascii="Sofia Sans" w:hAnsi="Sofia Sans" w:cs="Sofia Sans"/>
                <w:sz w:val="22"/>
                <w:lang w:eastAsia="bg-BG"/>
              </w:rPr>
              <w:t>с</w:t>
            </w:r>
            <w:r w:rsidRPr="00B37DBB">
              <w:rPr>
                <w:rFonts w:ascii="Sofia Sans" w:hAnsi="Sofia Sans" w:cs="Arial"/>
                <w:sz w:val="22"/>
                <w:lang w:eastAsia="bg-BG"/>
              </w:rPr>
              <w:t xml:space="preserve"> </w:t>
            </w:r>
            <w:r w:rsidRPr="00B37DBB">
              <w:rPr>
                <w:rFonts w:ascii="Sofia Sans" w:hAnsi="Sofia Sans" w:cs="Sofia Sans"/>
                <w:sz w:val="22"/>
                <w:lang w:eastAsia="bg-BG"/>
              </w:rPr>
              <w:t>антените</w:t>
            </w:r>
          </w:p>
        </w:tc>
      </w:tr>
      <w:tr w:rsidR="009959D5" w:rsidRPr="00B37DBB" w14:paraId="33D79B33" w14:textId="77777777" w:rsidTr="008537B2">
        <w:tc>
          <w:tcPr>
            <w:tcW w:w="10140" w:type="dxa"/>
          </w:tcPr>
          <w:p w14:paraId="1D4C8A12"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3. заземление</w:t>
            </w:r>
          </w:p>
          <w:p w14:paraId="1C5995E1"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4. </w:t>
            </w:r>
            <w:proofErr w:type="spellStart"/>
            <w:r w:rsidRPr="00B37DBB">
              <w:rPr>
                <w:rFonts w:ascii="Sofia Sans" w:hAnsi="Sofia Sans" w:cs="Arial"/>
                <w:sz w:val="22"/>
                <w:lang w:eastAsia="bg-BG"/>
              </w:rPr>
              <w:t>гръмозащита</w:t>
            </w:r>
            <w:proofErr w:type="spellEnd"/>
          </w:p>
        </w:tc>
      </w:tr>
      <w:tr w:rsidR="009959D5" w:rsidRPr="00B37DBB" w14:paraId="24C30A46" w14:textId="77777777" w:rsidTr="008537B2">
        <w:tc>
          <w:tcPr>
            <w:tcW w:w="10140" w:type="dxa"/>
          </w:tcPr>
          <w:p w14:paraId="7169D1C9"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5.самостоятелна </w:t>
            </w:r>
            <w:proofErr w:type="spellStart"/>
            <w:r w:rsidRPr="00B37DBB">
              <w:rPr>
                <w:rFonts w:ascii="Sofia Sans" w:hAnsi="Sofia Sans" w:cs="Arial"/>
                <w:sz w:val="22"/>
                <w:lang w:eastAsia="bg-BG"/>
              </w:rPr>
              <w:t>ел.инсталация</w:t>
            </w:r>
            <w:proofErr w:type="spellEnd"/>
            <w:r w:rsidRPr="00B37DBB">
              <w:rPr>
                <w:rFonts w:ascii="Sofia Sans" w:hAnsi="Sofia Sans" w:cs="Arial"/>
                <w:sz w:val="22"/>
                <w:lang w:eastAsia="bg-BG"/>
              </w:rPr>
              <w:t xml:space="preserve"> свързваща съоръженията с източник на </w:t>
            </w:r>
            <w:proofErr w:type="spellStart"/>
            <w:r w:rsidRPr="00B37DBB">
              <w:rPr>
                <w:rFonts w:ascii="Sofia Sans" w:hAnsi="Sofia Sans" w:cs="Arial"/>
                <w:sz w:val="22"/>
                <w:lang w:eastAsia="bg-BG"/>
              </w:rPr>
              <w:t>ел.захранване</w:t>
            </w:r>
            <w:proofErr w:type="spellEnd"/>
          </w:p>
          <w:p w14:paraId="03A1F932"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6.телефонни кабели, свързващи базовата станция с най-близката точка за връзка към фиксирана обществена телефонна мрежа</w:t>
            </w:r>
          </w:p>
          <w:p w14:paraId="77E1994D" w14:textId="77777777" w:rsidR="009959D5" w:rsidRPr="00B37DBB" w:rsidRDefault="009959D5" w:rsidP="009959D5">
            <w:pPr>
              <w:spacing w:after="0" w:line="240" w:lineRule="auto"/>
              <w:ind w:left="0"/>
              <w:rPr>
                <w:rFonts w:ascii="Sofia Sans" w:hAnsi="Sofia Sans" w:cs="Arial"/>
                <w:sz w:val="22"/>
                <w:lang w:eastAsia="bg-BG"/>
              </w:rPr>
            </w:pPr>
          </w:p>
        </w:tc>
      </w:tr>
      <w:tr w:rsidR="009959D5" w:rsidRPr="00B37DBB" w14:paraId="35E1D8B6" w14:textId="77777777" w:rsidTr="008537B2">
        <w:tc>
          <w:tcPr>
            <w:tcW w:w="10140" w:type="dxa"/>
          </w:tcPr>
          <w:p w14:paraId="696DD719"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(3) Точният вид, местонахождение и разположение на съоръженията и оборудването се конкретизира в техническото задание и проектите за изграждането им.</w:t>
            </w:r>
          </w:p>
        </w:tc>
      </w:tr>
      <w:tr w:rsidR="009959D5" w:rsidRPr="00B37DBB" w14:paraId="2001257D" w14:textId="77777777" w:rsidTr="008537B2">
        <w:tc>
          <w:tcPr>
            <w:tcW w:w="10140" w:type="dxa"/>
          </w:tcPr>
          <w:p w14:paraId="344396E9"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 xml:space="preserve">(4) НАЕМАТЕЛЯТ има право при необходимост, да монтира в границите на </w:t>
            </w:r>
            <w:r w:rsidRPr="00B37DBB">
              <w:rPr>
                <w:rFonts w:ascii="Sofia Sans" w:hAnsi="Sofia Sans" w:cs="Arial"/>
                <w:i/>
                <w:iCs/>
                <w:sz w:val="22"/>
                <w:lang w:eastAsia="bg-BG"/>
              </w:rPr>
              <w:t>имота</w:t>
            </w:r>
            <w:r w:rsidRPr="00B37DBB">
              <w:rPr>
                <w:rFonts w:ascii="Sofia Sans" w:hAnsi="Sofia Sans" w:cs="Arial"/>
                <w:sz w:val="22"/>
                <w:lang w:eastAsia="bg-BG"/>
              </w:rPr>
              <w:t xml:space="preserve"> допълнителни съоръжения и техническо оборудване, както и да заменя монтираните съоръжения и/или оборудване с други.</w:t>
            </w:r>
            <w:r w:rsidRPr="00B37DBB">
              <w:rPr>
                <w:rFonts w:ascii="Sofia Sans" w:hAnsi="Sofia Sans" w:cs="Arial"/>
                <w:b/>
                <w:bCs/>
                <w:sz w:val="22"/>
                <w:lang w:eastAsia="bg-BG"/>
              </w:rPr>
              <w:t xml:space="preserve"> </w:t>
            </w:r>
          </w:p>
        </w:tc>
      </w:tr>
      <w:tr w:rsidR="009959D5" w:rsidRPr="00B37DBB" w14:paraId="36F9388C" w14:textId="77777777" w:rsidTr="008537B2">
        <w:tc>
          <w:tcPr>
            <w:tcW w:w="10140" w:type="dxa"/>
          </w:tcPr>
          <w:p w14:paraId="6707F2C4" w14:textId="568269F0"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        (5) НАЕМАТЕЛЯТ се задължава да изгради външно ел.</w:t>
            </w:r>
            <w:r w:rsidR="00D05890" w:rsidRPr="00B37DBB">
              <w:rPr>
                <w:rFonts w:ascii="Sofia Sans" w:hAnsi="Sofia Sans" w:cs="Arial"/>
                <w:sz w:val="22"/>
                <w:lang w:val="en-US" w:eastAsia="bg-BG"/>
              </w:rPr>
              <w:t xml:space="preserve">  </w:t>
            </w:r>
            <w:r w:rsidRPr="00B37DBB">
              <w:rPr>
                <w:rFonts w:ascii="Sofia Sans" w:hAnsi="Sofia Sans" w:cs="Arial"/>
                <w:sz w:val="22"/>
                <w:lang w:eastAsia="bg-BG"/>
              </w:rPr>
              <w:t>захранване по изготвени и съгласувани с наемодателя и съответното ЕРП техническо задание и работен проект, както и необходимите кабелни телефонни връзки с фиксирана обществена телефонна мрежа.</w:t>
            </w:r>
          </w:p>
        </w:tc>
      </w:tr>
      <w:tr w:rsidR="009959D5" w:rsidRPr="00B37DBB" w14:paraId="6B75E621" w14:textId="77777777" w:rsidTr="008537B2">
        <w:tc>
          <w:tcPr>
            <w:tcW w:w="10140" w:type="dxa"/>
          </w:tcPr>
          <w:p w14:paraId="11FB298E"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Чл. 17.</w:t>
            </w:r>
            <w:r w:rsidRPr="00B37DBB">
              <w:rPr>
                <w:rFonts w:ascii="Sofia Sans" w:hAnsi="Sofia Sans" w:cs="Arial"/>
                <w:sz w:val="22"/>
                <w:lang w:eastAsia="bg-BG"/>
              </w:rPr>
              <w:t xml:space="preserve"> Във връзка с обезпечаване на условия по безопасно и надеждно инсталиране и монтаж на съоръженията и оборудването НАЕМАТЕЛЯТ има право след писмено съгласие на НАЕМОДАТЕЛЯ  да извършва ремонтни, възстановителни работи, реконструкция, както и преграждане на  </w:t>
            </w:r>
            <w:r w:rsidRPr="00B37DBB">
              <w:rPr>
                <w:rFonts w:ascii="Sofia Sans" w:hAnsi="Sofia Sans" w:cs="Arial"/>
                <w:i/>
                <w:iCs/>
                <w:sz w:val="22"/>
                <w:lang w:eastAsia="bg-BG"/>
              </w:rPr>
              <w:t xml:space="preserve">имота </w:t>
            </w:r>
            <w:r w:rsidRPr="00B37DBB">
              <w:rPr>
                <w:rFonts w:ascii="Sofia Sans" w:hAnsi="Sofia Sans" w:cs="Arial"/>
                <w:sz w:val="22"/>
                <w:lang w:eastAsia="bg-BG"/>
              </w:rPr>
              <w:t>(с преградна стена или по друг подходящ начин) по начин и съгласно проект, предварително съгласуван с  НАЕМОДАТЕЛЯ.</w:t>
            </w:r>
          </w:p>
        </w:tc>
      </w:tr>
      <w:tr w:rsidR="009959D5" w:rsidRPr="00B37DBB" w14:paraId="1C04CAA8" w14:textId="77777777" w:rsidTr="008537B2">
        <w:tc>
          <w:tcPr>
            <w:tcW w:w="10140" w:type="dxa"/>
          </w:tcPr>
          <w:p w14:paraId="250A6D03" w14:textId="77777777" w:rsidR="009959D5" w:rsidRPr="00B37DBB" w:rsidRDefault="009959D5" w:rsidP="009959D5">
            <w:pPr>
              <w:spacing w:after="0" w:line="240" w:lineRule="auto"/>
              <w:ind w:left="0" w:firstLine="426"/>
              <w:rPr>
                <w:rFonts w:ascii="Sofia Sans" w:hAnsi="Sofia Sans" w:cs="Arial"/>
                <w:sz w:val="22"/>
                <w:lang w:eastAsia="bg-BG"/>
              </w:rPr>
            </w:pPr>
          </w:p>
        </w:tc>
      </w:tr>
      <w:tr w:rsidR="009959D5" w:rsidRPr="00B37DBB" w14:paraId="59E13A8A" w14:textId="77777777" w:rsidTr="008537B2">
        <w:tc>
          <w:tcPr>
            <w:tcW w:w="10140" w:type="dxa"/>
          </w:tcPr>
          <w:p w14:paraId="7EDF5C34" w14:textId="77777777" w:rsidR="009959D5" w:rsidRPr="00B37DBB" w:rsidRDefault="009959D5" w:rsidP="009959D5">
            <w:pPr>
              <w:spacing w:after="0" w:line="240" w:lineRule="auto"/>
              <w:ind w:left="0" w:firstLine="426"/>
              <w:rPr>
                <w:rFonts w:ascii="Sofia Sans" w:hAnsi="Sofia Sans" w:cs="Arial"/>
                <w:b/>
                <w:bCs/>
                <w:sz w:val="22"/>
                <w:lang w:eastAsia="bg-BG"/>
              </w:rPr>
            </w:pPr>
            <w:r w:rsidRPr="00B37DBB">
              <w:rPr>
                <w:rFonts w:ascii="Sofia Sans" w:hAnsi="Sofia Sans" w:cs="Arial"/>
                <w:b/>
                <w:bCs/>
                <w:sz w:val="22"/>
                <w:lang w:eastAsia="bg-BG"/>
              </w:rPr>
              <w:t>Чл.18.</w:t>
            </w:r>
            <w:r w:rsidRPr="00B37DBB">
              <w:rPr>
                <w:rFonts w:ascii="Sofia Sans" w:hAnsi="Sofia Sans" w:cs="Arial"/>
                <w:sz w:val="22"/>
                <w:lang w:eastAsia="bg-BG"/>
              </w:rPr>
              <w:t xml:space="preserve"> НАЕМАТЕЛЯТ е длъжен да поеме и заплати всички разходи, свързани с извършените от него в </w:t>
            </w:r>
            <w:r w:rsidRPr="00B37DBB">
              <w:rPr>
                <w:rFonts w:ascii="Sofia Sans" w:hAnsi="Sofia Sans" w:cs="Arial"/>
                <w:i/>
                <w:iCs/>
                <w:sz w:val="22"/>
                <w:lang w:eastAsia="bg-BG"/>
              </w:rPr>
              <w:t>имота</w:t>
            </w:r>
            <w:r w:rsidRPr="00B37DBB">
              <w:rPr>
                <w:rFonts w:ascii="Sofia Sans" w:hAnsi="Sofia Sans" w:cs="Arial"/>
                <w:sz w:val="22"/>
                <w:lang w:eastAsia="bg-BG"/>
              </w:rPr>
              <w:t xml:space="preserve"> строителни и монтажни работи.  </w:t>
            </w:r>
          </w:p>
        </w:tc>
      </w:tr>
      <w:tr w:rsidR="009959D5" w:rsidRPr="00B37DBB" w14:paraId="10E76D90" w14:textId="77777777" w:rsidTr="008537B2">
        <w:tc>
          <w:tcPr>
            <w:tcW w:w="10140" w:type="dxa"/>
          </w:tcPr>
          <w:p w14:paraId="308F9F85" w14:textId="77777777" w:rsidR="009959D5" w:rsidRPr="00B37DBB" w:rsidRDefault="009959D5" w:rsidP="009959D5">
            <w:pPr>
              <w:spacing w:after="0" w:line="240" w:lineRule="auto"/>
              <w:ind w:left="0" w:firstLine="426"/>
              <w:rPr>
                <w:rFonts w:ascii="Sofia Sans" w:hAnsi="Sofia Sans" w:cs="Arial"/>
                <w:sz w:val="22"/>
                <w:lang w:eastAsia="bg-BG"/>
              </w:rPr>
            </w:pPr>
          </w:p>
        </w:tc>
      </w:tr>
      <w:tr w:rsidR="009959D5" w:rsidRPr="00B37DBB" w14:paraId="018FF479" w14:textId="77777777" w:rsidTr="008537B2">
        <w:tc>
          <w:tcPr>
            <w:tcW w:w="10140" w:type="dxa"/>
          </w:tcPr>
          <w:p w14:paraId="1962E24A"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 xml:space="preserve">Чл. 19. </w:t>
            </w:r>
            <w:r w:rsidRPr="00B37DBB">
              <w:rPr>
                <w:rFonts w:ascii="Sofia Sans" w:hAnsi="Sofia Sans" w:cs="Arial"/>
                <w:sz w:val="22"/>
                <w:lang w:eastAsia="bg-BG"/>
              </w:rPr>
              <w:t xml:space="preserve">(1) НАЕМАТЕЛЯТ е длъжен да ползва </w:t>
            </w:r>
            <w:r w:rsidRPr="00B37DBB">
              <w:rPr>
                <w:rFonts w:ascii="Sofia Sans" w:hAnsi="Sofia Sans" w:cs="Arial"/>
                <w:i/>
                <w:iCs/>
                <w:sz w:val="22"/>
                <w:lang w:eastAsia="bg-BG"/>
              </w:rPr>
              <w:t>имота</w:t>
            </w:r>
            <w:r w:rsidRPr="00B37DBB">
              <w:rPr>
                <w:rFonts w:ascii="Sofia Sans" w:hAnsi="Sofia Sans" w:cs="Arial"/>
                <w:sz w:val="22"/>
                <w:lang w:eastAsia="bg-BG"/>
              </w:rPr>
              <w:t xml:space="preserve"> само с оглед целта, посочена в настоящия договор и няма право да го преотдава под наем на трети лица без писменото съгласие на НАЕМОДАТЕЛЯ.</w:t>
            </w:r>
          </w:p>
        </w:tc>
      </w:tr>
      <w:tr w:rsidR="009959D5" w:rsidRPr="00B37DBB" w14:paraId="152DB39B" w14:textId="77777777" w:rsidTr="008537B2">
        <w:tc>
          <w:tcPr>
            <w:tcW w:w="10140" w:type="dxa"/>
          </w:tcPr>
          <w:p w14:paraId="0AA2734B"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 xml:space="preserve">(2) НАЕМАТЕЛЯТ е длъжен да използва телекомуникационното оборудване изцяло съобразно действащите на територията на България законови и подзаконови нормативни актове както и съобразно техническите изисквания за експлоатация на телекомуникационното оборудване. </w:t>
            </w:r>
          </w:p>
        </w:tc>
      </w:tr>
      <w:tr w:rsidR="009959D5" w:rsidRPr="00B37DBB" w14:paraId="37FCDE4A" w14:textId="77777777" w:rsidTr="008537B2">
        <w:tc>
          <w:tcPr>
            <w:tcW w:w="10140" w:type="dxa"/>
          </w:tcPr>
          <w:p w14:paraId="154FF87F" w14:textId="77777777" w:rsidR="009959D5" w:rsidRPr="00B37DBB" w:rsidRDefault="009959D5" w:rsidP="009959D5">
            <w:pPr>
              <w:spacing w:after="0" w:line="240" w:lineRule="auto"/>
              <w:ind w:left="0"/>
              <w:rPr>
                <w:rFonts w:ascii="Sofia Sans" w:hAnsi="Sofia Sans" w:cs="Arial"/>
                <w:sz w:val="22"/>
                <w:lang w:eastAsia="bg-BG"/>
              </w:rPr>
            </w:pPr>
          </w:p>
        </w:tc>
      </w:tr>
      <w:tr w:rsidR="009959D5" w:rsidRPr="00B37DBB" w14:paraId="48E68D9A" w14:textId="77777777" w:rsidTr="008537B2">
        <w:tc>
          <w:tcPr>
            <w:tcW w:w="10140" w:type="dxa"/>
          </w:tcPr>
          <w:p w14:paraId="7AE89D46"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Чл. 20.</w:t>
            </w:r>
            <w:r w:rsidRPr="00B37DBB">
              <w:rPr>
                <w:rFonts w:ascii="Sofia Sans" w:hAnsi="Sofia Sans" w:cs="Arial"/>
                <w:sz w:val="22"/>
                <w:lang w:eastAsia="bg-BG"/>
              </w:rPr>
              <w:t xml:space="preserve"> НАЕМАТЕЛЯТ се задължава при инсталирането, експлоатацията и поддръжката на съоръженията и оборудването да спазва всички строителни, технически, хигиенни, противопожарни и други свързани с безопасността изисквания и нормативи, установени с нормативни актове, както и в практиката на добрите търговци.</w:t>
            </w:r>
          </w:p>
        </w:tc>
      </w:tr>
      <w:tr w:rsidR="009959D5" w:rsidRPr="00B37DBB" w14:paraId="70AC53E6" w14:textId="77777777" w:rsidTr="008537B2">
        <w:tc>
          <w:tcPr>
            <w:tcW w:w="10140" w:type="dxa"/>
          </w:tcPr>
          <w:p w14:paraId="4FD31A7F" w14:textId="77777777" w:rsidR="009959D5" w:rsidRPr="00B37DBB" w:rsidRDefault="009959D5" w:rsidP="009959D5">
            <w:pPr>
              <w:spacing w:after="0" w:line="240" w:lineRule="auto"/>
              <w:ind w:left="0" w:firstLine="426"/>
              <w:rPr>
                <w:rFonts w:ascii="Sofia Sans" w:hAnsi="Sofia Sans" w:cs="Mtel Text Light"/>
                <w:b/>
                <w:bCs/>
                <w:sz w:val="22"/>
                <w:lang w:eastAsia="bg-BG"/>
              </w:rPr>
            </w:pPr>
          </w:p>
        </w:tc>
      </w:tr>
      <w:tr w:rsidR="009959D5" w:rsidRPr="00B37DBB" w14:paraId="46B40652" w14:textId="77777777" w:rsidTr="008537B2">
        <w:tc>
          <w:tcPr>
            <w:tcW w:w="10140" w:type="dxa"/>
          </w:tcPr>
          <w:p w14:paraId="1E1B8FA0"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b/>
                <w:bCs/>
                <w:sz w:val="22"/>
                <w:lang w:eastAsia="bg-BG"/>
              </w:rPr>
              <w:t xml:space="preserve">        Чл. 21.</w:t>
            </w:r>
            <w:r w:rsidRPr="00B37DBB">
              <w:rPr>
                <w:rFonts w:ascii="Sofia Sans" w:hAnsi="Sofia Sans" w:cs="Arial"/>
                <w:sz w:val="22"/>
                <w:lang w:eastAsia="bg-BG"/>
              </w:rPr>
              <w:t xml:space="preserve"> НАЕМАТЕЛЯТ се задължава:</w:t>
            </w:r>
          </w:p>
          <w:p w14:paraId="2261A459"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 - да осигурява спазването на изискванията за безопасност и здраве при работа на своите служители във връзка с упражняване на правата и изпълнение на задълженията си по настоящия договор</w:t>
            </w:r>
          </w:p>
          <w:p w14:paraId="16EABF27"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lastRenderedPageBreak/>
              <w:t>- да осигурява работници с необходимата правоспособност, квалификация, професионални качества и опит за изпълнение на конкретната работа;</w:t>
            </w:r>
          </w:p>
        </w:tc>
      </w:tr>
      <w:tr w:rsidR="009959D5" w:rsidRPr="00B37DBB" w14:paraId="155072E1" w14:textId="77777777" w:rsidTr="008537B2">
        <w:tc>
          <w:tcPr>
            <w:tcW w:w="10140" w:type="dxa"/>
          </w:tcPr>
          <w:p w14:paraId="036358C0" w14:textId="77777777" w:rsidR="009959D5" w:rsidRPr="00B37DBB" w:rsidRDefault="009959D5" w:rsidP="009959D5">
            <w:pPr>
              <w:spacing w:after="0" w:line="240" w:lineRule="auto"/>
              <w:ind w:left="0"/>
              <w:rPr>
                <w:rFonts w:ascii="Sofia Sans" w:hAnsi="Sofia Sans" w:cs="Arial"/>
                <w:sz w:val="22"/>
                <w:lang w:eastAsia="bg-BG"/>
              </w:rPr>
            </w:pPr>
          </w:p>
        </w:tc>
      </w:tr>
      <w:tr w:rsidR="009959D5" w:rsidRPr="00B37DBB" w14:paraId="0BE85F03" w14:textId="77777777" w:rsidTr="008537B2">
        <w:tc>
          <w:tcPr>
            <w:tcW w:w="10140" w:type="dxa"/>
          </w:tcPr>
          <w:p w14:paraId="4A53CCE6"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Чл. 22.</w:t>
            </w:r>
            <w:r w:rsidRPr="00B37DBB">
              <w:rPr>
                <w:rFonts w:ascii="Sofia Sans" w:hAnsi="Sofia Sans" w:cs="Arial"/>
                <w:sz w:val="22"/>
                <w:lang w:eastAsia="bg-BG"/>
              </w:rPr>
              <w:t xml:space="preserve"> След прекратяване действието на договора НАЕМАТЕЛЯТ е длъжен в срок до 2 /два/ месеца да демонтира всички уреди и съоръжения, да възстанови първоначалното състояние на </w:t>
            </w:r>
            <w:r w:rsidRPr="00B37DBB">
              <w:rPr>
                <w:rFonts w:ascii="Sofia Sans" w:hAnsi="Sofia Sans" w:cs="Arial"/>
                <w:i/>
                <w:iCs/>
                <w:sz w:val="22"/>
                <w:lang w:eastAsia="bg-BG"/>
              </w:rPr>
              <w:t>имота</w:t>
            </w:r>
            <w:r w:rsidRPr="00B37DBB">
              <w:rPr>
                <w:rFonts w:ascii="Sofia Sans" w:hAnsi="Sofia Sans" w:cs="Arial"/>
                <w:sz w:val="22"/>
                <w:lang w:eastAsia="bg-BG"/>
              </w:rPr>
              <w:t>, като се вземе предвид нормалното износване, и го върне на НАЕМОДАТЕЛЯ с приемо-предавателен протокол. До датата на приемо-предавателния протокол НАЕМАТЕЛЯТ се задължава да плаща наемната цена.</w:t>
            </w:r>
          </w:p>
        </w:tc>
      </w:tr>
      <w:tr w:rsidR="009959D5" w:rsidRPr="00B37DBB" w14:paraId="2AA1972B" w14:textId="77777777" w:rsidTr="008537B2">
        <w:tc>
          <w:tcPr>
            <w:tcW w:w="10140" w:type="dxa"/>
          </w:tcPr>
          <w:p w14:paraId="6C91A631" w14:textId="77777777" w:rsidR="009959D5" w:rsidRPr="00B37DBB" w:rsidRDefault="009959D5" w:rsidP="009959D5">
            <w:pPr>
              <w:spacing w:after="0" w:line="240" w:lineRule="auto"/>
              <w:ind w:left="0"/>
              <w:rPr>
                <w:rFonts w:ascii="Sofia Sans" w:hAnsi="Sofia Sans" w:cs="Arial"/>
                <w:b/>
                <w:bCs/>
                <w:sz w:val="22"/>
                <w:lang w:eastAsia="bg-BG"/>
              </w:rPr>
            </w:pPr>
          </w:p>
        </w:tc>
      </w:tr>
      <w:tr w:rsidR="009959D5" w:rsidRPr="00B37DBB" w14:paraId="3B9A9A2E" w14:textId="77777777" w:rsidTr="008537B2">
        <w:tc>
          <w:tcPr>
            <w:tcW w:w="10140" w:type="dxa"/>
          </w:tcPr>
          <w:p w14:paraId="14311FB8" w14:textId="77777777" w:rsidR="009959D5" w:rsidRPr="00B37DBB" w:rsidRDefault="009959D5" w:rsidP="009959D5">
            <w:pPr>
              <w:keepNext/>
              <w:spacing w:after="0" w:line="240" w:lineRule="auto"/>
              <w:ind w:left="0"/>
              <w:outlineLvl w:val="0"/>
              <w:rPr>
                <w:rFonts w:ascii="Sofia Sans" w:hAnsi="Sofia Sans" w:cs="Arial"/>
                <w:b/>
                <w:bCs/>
                <w:sz w:val="22"/>
                <w:lang w:eastAsia="bg-BG"/>
              </w:rPr>
            </w:pPr>
            <w:r w:rsidRPr="00B37DBB">
              <w:rPr>
                <w:rFonts w:ascii="Sofia Sans" w:hAnsi="Sofia Sans" w:cs="Arial"/>
                <w:b/>
                <w:bCs/>
                <w:sz w:val="22"/>
                <w:lang w:eastAsia="bg-BG"/>
              </w:rPr>
              <w:t xml:space="preserve">V. Неизпълнение </w:t>
            </w:r>
          </w:p>
        </w:tc>
      </w:tr>
      <w:tr w:rsidR="009959D5" w:rsidRPr="00B37DBB" w14:paraId="339CF9A8" w14:textId="77777777" w:rsidTr="008537B2">
        <w:tc>
          <w:tcPr>
            <w:tcW w:w="10140" w:type="dxa"/>
          </w:tcPr>
          <w:p w14:paraId="3519A35D" w14:textId="77777777" w:rsidR="009959D5" w:rsidRPr="00B37DBB" w:rsidRDefault="009959D5" w:rsidP="009959D5">
            <w:pPr>
              <w:spacing w:after="0" w:line="240" w:lineRule="auto"/>
              <w:ind w:left="0"/>
              <w:rPr>
                <w:rFonts w:ascii="Sofia Sans" w:hAnsi="Sofia Sans" w:cs="Arial"/>
                <w:sz w:val="22"/>
                <w:lang w:eastAsia="bg-BG"/>
              </w:rPr>
            </w:pPr>
          </w:p>
        </w:tc>
      </w:tr>
      <w:tr w:rsidR="009959D5" w:rsidRPr="00B37DBB" w14:paraId="51E21BDE" w14:textId="77777777" w:rsidTr="008537B2">
        <w:tc>
          <w:tcPr>
            <w:tcW w:w="10140" w:type="dxa"/>
          </w:tcPr>
          <w:p w14:paraId="282277D3"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Чл. 23.</w:t>
            </w:r>
            <w:r w:rsidRPr="00B37DBB">
              <w:rPr>
                <w:rFonts w:ascii="Sofia Sans" w:hAnsi="Sofia Sans" w:cs="Arial"/>
                <w:sz w:val="22"/>
                <w:lang w:eastAsia="bg-BG"/>
              </w:rPr>
              <w:t xml:space="preserve"> (1) В случай че някоя от страните не изпълнява свои задължения по настоящия договор, изправната страна разполага с всички права,  предвидени в българското законодателство при неизпълнение. </w:t>
            </w:r>
          </w:p>
          <w:p w14:paraId="4D5BB2AB"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 xml:space="preserve">(2) Страните приемат, че неизпълнение е налице и съответно правилата за неизпълнението ще се прилагат и в случай че в декларациите и гаранциите по чл. 2 и чл. 3 се съдържат неверни данни . </w:t>
            </w:r>
          </w:p>
        </w:tc>
      </w:tr>
      <w:tr w:rsidR="009959D5" w:rsidRPr="00B37DBB" w14:paraId="31C4BAD5" w14:textId="77777777" w:rsidTr="008537B2">
        <w:tc>
          <w:tcPr>
            <w:tcW w:w="10140" w:type="dxa"/>
          </w:tcPr>
          <w:p w14:paraId="6A53F401"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 xml:space="preserve">(3) При забава на плащането НАЕМАТЕЛЯТ дължи на НАЕМОДАТЕЛЯ, за срока на забавата, обезщетение в размер на законната лихва върху дължимата сума. </w:t>
            </w:r>
          </w:p>
        </w:tc>
      </w:tr>
      <w:tr w:rsidR="009959D5" w:rsidRPr="00B37DBB" w14:paraId="3450C8AF" w14:textId="77777777" w:rsidTr="008537B2">
        <w:tc>
          <w:tcPr>
            <w:tcW w:w="10140" w:type="dxa"/>
          </w:tcPr>
          <w:p w14:paraId="63404981"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 xml:space="preserve">(4) В случай на предсрочно прекратяване на договора от страна на НАЕМАТЕЛЯ поради неизпълнение на задължения на НАЕМОДАТЕЛЯ по настоящия договор НАЕМОДАТЕЛЯТ дължи възстановяване на частта от авансово платения наем, пропорционална на оставащия период от тримесечието, за което е платено. </w:t>
            </w:r>
          </w:p>
        </w:tc>
      </w:tr>
      <w:tr w:rsidR="009959D5" w:rsidRPr="00B37DBB" w14:paraId="322D5A97" w14:textId="77777777" w:rsidTr="008537B2">
        <w:tc>
          <w:tcPr>
            <w:tcW w:w="10140" w:type="dxa"/>
          </w:tcPr>
          <w:p w14:paraId="1A2FADDB" w14:textId="77777777" w:rsidR="009959D5" w:rsidRPr="00B37DBB" w:rsidRDefault="009959D5" w:rsidP="009959D5">
            <w:pPr>
              <w:spacing w:after="0" w:line="240" w:lineRule="auto"/>
              <w:ind w:left="0"/>
              <w:rPr>
                <w:rFonts w:ascii="Sofia Sans" w:hAnsi="Sofia Sans" w:cs="Mtel Text Light"/>
                <w:b/>
                <w:bCs/>
                <w:sz w:val="22"/>
                <w:lang w:eastAsia="bg-BG"/>
              </w:rPr>
            </w:pPr>
            <w:r w:rsidRPr="00B37DBB">
              <w:rPr>
                <w:rFonts w:ascii="Sofia Sans" w:hAnsi="Sofia Sans" w:cs="Mtel Text Light"/>
                <w:b/>
                <w:bCs/>
                <w:sz w:val="22"/>
                <w:lang w:eastAsia="bg-BG"/>
              </w:rPr>
              <w:t xml:space="preserve">   </w:t>
            </w:r>
          </w:p>
        </w:tc>
      </w:tr>
      <w:tr w:rsidR="009959D5" w:rsidRPr="00B37DBB" w14:paraId="3EEFFFF8" w14:textId="77777777" w:rsidTr="008537B2">
        <w:tc>
          <w:tcPr>
            <w:tcW w:w="10140" w:type="dxa"/>
          </w:tcPr>
          <w:p w14:paraId="10F916E5" w14:textId="77777777" w:rsidR="009959D5" w:rsidRPr="00B37DBB" w:rsidRDefault="009959D5" w:rsidP="009959D5">
            <w:pPr>
              <w:spacing w:after="0" w:line="240" w:lineRule="auto"/>
              <w:ind w:left="0"/>
              <w:rPr>
                <w:rFonts w:ascii="Sofia Sans" w:hAnsi="Sofia Sans" w:cs="Arial"/>
                <w:b/>
                <w:bCs/>
                <w:sz w:val="22"/>
                <w:lang w:eastAsia="bg-BG"/>
              </w:rPr>
            </w:pPr>
            <w:r w:rsidRPr="00B37DBB">
              <w:rPr>
                <w:rFonts w:ascii="Sofia Sans" w:hAnsi="Sofia Sans" w:cs="Arial"/>
                <w:b/>
                <w:bCs/>
                <w:sz w:val="22"/>
                <w:lang w:eastAsia="bg-BG"/>
              </w:rPr>
              <w:t>VI. Срок на договора и прекратяване</w:t>
            </w:r>
          </w:p>
        </w:tc>
      </w:tr>
      <w:tr w:rsidR="009959D5" w:rsidRPr="00B37DBB" w14:paraId="44ED0012" w14:textId="77777777" w:rsidTr="008537B2">
        <w:tc>
          <w:tcPr>
            <w:tcW w:w="10140" w:type="dxa"/>
          </w:tcPr>
          <w:p w14:paraId="183BB074" w14:textId="77777777" w:rsidR="009959D5" w:rsidRPr="00B37DBB" w:rsidRDefault="009959D5" w:rsidP="009959D5">
            <w:pPr>
              <w:spacing w:after="0" w:line="240" w:lineRule="auto"/>
              <w:ind w:left="0"/>
              <w:rPr>
                <w:rFonts w:ascii="Sofia Sans" w:hAnsi="Sofia Sans" w:cs="Arial"/>
                <w:b/>
                <w:bCs/>
                <w:sz w:val="22"/>
                <w:lang w:eastAsia="bg-BG"/>
              </w:rPr>
            </w:pPr>
          </w:p>
        </w:tc>
      </w:tr>
      <w:tr w:rsidR="009959D5" w:rsidRPr="00B37DBB" w14:paraId="579B0005" w14:textId="77777777" w:rsidTr="008537B2">
        <w:tc>
          <w:tcPr>
            <w:tcW w:w="10140" w:type="dxa"/>
          </w:tcPr>
          <w:p w14:paraId="532899A4" w14:textId="31DC952E"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Чл. 24.</w:t>
            </w:r>
            <w:r w:rsidRPr="00B37DBB">
              <w:rPr>
                <w:rFonts w:ascii="Sofia Sans" w:hAnsi="Sofia Sans" w:cs="Arial"/>
                <w:sz w:val="22"/>
                <w:lang w:eastAsia="bg-BG"/>
              </w:rPr>
              <w:t xml:space="preserve"> Настоящият договор се сключва за срок от </w:t>
            </w:r>
            <w:r w:rsidRPr="00B37DBB">
              <w:rPr>
                <w:rFonts w:ascii="Sofia Sans" w:hAnsi="Sofia Sans" w:cs="Arial"/>
                <w:b/>
                <w:bCs/>
                <w:sz w:val="22"/>
                <w:lang w:eastAsia="bg-BG"/>
              </w:rPr>
              <w:t>5 (пет) години</w:t>
            </w:r>
            <w:r w:rsidR="00A41D90" w:rsidRPr="00B37DBB">
              <w:rPr>
                <w:rFonts w:ascii="Sofia Sans" w:hAnsi="Sofia Sans" w:cs="Arial"/>
                <w:b/>
                <w:bCs/>
                <w:sz w:val="22"/>
                <w:lang w:eastAsia="bg-BG"/>
              </w:rPr>
              <w:t>.</w:t>
            </w:r>
            <w:r w:rsidRPr="00B37DBB">
              <w:rPr>
                <w:rFonts w:ascii="Sofia Sans" w:hAnsi="Sofia Sans" w:cs="Arial"/>
                <w:b/>
                <w:bCs/>
                <w:sz w:val="22"/>
                <w:lang w:eastAsia="bg-BG"/>
              </w:rPr>
              <w:t xml:space="preserve"> </w:t>
            </w:r>
          </w:p>
        </w:tc>
      </w:tr>
      <w:tr w:rsidR="009959D5" w:rsidRPr="00B37DBB" w14:paraId="2B5A3563" w14:textId="77777777" w:rsidTr="008537B2">
        <w:tc>
          <w:tcPr>
            <w:tcW w:w="10140" w:type="dxa"/>
          </w:tcPr>
          <w:p w14:paraId="705C98AE" w14:textId="77777777" w:rsidR="009959D5" w:rsidRPr="00B37DBB" w:rsidRDefault="009959D5" w:rsidP="009959D5">
            <w:pPr>
              <w:spacing w:after="0" w:line="240" w:lineRule="auto"/>
              <w:ind w:left="0" w:firstLine="426"/>
              <w:rPr>
                <w:rFonts w:ascii="Sofia Sans" w:hAnsi="Sofia Sans" w:cs="Arial"/>
                <w:sz w:val="22"/>
                <w:lang w:eastAsia="bg-BG"/>
              </w:rPr>
            </w:pPr>
          </w:p>
        </w:tc>
      </w:tr>
      <w:tr w:rsidR="009959D5" w:rsidRPr="00B37DBB" w14:paraId="3AA2491E" w14:textId="77777777" w:rsidTr="008537B2">
        <w:tc>
          <w:tcPr>
            <w:tcW w:w="10140" w:type="dxa"/>
          </w:tcPr>
          <w:p w14:paraId="3EBED947"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Чл. 25.</w:t>
            </w:r>
            <w:r w:rsidRPr="00B37DBB">
              <w:rPr>
                <w:rFonts w:ascii="Sofia Sans" w:hAnsi="Sofia Sans" w:cs="Arial"/>
                <w:sz w:val="22"/>
                <w:lang w:eastAsia="bg-BG"/>
              </w:rPr>
              <w:t xml:space="preserve"> (1) Настоящият договор може да бъде прекратен:</w:t>
            </w:r>
          </w:p>
        </w:tc>
      </w:tr>
      <w:tr w:rsidR="009959D5" w:rsidRPr="00B37DBB" w14:paraId="52387FF4" w14:textId="77777777" w:rsidTr="008537B2">
        <w:tc>
          <w:tcPr>
            <w:tcW w:w="10140" w:type="dxa"/>
          </w:tcPr>
          <w:p w14:paraId="7EDBD2F2" w14:textId="77777777" w:rsidR="009959D5" w:rsidRPr="00B37DBB" w:rsidRDefault="009959D5" w:rsidP="009959D5">
            <w:pPr>
              <w:tabs>
                <w:tab w:val="left" w:pos="426"/>
              </w:tabs>
              <w:spacing w:after="0" w:line="240" w:lineRule="auto"/>
              <w:ind w:left="0"/>
              <w:rPr>
                <w:rFonts w:ascii="Sofia Sans" w:hAnsi="Sofia Sans" w:cs="Arial"/>
                <w:sz w:val="22"/>
                <w:lang w:eastAsia="bg-BG"/>
              </w:rPr>
            </w:pPr>
            <w:r w:rsidRPr="00B37DBB">
              <w:rPr>
                <w:rFonts w:ascii="Sofia Sans" w:hAnsi="Sofia Sans" w:cs="Arial"/>
                <w:sz w:val="22"/>
                <w:lang w:eastAsia="bg-BG"/>
              </w:rPr>
              <w:tab/>
              <w:t>А/ по взаимно съгласие между страните, изразено в писмена форма;</w:t>
            </w:r>
          </w:p>
        </w:tc>
      </w:tr>
      <w:tr w:rsidR="009959D5" w:rsidRPr="00B37DBB" w14:paraId="5993DAD5" w14:textId="77777777" w:rsidTr="008537B2">
        <w:tc>
          <w:tcPr>
            <w:tcW w:w="10140" w:type="dxa"/>
          </w:tcPr>
          <w:p w14:paraId="5C919F29" w14:textId="77777777" w:rsidR="009959D5" w:rsidRPr="00B37DBB" w:rsidRDefault="009959D5" w:rsidP="009959D5">
            <w:pPr>
              <w:tabs>
                <w:tab w:val="left" w:pos="426"/>
              </w:tabs>
              <w:spacing w:after="0" w:line="240" w:lineRule="auto"/>
              <w:ind w:left="0"/>
              <w:rPr>
                <w:rFonts w:ascii="Sofia Sans" w:hAnsi="Sofia Sans" w:cs="Arial"/>
                <w:sz w:val="22"/>
                <w:lang w:eastAsia="bg-BG"/>
              </w:rPr>
            </w:pPr>
            <w:r w:rsidRPr="00B37DBB">
              <w:rPr>
                <w:rFonts w:ascii="Sofia Sans" w:hAnsi="Sofia Sans" w:cs="Arial"/>
                <w:sz w:val="22"/>
                <w:lang w:eastAsia="bg-BG"/>
              </w:rPr>
              <w:tab/>
              <w:t>Б/ от страна на НАЕМАТЕЛЯ  с едномесечно предизвестие, в случай на:</w:t>
            </w:r>
          </w:p>
        </w:tc>
      </w:tr>
      <w:tr w:rsidR="009959D5" w:rsidRPr="00B37DBB" w14:paraId="464806DB" w14:textId="77777777" w:rsidTr="008537B2">
        <w:tc>
          <w:tcPr>
            <w:tcW w:w="10140" w:type="dxa"/>
          </w:tcPr>
          <w:p w14:paraId="183F0FA6" w14:textId="77777777" w:rsidR="009959D5" w:rsidRPr="00B37DBB" w:rsidRDefault="009959D5" w:rsidP="009959D5">
            <w:pPr>
              <w:numPr>
                <w:ilvl w:val="0"/>
                <w:numId w:val="11"/>
              </w:numPr>
              <w:spacing w:after="0" w:line="240" w:lineRule="auto"/>
              <w:ind w:left="0" w:hanging="283"/>
              <w:rPr>
                <w:rFonts w:ascii="Sofia Sans" w:hAnsi="Sofia Sans" w:cs="Arial"/>
                <w:sz w:val="22"/>
                <w:lang w:eastAsia="bg-BG"/>
              </w:rPr>
            </w:pPr>
            <w:r w:rsidRPr="00B37DBB">
              <w:rPr>
                <w:rFonts w:ascii="Sofia Sans" w:hAnsi="Sofia Sans" w:cs="Arial"/>
                <w:sz w:val="22"/>
                <w:lang w:eastAsia="bg-BG"/>
              </w:rPr>
              <w:t>отнемане лиценза на НАЕМАТЕЛЯ</w:t>
            </w:r>
          </w:p>
        </w:tc>
      </w:tr>
      <w:tr w:rsidR="009959D5" w:rsidRPr="00B37DBB" w14:paraId="16E1F1CC" w14:textId="77777777" w:rsidTr="008537B2">
        <w:tc>
          <w:tcPr>
            <w:tcW w:w="10140" w:type="dxa"/>
          </w:tcPr>
          <w:p w14:paraId="543BD833" w14:textId="77777777" w:rsidR="009959D5" w:rsidRPr="00B37DBB" w:rsidRDefault="009959D5" w:rsidP="009959D5">
            <w:pPr>
              <w:numPr>
                <w:ilvl w:val="0"/>
                <w:numId w:val="11"/>
              </w:numPr>
              <w:spacing w:after="0" w:line="240" w:lineRule="auto"/>
              <w:ind w:left="0" w:hanging="283"/>
              <w:rPr>
                <w:rFonts w:ascii="Sofia Sans" w:hAnsi="Sofia Sans" w:cs="Arial"/>
                <w:sz w:val="22"/>
                <w:lang w:eastAsia="bg-BG"/>
              </w:rPr>
            </w:pPr>
            <w:r w:rsidRPr="00B37DBB">
              <w:rPr>
                <w:rFonts w:ascii="Sofia Sans" w:hAnsi="Sofia Sans" w:cs="Arial"/>
                <w:sz w:val="22"/>
                <w:lang w:eastAsia="bg-BG"/>
              </w:rPr>
              <w:t xml:space="preserve">ако по преценка на НАЕМАТЕЛЯ настъпят обстоятелства, затрудняващи или правещи неефективно използването на </w:t>
            </w:r>
            <w:r w:rsidRPr="00B37DBB">
              <w:rPr>
                <w:rFonts w:ascii="Sofia Sans" w:hAnsi="Sofia Sans" w:cs="Arial"/>
                <w:i/>
                <w:iCs/>
                <w:sz w:val="22"/>
                <w:lang w:eastAsia="bg-BG"/>
              </w:rPr>
              <w:t>имота</w:t>
            </w:r>
            <w:r w:rsidRPr="00B37DBB">
              <w:rPr>
                <w:rFonts w:ascii="Sofia Sans" w:hAnsi="Sofia Sans" w:cs="Arial"/>
                <w:sz w:val="22"/>
                <w:lang w:eastAsia="bg-BG"/>
              </w:rPr>
              <w:t xml:space="preserve"> за целите по чл.1, ал.4.  </w:t>
            </w:r>
          </w:p>
        </w:tc>
      </w:tr>
      <w:tr w:rsidR="009959D5" w:rsidRPr="00B37DBB" w14:paraId="7F7D2758" w14:textId="77777777" w:rsidTr="008537B2">
        <w:tc>
          <w:tcPr>
            <w:tcW w:w="10140" w:type="dxa"/>
          </w:tcPr>
          <w:p w14:paraId="7505EDB5" w14:textId="77777777"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       В/ с шестмесечно писмено предизвестие от която и да е от страните по договора.</w:t>
            </w:r>
          </w:p>
        </w:tc>
      </w:tr>
      <w:tr w:rsidR="009959D5" w:rsidRPr="00B37DBB" w14:paraId="6F5AF201" w14:textId="77777777" w:rsidTr="008537B2">
        <w:tc>
          <w:tcPr>
            <w:tcW w:w="10140" w:type="dxa"/>
          </w:tcPr>
          <w:p w14:paraId="7F5B5F10" w14:textId="77777777" w:rsidR="009959D5" w:rsidRPr="00B37DBB" w:rsidRDefault="009959D5" w:rsidP="009959D5">
            <w:pPr>
              <w:tabs>
                <w:tab w:val="left" w:pos="426"/>
              </w:tabs>
              <w:spacing w:after="0" w:line="240" w:lineRule="auto"/>
              <w:ind w:left="0"/>
              <w:rPr>
                <w:rFonts w:ascii="Sofia Sans" w:hAnsi="Sofia Sans" w:cs="Arial"/>
                <w:sz w:val="22"/>
                <w:lang w:eastAsia="bg-BG"/>
              </w:rPr>
            </w:pPr>
            <w:r w:rsidRPr="00B37DBB">
              <w:rPr>
                <w:rFonts w:ascii="Sofia Sans" w:hAnsi="Sofia Sans" w:cs="Arial"/>
                <w:sz w:val="22"/>
                <w:lang w:eastAsia="bg-BG"/>
              </w:rPr>
              <w:tab/>
              <w:t>Г/ от всяка една от страните при неизпълнение на задължения на другата страна по реда на чл.87 от Закона за задълженията и договорите.</w:t>
            </w:r>
          </w:p>
        </w:tc>
      </w:tr>
      <w:tr w:rsidR="009959D5" w:rsidRPr="00B37DBB" w14:paraId="013DF7D8" w14:textId="77777777" w:rsidTr="008537B2">
        <w:tc>
          <w:tcPr>
            <w:tcW w:w="10140" w:type="dxa"/>
          </w:tcPr>
          <w:p w14:paraId="0F0300AF" w14:textId="642708E8" w:rsidR="009959D5" w:rsidRPr="00B37DBB" w:rsidRDefault="009959D5" w:rsidP="009959D5">
            <w:pPr>
              <w:spacing w:after="0" w:line="240" w:lineRule="auto"/>
              <w:ind w:left="0"/>
              <w:rPr>
                <w:rFonts w:ascii="Sofia Sans" w:hAnsi="Sofia Sans" w:cs="Arial"/>
                <w:sz w:val="22"/>
                <w:lang w:eastAsia="bg-BG"/>
              </w:rPr>
            </w:pPr>
            <w:r w:rsidRPr="00B37DBB">
              <w:rPr>
                <w:rFonts w:ascii="Sofia Sans" w:hAnsi="Sofia Sans" w:cs="Arial"/>
                <w:sz w:val="22"/>
                <w:lang w:eastAsia="bg-BG"/>
              </w:rPr>
              <w:t xml:space="preserve">       (2) Фактическите  действия по демонтаж на съоръженията и оборудването, извършени от служители на НАЕМАТЕЛЯ, следва да се считат за изявена воля от страна на НАЕМАТЕЛЯ за прекратяване на договора по ал.1, б.</w:t>
            </w:r>
            <w:r w:rsidR="00D05890" w:rsidRPr="00B37DBB">
              <w:rPr>
                <w:rFonts w:ascii="Sofia Sans" w:hAnsi="Sofia Sans" w:cs="Arial"/>
                <w:sz w:val="22"/>
                <w:lang w:val="en-US" w:eastAsia="bg-BG"/>
              </w:rPr>
              <w:t xml:space="preserve"> </w:t>
            </w:r>
            <w:r w:rsidRPr="00B37DBB">
              <w:rPr>
                <w:rFonts w:ascii="Sofia Sans" w:hAnsi="Sofia Sans" w:cs="Arial"/>
                <w:sz w:val="22"/>
                <w:lang w:eastAsia="bg-BG"/>
              </w:rPr>
              <w:t>Б. В този случай договорът се прекратява един месец след датата на приключване на действията по демонтаж на съоръженията и оборудването, за което страните подписват споразумение.</w:t>
            </w:r>
          </w:p>
        </w:tc>
      </w:tr>
      <w:tr w:rsidR="009959D5" w:rsidRPr="00B37DBB" w14:paraId="2CC4D557" w14:textId="77777777" w:rsidTr="008537B2">
        <w:tc>
          <w:tcPr>
            <w:tcW w:w="10140" w:type="dxa"/>
          </w:tcPr>
          <w:p w14:paraId="4159CAC6" w14:textId="77777777" w:rsidR="009959D5" w:rsidRPr="00B37DBB" w:rsidRDefault="009959D5" w:rsidP="009959D5">
            <w:pPr>
              <w:spacing w:after="0" w:line="240" w:lineRule="auto"/>
              <w:ind w:left="0"/>
              <w:rPr>
                <w:rFonts w:ascii="Sofia Sans" w:hAnsi="Sofia Sans" w:cs="Arial"/>
                <w:b/>
                <w:bCs/>
                <w:sz w:val="22"/>
                <w:lang w:eastAsia="bg-BG"/>
              </w:rPr>
            </w:pPr>
          </w:p>
        </w:tc>
      </w:tr>
      <w:tr w:rsidR="009959D5" w:rsidRPr="00B37DBB" w14:paraId="2A9402A9" w14:textId="77777777" w:rsidTr="008537B2">
        <w:tc>
          <w:tcPr>
            <w:tcW w:w="10140" w:type="dxa"/>
          </w:tcPr>
          <w:p w14:paraId="16392D85" w14:textId="77777777" w:rsidR="009959D5" w:rsidRPr="00B37DBB" w:rsidRDefault="009959D5" w:rsidP="009959D5">
            <w:pPr>
              <w:spacing w:after="0" w:line="240" w:lineRule="auto"/>
              <w:ind w:left="0"/>
              <w:rPr>
                <w:rFonts w:ascii="Sofia Sans" w:hAnsi="Sofia Sans" w:cs="Arial"/>
                <w:b/>
                <w:bCs/>
                <w:sz w:val="22"/>
                <w:lang w:eastAsia="bg-BG"/>
              </w:rPr>
            </w:pPr>
            <w:smartTag w:uri="urn:schemas-microsoft-com:office:smarttags" w:element="stockticker">
              <w:r w:rsidRPr="00B37DBB">
                <w:rPr>
                  <w:rFonts w:ascii="Sofia Sans" w:hAnsi="Sofia Sans" w:cs="Arial"/>
                  <w:b/>
                  <w:bCs/>
                  <w:sz w:val="22"/>
                  <w:lang w:eastAsia="bg-BG"/>
                </w:rPr>
                <w:t>VII</w:t>
              </w:r>
            </w:smartTag>
            <w:r w:rsidRPr="00B37DBB">
              <w:rPr>
                <w:rFonts w:ascii="Sofia Sans" w:hAnsi="Sofia Sans" w:cs="Arial"/>
                <w:b/>
                <w:bCs/>
                <w:sz w:val="22"/>
                <w:lang w:eastAsia="bg-BG"/>
              </w:rPr>
              <w:t>. Други условия</w:t>
            </w:r>
          </w:p>
        </w:tc>
      </w:tr>
      <w:tr w:rsidR="009959D5" w:rsidRPr="00B37DBB" w14:paraId="5382C3C8" w14:textId="77777777" w:rsidTr="008537B2">
        <w:trPr>
          <w:trHeight w:val="255"/>
        </w:trPr>
        <w:tc>
          <w:tcPr>
            <w:tcW w:w="10140" w:type="dxa"/>
          </w:tcPr>
          <w:p w14:paraId="0B36E1D8" w14:textId="77777777" w:rsidR="009959D5" w:rsidRPr="00B37DBB" w:rsidRDefault="009959D5" w:rsidP="009959D5">
            <w:pPr>
              <w:spacing w:after="0" w:line="240" w:lineRule="auto"/>
              <w:ind w:left="0"/>
              <w:rPr>
                <w:rFonts w:ascii="Sofia Sans" w:hAnsi="Sofia Sans" w:cs="Arial"/>
                <w:b/>
                <w:bCs/>
                <w:sz w:val="22"/>
                <w:lang w:eastAsia="bg-BG"/>
              </w:rPr>
            </w:pPr>
          </w:p>
        </w:tc>
      </w:tr>
      <w:tr w:rsidR="009959D5" w:rsidRPr="00B37DBB" w14:paraId="6BE4112C" w14:textId="77777777" w:rsidTr="008537B2">
        <w:tc>
          <w:tcPr>
            <w:tcW w:w="10140" w:type="dxa"/>
          </w:tcPr>
          <w:p w14:paraId="5A9D9EDB"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Чл. 26.</w:t>
            </w:r>
            <w:r w:rsidRPr="00B37DBB">
              <w:rPr>
                <w:rFonts w:ascii="Sofia Sans" w:hAnsi="Sofia Sans" w:cs="Arial"/>
                <w:sz w:val="22"/>
                <w:lang w:eastAsia="bg-BG"/>
              </w:rPr>
              <w:t xml:space="preserve"> (1) Всички съобщения, предупреждения и покани между страните се считат за валидно изпратени на посочените в договора адреси. </w:t>
            </w:r>
          </w:p>
        </w:tc>
      </w:tr>
      <w:tr w:rsidR="009959D5" w:rsidRPr="00B37DBB" w14:paraId="297EDBD4" w14:textId="77777777" w:rsidTr="008537B2">
        <w:tc>
          <w:tcPr>
            <w:tcW w:w="10140" w:type="dxa"/>
          </w:tcPr>
          <w:p w14:paraId="2773A81E"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 xml:space="preserve">(2) Страната, която променя адреса си е длъжна да изпрати на другата страна писмо или декларация с данните за новия адрес. До получаването на това писмо или декларация от другата страна всички съобщения, предупреждения и покани, изпратени на стария адрес се считат за получени. </w:t>
            </w:r>
          </w:p>
          <w:p w14:paraId="1B05465E"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 xml:space="preserve">(3) Ако страната, до която са изпратени  съобщенията, предупрежденията и поканите, не е намерена на посочения в договора адрес съобщенията, предупрежденията и поканите се връчват на служител в деловодството на НАЕМОДАТЕЛЯ, съответно на служител в деловодството на </w:t>
            </w:r>
            <w:r w:rsidRPr="00B37DBB">
              <w:rPr>
                <w:rFonts w:ascii="Sofia Sans" w:hAnsi="Sofia Sans" w:cs="Arial"/>
                <w:sz w:val="22"/>
                <w:lang w:eastAsia="bg-BG"/>
              </w:rPr>
              <w:lastRenderedPageBreak/>
              <w:t xml:space="preserve">НАЕМАТЕЛЯ. С връчването на тези лица съобщенията, предупрежденията и поканите се считат за получени от страната. </w:t>
            </w:r>
          </w:p>
          <w:p w14:paraId="346931DB"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 xml:space="preserve">(4) Ако на адреса, на който са изпратени  съобщенията, предупрежденията и поканите, не е намерен никой след трикратен опит в рамките на един месец съобщенията, предупрежденията и поканите се залепват на входната врата на имота, находящ се на посочения в договора адрес, и се считат за получени. </w:t>
            </w:r>
            <w:proofErr w:type="spellStart"/>
            <w:r w:rsidRPr="00B37DBB">
              <w:rPr>
                <w:rFonts w:ascii="Sofia Sans" w:hAnsi="Sofia Sans" w:cs="Arial"/>
                <w:sz w:val="22"/>
                <w:lang w:eastAsia="bg-BG"/>
              </w:rPr>
              <w:t>Неоткриването</w:t>
            </w:r>
            <w:proofErr w:type="spellEnd"/>
            <w:r w:rsidRPr="00B37DBB">
              <w:rPr>
                <w:rFonts w:ascii="Sofia Sans" w:hAnsi="Sofia Sans" w:cs="Arial"/>
                <w:sz w:val="22"/>
                <w:lang w:eastAsia="bg-BG"/>
              </w:rPr>
              <w:t xml:space="preserve"> и залепването се удостоверява с подписа на поне двама свидетели. </w:t>
            </w:r>
          </w:p>
          <w:p w14:paraId="42AA70C1"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 xml:space="preserve">(5) Ако на адреса, на който са изпратени  съобщенията, предупрежденията и поканите, не е намерен никой и този факт е удостоверен  нотариално, съобщенията, предупрежденията и поканите се считат за получени. </w:t>
            </w:r>
          </w:p>
          <w:p w14:paraId="1FB47FEC"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 xml:space="preserve">(6) Ако лицето, до което е адресирано съобщението, предупреждението или поканата или негов служител в деловодството откаже да го получи съобщението, предупреждението или поканата се считат за връчени и получени. Отказа се удостоверява нотариално или с подписа на поне двама свидетели. </w:t>
            </w:r>
          </w:p>
          <w:p w14:paraId="6A9C321C"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(7) Отговорни лица за изпълнението на договора са:</w:t>
            </w:r>
          </w:p>
          <w:p w14:paraId="053B50EA" w14:textId="77777777" w:rsidR="009959D5" w:rsidRPr="00B37DBB" w:rsidRDefault="009959D5" w:rsidP="009959D5">
            <w:pPr>
              <w:tabs>
                <w:tab w:val="left" w:pos="5103"/>
              </w:tabs>
              <w:spacing w:before="120" w:after="120" w:line="240" w:lineRule="auto"/>
              <w:ind w:left="0"/>
              <w:rPr>
                <w:rFonts w:ascii="Sofia Sans" w:eastAsia="Times New Roman" w:hAnsi="Sofia Sans" w:cs="Arial"/>
                <w:sz w:val="22"/>
                <w:lang w:eastAsia="bg-BG"/>
              </w:rPr>
            </w:pPr>
            <w:r w:rsidRPr="00B37DBB">
              <w:rPr>
                <w:rFonts w:ascii="Sofia Sans" w:eastAsia="Times New Roman" w:hAnsi="Sofia Sans" w:cs="Arial"/>
                <w:sz w:val="22"/>
                <w:lang w:eastAsia="bg-BG"/>
              </w:rPr>
              <w:t>За НАЕМОДАТЕЛЯ:</w:t>
            </w:r>
            <w:r w:rsidRPr="00B37DBB">
              <w:rPr>
                <w:rFonts w:ascii="Sofia Sans" w:eastAsia="Times New Roman" w:hAnsi="Sofia Sans" w:cs="Arial"/>
                <w:sz w:val="22"/>
                <w:lang w:eastAsia="bg-BG"/>
              </w:rPr>
              <w:tab/>
              <w:t>За НАЕМАТЕЛЯ:</w:t>
            </w:r>
          </w:p>
          <w:p w14:paraId="4F9BD455" w14:textId="50181861" w:rsidR="009959D5" w:rsidRPr="00B37DBB" w:rsidRDefault="009959D5" w:rsidP="009959D5">
            <w:pPr>
              <w:tabs>
                <w:tab w:val="left" w:pos="5103"/>
              </w:tabs>
              <w:spacing w:before="120" w:after="120" w:line="240" w:lineRule="auto"/>
              <w:ind w:left="0"/>
              <w:rPr>
                <w:rFonts w:ascii="Sofia Sans" w:eastAsia="Times New Roman" w:hAnsi="Sofia Sans" w:cs="Arial"/>
                <w:sz w:val="22"/>
                <w:lang w:eastAsia="bg-BG"/>
              </w:rPr>
            </w:pPr>
            <w:r w:rsidRPr="00B37DBB">
              <w:rPr>
                <w:rFonts w:ascii="Sofia Sans" w:eastAsia="Times New Roman" w:hAnsi="Sofia Sans" w:cs="Arial"/>
                <w:sz w:val="22"/>
                <w:lang w:eastAsia="bg-BG"/>
              </w:rPr>
              <w:t>име:</w:t>
            </w:r>
            <w:r w:rsidRPr="00B37DBB">
              <w:rPr>
                <w:rFonts w:ascii="Sofia Sans" w:eastAsia="Times New Roman" w:hAnsi="Sofia Sans" w:cs="Arial"/>
                <w:sz w:val="22"/>
              </w:rPr>
              <w:t xml:space="preserve"> Николай Каранешев</w:t>
            </w:r>
            <w:r w:rsidRPr="00B37DBB">
              <w:rPr>
                <w:rFonts w:ascii="Sofia Sans" w:eastAsia="Times New Roman" w:hAnsi="Sofia Sans" w:cs="Arial"/>
                <w:sz w:val="22"/>
                <w:lang w:val="en-US"/>
              </w:rPr>
              <w:t xml:space="preserve">, </w:t>
            </w:r>
            <w:r w:rsidRPr="00B37DBB">
              <w:rPr>
                <w:rFonts w:ascii="Sofia Sans" w:eastAsia="Times New Roman" w:hAnsi="Sofia Sans" w:cs="Arial"/>
                <w:sz w:val="22"/>
              </w:rPr>
              <w:t>юрисконсулт</w:t>
            </w:r>
            <w:r w:rsidRPr="00B37DBB">
              <w:rPr>
                <w:rFonts w:ascii="Sofia Sans" w:eastAsia="Times New Roman" w:hAnsi="Sofia Sans" w:cs="Arial"/>
                <w:sz w:val="22"/>
                <w:lang w:eastAsia="bg-BG"/>
              </w:rPr>
              <w:t xml:space="preserve"> </w:t>
            </w:r>
            <w:r w:rsidRPr="00B37DBB">
              <w:rPr>
                <w:rFonts w:ascii="Sofia Sans" w:eastAsia="Times New Roman" w:hAnsi="Sofia Sans" w:cs="Arial"/>
                <w:sz w:val="22"/>
                <w:lang w:eastAsia="bg-BG"/>
              </w:rPr>
              <w:tab/>
              <w:t xml:space="preserve">име: </w:t>
            </w:r>
          </w:p>
          <w:p w14:paraId="282DAAFB" w14:textId="488D9BA0" w:rsidR="009959D5" w:rsidRPr="00B37DBB" w:rsidRDefault="009959D5" w:rsidP="009959D5">
            <w:pPr>
              <w:tabs>
                <w:tab w:val="left" w:pos="5103"/>
              </w:tabs>
              <w:spacing w:before="120" w:after="120" w:line="240" w:lineRule="auto"/>
              <w:ind w:left="0"/>
              <w:rPr>
                <w:rFonts w:ascii="Sofia Sans" w:eastAsia="Times New Roman" w:hAnsi="Sofia Sans" w:cs="Arial"/>
                <w:sz w:val="22"/>
                <w:lang w:eastAsia="bg-BG"/>
              </w:rPr>
            </w:pPr>
            <w:r w:rsidRPr="00B37DBB">
              <w:rPr>
                <w:rFonts w:ascii="Sofia Sans" w:eastAsia="Times New Roman" w:hAnsi="Sofia Sans" w:cs="Arial"/>
                <w:sz w:val="22"/>
                <w:lang w:eastAsia="bg-BG"/>
              </w:rPr>
              <w:t>адрес: София 1000, ул. „Лавеле“ №26</w:t>
            </w:r>
            <w:r w:rsidRPr="00B37DBB">
              <w:rPr>
                <w:rFonts w:ascii="Sofia Sans" w:eastAsia="Times New Roman" w:hAnsi="Sofia Sans" w:cs="Arial"/>
                <w:sz w:val="22"/>
                <w:lang w:eastAsia="bg-BG"/>
              </w:rPr>
              <w:tab/>
              <w:t xml:space="preserve">адрес: </w:t>
            </w:r>
          </w:p>
          <w:p w14:paraId="7B051A73" w14:textId="476C1921" w:rsidR="009959D5" w:rsidRPr="00B37DBB" w:rsidRDefault="009959D5" w:rsidP="009959D5">
            <w:pPr>
              <w:spacing w:before="120" w:after="120" w:line="240" w:lineRule="auto"/>
              <w:ind w:left="0"/>
              <w:rPr>
                <w:rFonts w:ascii="Sofia Sans" w:eastAsia="Times New Roman" w:hAnsi="Sofia Sans" w:cs="Arial"/>
                <w:sz w:val="22"/>
                <w:lang w:eastAsia="zh-CN"/>
              </w:rPr>
            </w:pPr>
            <w:r w:rsidRPr="00B37DBB">
              <w:rPr>
                <w:rFonts w:ascii="Sofia Sans" w:eastAsia="Times New Roman" w:hAnsi="Sofia Sans" w:cs="Arial"/>
                <w:sz w:val="22"/>
                <w:lang w:eastAsia="zh-CN"/>
              </w:rPr>
              <w:t xml:space="preserve">тел: </w:t>
            </w:r>
            <w:r w:rsidRPr="00B37DBB">
              <w:rPr>
                <w:rFonts w:ascii="Sofia Sans" w:hAnsi="Sofia Sans" w:cs="Arial"/>
                <w:sz w:val="22"/>
                <w:lang w:eastAsia="bg-BG"/>
              </w:rPr>
              <w:t>+359 2 988 56 15 (</w:t>
            </w:r>
            <w:proofErr w:type="spellStart"/>
            <w:r w:rsidRPr="00B37DBB">
              <w:rPr>
                <w:rFonts w:ascii="Sofia Sans" w:hAnsi="Sofia Sans" w:cs="Arial"/>
                <w:sz w:val="22"/>
                <w:lang w:eastAsia="bg-BG"/>
              </w:rPr>
              <w:t>втр</w:t>
            </w:r>
            <w:proofErr w:type="spellEnd"/>
            <w:r w:rsidRPr="00B37DBB">
              <w:rPr>
                <w:rFonts w:ascii="Sofia Sans" w:hAnsi="Sofia Sans" w:cs="Arial"/>
                <w:sz w:val="22"/>
                <w:lang w:eastAsia="bg-BG"/>
              </w:rPr>
              <w:t>. 2280)</w:t>
            </w:r>
            <w:r w:rsidRPr="00B37DBB">
              <w:rPr>
                <w:rFonts w:ascii="Sofia Sans" w:eastAsia="Times New Roman" w:hAnsi="Sofia Sans" w:cs="Arial"/>
                <w:sz w:val="22"/>
                <w:lang w:eastAsia="zh-CN"/>
              </w:rPr>
              <w:tab/>
            </w:r>
            <w:r w:rsidRPr="00B37DBB">
              <w:rPr>
                <w:rFonts w:ascii="Sofia Sans" w:eastAsia="Times New Roman" w:hAnsi="Sofia Sans" w:cs="Arial"/>
                <w:sz w:val="22"/>
                <w:lang w:eastAsia="zh-CN"/>
              </w:rPr>
              <w:tab/>
            </w:r>
            <w:r w:rsidRPr="00B37DBB">
              <w:rPr>
                <w:rFonts w:ascii="Sofia Sans" w:eastAsia="Times New Roman" w:hAnsi="Sofia Sans" w:cs="Arial"/>
                <w:sz w:val="22"/>
                <w:lang w:eastAsia="zh-CN"/>
              </w:rPr>
              <w:tab/>
              <w:t xml:space="preserve">   тел: </w:t>
            </w:r>
          </w:p>
          <w:p w14:paraId="0DD4A19F" w14:textId="190CE34D" w:rsidR="009959D5" w:rsidRPr="00B37DBB" w:rsidRDefault="009959D5" w:rsidP="009959D5">
            <w:pPr>
              <w:tabs>
                <w:tab w:val="left" w:pos="5103"/>
              </w:tabs>
              <w:spacing w:before="120" w:after="120" w:line="240" w:lineRule="auto"/>
              <w:ind w:left="0"/>
              <w:rPr>
                <w:rFonts w:ascii="Sofia Sans" w:eastAsia="Times New Roman" w:hAnsi="Sofia Sans" w:cs="Arial"/>
                <w:sz w:val="22"/>
                <w:lang w:eastAsia="bg-BG"/>
              </w:rPr>
            </w:pPr>
            <w:r w:rsidRPr="00B37DBB">
              <w:rPr>
                <w:rFonts w:ascii="Sofia Sans" w:eastAsia="Times New Roman" w:hAnsi="Sofia Sans" w:cs="Arial"/>
                <w:sz w:val="22"/>
                <w:lang w:eastAsia="bg-BG"/>
              </w:rPr>
              <w:t>e-</w:t>
            </w:r>
            <w:proofErr w:type="spellStart"/>
            <w:r w:rsidRPr="00B37DBB">
              <w:rPr>
                <w:rFonts w:ascii="Sofia Sans" w:eastAsia="Times New Roman" w:hAnsi="Sofia Sans" w:cs="Arial"/>
                <w:sz w:val="22"/>
                <w:lang w:eastAsia="bg-BG"/>
              </w:rPr>
              <w:t>mail</w:t>
            </w:r>
            <w:proofErr w:type="spellEnd"/>
            <w:r w:rsidRPr="00B37DBB">
              <w:rPr>
                <w:rFonts w:ascii="Sofia Sans" w:eastAsia="Times New Roman" w:hAnsi="Sofia Sans" w:cs="Arial"/>
                <w:sz w:val="22"/>
                <w:lang w:eastAsia="bg-BG"/>
              </w:rPr>
              <w:t xml:space="preserve">: </w:t>
            </w:r>
            <w:proofErr w:type="spellStart"/>
            <w:r w:rsidR="00A41D90" w:rsidRPr="00B37DBB">
              <w:rPr>
                <w:rFonts w:ascii="Sofia Sans" w:eastAsia="Times New Roman" w:hAnsi="Sofia Sans" w:cs="Arial"/>
                <w:sz w:val="22"/>
                <w:lang w:val="en-US" w:eastAsia="bg-BG"/>
              </w:rPr>
              <w:t>nikolay.karaneshev</w:t>
            </w:r>
            <w:proofErr w:type="spellEnd"/>
            <w:r w:rsidRPr="00B37DBB">
              <w:rPr>
                <w:rFonts w:ascii="Sofia Sans" w:eastAsia="Times New Roman" w:hAnsi="Sofia Sans" w:cs="Arial"/>
                <w:sz w:val="22"/>
              </w:rPr>
              <w:t>@nek.bg</w:t>
            </w:r>
            <w:r w:rsidRPr="00B37DBB">
              <w:rPr>
                <w:rFonts w:ascii="Sofia Sans" w:eastAsia="Times New Roman" w:hAnsi="Sofia Sans" w:cs="Arial"/>
                <w:sz w:val="22"/>
                <w:lang w:eastAsia="bg-BG"/>
              </w:rPr>
              <w:tab/>
              <w:t>e-</w:t>
            </w:r>
            <w:proofErr w:type="spellStart"/>
            <w:r w:rsidRPr="00B37DBB">
              <w:rPr>
                <w:rFonts w:ascii="Sofia Sans" w:eastAsia="Times New Roman" w:hAnsi="Sofia Sans" w:cs="Arial"/>
                <w:sz w:val="22"/>
                <w:lang w:eastAsia="bg-BG"/>
              </w:rPr>
              <w:t>mail</w:t>
            </w:r>
            <w:proofErr w:type="spellEnd"/>
            <w:r w:rsidRPr="00B37DBB">
              <w:rPr>
                <w:rFonts w:ascii="Sofia Sans" w:eastAsia="Times New Roman" w:hAnsi="Sofia Sans" w:cs="Arial"/>
                <w:sz w:val="22"/>
                <w:lang w:eastAsia="bg-BG"/>
              </w:rPr>
              <w:t xml:space="preserve">: </w:t>
            </w:r>
          </w:p>
          <w:p w14:paraId="3148FD58" w14:textId="77777777" w:rsidR="009959D5" w:rsidRPr="00B37DBB" w:rsidRDefault="009959D5" w:rsidP="009959D5">
            <w:pPr>
              <w:spacing w:after="0" w:line="240" w:lineRule="auto"/>
              <w:ind w:left="0" w:firstLine="426"/>
              <w:rPr>
                <w:rFonts w:ascii="Sofia Sans" w:hAnsi="Sofia Sans" w:cs="Arial"/>
                <w:sz w:val="22"/>
                <w:lang w:eastAsia="bg-BG"/>
              </w:rPr>
            </w:pPr>
          </w:p>
          <w:p w14:paraId="582BF5BB" w14:textId="77777777" w:rsidR="009959D5" w:rsidRPr="00B37DBB" w:rsidRDefault="009959D5" w:rsidP="009959D5">
            <w:pPr>
              <w:spacing w:after="0" w:line="240" w:lineRule="auto"/>
              <w:ind w:left="0" w:firstLine="426"/>
              <w:rPr>
                <w:rFonts w:ascii="Sofia Sans" w:hAnsi="Sofia Sans" w:cs="Arial"/>
                <w:sz w:val="22"/>
                <w:lang w:eastAsia="bg-BG"/>
              </w:rPr>
            </w:pPr>
          </w:p>
        </w:tc>
      </w:tr>
      <w:tr w:rsidR="009959D5" w:rsidRPr="00B37DBB" w14:paraId="39F7E98D" w14:textId="77777777" w:rsidTr="008537B2">
        <w:tc>
          <w:tcPr>
            <w:tcW w:w="10140" w:type="dxa"/>
          </w:tcPr>
          <w:p w14:paraId="02C42624"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lastRenderedPageBreak/>
              <w:t>Чл. 27.</w:t>
            </w:r>
            <w:r w:rsidRPr="00B37DBB">
              <w:rPr>
                <w:rFonts w:ascii="Sofia Sans" w:hAnsi="Sofia Sans" w:cs="Arial"/>
                <w:sz w:val="22"/>
                <w:lang w:eastAsia="bg-BG"/>
              </w:rPr>
              <w:t xml:space="preserve"> Всички изменения и допълнения на договора са валидни, ако са изготвени в писмена форма и са надлежно подписани от страните.</w:t>
            </w:r>
          </w:p>
        </w:tc>
      </w:tr>
      <w:tr w:rsidR="009959D5" w:rsidRPr="00B37DBB" w14:paraId="63A20AFE" w14:textId="77777777" w:rsidTr="008537B2">
        <w:tc>
          <w:tcPr>
            <w:tcW w:w="10140" w:type="dxa"/>
          </w:tcPr>
          <w:p w14:paraId="76C7A216" w14:textId="77777777" w:rsidR="009959D5" w:rsidRPr="00B37DBB" w:rsidRDefault="009959D5" w:rsidP="009959D5">
            <w:pPr>
              <w:spacing w:after="0" w:line="240" w:lineRule="auto"/>
              <w:ind w:left="0" w:firstLine="426"/>
              <w:rPr>
                <w:rFonts w:ascii="Sofia Sans" w:hAnsi="Sofia Sans" w:cs="Arial"/>
                <w:sz w:val="22"/>
                <w:lang w:eastAsia="bg-BG"/>
              </w:rPr>
            </w:pPr>
          </w:p>
        </w:tc>
      </w:tr>
      <w:tr w:rsidR="009959D5" w:rsidRPr="00B37DBB" w14:paraId="61CD4DD2" w14:textId="77777777" w:rsidTr="008537B2">
        <w:tc>
          <w:tcPr>
            <w:tcW w:w="10140" w:type="dxa"/>
          </w:tcPr>
          <w:p w14:paraId="5A8CACC8"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b/>
                <w:bCs/>
                <w:sz w:val="22"/>
                <w:lang w:eastAsia="bg-BG"/>
              </w:rPr>
              <w:t>Чл. 28.</w:t>
            </w:r>
            <w:r w:rsidRPr="00B37DBB">
              <w:rPr>
                <w:rFonts w:ascii="Sofia Sans" w:hAnsi="Sofia Sans" w:cs="Arial"/>
                <w:sz w:val="22"/>
                <w:lang w:eastAsia="bg-BG"/>
              </w:rPr>
              <w:t xml:space="preserve"> За неуредените в настоящия договор случаи се прилагат разпоредбите на действащото българско законодателство.</w:t>
            </w:r>
          </w:p>
        </w:tc>
      </w:tr>
      <w:tr w:rsidR="009959D5" w:rsidRPr="00B37DBB" w14:paraId="5E423892" w14:textId="77777777" w:rsidTr="008537B2">
        <w:tc>
          <w:tcPr>
            <w:tcW w:w="10140" w:type="dxa"/>
          </w:tcPr>
          <w:p w14:paraId="1C2F50FA" w14:textId="77777777" w:rsidR="009959D5" w:rsidRPr="00B37DBB" w:rsidRDefault="009959D5" w:rsidP="009959D5">
            <w:pPr>
              <w:spacing w:after="0" w:line="240" w:lineRule="auto"/>
              <w:ind w:left="0" w:firstLine="426"/>
              <w:rPr>
                <w:rFonts w:ascii="Sofia Sans" w:hAnsi="Sofia Sans" w:cs="Arial"/>
                <w:sz w:val="22"/>
                <w:lang w:eastAsia="bg-BG"/>
              </w:rPr>
            </w:pPr>
          </w:p>
        </w:tc>
      </w:tr>
      <w:tr w:rsidR="009959D5" w:rsidRPr="00B37DBB" w14:paraId="4F3EEB0F" w14:textId="77777777" w:rsidTr="008537B2">
        <w:tc>
          <w:tcPr>
            <w:tcW w:w="10140" w:type="dxa"/>
          </w:tcPr>
          <w:p w14:paraId="2D812A42" w14:textId="77777777" w:rsidR="009959D5" w:rsidRPr="00B37DBB" w:rsidRDefault="009959D5" w:rsidP="009959D5">
            <w:pPr>
              <w:spacing w:after="0" w:line="240" w:lineRule="auto"/>
              <w:ind w:left="0" w:firstLine="426"/>
              <w:rPr>
                <w:rFonts w:ascii="Sofia Sans" w:hAnsi="Sofia Sans" w:cs="Arial"/>
                <w:sz w:val="22"/>
                <w:lang w:val="ru-RU" w:eastAsia="bg-BG"/>
              </w:rPr>
            </w:pPr>
            <w:r w:rsidRPr="00B37DBB">
              <w:rPr>
                <w:rFonts w:ascii="Sofia Sans" w:hAnsi="Sofia Sans" w:cs="Arial"/>
                <w:b/>
                <w:bCs/>
                <w:sz w:val="22"/>
                <w:lang w:eastAsia="bg-BG"/>
              </w:rPr>
              <w:t>Чл. 29.</w:t>
            </w:r>
            <w:r w:rsidRPr="00B37DBB">
              <w:rPr>
                <w:rFonts w:ascii="Sofia Sans" w:hAnsi="Sofia Sans" w:cs="Arial"/>
                <w:sz w:val="22"/>
                <w:lang w:eastAsia="bg-BG"/>
              </w:rPr>
              <w:t xml:space="preserve"> Страните ще решават всички спорове, възникнали относно изпълнението на настоящия договор по взаимно споразумение, а когато това е невъзможно – по съдебен ред</w:t>
            </w:r>
            <w:r w:rsidRPr="00B37DBB">
              <w:rPr>
                <w:rFonts w:ascii="Sofia Sans" w:hAnsi="Sofia Sans" w:cs="Arial"/>
                <w:sz w:val="22"/>
                <w:lang w:val="ru-RU" w:eastAsia="bg-BG"/>
              </w:rPr>
              <w:t>.</w:t>
            </w:r>
          </w:p>
        </w:tc>
      </w:tr>
      <w:tr w:rsidR="009959D5" w:rsidRPr="00B37DBB" w14:paraId="30E72142" w14:textId="77777777" w:rsidTr="008537B2">
        <w:tc>
          <w:tcPr>
            <w:tcW w:w="10140" w:type="dxa"/>
          </w:tcPr>
          <w:p w14:paraId="3BCC8A6C" w14:textId="77777777" w:rsidR="009959D5" w:rsidRPr="00B37DBB" w:rsidRDefault="009959D5" w:rsidP="009959D5">
            <w:pPr>
              <w:spacing w:after="0" w:line="240" w:lineRule="auto"/>
              <w:ind w:left="0" w:firstLine="426"/>
              <w:rPr>
                <w:rFonts w:ascii="Sofia Sans" w:hAnsi="Sofia Sans" w:cs="Arial"/>
                <w:sz w:val="22"/>
                <w:lang w:eastAsia="bg-BG"/>
              </w:rPr>
            </w:pPr>
          </w:p>
        </w:tc>
      </w:tr>
      <w:tr w:rsidR="009959D5" w:rsidRPr="00B37DBB" w14:paraId="7A47361D" w14:textId="77777777" w:rsidTr="008537B2">
        <w:tc>
          <w:tcPr>
            <w:tcW w:w="10140" w:type="dxa"/>
          </w:tcPr>
          <w:p w14:paraId="2DF3BA84" w14:textId="77777777" w:rsidR="009959D5" w:rsidRPr="00B37DBB" w:rsidRDefault="009959D5" w:rsidP="009959D5">
            <w:pPr>
              <w:spacing w:after="0" w:line="240" w:lineRule="auto"/>
              <w:ind w:left="0" w:firstLine="426"/>
              <w:rPr>
                <w:rFonts w:ascii="Sofia Sans" w:hAnsi="Sofia Sans" w:cs="Arial"/>
                <w:sz w:val="22"/>
                <w:lang w:eastAsia="bg-BG"/>
              </w:rPr>
            </w:pPr>
            <w:r w:rsidRPr="00B37DBB">
              <w:rPr>
                <w:rFonts w:ascii="Sofia Sans" w:hAnsi="Sofia Sans" w:cs="Arial"/>
                <w:sz w:val="22"/>
                <w:lang w:eastAsia="bg-BG"/>
              </w:rPr>
              <w:t>Настоящият договор се състави и подписа в два еднообразни екземпляра – по един за всяка от страните.</w:t>
            </w:r>
          </w:p>
        </w:tc>
      </w:tr>
      <w:tr w:rsidR="009959D5" w:rsidRPr="00B37DBB" w14:paraId="5EF4E8F2" w14:textId="77777777" w:rsidTr="008537B2">
        <w:tc>
          <w:tcPr>
            <w:tcW w:w="10140" w:type="dxa"/>
          </w:tcPr>
          <w:p w14:paraId="18F3E069" w14:textId="77777777" w:rsidR="009959D5" w:rsidRPr="00B37DBB" w:rsidRDefault="009959D5" w:rsidP="009959D5">
            <w:pPr>
              <w:spacing w:after="0" w:line="240" w:lineRule="auto"/>
              <w:ind w:left="0"/>
              <w:rPr>
                <w:rFonts w:ascii="Sofia Sans" w:hAnsi="Sofia Sans" w:cs="Mtel Text Light"/>
                <w:b/>
                <w:bCs/>
                <w:sz w:val="22"/>
                <w:lang w:eastAsia="bg-BG"/>
              </w:rPr>
            </w:pPr>
          </w:p>
        </w:tc>
      </w:tr>
      <w:tr w:rsidR="009959D5" w:rsidRPr="00B37DBB" w14:paraId="61F86650" w14:textId="77777777" w:rsidTr="008537B2">
        <w:trPr>
          <w:trHeight w:val="525"/>
        </w:trPr>
        <w:tc>
          <w:tcPr>
            <w:tcW w:w="10140" w:type="dxa"/>
          </w:tcPr>
          <w:p w14:paraId="74996CB8" w14:textId="77777777" w:rsidR="009959D5" w:rsidRPr="00B37DBB" w:rsidRDefault="009959D5" w:rsidP="009959D5">
            <w:pPr>
              <w:tabs>
                <w:tab w:val="left" w:pos="2410"/>
              </w:tabs>
              <w:spacing w:after="0" w:line="240" w:lineRule="auto"/>
              <w:ind w:left="0"/>
              <w:rPr>
                <w:rFonts w:ascii="Sofia Sans" w:hAnsi="Sofia Sans" w:cs="Mtel Text Light"/>
                <w:b/>
                <w:bCs/>
                <w:sz w:val="22"/>
                <w:lang w:eastAsia="bg-BG"/>
              </w:rPr>
            </w:pPr>
          </w:p>
          <w:p w14:paraId="3CECC2C2" w14:textId="77777777" w:rsidR="009959D5" w:rsidRPr="00B37DBB" w:rsidRDefault="009959D5" w:rsidP="009959D5">
            <w:pPr>
              <w:tabs>
                <w:tab w:val="left" w:pos="2410"/>
              </w:tabs>
              <w:spacing w:after="0" w:line="240" w:lineRule="auto"/>
              <w:ind w:left="0"/>
              <w:rPr>
                <w:rFonts w:ascii="Sofia Sans" w:hAnsi="Sofia Sans" w:cs="Mtel Text Light"/>
                <w:b/>
                <w:bCs/>
                <w:sz w:val="22"/>
                <w:lang w:eastAsia="bg-BG"/>
              </w:rPr>
            </w:pPr>
          </w:p>
        </w:tc>
      </w:tr>
      <w:tr w:rsidR="009959D5" w:rsidRPr="00B37DBB" w14:paraId="10D5AF7A" w14:textId="77777777" w:rsidTr="008537B2">
        <w:tc>
          <w:tcPr>
            <w:tcW w:w="10140" w:type="dxa"/>
          </w:tcPr>
          <w:p w14:paraId="117A031A" w14:textId="44C098FB" w:rsidR="009959D5" w:rsidRPr="00B37DBB" w:rsidRDefault="009959D5" w:rsidP="009959D5">
            <w:pPr>
              <w:tabs>
                <w:tab w:val="left" w:pos="2410"/>
              </w:tabs>
              <w:spacing w:after="0" w:line="240" w:lineRule="auto"/>
              <w:ind w:left="0"/>
              <w:rPr>
                <w:rFonts w:ascii="Sofia Sans" w:hAnsi="Sofia Sans" w:cs="Arial"/>
                <w:b/>
                <w:bCs/>
                <w:sz w:val="22"/>
                <w:lang w:eastAsia="bg-BG"/>
              </w:rPr>
            </w:pPr>
            <w:r w:rsidRPr="00B37DBB">
              <w:rPr>
                <w:rFonts w:ascii="Sofia Sans" w:hAnsi="Sofia Sans" w:cs="Arial"/>
                <w:b/>
                <w:bCs/>
                <w:sz w:val="22"/>
                <w:lang w:eastAsia="bg-BG"/>
              </w:rPr>
              <w:t xml:space="preserve">ЗА НАЕМОДАТЕЛЯ:              </w:t>
            </w:r>
            <w:r w:rsidR="00B37DBB" w:rsidRPr="00B37DBB">
              <w:rPr>
                <w:rFonts w:ascii="Sofia Sans" w:hAnsi="Sofia Sans" w:cs="Arial"/>
                <w:b/>
                <w:bCs/>
                <w:sz w:val="22"/>
                <w:lang w:eastAsia="bg-BG"/>
              </w:rPr>
              <w:t xml:space="preserve">                                                                               </w:t>
            </w:r>
            <w:r w:rsidRPr="00B37DBB">
              <w:rPr>
                <w:rFonts w:ascii="Sofia Sans" w:hAnsi="Sofia Sans" w:cs="Arial"/>
                <w:b/>
                <w:bCs/>
                <w:sz w:val="22"/>
                <w:lang w:eastAsia="bg-BG"/>
              </w:rPr>
              <w:t xml:space="preserve">        ЗА НАЕМАТЕЛЯ:</w:t>
            </w:r>
          </w:p>
        </w:tc>
      </w:tr>
      <w:tr w:rsidR="009959D5" w:rsidRPr="00B37DBB" w14:paraId="17EA6DD4" w14:textId="77777777" w:rsidTr="008537B2">
        <w:trPr>
          <w:trHeight w:val="734"/>
        </w:trPr>
        <w:tc>
          <w:tcPr>
            <w:tcW w:w="10140" w:type="dxa"/>
          </w:tcPr>
          <w:p w14:paraId="70B9832E" w14:textId="77777777" w:rsidR="009959D5" w:rsidRPr="00B37DBB" w:rsidRDefault="009959D5" w:rsidP="009959D5">
            <w:pPr>
              <w:tabs>
                <w:tab w:val="left" w:pos="2410"/>
              </w:tabs>
              <w:spacing w:after="0" w:line="240" w:lineRule="auto"/>
              <w:ind w:left="0"/>
              <w:rPr>
                <w:rFonts w:ascii="Sofia Sans" w:hAnsi="Sofia Sans" w:cs="Arial"/>
                <w:b/>
                <w:bCs/>
                <w:sz w:val="22"/>
                <w:lang w:eastAsia="bg-BG"/>
              </w:rPr>
            </w:pPr>
          </w:p>
        </w:tc>
      </w:tr>
    </w:tbl>
    <w:p w14:paraId="17842A12" w14:textId="77777777" w:rsidR="009959D5" w:rsidRPr="00B37DBB" w:rsidRDefault="009959D5" w:rsidP="009959D5">
      <w:pPr>
        <w:spacing w:after="0" w:line="240" w:lineRule="auto"/>
        <w:ind w:left="0"/>
        <w:rPr>
          <w:rFonts w:ascii="Sofia Sans" w:eastAsia="Times New Roman" w:hAnsi="Sofia Sans" w:cs="Arial"/>
          <w:sz w:val="22"/>
          <w:lang w:val="en-AU" w:eastAsia="bg-BG"/>
        </w:rPr>
      </w:pPr>
    </w:p>
    <w:p w14:paraId="26B75F51" w14:textId="77777777" w:rsidR="006E0F3F" w:rsidRPr="00B37DBB" w:rsidRDefault="006E0F3F" w:rsidP="009959D5">
      <w:pPr>
        <w:tabs>
          <w:tab w:val="left" w:pos="8010"/>
        </w:tabs>
        <w:ind w:left="0"/>
        <w:rPr>
          <w:rFonts w:ascii="Sofia Sans" w:hAnsi="Sofia Sans"/>
          <w:sz w:val="22"/>
          <w:lang w:val="en-US"/>
        </w:rPr>
      </w:pPr>
    </w:p>
    <w:sectPr w:rsidR="006E0F3F" w:rsidRPr="00B37DBB" w:rsidSect="005237A6">
      <w:footerReference w:type="default" r:id="rId7"/>
      <w:pgSz w:w="11906" w:h="16838"/>
      <w:pgMar w:top="850" w:right="850" w:bottom="850" w:left="1411" w:header="1138" w:footer="6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052406" w14:textId="77777777" w:rsidR="006F0AC6" w:rsidRDefault="006F0AC6" w:rsidP="00953535">
      <w:pPr>
        <w:spacing w:after="0" w:line="240" w:lineRule="auto"/>
      </w:pPr>
      <w:r>
        <w:separator/>
      </w:r>
    </w:p>
  </w:endnote>
  <w:endnote w:type="continuationSeparator" w:id="0">
    <w:p w14:paraId="0E2A1806" w14:textId="77777777" w:rsidR="006F0AC6" w:rsidRDefault="006F0AC6" w:rsidP="00953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tel Text Light">
    <w:altName w:val="Times New Roman"/>
    <w:panose1 w:val="00000000000000000000"/>
    <w:charset w:val="CC"/>
    <w:family w:val="auto"/>
    <w:notTrueType/>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embedRegular r:id="rId1" w:fontKey="{8011DD6E-ADD5-450F-84B2-D64BEDEF2E29}"/>
    <w:embedBold r:id="rId2" w:fontKey="{17CD255E-3DFE-4C03-B012-A8EAFF633CA5}"/>
    <w:embedItalic r:id="rId3" w:fontKey="{402A8648-84A8-4FC6-9EA2-E6B551B178B7}"/>
    <w:embedBoldItalic r:id="rId4" w:fontKey="{1DF2EF2C-7BA9-4917-936C-D4DB145FC0F7}"/>
  </w:font>
  <w:font w:name="Tahoma">
    <w:panose1 w:val="020B0604030504040204"/>
    <w:charset w:val="CC"/>
    <w:family w:val="swiss"/>
    <w:pitch w:val="variable"/>
    <w:sig w:usb0="E1002EFF" w:usb1="C000605B" w:usb2="00000029" w:usb3="00000000" w:csb0="000101FF" w:csb1="00000000"/>
    <w:embedRegular r:id="rId5" w:fontKey="{FECD1599-F2D8-465B-AB61-B107AD3E76B3}"/>
    <w:embedBold r:id="rId6" w:fontKey="{E90BEA6F-5E88-4D12-86D1-2AA85EFEBC4E}"/>
    <w:embedBoldItalic r:id="rId7" w:fontKey="{222240B4-329B-4C61-B849-DA9032AB56A4}"/>
  </w:font>
  <w:font w:name="Futura Bk">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embedRegular r:id="rId8" w:fontKey="{5EDDB37B-B017-4451-BBEA-4EC9C5CF4C0C}"/>
  </w:font>
  <w:font w:name="Sofia Sans">
    <w:panose1 w:val="00000000000000000000"/>
    <w:charset w:val="CC"/>
    <w:family w:val="auto"/>
    <w:pitch w:val="variable"/>
    <w:sig w:usb0="A00002EF" w:usb1="4000A47B" w:usb2="00000000" w:usb3="00000000" w:csb0="0000009F" w:csb1="00000000"/>
    <w:embedRegular r:id="rId9" w:fontKey="{738363AF-0937-44D8-8FC8-B9A479BF4AF6}"/>
    <w:embedBold r:id="rId10" w:fontKey="{EE0A30C1-C3CF-42D7-B5BF-7BA4FBC49C77}"/>
    <w:embedItalic r:id="rId11" w:fontKey="{CF14A91D-463A-4F42-97F5-391D42132D6F}"/>
    <w:embedBoldItalic r:id="rId12" w:fontKey="{51C2059D-A487-488C-9666-2DE945DB0080}"/>
  </w:font>
  <w:font w:name="Calibri Light">
    <w:panose1 w:val="020F0302020204030204"/>
    <w:charset w:val="CC"/>
    <w:family w:val="swiss"/>
    <w:pitch w:val="variable"/>
    <w:sig w:usb0="E4002EFF" w:usb1="C000247B" w:usb2="00000009" w:usb3="00000000" w:csb0="000001FF" w:csb1="00000000"/>
    <w:embedRegular r:id="rId13" w:fontKey="{62EB7027-1F37-4563-8746-C569B904B4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B3430" w14:textId="0AEA2BE0" w:rsidR="00071E61" w:rsidRPr="00071E61" w:rsidRDefault="00071E61" w:rsidP="00FC48A6">
    <w:pPr>
      <w:pBdr>
        <w:top w:val="single" w:sz="4" w:space="1" w:color="auto"/>
      </w:pBdr>
      <w:tabs>
        <w:tab w:val="center" w:pos="4550"/>
        <w:tab w:val="left" w:pos="5818"/>
      </w:tabs>
      <w:ind w:left="0" w:right="260"/>
      <w:jc w:val="right"/>
      <w:rPr>
        <w:rFonts w:ascii="Sofia Sans" w:hAnsi="Sofia Sans"/>
        <w:i/>
        <w:iCs/>
        <w:color w:val="auto"/>
        <w:sz w:val="20"/>
        <w:szCs w:val="20"/>
      </w:rPr>
    </w:pPr>
    <w:r w:rsidRPr="00071E61">
      <w:rPr>
        <w:rFonts w:ascii="Sofia Sans" w:hAnsi="Sofia Sans"/>
        <w:i/>
        <w:iCs/>
        <w:color w:val="auto"/>
        <w:sz w:val="20"/>
        <w:szCs w:val="20"/>
      </w:rPr>
      <w:t xml:space="preserve">Стр. </w:t>
    </w:r>
    <w:r w:rsidRPr="00071E61">
      <w:rPr>
        <w:rFonts w:ascii="Sofia Sans" w:hAnsi="Sofia Sans"/>
        <w:i/>
        <w:iCs/>
        <w:color w:val="auto"/>
        <w:sz w:val="20"/>
        <w:szCs w:val="20"/>
      </w:rPr>
      <w:fldChar w:fldCharType="begin"/>
    </w:r>
    <w:r w:rsidRPr="00071E61">
      <w:rPr>
        <w:rFonts w:ascii="Sofia Sans" w:hAnsi="Sofia Sans"/>
        <w:i/>
        <w:iCs/>
        <w:color w:val="auto"/>
        <w:sz w:val="20"/>
        <w:szCs w:val="20"/>
      </w:rPr>
      <w:instrText>PAGE   \* MERGEFORMAT</w:instrText>
    </w:r>
    <w:r w:rsidRPr="00071E61">
      <w:rPr>
        <w:rFonts w:ascii="Sofia Sans" w:hAnsi="Sofia Sans"/>
        <w:i/>
        <w:iCs/>
        <w:color w:val="auto"/>
        <w:sz w:val="20"/>
        <w:szCs w:val="20"/>
      </w:rPr>
      <w:fldChar w:fldCharType="separate"/>
    </w:r>
    <w:r w:rsidRPr="00071E61">
      <w:rPr>
        <w:rFonts w:ascii="Sofia Sans" w:hAnsi="Sofia Sans"/>
        <w:i/>
        <w:iCs/>
        <w:color w:val="auto"/>
        <w:sz w:val="20"/>
        <w:szCs w:val="20"/>
      </w:rPr>
      <w:t>1</w:t>
    </w:r>
    <w:r w:rsidRPr="00071E61">
      <w:rPr>
        <w:rFonts w:ascii="Sofia Sans" w:hAnsi="Sofia Sans"/>
        <w:i/>
        <w:iCs/>
        <w:color w:val="auto"/>
        <w:sz w:val="20"/>
        <w:szCs w:val="20"/>
      </w:rPr>
      <w:fldChar w:fldCharType="end"/>
    </w:r>
    <w:r>
      <w:rPr>
        <w:rFonts w:ascii="Sofia Sans" w:hAnsi="Sofia Sans"/>
        <w:i/>
        <w:iCs/>
        <w:color w:val="auto"/>
        <w:sz w:val="20"/>
        <w:szCs w:val="20"/>
      </w:rPr>
      <w:t>/</w:t>
    </w:r>
    <w:r w:rsidRPr="00071E61">
      <w:rPr>
        <w:rFonts w:ascii="Sofia Sans" w:hAnsi="Sofia Sans"/>
        <w:i/>
        <w:iCs/>
        <w:color w:val="auto"/>
        <w:sz w:val="20"/>
        <w:szCs w:val="20"/>
      </w:rPr>
      <w:fldChar w:fldCharType="begin"/>
    </w:r>
    <w:r w:rsidRPr="00071E61">
      <w:rPr>
        <w:rFonts w:ascii="Sofia Sans" w:hAnsi="Sofia Sans"/>
        <w:i/>
        <w:iCs/>
        <w:color w:val="auto"/>
        <w:sz w:val="20"/>
        <w:szCs w:val="20"/>
      </w:rPr>
      <w:instrText>NUMPAGES  \* Arabic  \* MERGEFORMAT</w:instrText>
    </w:r>
    <w:r w:rsidRPr="00071E61">
      <w:rPr>
        <w:rFonts w:ascii="Sofia Sans" w:hAnsi="Sofia Sans"/>
        <w:i/>
        <w:iCs/>
        <w:color w:val="auto"/>
        <w:sz w:val="20"/>
        <w:szCs w:val="20"/>
      </w:rPr>
      <w:fldChar w:fldCharType="separate"/>
    </w:r>
    <w:r w:rsidRPr="00071E61">
      <w:rPr>
        <w:rFonts w:ascii="Sofia Sans" w:hAnsi="Sofia Sans"/>
        <w:i/>
        <w:iCs/>
        <w:color w:val="auto"/>
        <w:sz w:val="20"/>
        <w:szCs w:val="20"/>
      </w:rPr>
      <w:t>1</w:t>
    </w:r>
    <w:r w:rsidRPr="00071E61">
      <w:rPr>
        <w:rFonts w:ascii="Sofia Sans" w:hAnsi="Sofia Sans"/>
        <w:i/>
        <w:iCs/>
        <w:color w:val="auto"/>
        <w:sz w:val="20"/>
        <w:szCs w:val="20"/>
      </w:rPr>
      <w:fldChar w:fldCharType="end"/>
    </w:r>
  </w:p>
  <w:p w14:paraId="1408EACD" w14:textId="2D761E75" w:rsidR="00307B86" w:rsidRPr="00DB2CCB" w:rsidRDefault="00307B86" w:rsidP="00307B86">
    <w:pPr>
      <w:pStyle w:val="a5"/>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FD9EF2" w14:textId="77777777" w:rsidR="006F0AC6" w:rsidRDefault="006F0AC6" w:rsidP="00953535">
      <w:pPr>
        <w:spacing w:after="0" w:line="240" w:lineRule="auto"/>
      </w:pPr>
      <w:r>
        <w:separator/>
      </w:r>
    </w:p>
  </w:footnote>
  <w:footnote w:type="continuationSeparator" w:id="0">
    <w:p w14:paraId="209C953C" w14:textId="77777777" w:rsidR="006F0AC6" w:rsidRDefault="006F0AC6" w:rsidP="009535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1205A"/>
    <w:multiLevelType w:val="hybridMultilevel"/>
    <w:tmpl w:val="01C061EE"/>
    <w:lvl w:ilvl="0" w:tplc="6A4AF49E">
      <w:start w:val="1"/>
      <w:numFmt w:val="decimal"/>
      <w:lvlText w:val="%1."/>
      <w:lvlJc w:val="left"/>
      <w:pPr>
        <w:ind w:left="369" w:hanging="360"/>
      </w:pPr>
      <w:rPr>
        <w:rFonts w:hint="default"/>
      </w:rPr>
    </w:lvl>
    <w:lvl w:ilvl="1" w:tplc="04020019" w:tentative="1">
      <w:start w:val="1"/>
      <w:numFmt w:val="lowerLetter"/>
      <w:lvlText w:val="%2."/>
      <w:lvlJc w:val="left"/>
      <w:pPr>
        <w:ind w:left="1089" w:hanging="360"/>
      </w:pPr>
    </w:lvl>
    <w:lvl w:ilvl="2" w:tplc="0402001B" w:tentative="1">
      <w:start w:val="1"/>
      <w:numFmt w:val="lowerRoman"/>
      <w:lvlText w:val="%3."/>
      <w:lvlJc w:val="right"/>
      <w:pPr>
        <w:ind w:left="1809" w:hanging="180"/>
      </w:pPr>
    </w:lvl>
    <w:lvl w:ilvl="3" w:tplc="0402000F" w:tentative="1">
      <w:start w:val="1"/>
      <w:numFmt w:val="decimal"/>
      <w:lvlText w:val="%4."/>
      <w:lvlJc w:val="left"/>
      <w:pPr>
        <w:ind w:left="2529" w:hanging="360"/>
      </w:pPr>
    </w:lvl>
    <w:lvl w:ilvl="4" w:tplc="04020019" w:tentative="1">
      <w:start w:val="1"/>
      <w:numFmt w:val="lowerLetter"/>
      <w:lvlText w:val="%5."/>
      <w:lvlJc w:val="left"/>
      <w:pPr>
        <w:ind w:left="3249" w:hanging="360"/>
      </w:pPr>
    </w:lvl>
    <w:lvl w:ilvl="5" w:tplc="0402001B" w:tentative="1">
      <w:start w:val="1"/>
      <w:numFmt w:val="lowerRoman"/>
      <w:lvlText w:val="%6."/>
      <w:lvlJc w:val="right"/>
      <w:pPr>
        <w:ind w:left="3969" w:hanging="180"/>
      </w:pPr>
    </w:lvl>
    <w:lvl w:ilvl="6" w:tplc="0402000F" w:tentative="1">
      <w:start w:val="1"/>
      <w:numFmt w:val="decimal"/>
      <w:lvlText w:val="%7."/>
      <w:lvlJc w:val="left"/>
      <w:pPr>
        <w:ind w:left="4689" w:hanging="360"/>
      </w:pPr>
    </w:lvl>
    <w:lvl w:ilvl="7" w:tplc="04020019" w:tentative="1">
      <w:start w:val="1"/>
      <w:numFmt w:val="lowerLetter"/>
      <w:lvlText w:val="%8."/>
      <w:lvlJc w:val="left"/>
      <w:pPr>
        <w:ind w:left="5409" w:hanging="360"/>
      </w:pPr>
    </w:lvl>
    <w:lvl w:ilvl="8" w:tplc="0402001B" w:tentative="1">
      <w:start w:val="1"/>
      <w:numFmt w:val="lowerRoman"/>
      <w:lvlText w:val="%9."/>
      <w:lvlJc w:val="right"/>
      <w:pPr>
        <w:ind w:left="6129" w:hanging="180"/>
      </w:pPr>
    </w:lvl>
  </w:abstractNum>
  <w:abstractNum w:abstractNumId="1" w15:restartNumberingAfterBreak="0">
    <w:nsid w:val="16044F79"/>
    <w:multiLevelType w:val="hybridMultilevel"/>
    <w:tmpl w:val="AF12F582"/>
    <w:lvl w:ilvl="0" w:tplc="B17ED96C">
      <w:numFmt w:val="bullet"/>
      <w:lvlText w:val="-"/>
      <w:lvlJc w:val="left"/>
      <w:pPr>
        <w:tabs>
          <w:tab w:val="num" w:pos="720"/>
        </w:tabs>
        <w:ind w:left="720" w:hanging="360"/>
      </w:pPr>
      <w:rPr>
        <w:rFonts w:ascii="Arial" w:eastAsia="Times New Roman" w:hAnsi="Arial" w:cs="Aria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275879"/>
    <w:multiLevelType w:val="hybridMultilevel"/>
    <w:tmpl w:val="ACCA5BFE"/>
    <w:lvl w:ilvl="0" w:tplc="3FB6B92E">
      <w:start w:val="1"/>
      <w:numFmt w:val="decimal"/>
      <w:lvlText w:val="%1."/>
      <w:lvlJc w:val="left"/>
      <w:pPr>
        <w:tabs>
          <w:tab w:val="num" w:pos="1068"/>
        </w:tabs>
        <w:ind w:left="1068" w:hanging="360"/>
      </w:pPr>
      <w:rPr>
        <w:rFonts w:hint="default"/>
      </w:rPr>
    </w:lvl>
    <w:lvl w:ilvl="1" w:tplc="04020019" w:tentative="1">
      <w:start w:val="1"/>
      <w:numFmt w:val="lowerLetter"/>
      <w:lvlText w:val="%2."/>
      <w:lvlJc w:val="left"/>
      <w:pPr>
        <w:tabs>
          <w:tab w:val="num" w:pos="1788"/>
        </w:tabs>
        <w:ind w:left="1788" w:hanging="360"/>
      </w:p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3" w15:restartNumberingAfterBreak="0">
    <w:nsid w:val="374625AD"/>
    <w:multiLevelType w:val="singleLevel"/>
    <w:tmpl w:val="08A4B492"/>
    <w:lvl w:ilvl="0">
      <w:start w:val="5"/>
      <w:numFmt w:val="bullet"/>
      <w:lvlText w:val="-"/>
      <w:lvlJc w:val="left"/>
      <w:pPr>
        <w:tabs>
          <w:tab w:val="num" w:pos="1080"/>
        </w:tabs>
        <w:ind w:left="1080" w:hanging="360"/>
      </w:pPr>
    </w:lvl>
  </w:abstractNum>
  <w:abstractNum w:abstractNumId="4" w15:restartNumberingAfterBreak="0">
    <w:nsid w:val="37EB7B07"/>
    <w:multiLevelType w:val="hybridMultilevel"/>
    <w:tmpl w:val="C76027E0"/>
    <w:lvl w:ilvl="0" w:tplc="8B140F72">
      <w:start w:val="1"/>
      <w:numFmt w:val="decimal"/>
      <w:lvlText w:val="%1."/>
      <w:lvlJc w:val="left"/>
      <w:pPr>
        <w:tabs>
          <w:tab w:val="num" w:pos="1452"/>
        </w:tabs>
        <w:ind w:left="1452" w:hanging="885"/>
      </w:pPr>
      <w:rPr>
        <w:rFonts w:hint="default"/>
      </w:rPr>
    </w:lvl>
    <w:lvl w:ilvl="1" w:tplc="04020019" w:tentative="1">
      <w:start w:val="1"/>
      <w:numFmt w:val="lowerLetter"/>
      <w:lvlText w:val="%2."/>
      <w:lvlJc w:val="left"/>
      <w:pPr>
        <w:tabs>
          <w:tab w:val="num" w:pos="1647"/>
        </w:tabs>
        <w:ind w:left="1647" w:hanging="360"/>
      </w:pPr>
    </w:lvl>
    <w:lvl w:ilvl="2" w:tplc="0402001B" w:tentative="1">
      <w:start w:val="1"/>
      <w:numFmt w:val="lowerRoman"/>
      <w:lvlText w:val="%3."/>
      <w:lvlJc w:val="right"/>
      <w:pPr>
        <w:tabs>
          <w:tab w:val="num" w:pos="2367"/>
        </w:tabs>
        <w:ind w:left="2367" w:hanging="180"/>
      </w:pPr>
    </w:lvl>
    <w:lvl w:ilvl="3" w:tplc="0402000F" w:tentative="1">
      <w:start w:val="1"/>
      <w:numFmt w:val="decimal"/>
      <w:lvlText w:val="%4."/>
      <w:lvlJc w:val="left"/>
      <w:pPr>
        <w:tabs>
          <w:tab w:val="num" w:pos="3087"/>
        </w:tabs>
        <w:ind w:left="3087" w:hanging="360"/>
      </w:pPr>
    </w:lvl>
    <w:lvl w:ilvl="4" w:tplc="04020019" w:tentative="1">
      <w:start w:val="1"/>
      <w:numFmt w:val="lowerLetter"/>
      <w:lvlText w:val="%5."/>
      <w:lvlJc w:val="left"/>
      <w:pPr>
        <w:tabs>
          <w:tab w:val="num" w:pos="3807"/>
        </w:tabs>
        <w:ind w:left="3807" w:hanging="360"/>
      </w:pPr>
    </w:lvl>
    <w:lvl w:ilvl="5" w:tplc="0402001B" w:tentative="1">
      <w:start w:val="1"/>
      <w:numFmt w:val="lowerRoman"/>
      <w:lvlText w:val="%6."/>
      <w:lvlJc w:val="right"/>
      <w:pPr>
        <w:tabs>
          <w:tab w:val="num" w:pos="4527"/>
        </w:tabs>
        <w:ind w:left="4527" w:hanging="180"/>
      </w:pPr>
    </w:lvl>
    <w:lvl w:ilvl="6" w:tplc="0402000F" w:tentative="1">
      <w:start w:val="1"/>
      <w:numFmt w:val="decimal"/>
      <w:lvlText w:val="%7."/>
      <w:lvlJc w:val="left"/>
      <w:pPr>
        <w:tabs>
          <w:tab w:val="num" w:pos="5247"/>
        </w:tabs>
        <w:ind w:left="5247" w:hanging="360"/>
      </w:pPr>
    </w:lvl>
    <w:lvl w:ilvl="7" w:tplc="04020019" w:tentative="1">
      <w:start w:val="1"/>
      <w:numFmt w:val="lowerLetter"/>
      <w:lvlText w:val="%8."/>
      <w:lvlJc w:val="left"/>
      <w:pPr>
        <w:tabs>
          <w:tab w:val="num" w:pos="5967"/>
        </w:tabs>
        <w:ind w:left="5967" w:hanging="360"/>
      </w:pPr>
    </w:lvl>
    <w:lvl w:ilvl="8" w:tplc="0402001B" w:tentative="1">
      <w:start w:val="1"/>
      <w:numFmt w:val="lowerRoman"/>
      <w:lvlText w:val="%9."/>
      <w:lvlJc w:val="right"/>
      <w:pPr>
        <w:tabs>
          <w:tab w:val="num" w:pos="6687"/>
        </w:tabs>
        <w:ind w:left="6687" w:hanging="180"/>
      </w:pPr>
    </w:lvl>
  </w:abstractNum>
  <w:abstractNum w:abstractNumId="5" w15:restartNumberingAfterBreak="0">
    <w:nsid w:val="3CE900A1"/>
    <w:multiLevelType w:val="hybridMultilevel"/>
    <w:tmpl w:val="36AA7354"/>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6" w15:restartNumberingAfterBreak="0">
    <w:nsid w:val="3CFC481C"/>
    <w:multiLevelType w:val="hybridMultilevel"/>
    <w:tmpl w:val="C2A8525C"/>
    <w:lvl w:ilvl="0" w:tplc="801C2E04">
      <w:start w:val="1"/>
      <w:numFmt w:val="decimal"/>
      <w:lvlText w:val="%1."/>
      <w:lvlJc w:val="left"/>
      <w:pPr>
        <w:tabs>
          <w:tab w:val="num" w:pos="2070"/>
        </w:tabs>
        <w:ind w:left="2070" w:hanging="1170"/>
      </w:pPr>
      <w:rPr>
        <w:rFonts w:hint="default"/>
      </w:rPr>
    </w:lvl>
    <w:lvl w:ilvl="1" w:tplc="04020019" w:tentative="1">
      <w:start w:val="1"/>
      <w:numFmt w:val="lowerLetter"/>
      <w:lvlText w:val="%2."/>
      <w:lvlJc w:val="left"/>
      <w:pPr>
        <w:tabs>
          <w:tab w:val="num" w:pos="1980"/>
        </w:tabs>
        <w:ind w:left="1980" w:hanging="360"/>
      </w:pPr>
    </w:lvl>
    <w:lvl w:ilvl="2" w:tplc="0402001B" w:tentative="1">
      <w:start w:val="1"/>
      <w:numFmt w:val="lowerRoman"/>
      <w:lvlText w:val="%3."/>
      <w:lvlJc w:val="right"/>
      <w:pPr>
        <w:tabs>
          <w:tab w:val="num" w:pos="2700"/>
        </w:tabs>
        <w:ind w:left="2700" w:hanging="180"/>
      </w:pPr>
    </w:lvl>
    <w:lvl w:ilvl="3" w:tplc="0402000F" w:tentative="1">
      <w:start w:val="1"/>
      <w:numFmt w:val="decimal"/>
      <w:lvlText w:val="%4."/>
      <w:lvlJc w:val="left"/>
      <w:pPr>
        <w:tabs>
          <w:tab w:val="num" w:pos="3420"/>
        </w:tabs>
        <w:ind w:left="3420" w:hanging="360"/>
      </w:pPr>
    </w:lvl>
    <w:lvl w:ilvl="4" w:tplc="04020019" w:tentative="1">
      <w:start w:val="1"/>
      <w:numFmt w:val="lowerLetter"/>
      <w:lvlText w:val="%5."/>
      <w:lvlJc w:val="left"/>
      <w:pPr>
        <w:tabs>
          <w:tab w:val="num" w:pos="4140"/>
        </w:tabs>
        <w:ind w:left="4140" w:hanging="360"/>
      </w:pPr>
    </w:lvl>
    <w:lvl w:ilvl="5" w:tplc="0402001B" w:tentative="1">
      <w:start w:val="1"/>
      <w:numFmt w:val="lowerRoman"/>
      <w:lvlText w:val="%6."/>
      <w:lvlJc w:val="right"/>
      <w:pPr>
        <w:tabs>
          <w:tab w:val="num" w:pos="4860"/>
        </w:tabs>
        <w:ind w:left="4860" w:hanging="180"/>
      </w:pPr>
    </w:lvl>
    <w:lvl w:ilvl="6" w:tplc="0402000F" w:tentative="1">
      <w:start w:val="1"/>
      <w:numFmt w:val="decimal"/>
      <w:lvlText w:val="%7."/>
      <w:lvlJc w:val="left"/>
      <w:pPr>
        <w:tabs>
          <w:tab w:val="num" w:pos="5580"/>
        </w:tabs>
        <w:ind w:left="5580" w:hanging="360"/>
      </w:pPr>
    </w:lvl>
    <w:lvl w:ilvl="7" w:tplc="04020019" w:tentative="1">
      <w:start w:val="1"/>
      <w:numFmt w:val="lowerLetter"/>
      <w:lvlText w:val="%8."/>
      <w:lvlJc w:val="left"/>
      <w:pPr>
        <w:tabs>
          <w:tab w:val="num" w:pos="6300"/>
        </w:tabs>
        <w:ind w:left="6300" w:hanging="360"/>
      </w:pPr>
    </w:lvl>
    <w:lvl w:ilvl="8" w:tplc="0402001B" w:tentative="1">
      <w:start w:val="1"/>
      <w:numFmt w:val="lowerRoman"/>
      <w:lvlText w:val="%9."/>
      <w:lvlJc w:val="right"/>
      <w:pPr>
        <w:tabs>
          <w:tab w:val="num" w:pos="7020"/>
        </w:tabs>
        <w:ind w:left="7020" w:hanging="180"/>
      </w:pPr>
    </w:lvl>
  </w:abstractNum>
  <w:abstractNum w:abstractNumId="7" w15:restartNumberingAfterBreak="0">
    <w:nsid w:val="41A642CB"/>
    <w:multiLevelType w:val="hybridMultilevel"/>
    <w:tmpl w:val="6D4EA4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4C146552"/>
    <w:multiLevelType w:val="hybridMultilevel"/>
    <w:tmpl w:val="EDE4FFF4"/>
    <w:lvl w:ilvl="0" w:tplc="C0C2693E">
      <w:numFmt w:val="bullet"/>
      <w:lvlText w:val="-"/>
      <w:lvlJc w:val="left"/>
      <w:pPr>
        <w:ind w:left="369" w:hanging="360"/>
      </w:pPr>
      <w:rPr>
        <w:rFonts w:ascii="Arial" w:eastAsia="Times New Roman" w:hAnsi="Arial" w:cs="Arial" w:hint="default"/>
        <w:color w:val="auto"/>
      </w:rPr>
    </w:lvl>
    <w:lvl w:ilvl="1" w:tplc="04020003" w:tentative="1">
      <w:start w:val="1"/>
      <w:numFmt w:val="bullet"/>
      <w:lvlText w:val="o"/>
      <w:lvlJc w:val="left"/>
      <w:pPr>
        <w:ind w:left="1089" w:hanging="360"/>
      </w:pPr>
      <w:rPr>
        <w:rFonts w:ascii="Courier New" w:hAnsi="Courier New" w:cs="Courier New" w:hint="default"/>
      </w:rPr>
    </w:lvl>
    <w:lvl w:ilvl="2" w:tplc="04020005" w:tentative="1">
      <w:start w:val="1"/>
      <w:numFmt w:val="bullet"/>
      <w:lvlText w:val=""/>
      <w:lvlJc w:val="left"/>
      <w:pPr>
        <w:ind w:left="1809" w:hanging="360"/>
      </w:pPr>
      <w:rPr>
        <w:rFonts w:ascii="Wingdings" w:hAnsi="Wingdings" w:hint="default"/>
      </w:rPr>
    </w:lvl>
    <w:lvl w:ilvl="3" w:tplc="04020001" w:tentative="1">
      <w:start w:val="1"/>
      <w:numFmt w:val="bullet"/>
      <w:lvlText w:val=""/>
      <w:lvlJc w:val="left"/>
      <w:pPr>
        <w:ind w:left="2529" w:hanging="360"/>
      </w:pPr>
      <w:rPr>
        <w:rFonts w:ascii="Symbol" w:hAnsi="Symbol" w:hint="default"/>
      </w:rPr>
    </w:lvl>
    <w:lvl w:ilvl="4" w:tplc="04020003" w:tentative="1">
      <w:start w:val="1"/>
      <w:numFmt w:val="bullet"/>
      <w:lvlText w:val="o"/>
      <w:lvlJc w:val="left"/>
      <w:pPr>
        <w:ind w:left="3249" w:hanging="360"/>
      </w:pPr>
      <w:rPr>
        <w:rFonts w:ascii="Courier New" w:hAnsi="Courier New" w:cs="Courier New" w:hint="default"/>
      </w:rPr>
    </w:lvl>
    <w:lvl w:ilvl="5" w:tplc="04020005" w:tentative="1">
      <w:start w:val="1"/>
      <w:numFmt w:val="bullet"/>
      <w:lvlText w:val=""/>
      <w:lvlJc w:val="left"/>
      <w:pPr>
        <w:ind w:left="3969" w:hanging="360"/>
      </w:pPr>
      <w:rPr>
        <w:rFonts w:ascii="Wingdings" w:hAnsi="Wingdings" w:hint="default"/>
      </w:rPr>
    </w:lvl>
    <w:lvl w:ilvl="6" w:tplc="04020001" w:tentative="1">
      <w:start w:val="1"/>
      <w:numFmt w:val="bullet"/>
      <w:lvlText w:val=""/>
      <w:lvlJc w:val="left"/>
      <w:pPr>
        <w:ind w:left="4689" w:hanging="360"/>
      </w:pPr>
      <w:rPr>
        <w:rFonts w:ascii="Symbol" w:hAnsi="Symbol" w:hint="default"/>
      </w:rPr>
    </w:lvl>
    <w:lvl w:ilvl="7" w:tplc="04020003" w:tentative="1">
      <w:start w:val="1"/>
      <w:numFmt w:val="bullet"/>
      <w:lvlText w:val="o"/>
      <w:lvlJc w:val="left"/>
      <w:pPr>
        <w:ind w:left="5409" w:hanging="360"/>
      </w:pPr>
      <w:rPr>
        <w:rFonts w:ascii="Courier New" w:hAnsi="Courier New" w:cs="Courier New" w:hint="default"/>
      </w:rPr>
    </w:lvl>
    <w:lvl w:ilvl="8" w:tplc="04020005" w:tentative="1">
      <w:start w:val="1"/>
      <w:numFmt w:val="bullet"/>
      <w:lvlText w:val=""/>
      <w:lvlJc w:val="left"/>
      <w:pPr>
        <w:ind w:left="6129" w:hanging="360"/>
      </w:pPr>
      <w:rPr>
        <w:rFonts w:ascii="Wingdings" w:hAnsi="Wingdings" w:hint="default"/>
      </w:rPr>
    </w:lvl>
  </w:abstractNum>
  <w:abstractNum w:abstractNumId="9" w15:restartNumberingAfterBreak="0">
    <w:nsid w:val="52C06206"/>
    <w:multiLevelType w:val="hybridMultilevel"/>
    <w:tmpl w:val="DE2AA744"/>
    <w:lvl w:ilvl="0" w:tplc="A2DA082C">
      <w:numFmt w:val="bullet"/>
      <w:lvlText w:val="-"/>
      <w:lvlJc w:val="left"/>
      <w:pPr>
        <w:ind w:left="720" w:hanging="360"/>
      </w:pPr>
      <w:rPr>
        <w:rFonts w:ascii="Mtel Text Light" w:eastAsia="Times New Roman" w:hAnsi="Mtel Text Light" w:hint="default"/>
        <w:b w:val="0"/>
        <w:sz w:val="22"/>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10" w15:restartNumberingAfterBreak="0">
    <w:nsid w:val="5AAD5663"/>
    <w:multiLevelType w:val="hybridMultilevel"/>
    <w:tmpl w:val="82E0326C"/>
    <w:lvl w:ilvl="0" w:tplc="FB0CAEC2">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61F54781"/>
    <w:multiLevelType w:val="singleLevel"/>
    <w:tmpl w:val="D896816C"/>
    <w:lvl w:ilvl="0">
      <w:start w:val="2"/>
      <w:numFmt w:val="decimal"/>
      <w:lvlText w:val=""/>
      <w:lvlJc w:val="left"/>
      <w:pPr>
        <w:tabs>
          <w:tab w:val="num" w:pos="360"/>
        </w:tabs>
        <w:ind w:left="360" w:hanging="360"/>
      </w:pPr>
      <w:rPr>
        <w:rFonts w:hint="default"/>
      </w:rPr>
    </w:lvl>
  </w:abstractNum>
  <w:abstractNum w:abstractNumId="12" w15:restartNumberingAfterBreak="0">
    <w:nsid w:val="7AD50188"/>
    <w:multiLevelType w:val="hybridMultilevel"/>
    <w:tmpl w:val="B1AA5C32"/>
    <w:lvl w:ilvl="0" w:tplc="C7BE71EE">
      <w:start w:val="1"/>
      <w:numFmt w:val="decimal"/>
      <w:lvlText w:val="%1."/>
      <w:lvlJc w:val="left"/>
      <w:pPr>
        <w:tabs>
          <w:tab w:val="num" w:pos="360"/>
        </w:tabs>
        <w:ind w:left="36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num w:numId="1" w16cid:durableId="243338886">
    <w:abstractNumId w:val="2"/>
  </w:num>
  <w:num w:numId="2" w16cid:durableId="1585265651">
    <w:abstractNumId w:val="11"/>
  </w:num>
  <w:num w:numId="3" w16cid:durableId="623464490">
    <w:abstractNumId w:val="12"/>
  </w:num>
  <w:num w:numId="4" w16cid:durableId="587621919">
    <w:abstractNumId w:val="4"/>
  </w:num>
  <w:num w:numId="5" w16cid:durableId="102578421">
    <w:abstractNumId w:val="6"/>
  </w:num>
  <w:num w:numId="6" w16cid:durableId="1248224239">
    <w:abstractNumId w:val="1"/>
  </w:num>
  <w:num w:numId="7" w16cid:durableId="93520111">
    <w:abstractNumId w:val="10"/>
  </w:num>
  <w:num w:numId="8" w16cid:durableId="1595241582">
    <w:abstractNumId w:val="8"/>
  </w:num>
  <w:num w:numId="9" w16cid:durableId="1730764654">
    <w:abstractNumId w:val="7"/>
  </w:num>
  <w:num w:numId="10" w16cid:durableId="796337630">
    <w:abstractNumId w:val="11"/>
    <w:lvlOverride w:ilvl="0">
      <w:startOverride w:val="2"/>
    </w:lvlOverride>
  </w:num>
  <w:num w:numId="11" w16cid:durableId="375857296">
    <w:abstractNumId w:val="3"/>
  </w:num>
  <w:num w:numId="12" w16cid:durableId="1396079214">
    <w:abstractNumId w:val="9"/>
  </w:num>
  <w:num w:numId="13" w16cid:durableId="1111899281">
    <w:abstractNumId w:val="0"/>
  </w:num>
  <w:num w:numId="14" w16cid:durableId="11355591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A61"/>
    <w:rsid w:val="0000092D"/>
    <w:rsid w:val="00004213"/>
    <w:rsid w:val="0001224A"/>
    <w:rsid w:val="000350B7"/>
    <w:rsid w:val="00054D04"/>
    <w:rsid w:val="00071E61"/>
    <w:rsid w:val="00073C88"/>
    <w:rsid w:val="000A16B4"/>
    <w:rsid w:val="000A6F9F"/>
    <w:rsid w:val="000A7E65"/>
    <w:rsid w:val="000C3C4A"/>
    <w:rsid w:val="000E7AE0"/>
    <w:rsid w:val="00103A1D"/>
    <w:rsid w:val="00120DBA"/>
    <w:rsid w:val="0013039C"/>
    <w:rsid w:val="00160A61"/>
    <w:rsid w:val="00161068"/>
    <w:rsid w:val="00166883"/>
    <w:rsid w:val="00175CA9"/>
    <w:rsid w:val="00180397"/>
    <w:rsid w:val="00194541"/>
    <w:rsid w:val="00195B19"/>
    <w:rsid w:val="001B25D5"/>
    <w:rsid w:val="001F6E94"/>
    <w:rsid w:val="00206A2D"/>
    <w:rsid w:val="002149B1"/>
    <w:rsid w:val="00214BAE"/>
    <w:rsid w:val="00257A12"/>
    <w:rsid w:val="00261FCD"/>
    <w:rsid w:val="0027410E"/>
    <w:rsid w:val="00285AD2"/>
    <w:rsid w:val="0029078D"/>
    <w:rsid w:val="00294FEF"/>
    <w:rsid w:val="002A6D28"/>
    <w:rsid w:val="002B13CE"/>
    <w:rsid w:val="002B40E2"/>
    <w:rsid w:val="002E7893"/>
    <w:rsid w:val="002F53F2"/>
    <w:rsid w:val="00300B83"/>
    <w:rsid w:val="00307B86"/>
    <w:rsid w:val="003221CF"/>
    <w:rsid w:val="00340052"/>
    <w:rsid w:val="003425D4"/>
    <w:rsid w:val="00344B94"/>
    <w:rsid w:val="003766F4"/>
    <w:rsid w:val="00384EFD"/>
    <w:rsid w:val="00394B6C"/>
    <w:rsid w:val="0039670A"/>
    <w:rsid w:val="003975DB"/>
    <w:rsid w:val="003B3DEB"/>
    <w:rsid w:val="00400FD4"/>
    <w:rsid w:val="0040467F"/>
    <w:rsid w:val="00406546"/>
    <w:rsid w:val="004424EB"/>
    <w:rsid w:val="00451953"/>
    <w:rsid w:val="004520C5"/>
    <w:rsid w:val="00465557"/>
    <w:rsid w:val="00476EC5"/>
    <w:rsid w:val="00491DC8"/>
    <w:rsid w:val="004C148A"/>
    <w:rsid w:val="004D7C13"/>
    <w:rsid w:val="004E4D86"/>
    <w:rsid w:val="004E6CD8"/>
    <w:rsid w:val="004F079C"/>
    <w:rsid w:val="005237A6"/>
    <w:rsid w:val="00527568"/>
    <w:rsid w:val="0054156E"/>
    <w:rsid w:val="00545C6A"/>
    <w:rsid w:val="005750E8"/>
    <w:rsid w:val="00597575"/>
    <w:rsid w:val="005A4850"/>
    <w:rsid w:val="005B352F"/>
    <w:rsid w:val="005C08D1"/>
    <w:rsid w:val="005E309E"/>
    <w:rsid w:val="005F423A"/>
    <w:rsid w:val="00617187"/>
    <w:rsid w:val="00631873"/>
    <w:rsid w:val="00665B46"/>
    <w:rsid w:val="0067173C"/>
    <w:rsid w:val="00696A52"/>
    <w:rsid w:val="00697DF4"/>
    <w:rsid w:val="006E0F3F"/>
    <w:rsid w:val="006F0AC6"/>
    <w:rsid w:val="007418A1"/>
    <w:rsid w:val="007664F3"/>
    <w:rsid w:val="0077400C"/>
    <w:rsid w:val="00784436"/>
    <w:rsid w:val="007A177C"/>
    <w:rsid w:val="007F7C08"/>
    <w:rsid w:val="00821D93"/>
    <w:rsid w:val="008235D3"/>
    <w:rsid w:val="00837805"/>
    <w:rsid w:val="00844113"/>
    <w:rsid w:val="00862DD1"/>
    <w:rsid w:val="00871163"/>
    <w:rsid w:val="00882997"/>
    <w:rsid w:val="008933B2"/>
    <w:rsid w:val="008E1704"/>
    <w:rsid w:val="009251B2"/>
    <w:rsid w:val="009258B6"/>
    <w:rsid w:val="009304FC"/>
    <w:rsid w:val="00946C62"/>
    <w:rsid w:val="00953535"/>
    <w:rsid w:val="00965CB3"/>
    <w:rsid w:val="009959D5"/>
    <w:rsid w:val="009F7209"/>
    <w:rsid w:val="009F7D41"/>
    <w:rsid w:val="00A06766"/>
    <w:rsid w:val="00A2713F"/>
    <w:rsid w:val="00A273FA"/>
    <w:rsid w:val="00A35B49"/>
    <w:rsid w:val="00A35E5B"/>
    <w:rsid w:val="00A41D90"/>
    <w:rsid w:val="00A91770"/>
    <w:rsid w:val="00A92D92"/>
    <w:rsid w:val="00AA1EA4"/>
    <w:rsid w:val="00AC2537"/>
    <w:rsid w:val="00B14AFC"/>
    <w:rsid w:val="00B161DD"/>
    <w:rsid w:val="00B24EAB"/>
    <w:rsid w:val="00B37DBB"/>
    <w:rsid w:val="00B51AA1"/>
    <w:rsid w:val="00B52890"/>
    <w:rsid w:val="00B557AF"/>
    <w:rsid w:val="00B712A5"/>
    <w:rsid w:val="00B778D7"/>
    <w:rsid w:val="00B80E20"/>
    <w:rsid w:val="00B835E2"/>
    <w:rsid w:val="00B85EE0"/>
    <w:rsid w:val="00B9033C"/>
    <w:rsid w:val="00B96545"/>
    <w:rsid w:val="00BA09C6"/>
    <w:rsid w:val="00BB74BC"/>
    <w:rsid w:val="00BC6D64"/>
    <w:rsid w:val="00C04F8D"/>
    <w:rsid w:val="00C20978"/>
    <w:rsid w:val="00C2689E"/>
    <w:rsid w:val="00C7785C"/>
    <w:rsid w:val="00C82541"/>
    <w:rsid w:val="00CD3FED"/>
    <w:rsid w:val="00CE019C"/>
    <w:rsid w:val="00CE2C6D"/>
    <w:rsid w:val="00D02E14"/>
    <w:rsid w:val="00D05890"/>
    <w:rsid w:val="00D124B0"/>
    <w:rsid w:val="00D34730"/>
    <w:rsid w:val="00D46729"/>
    <w:rsid w:val="00D538EC"/>
    <w:rsid w:val="00D54D7D"/>
    <w:rsid w:val="00D60599"/>
    <w:rsid w:val="00D74D2F"/>
    <w:rsid w:val="00D97CC3"/>
    <w:rsid w:val="00DB2CCB"/>
    <w:rsid w:val="00DB516D"/>
    <w:rsid w:val="00DB581E"/>
    <w:rsid w:val="00DC3762"/>
    <w:rsid w:val="00DD0F9C"/>
    <w:rsid w:val="00DE1614"/>
    <w:rsid w:val="00DE445E"/>
    <w:rsid w:val="00DE7B93"/>
    <w:rsid w:val="00DF17C6"/>
    <w:rsid w:val="00E05989"/>
    <w:rsid w:val="00E22F55"/>
    <w:rsid w:val="00E26516"/>
    <w:rsid w:val="00E40EA0"/>
    <w:rsid w:val="00E811ED"/>
    <w:rsid w:val="00E81ABA"/>
    <w:rsid w:val="00E84DF9"/>
    <w:rsid w:val="00EB43BB"/>
    <w:rsid w:val="00F17ED4"/>
    <w:rsid w:val="00F23A4B"/>
    <w:rsid w:val="00F24972"/>
    <w:rsid w:val="00F4224F"/>
    <w:rsid w:val="00F8427D"/>
    <w:rsid w:val="00F94419"/>
    <w:rsid w:val="00FB452F"/>
    <w:rsid w:val="00FC48A6"/>
    <w:rsid w:val="00FE4F7C"/>
    <w:rsid w:val="00FF424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6C36AB04"/>
  <w15:chartTrackingRefBased/>
  <w15:docId w15:val="{EF4197A1-5D10-458B-A38C-67CB1755C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0397"/>
    <w:pPr>
      <w:spacing w:after="185" w:line="216" w:lineRule="auto"/>
      <w:ind w:left="1234" w:firstLine="9"/>
      <w:jc w:val="both"/>
    </w:pPr>
    <w:rPr>
      <w:rFonts w:ascii="Calibri" w:hAnsi="Calibri" w:cs="Calibri"/>
      <w:color w:val="000000"/>
      <w:kern w:val="0"/>
      <w:sz w:val="24"/>
      <w14:ligatures w14:val="none"/>
    </w:rPr>
  </w:style>
  <w:style w:type="paragraph" w:styleId="1">
    <w:name w:val="heading 1"/>
    <w:basedOn w:val="a"/>
    <w:next w:val="a"/>
    <w:link w:val="10"/>
    <w:qFormat/>
    <w:rsid w:val="00D46729"/>
    <w:pPr>
      <w:keepNext/>
      <w:spacing w:after="0" w:line="240" w:lineRule="auto"/>
      <w:ind w:left="0" w:firstLine="0"/>
      <w:jc w:val="center"/>
      <w:outlineLvl w:val="0"/>
    </w:pPr>
    <w:rPr>
      <w:rFonts w:ascii="Times New Roman" w:eastAsia="Times New Roman" w:hAnsi="Times New Roman" w:cs="Times New Roman"/>
      <w:b/>
      <w:color w:val="auto"/>
      <w:sz w:val="28"/>
      <w:szCs w:val="20"/>
      <w:lang w:eastAsia="bg-BG"/>
    </w:rPr>
  </w:style>
  <w:style w:type="paragraph" w:styleId="2">
    <w:name w:val="heading 2"/>
    <w:basedOn w:val="a"/>
    <w:next w:val="a"/>
    <w:link w:val="20"/>
    <w:qFormat/>
    <w:rsid w:val="00D46729"/>
    <w:pPr>
      <w:keepNext/>
      <w:spacing w:after="0" w:line="240" w:lineRule="auto"/>
      <w:ind w:left="0" w:firstLine="0"/>
      <w:jc w:val="center"/>
      <w:outlineLvl w:val="1"/>
    </w:pPr>
    <w:rPr>
      <w:rFonts w:ascii="Times New Roman" w:eastAsia="Times New Roman" w:hAnsi="Times New Roman" w:cs="Times New Roman"/>
      <w:color w:val="auto"/>
      <w:szCs w:val="20"/>
      <w:lang w:eastAsia="bg-BG"/>
    </w:rPr>
  </w:style>
  <w:style w:type="paragraph" w:styleId="3">
    <w:name w:val="heading 3"/>
    <w:basedOn w:val="a"/>
    <w:next w:val="a"/>
    <w:link w:val="30"/>
    <w:qFormat/>
    <w:rsid w:val="00D46729"/>
    <w:pPr>
      <w:keepNext/>
      <w:spacing w:after="0" w:line="240" w:lineRule="auto"/>
      <w:ind w:left="0" w:firstLine="0"/>
      <w:jc w:val="center"/>
      <w:outlineLvl w:val="2"/>
    </w:pPr>
    <w:rPr>
      <w:rFonts w:ascii="Times New Roman" w:eastAsia="Times New Roman" w:hAnsi="Times New Roman" w:cs="Times New Roman"/>
      <w:b/>
      <w:color w:val="auto"/>
      <w:szCs w:val="20"/>
      <w:lang w:eastAsia="bg-BG"/>
    </w:rPr>
  </w:style>
  <w:style w:type="paragraph" w:styleId="4">
    <w:name w:val="heading 4"/>
    <w:basedOn w:val="a"/>
    <w:next w:val="a"/>
    <w:link w:val="40"/>
    <w:qFormat/>
    <w:rsid w:val="00D46729"/>
    <w:pPr>
      <w:keepNext/>
      <w:spacing w:after="0" w:line="240" w:lineRule="auto"/>
      <w:ind w:left="0" w:firstLine="0"/>
      <w:jc w:val="center"/>
      <w:outlineLvl w:val="3"/>
    </w:pPr>
    <w:rPr>
      <w:rFonts w:ascii="Times New Roman" w:eastAsia="Times New Roman" w:hAnsi="Times New Roman" w:cs="Times New Roman"/>
      <w:b/>
      <w:color w:val="auto"/>
      <w:sz w:val="20"/>
      <w:szCs w:val="20"/>
      <w:u w:val="single"/>
      <w:lang w:eastAsia="bg-BG"/>
    </w:rPr>
  </w:style>
  <w:style w:type="paragraph" w:styleId="5">
    <w:name w:val="heading 5"/>
    <w:basedOn w:val="a"/>
    <w:next w:val="a"/>
    <w:link w:val="50"/>
    <w:qFormat/>
    <w:rsid w:val="00D46729"/>
    <w:pPr>
      <w:keepNext/>
      <w:spacing w:after="0" w:line="240" w:lineRule="auto"/>
      <w:ind w:left="0" w:firstLine="0"/>
      <w:jc w:val="center"/>
      <w:outlineLvl w:val="4"/>
    </w:pPr>
    <w:rPr>
      <w:rFonts w:ascii="Times New Roman" w:eastAsia="Times New Roman" w:hAnsi="Times New Roman" w:cs="Times New Roman"/>
      <w:color w:val="auto"/>
      <w:sz w:val="28"/>
      <w:szCs w:val="20"/>
      <w:lang w:eastAsia="bg-BG"/>
    </w:rPr>
  </w:style>
  <w:style w:type="paragraph" w:styleId="6">
    <w:name w:val="heading 6"/>
    <w:basedOn w:val="a"/>
    <w:next w:val="a"/>
    <w:link w:val="60"/>
    <w:qFormat/>
    <w:rsid w:val="00D46729"/>
    <w:pPr>
      <w:keepNext/>
      <w:pBdr>
        <w:top w:val="single" w:sz="4" w:space="1" w:color="auto"/>
        <w:left w:val="single" w:sz="4" w:space="4" w:color="auto"/>
        <w:bottom w:val="single" w:sz="4" w:space="1" w:color="auto"/>
        <w:right w:val="single" w:sz="4" w:space="4" w:color="auto"/>
      </w:pBdr>
      <w:spacing w:after="0" w:line="240" w:lineRule="auto"/>
      <w:ind w:left="0" w:firstLine="0"/>
      <w:jc w:val="left"/>
      <w:outlineLvl w:val="5"/>
    </w:pPr>
    <w:rPr>
      <w:rFonts w:ascii="Times New Roman" w:eastAsia="Times New Roman" w:hAnsi="Times New Roman" w:cs="Times New Roman"/>
      <w:color w:val="auto"/>
      <w:szCs w:val="20"/>
      <w:u w:val="single"/>
      <w:lang w:eastAsia="bg-BG"/>
    </w:rPr>
  </w:style>
  <w:style w:type="paragraph" w:styleId="7">
    <w:name w:val="heading 7"/>
    <w:basedOn w:val="a"/>
    <w:next w:val="a"/>
    <w:link w:val="70"/>
    <w:qFormat/>
    <w:rsid w:val="00D46729"/>
    <w:pPr>
      <w:keepNext/>
      <w:spacing w:after="0" w:line="240" w:lineRule="auto"/>
      <w:ind w:left="720" w:firstLine="0"/>
      <w:outlineLvl w:val="6"/>
    </w:pPr>
    <w:rPr>
      <w:rFonts w:ascii="Times New Roman" w:eastAsia="Times New Roman" w:hAnsi="Times New Roman" w:cs="Times New Roman"/>
      <w:b/>
      <w:color w:val="auto"/>
      <w:szCs w:val="20"/>
      <w:lang w:val="en-US" w:eastAsia="bg-BG"/>
    </w:rPr>
  </w:style>
  <w:style w:type="paragraph" w:styleId="8">
    <w:name w:val="heading 8"/>
    <w:basedOn w:val="a"/>
    <w:next w:val="a"/>
    <w:link w:val="80"/>
    <w:qFormat/>
    <w:rsid w:val="00D46729"/>
    <w:pPr>
      <w:keepNext/>
      <w:spacing w:after="0" w:line="240" w:lineRule="auto"/>
      <w:ind w:left="0" w:firstLine="720"/>
      <w:jc w:val="center"/>
      <w:outlineLvl w:val="7"/>
    </w:pPr>
    <w:rPr>
      <w:rFonts w:ascii="Times New Roman" w:eastAsia="Times New Roman" w:hAnsi="Times New Roman" w:cs="Times New Roman"/>
      <w:b/>
      <w:color w:val="auto"/>
      <w:sz w:val="20"/>
      <w:szCs w:val="20"/>
      <w:u w:val="single"/>
      <w:lang w:eastAsia="bg-BG"/>
    </w:rPr>
  </w:style>
  <w:style w:type="paragraph" w:styleId="9">
    <w:name w:val="heading 9"/>
    <w:basedOn w:val="a"/>
    <w:next w:val="a"/>
    <w:link w:val="90"/>
    <w:qFormat/>
    <w:rsid w:val="00D46729"/>
    <w:pPr>
      <w:keepNext/>
      <w:spacing w:after="0" w:line="240" w:lineRule="auto"/>
      <w:ind w:left="0" w:firstLine="720"/>
      <w:jc w:val="center"/>
      <w:outlineLvl w:val="8"/>
    </w:pPr>
    <w:rPr>
      <w:rFonts w:ascii="Times New Roman" w:eastAsia="Times New Roman" w:hAnsi="Times New Roman" w:cs="Times New Roman"/>
      <w:color w:val="auto"/>
      <w:szCs w:val="20"/>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53535"/>
    <w:pPr>
      <w:tabs>
        <w:tab w:val="center" w:pos="4536"/>
        <w:tab w:val="right" w:pos="9072"/>
      </w:tabs>
      <w:spacing w:after="0" w:line="240" w:lineRule="auto"/>
    </w:pPr>
  </w:style>
  <w:style w:type="character" w:customStyle="1" w:styleId="a4">
    <w:name w:val="Горен колонтитул Знак"/>
    <w:basedOn w:val="a0"/>
    <w:link w:val="a3"/>
    <w:rsid w:val="00953535"/>
    <w:rPr>
      <w:rFonts w:ascii="Calibri" w:hAnsi="Calibri" w:cs="Calibri"/>
      <w:color w:val="000000"/>
      <w:kern w:val="0"/>
      <w:sz w:val="24"/>
      <w14:ligatures w14:val="none"/>
    </w:rPr>
  </w:style>
  <w:style w:type="paragraph" w:styleId="a5">
    <w:name w:val="footer"/>
    <w:basedOn w:val="a"/>
    <w:link w:val="a6"/>
    <w:unhideWhenUsed/>
    <w:rsid w:val="00953535"/>
    <w:pPr>
      <w:tabs>
        <w:tab w:val="center" w:pos="4536"/>
        <w:tab w:val="right" w:pos="9072"/>
      </w:tabs>
      <w:spacing w:after="0" w:line="240" w:lineRule="auto"/>
    </w:pPr>
  </w:style>
  <w:style w:type="character" w:customStyle="1" w:styleId="a6">
    <w:name w:val="Долен колонтитул Знак"/>
    <w:basedOn w:val="a0"/>
    <w:link w:val="a5"/>
    <w:uiPriority w:val="99"/>
    <w:rsid w:val="00953535"/>
    <w:rPr>
      <w:rFonts w:ascii="Calibri" w:hAnsi="Calibri" w:cs="Calibri"/>
      <w:color w:val="000000"/>
      <w:kern w:val="0"/>
      <w:sz w:val="24"/>
      <w14:ligatures w14:val="none"/>
    </w:rPr>
  </w:style>
  <w:style w:type="character" w:styleId="a7">
    <w:name w:val="Hyperlink"/>
    <w:basedOn w:val="a0"/>
    <w:uiPriority w:val="99"/>
    <w:unhideWhenUsed/>
    <w:rsid w:val="00953535"/>
    <w:rPr>
      <w:color w:val="0563C1" w:themeColor="hyperlink"/>
      <w:u w:val="single"/>
    </w:rPr>
  </w:style>
  <w:style w:type="character" w:styleId="a8">
    <w:name w:val="Unresolved Mention"/>
    <w:basedOn w:val="a0"/>
    <w:uiPriority w:val="99"/>
    <w:semiHidden/>
    <w:unhideWhenUsed/>
    <w:rsid w:val="00953535"/>
    <w:rPr>
      <w:color w:val="605E5C"/>
      <w:shd w:val="clear" w:color="auto" w:fill="E1DFDD"/>
    </w:rPr>
  </w:style>
  <w:style w:type="paragraph" w:styleId="a9">
    <w:name w:val="Normal (Web)"/>
    <w:basedOn w:val="a"/>
    <w:uiPriority w:val="99"/>
    <w:semiHidden/>
    <w:unhideWhenUsed/>
    <w:rsid w:val="00821D93"/>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bg-BG"/>
    </w:rPr>
  </w:style>
  <w:style w:type="character" w:customStyle="1" w:styleId="10">
    <w:name w:val="Заглавие 1 Знак"/>
    <w:basedOn w:val="a0"/>
    <w:link w:val="1"/>
    <w:rsid w:val="00D46729"/>
    <w:rPr>
      <w:rFonts w:ascii="Times New Roman" w:eastAsia="Times New Roman" w:hAnsi="Times New Roman" w:cs="Times New Roman"/>
      <w:b/>
      <w:kern w:val="0"/>
      <w:sz w:val="28"/>
      <w:szCs w:val="20"/>
      <w:lang w:eastAsia="bg-BG"/>
      <w14:ligatures w14:val="none"/>
    </w:rPr>
  </w:style>
  <w:style w:type="character" w:customStyle="1" w:styleId="20">
    <w:name w:val="Заглавие 2 Знак"/>
    <w:basedOn w:val="a0"/>
    <w:link w:val="2"/>
    <w:rsid w:val="00D46729"/>
    <w:rPr>
      <w:rFonts w:ascii="Times New Roman" w:eastAsia="Times New Roman" w:hAnsi="Times New Roman" w:cs="Times New Roman"/>
      <w:kern w:val="0"/>
      <w:sz w:val="24"/>
      <w:szCs w:val="20"/>
      <w:lang w:eastAsia="bg-BG"/>
      <w14:ligatures w14:val="none"/>
    </w:rPr>
  </w:style>
  <w:style w:type="character" w:customStyle="1" w:styleId="30">
    <w:name w:val="Заглавие 3 Знак"/>
    <w:basedOn w:val="a0"/>
    <w:link w:val="3"/>
    <w:rsid w:val="00D46729"/>
    <w:rPr>
      <w:rFonts w:ascii="Times New Roman" w:eastAsia="Times New Roman" w:hAnsi="Times New Roman" w:cs="Times New Roman"/>
      <w:b/>
      <w:kern w:val="0"/>
      <w:sz w:val="24"/>
      <w:szCs w:val="20"/>
      <w:lang w:eastAsia="bg-BG"/>
      <w14:ligatures w14:val="none"/>
    </w:rPr>
  </w:style>
  <w:style w:type="character" w:customStyle="1" w:styleId="40">
    <w:name w:val="Заглавие 4 Знак"/>
    <w:basedOn w:val="a0"/>
    <w:link w:val="4"/>
    <w:rsid w:val="00D46729"/>
    <w:rPr>
      <w:rFonts w:ascii="Times New Roman" w:eastAsia="Times New Roman" w:hAnsi="Times New Roman" w:cs="Times New Roman"/>
      <w:b/>
      <w:kern w:val="0"/>
      <w:sz w:val="20"/>
      <w:szCs w:val="20"/>
      <w:u w:val="single"/>
      <w:lang w:eastAsia="bg-BG"/>
      <w14:ligatures w14:val="none"/>
    </w:rPr>
  </w:style>
  <w:style w:type="character" w:customStyle="1" w:styleId="50">
    <w:name w:val="Заглавие 5 Знак"/>
    <w:basedOn w:val="a0"/>
    <w:link w:val="5"/>
    <w:rsid w:val="00D46729"/>
    <w:rPr>
      <w:rFonts w:ascii="Times New Roman" w:eastAsia="Times New Roman" w:hAnsi="Times New Roman" w:cs="Times New Roman"/>
      <w:kern w:val="0"/>
      <w:sz w:val="28"/>
      <w:szCs w:val="20"/>
      <w:lang w:eastAsia="bg-BG"/>
      <w14:ligatures w14:val="none"/>
    </w:rPr>
  </w:style>
  <w:style w:type="character" w:customStyle="1" w:styleId="60">
    <w:name w:val="Заглавие 6 Знак"/>
    <w:basedOn w:val="a0"/>
    <w:link w:val="6"/>
    <w:rsid w:val="00D46729"/>
    <w:rPr>
      <w:rFonts w:ascii="Times New Roman" w:eastAsia="Times New Roman" w:hAnsi="Times New Roman" w:cs="Times New Roman"/>
      <w:kern w:val="0"/>
      <w:sz w:val="24"/>
      <w:szCs w:val="20"/>
      <w:u w:val="single"/>
      <w:lang w:eastAsia="bg-BG"/>
      <w14:ligatures w14:val="none"/>
    </w:rPr>
  </w:style>
  <w:style w:type="character" w:customStyle="1" w:styleId="70">
    <w:name w:val="Заглавие 7 Знак"/>
    <w:basedOn w:val="a0"/>
    <w:link w:val="7"/>
    <w:rsid w:val="00D46729"/>
    <w:rPr>
      <w:rFonts w:ascii="Times New Roman" w:eastAsia="Times New Roman" w:hAnsi="Times New Roman" w:cs="Times New Roman"/>
      <w:b/>
      <w:kern w:val="0"/>
      <w:sz w:val="24"/>
      <w:szCs w:val="20"/>
      <w:lang w:val="en-US" w:eastAsia="bg-BG"/>
      <w14:ligatures w14:val="none"/>
    </w:rPr>
  </w:style>
  <w:style w:type="character" w:customStyle="1" w:styleId="80">
    <w:name w:val="Заглавие 8 Знак"/>
    <w:basedOn w:val="a0"/>
    <w:link w:val="8"/>
    <w:rsid w:val="00D46729"/>
    <w:rPr>
      <w:rFonts w:ascii="Times New Roman" w:eastAsia="Times New Roman" w:hAnsi="Times New Roman" w:cs="Times New Roman"/>
      <w:b/>
      <w:kern w:val="0"/>
      <w:sz w:val="20"/>
      <w:szCs w:val="20"/>
      <w:u w:val="single"/>
      <w:lang w:eastAsia="bg-BG"/>
      <w14:ligatures w14:val="none"/>
    </w:rPr>
  </w:style>
  <w:style w:type="character" w:customStyle="1" w:styleId="90">
    <w:name w:val="Заглавие 9 Знак"/>
    <w:basedOn w:val="a0"/>
    <w:link w:val="9"/>
    <w:rsid w:val="00D46729"/>
    <w:rPr>
      <w:rFonts w:ascii="Times New Roman" w:eastAsia="Times New Roman" w:hAnsi="Times New Roman" w:cs="Times New Roman"/>
      <w:kern w:val="0"/>
      <w:sz w:val="24"/>
      <w:szCs w:val="20"/>
      <w:lang w:eastAsia="bg-BG"/>
      <w14:ligatures w14:val="none"/>
    </w:rPr>
  </w:style>
  <w:style w:type="paragraph" w:styleId="aa">
    <w:name w:val="Title"/>
    <w:basedOn w:val="a"/>
    <w:link w:val="ab"/>
    <w:qFormat/>
    <w:rsid w:val="00D46729"/>
    <w:pPr>
      <w:spacing w:after="0" w:line="240" w:lineRule="auto"/>
      <w:ind w:left="0" w:firstLine="0"/>
      <w:jc w:val="center"/>
    </w:pPr>
    <w:rPr>
      <w:rFonts w:ascii="Times New Roman" w:eastAsia="Times New Roman" w:hAnsi="Times New Roman" w:cs="Times New Roman"/>
      <w:b/>
      <w:color w:val="auto"/>
      <w:sz w:val="28"/>
      <w:szCs w:val="20"/>
      <w:u w:val="single"/>
      <w:lang w:eastAsia="bg-BG"/>
    </w:rPr>
  </w:style>
  <w:style w:type="character" w:customStyle="1" w:styleId="ab">
    <w:name w:val="Заглавие Знак"/>
    <w:basedOn w:val="a0"/>
    <w:link w:val="aa"/>
    <w:rsid w:val="00D46729"/>
    <w:rPr>
      <w:rFonts w:ascii="Times New Roman" w:eastAsia="Times New Roman" w:hAnsi="Times New Roman" w:cs="Times New Roman"/>
      <w:b/>
      <w:kern w:val="0"/>
      <w:sz w:val="28"/>
      <w:szCs w:val="20"/>
      <w:u w:val="single"/>
      <w:lang w:eastAsia="bg-BG"/>
      <w14:ligatures w14:val="none"/>
    </w:rPr>
  </w:style>
  <w:style w:type="paragraph" w:styleId="ac">
    <w:name w:val="Body Text"/>
    <w:basedOn w:val="a"/>
    <w:link w:val="ad"/>
    <w:rsid w:val="00D46729"/>
    <w:pPr>
      <w:spacing w:after="0" w:line="240" w:lineRule="auto"/>
      <w:ind w:left="0" w:firstLine="0"/>
    </w:pPr>
    <w:rPr>
      <w:rFonts w:ascii="Times New Roman" w:eastAsia="Times New Roman" w:hAnsi="Times New Roman" w:cs="Times New Roman"/>
      <w:color w:val="auto"/>
      <w:szCs w:val="20"/>
      <w:lang w:eastAsia="bg-BG"/>
    </w:rPr>
  </w:style>
  <w:style w:type="character" w:customStyle="1" w:styleId="ad">
    <w:name w:val="Основен текст Знак"/>
    <w:basedOn w:val="a0"/>
    <w:link w:val="ac"/>
    <w:rsid w:val="00D46729"/>
    <w:rPr>
      <w:rFonts w:ascii="Times New Roman" w:eastAsia="Times New Roman" w:hAnsi="Times New Roman" w:cs="Times New Roman"/>
      <w:kern w:val="0"/>
      <w:sz w:val="24"/>
      <w:szCs w:val="20"/>
      <w:lang w:eastAsia="bg-BG"/>
      <w14:ligatures w14:val="none"/>
    </w:rPr>
  </w:style>
  <w:style w:type="paragraph" w:styleId="ae">
    <w:name w:val="Body Text Indent"/>
    <w:basedOn w:val="a"/>
    <w:link w:val="af"/>
    <w:rsid w:val="00D46729"/>
    <w:pPr>
      <w:spacing w:after="0" w:line="240" w:lineRule="auto"/>
      <w:ind w:left="0" w:firstLine="720"/>
    </w:pPr>
    <w:rPr>
      <w:rFonts w:ascii="Times New Roman" w:eastAsia="Times New Roman" w:hAnsi="Times New Roman" w:cs="Times New Roman"/>
      <w:color w:val="auto"/>
      <w:szCs w:val="20"/>
      <w:lang w:eastAsia="bg-BG"/>
    </w:rPr>
  </w:style>
  <w:style w:type="character" w:customStyle="1" w:styleId="af">
    <w:name w:val="Основен текст с отстъп Знак"/>
    <w:basedOn w:val="a0"/>
    <w:link w:val="ae"/>
    <w:rsid w:val="00D46729"/>
    <w:rPr>
      <w:rFonts w:ascii="Times New Roman" w:eastAsia="Times New Roman" w:hAnsi="Times New Roman" w:cs="Times New Roman"/>
      <w:kern w:val="0"/>
      <w:sz w:val="24"/>
      <w:szCs w:val="20"/>
      <w:lang w:eastAsia="bg-BG"/>
      <w14:ligatures w14:val="none"/>
    </w:rPr>
  </w:style>
  <w:style w:type="paragraph" w:styleId="21">
    <w:name w:val="Body Text Indent 2"/>
    <w:basedOn w:val="a"/>
    <w:link w:val="22"/>
    <w:rsid w:val="00D46729"/>
    <w:pPr>
      <w:spacing w:after="0" w:line="240" w:lineRule="auto"/>
      <w:ind w:left="0" w:firstLine="1080"/>
    </w:pPr>
    <w:rPr>
      <w:rFonts w:ascii="Times New Roman" w:eastAsia="Times New Roman" w:hAnsi="Times New Roman" w:cs="Times New Roman"/>
      <w:color w:val="auto"/>
      <w:szCs w:val="20"/>
      <w:lang w:eastAsia="bg-BG"/>
    </w:rPr>
  </w:style>
  <w:style w:type="character" w:customStyle="1" w:styleId="22">
    <w:name w:val="Основен текст с отстъп 2 Знак"/>
    <w:basedOn w:val="a0"/>
    <w:link w:val="21"/>
    <w:rsid w:val="00D46729"/>
    <w:rPr>
      <w:rFonts w:ascii="Times New Roman" w:eastAsia="Times New Roman" w:hAnsi="Times New Roman" w:cs="Times New Roman"/>
      <w:kern w:val="0"/>
      <w:sz w:val="24"/>
      <w:szCs w:val="20"/>
      <w:lang w:eastAsia="bg-BG"/>
      <w14:ligatures w14:val="none"/>
    </w:rPr>
  </w:style>
  <w:style w:type="paragraph" w:styleId="31">
    <w:name w:val="Body Text Indent 3"/>
    <w:basedOn w:val="a"/>
    <w:link w:val="32"/>
    <w:rsid w:val="00D46729"/>
    <w:pPr>
      <w:spacing w:after="0" w:line="240" w:lineRule="auto"/>
      <w:ind w:left="0" w:firstLine="720"/>
      <w:jc w:val="left"/>
    </w:pPr>
    <w:rPr>
      <w:rFonts w:ascii="Times New Roman" w:eastAsia="Times New Roman" w:hAnsi="Times New Roman" w:cs="Times New Roman"/>
      <w:color w:val="auto"/>
      <w:szCs w:val="20"/>
      <w:lang w:eastAsia="bg-BG"/>
    </w:rPr>
  </w:style>
  <w:style w:type="character" w:customStyle="1" w:styleId="32">
    <w:name w:val="Основен текст с отстъп 3 Знак"/>
    <w:basedOn w:val="a0"/>
    <w:link w:val="31"/>
    <w:rsid w:val="00D46729"/>
    <w:rPr>
      <w:rFonts w:ascii="Times New Roman" w:eastAsia="Times New Roman" w:hAnsi="Times New Roman" w:cs="Times New Roman"/>
      <w:kern w:val="0"/>
      <w:sz w:val="24"/>
      <w:szCs w:val="20"/>
      <w:lang w:eastAsia="bg-BG"/>
      <w14:ligatures w14:val="none"/>
    </w:rPr>
  </w:style>
  <w:style w:type="character" w:styleId="af0">
    <w:name w:val="page number"/>
    <w:basedOn w:val="a0"/>
    <w:rsid w:val="00D46729"/>
  </w:style>
  <w:style w:type="paragraph" w:styleId="af1">
    <w:name w:val="annotation text"/>
    <w:basedOn w:val="a"/>
    <w:link w:val="af2"/>
    <w:semiHidden/>
    <w:rsid w:val="00D46729"/>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af2">
    <w:name w:val="Текст на коментар Знак"/>
    <w:basedOn w:val="a0"/>
    <w:link w:val="af1"/>
    <w:semiHidden/>
    <w:rsid w:val="00D46729"/>
    <w:rPr>
      <w:rFonts w:ascii="Times New Roman" w:eastAsia="Times New Roman" w:hAnsi="Times New Roman" w:cs="Times New Roman"/>
      <w:kern w:val="0"/>
      <w:sz w:val="20"/>
      <w:szCs w:val="20"/>
      <w14:ligatures w14:val="none"/>
    </w:rPr>
  </w:style>
  <w:style w:type="paragraph" w:styleId="23">
    <w:name w:val="Body Text 2"/>
    <w:basedOn w:val="a"/>
    <w:link w:val="24"/>
    <w:rsid w:val="00D46729"/>
    <w:pPr>
      <w:spacing w:after="0" w:line="240" w:lineRule="auto"/>
      <w:ind w:left="0" w:firstLine="0"/>
    </w:pPr>
    <w:rPr>
      <w:rFonts w:ascii="Times New Roman" w:eastAsia="Times New Roman" w:hAnsi="Times New Roman" w:cs="Times New Roman"/>
      <w:color w:val="auto"/>
      <w:sz w:val="28"/>
      <w:szCs w:val="20"/>
      <w:lang w:val="en-AU" w:eastAsia="bg-BG"/>
    </w:rPr>
  </w:style>
  <w:style w:type="character" w:customStyle="1" w:styleId="24">
    <w:name w:val="Основен текст 2 Знак"/>
    <w:basedOn w:val="a0"/>
    <w:link w:val="23"/>
    <w:rsid w:val="00D46729"/>
    <w:rPr>
      <w:rFonts w:ascii="Times New Roman" w:eastAsia="Times New Roman" w:hAnsi="Times New Roman" w:cs="Times New Roman"/>
      <w:kern w:val="0"/>
      <w:sz w:val="28"/>
      <w:szCs w:val="20"/>
      <w:lang w:val="en-AU" w:eastAsia="bg-BG"/>
      <w14:ligatures w14:val="none"/>
    </w:rPr>
  </w:style>
  <w:style w:type="paragraph" w:styleId="33">
    <w:name w:val="Body Text 3"/>
    <w:basedOn w:val="a"/>
    <w:link w:val="34"/>
    <w:rsid w:val="00D46729"/>
    <w:pPr>
      <w:spacing w:after="0" w:line="240" w:lineRule="auto"/>
      <w:ind w:left="0" w:firstLine="0"/>
    </w:pPr>
    <w:rPr>
      <w:rFonts w:ascii="Times New Roman" w:eastAsia="Times New Roman" w:hAnsi="Times New Roman" w:cs="Times New Roman"/>
      <w:color w:val="auto"/>
      <w:sz w:val="28"/>
      <w:szCs w:val="20"/>
    </w:rPr>
  </w:style>
  <w:style w:type="character" w:customStyle="1" w:styleId="34">
    <w:name w:val="Основен текст 3 Знак"/>
    <w:basedOn w:val="a0"/>
    <w:link w:val="33"/>
    <w:rsid w:val="00D46729"/>
    <w:rPr>
      <w:rFonts w:ascii="Times New Roman" w:eastAsia="Times New Roman" w:hAnsi="Times New Roman" w:cs="Times New Roman"/>
      <w:kern w:val="0"/>
      <w:sz w:val="28"/>
      <w:szCs w:val="20"/>
      <w14:ligatures w14:val="none"/>
    </w:rPr>
  </w:style>
  <w:style w:type="paragraph" w:customStyle="1" w:styleId="Style">
    <w:name w:val="Style"/>
    <w:rsid w:val="00D46729"/>
    <w:pPr>
      <w:autoSpaceDE w:val="0"/>
      <w:autoSpaceDN w:val="0"/>
      <w:adjustRightInd w:val="0"/>
      <w:spacing w:after="0" w:line="240" w:lineRule="auto"/>
      <w:ind w:left="140" w:right="140" w:firstLine="840"/>
      <w:jc w:val="both"/>
    </w:pPr>
    <w:rPr>
      <w:rFonts w:ascii="Times New Roman" w:eastAsia="Times New Roman" w:hAnsi="Times New Roman" w:cs="Times New Roman"/>
      <w:kern w:val="0"/>
      <w:sz w:val="24"/>
      <w:szCs w:val="24"/>
      <w:lang w:eastAsia="bg-BG"/>
      <w14:ligatures w14:val="none"/>
    </w:rPr>
  </w:style>
  <w:style w:type="paragraph" w:styleId="af3">
    <w:name w:val="Balloon Text"/>
    <w:basedOn w:val="a"/>
    <w:link w:val="af4"/>
    <w:semiHidden/>
    <w:rsid w:val="00D46729"/>
    <w:pPr>
      <w:spacing w:after="0" w:line="240" w:lineRule="auto"/>
      <w:ind w:left="0" w:firstLine="0"/>
      <w:jc w:val="left"/>
    </w:pPr>
    <w:rPr>
      <w:rFonts w:ascii="Tahoma" w:eastAsia="Times New Roman" w:hAnsi="Tahoma" w:cs="Tahoma"/>
      <w:color w:val="auto"/>
      <w:sz w:val="16"/>
      <w:szCs w:val="16"/>
      <w:lang w:val="en-AU" w:eastAsia="bg-BG"/>
    </w:rPr>
  </w:style>
  <w:style w:type="character" w:customStyle="1" w:styleId="af4">
    <w:name w:val="Изнесен текст Знак"/>
    <w:basedOn w:val="a0"/>
    <w:link w:val="af3"/>
    <w:semiHidden/>
    <w:rsid w:val="00D46729"/>
    <w:rPr>
      <w:rFonts w:ascii="Tahoma" w:eastAsia="Times New Roman" w:hAnsi="Tahoma" w:cs="Tahoma"/>
      <w:kern w:val="0"/>
      <w:sz w:val="16"/>
      <w:szCs w:val="16"/>
      <w:lang w:val="en-AU" w:eastAsia="bg-BG"/>
      <w14:ligatures w14:val="none"/>
    </w:rPr>
  </w:style>
  <w:style w:type="paragraph" w:customStyle="1" w:styleId="1CharCharCharCharCharCharChar">
    <w:name w:val="Знак1 Char Знак Char Знак Char Знак Char Знак Char Знак Char Знак Char Знак"/>
    <w:basedOn w:val="a"/>
    <w:autoRedefine/>
    <w:rsid w:val="00D46729"/>
    <w:pPr>
      <w:spacing w:after="120" w:line="240" w:lineRule="auto"/>
      <w:ind w:left="0" w:firstLine="0"/>
      <w:jc w:val="left"/>
    </w:pPr>
    <w:rPr>
      <w:rFonts w:ascii="Futura Bk" w:eastAsia="Times New Roman" w:hAnsi="Futura Bk" w:cs="Times New Roman"/>
      <w:color w:val="auto"/>
      <w:sz w:val="20"/>
      <w:szCs w:val="24"/>
      <w:lang w:val="en-US" w:eastAsia="pl-PL"/>
    </w:rPr>
  </w:style>
  <w:style w:type="paragraph" w:customStyle="1" w:styleId="Char">
    <w:name w:val="Знак Char Знак"/>
    <w:basedOn w:val="a"/>
    <w:autoRedefine/>
    <w:rsid w:val="00D46729"/>
    <w:pPr>
      <w:spacing w:after="120" w:line="240" w:lineRule="auto"/>
      <w:ind w:left="0" w:firstLine="0"/>
      <w:jc w:val="left"/>
    </w:pPr>
    <w:rPr>
      <w:rFonts w:ascii="Futura Bk" w:eastAsia="Times New Roman" w:hAnsi="Futura Bk" w:cs="Times New Roman"/>
      <w:color w:val="auto"/>
      <w:sz w:val="20"/>
      <w:szCs w:val="24"/>
      <w:lang w:val="en-US" w:eastAsia="pl-PL"/>
    </w:rPr>
  </w:style>
  <w:style w:type="paragraph" w:customStyle="1" w:styleId="CharCharCharCharCharChar">
    <w:name w:val="Char Char Char Знак Char Char Знак Char Знак"/>
    <w:basedOn w:val="a"/>
    <w:autoRedefine/>
    <w:rsid w:val="00D46729"/>
    <w:pPr>
      <w:spacing w:after="120" w:line="240" w:lineRule="auto"/>
      <w:ind w:left="0" w:firstLine="0"/>
      <w:jc w:val="left"/>
    </w:pPr>
    <w:rPr>
      <w:rFonts w:ascii="Futura Bk" w:eastAsia="Times New Roman" w:hAnsi="Futura Bk" w:cs="Times New Roman"/>
      <w:color w:val="auto"/>
      <w:sz w:val="20"/>
      <w:szCs w:val="24"/>
      <w:lang w:val="en-US" w:eastAsia="pl-PL"/>
    </w:rPr>
  </w:style>
  <w:style w:type="paragraph" w:customStyle="1" w:styleId="CharCharCharCharCharCharCharChar">
    <w:name w:val="Знак Char Знак Знак Char Знак Знак Char Знак Char Знак Char Знак Char Знак Char Знак Знак Char Знак"/>
    <w:basedOn w:val="a"/>
    <w:autoRedefine/>
    <w:rsid w:val="00D46729"/>
    <w:pPr>
      <w:spacing w:after="120" w:line="240" w:lineRule="auto"/>
      <w:ind w:left="0" w:firstLine="0"/>
      <w:jc w:val="left"/>
    </w:pPr>
    <w:rPr>
      <w:rFonts w:ascii="Futura Bk" w:eastAsia="Times New Roman" w:hAnsi="Futura Bk" w:cs="Times New Roman"/>
      <w:color w:val="auto"/>
      <w:sz w:val="20"/>
      <w:szCs w:val="24"/>
      <w:lang w:val="en-US" w:eastAsia="pl-PL"/>
    </w:rPr>
  </w:style>
  <w:style w:type="paragraph" w:customStyle="1" w:styleId="Char1CharChar">
    <w:name w:val="Знак Char Знак1 Char Знак Char"/>
    <w:basedOn w:val="a"/>
    <w:autoRedefine/>
    <w:rsid w:val="00D46729"/>
    <w:pPr>
      <w:spacing w:after="120" w:line="240" w:lineRule="auto"/>
      <w:ind w:left="0" w:firstLine="0"/>
      <w:jc w:val="left"/>
    </w:pPr>
    <w:rPr>
      <w:rFonts w:ascii="Futura Bk" w:eastAsia="Times New Roman" w:hAnsi="Futura Bk" w:cs="Times New Roman"/>
      <w:color w:val="auto"/>
      <w:sz w:val="20"/>
      <w:szCs w:val="24"/>
      <w:lang w:val="en-US" w:eastAsia="pl-PL"/>
    </w:rPr>
  </w:style>
  <w:style w:type="character" w:customStyle="1" w:styleId="2Exact">
    <w:name w:val="Основен текст (2) Exact"/>
    <w:rsid w:val="00D46729"/>
    <w:rPr>
      <w:rFonts w:ascii="Tahoma" w:eastAsia="Times New Roman" w:hAnsi="Tahoma" w:cs="Tahoma"/>
      <w:u w:val="none"/>
    </w:rPr>
  </w:style>
  <w:style w:type="character" w:customStyle="1" w:styleId="2Exact0">
    <w:name w:val="Основен текст (2) + Удебелен Exact"/>
    <w:rsid w:val="00D46729"/>
    <w:rPr>
      <w:rFonts w:ascii="Tahoma" w:hAnsi="Tahoma" w:cs="Tahoma"/>
      <w:b/>
      <w:bCs/>
      <w:color w:val="000000"/>
      <w:sz w:val="24"/>
      <w:szCs w:val="24"/>
      <w:lang w:val="bg-BG" w:eastAsia="bg-BG" w:bidi="ar-SA"/>
    </w:rPr>
  </w:style>
  <w:style w:type="character" w:customStyle="1" w:styleId="25">
    <w:name w:val="Основен текст (2)_"/>
    <w:link w:val="26"/>
    <w:rsid w:val="00D46729"/>
    <w:rPr>
      <w:rFonts w:ascii="Tahoma" w:hAnsi="Tahoma" w:cs="Tahoma"/>
      <w:color w:val="000000"/>
      <w:sz w:val="24"/>
      <w:szCs w:val="24"/>
      <w:shd w:val="clear" w:color="auto" w:fill="FFFFFF"/>
      <w:lang w:eastAsia="bg-BG"/>
    </w:rPr>
  </w:style>
  <w:style w:type="paragraph" w:customStyle="1" w:styleId="26">
    <w:name w:val="Основен текст (2)"/>
    <w:basedOn w:val="a"/>
    <w:link w:val="25"/>
    <w:rsid w:val="00D46729"/>
    <w:pPr>
      <w:widowControl w:val="0"/>
      <w:shd w:val="clear" w:color="auto" w:fill="FFFFFF"/>
      <w:spacing w:after="0" w:line="238" w:lineRule="exact"/>
      <w:ind w:left="0" w:firstLine="0"/>
    </w:pPr>
    <w:rPr>
      <w:rFonts w:ascii="Tahoma" w:hAnsi="Tahoma" w:cs="Tahoma"/>
      <w:kern w:val="2"/>
      <w:szCs w:val="24"/>
      <w:lang w:eastAsia="bg-BG"/>
      <w14:ligatures w14:val="standardContextual"/>
    </w:rPr>
  </w:style>
  <w:style w:type="character" w:customStyle="1" w:styleId="27">
    <w:name w:val="Основен текст (2) + Удебелен"/>
    <w:aliases w:val="Курсив6"/>
    <w:rsid w:val="00D46729"/>
    <w:rPr>
      <w:rFonts w:ascii="Tahoma" w:eastAsia="Times New Roman" w:hAnsi="Tahoma" w:cs="Tahoma"/>
      <w:b/>
      <w:bCs/>
      <w:i/>
      <w:iCs/>
      <w:color w:val="000000"/>
      <w:spacing w:val="0"/>
      <w:w w:val="100"/>
      <w:position w:val="0"/>
      <w:sz w:val="24"/>
      <w:szCs w:val="24"/>
      <w:u w:val="none"/>
      <w:lang w:val="en-US" w:eastAsia="en-US" w:bidi="ar-SA"/>
    </w:rPr>
  </w:style>
  <w:style w:type="character" w:customStyle="1" w:styleId="715pt">
    <w:name w:val="Основен текст (7) + 15 pt"/>
    <w:aliases w:val="Курсив5,Разредка -2 pt"/>
    <w:rsid w:val="00D46729"/>
    <w:rPr>
      <w:rFonts w:ascii="Arial Unicode MS" w:eastAsia="Arial Unicode MS" w:hAnsi="Arial Unicode MS" w:cs="Arial Unicode MS"/>
      <w:i/>
      <w:iCs/>
      <w:color w:val="000000"/>
      <w:spacing w:val="-40"/>
      <w:w w:val="100"/>
      <w:position w:val="0"/>
      <w:sz w:val="30"/>
      <w:szCs w:val="30"/>
      <w:u w:val="none"/>
      <w:lang w:val="bg-BG" w:eastAsia="bg-BG"/>
    </w:rPr>
  </w:style>
  <w:style w:type="character" w:customStyle="1" w:styleId="5Exact">
    <w:name w:val="Основен текст (5) Exact"/>
    <w:rsid w:val="00D46729"/>
    <w:rPr>
      <w:rFonts w:ascii="Franklin Gothic Medium" w:eastAsia="Franklin Gothic Medium" w:hAnsi="Franklin Gothic Medium" w:cs="Franklin Gothic Medium"/>
      <w:b w:val="0"/>
      <w:bCs w:val="0"/>
      <w:i w:val="0"/>
      <w:iCs w:val="0"/>
      <w:smallCaps w:val="0"/>
      <w:strike w:val="0"/>
      <w:color w:val="000000"/>
      <w:spacing w:val="0"/>
      <w:w w:val="100"/>
      <w:position w:val="0"/>
      <w:sz w:val="19"/>
      <w:szCs w:val="19"/>
      <w:u w:val="none"/>
      <w:lang w:val="bg-BG" w:eastAsia="bg-BG" w:bidi="bg-BG"/>
    </w:rPr>
  </w:style>
  <w:style w:type="character" w:customStyle="1" w:styleId="2105pt">
    <w:name w:val="Основен текст (2) + 10;5 pt;Удебелен"/>
    <w:rsid w:val="00D46729"/>
    <w:rPr>
      <w:rFonts w:ascii="Tahoma" w:eastAsia="Tahoma" w:hAnsi="Tahoma" w:cs="Tahoma"/>
      <w:b/>
      <w:bCs/>
      <w:i w:val="0"/>
      <w:iCs w:val="0"/>
      <w:smallCaps w:val="0"/>
      <w:strike w:val="0"/>
      <w:color w:val="000000"/>
      <w:spacing w:val="0"/>
      <w:w w:val="100"/>
      <w:position w:val="0"/>
      <w:sz w:val="21"/>
      <w:szCs w:val="21"/>
      <w:u w:val="none"/>
      <w:lang w:val="bg-BG" w:eastAsia="bg-BG" w:bidi="bg-BG"/>
    </w:rPr>
  </w:style>
  <w:style w:type="paragraph" w:customStyle="1" w:styleId="1CharCharCharCharCharCharCharChar1">
    <w:name w:val="Знак1 Char Знак Char Знак Char Знак Char Знак Char Знак Char Знак Char Знак Char Знак1"/>
    <w:basedOn w:val="a"/>
    <w:autoRedefine/>
    <w:rsid w:val="00D46729"/>
    <w:pPr>
      <w:spacing w:after="120" w:line="240" w:lineRule="auto"/>
      <w:ind w:left="0" w:firstLine="0"/>
      <w:jc w:val="left"/>
    </w:pPr>
    <w:rPr>
      <w:rFonts w:ascii="Futura Bk" w:eastAsia="Times New Roman" w:hAnsi="Futura Bk" w:cs="Times New Roman"/>
      <w:color w:val="auto"/>
      <w:sz w:val="20"/>
      <w:szCs w:val="24"/>
      <w:lang w:val="en-US" w:eastAsia="pl-PL"/>
    </w:rPr>
  </w:style>
  <w:style w:type="character" w:styleId="af5">
    <w:name w:val="Strong"/>
    <w:qFormat/>
    <w:rsid w:val="00D46729"/>
    <w:rPr>
      <w:b/>
      <w:bCs/>
    </w:rPr>
  </w:style>
  <w:style w:type="paragraph" w:customStyle="1" w:styleId="CharCharCharChar">
    <w:name w:val="Знак Знак Char Знак Знак Char Знак Знак Char Знак Знак Char"/>
    <w:basedOn w:val="a"/>
    <w:autoRedefine/>
    <w:rsid w:val="00D46729"/>
    <w:pPr>
      <w:spacing w:after="120" w:line="240" w:lineRule="auto"/>
      <w:ind w:left="0" w:firstLine="0"/>
      <w:jc w:val="left"/>
    </w:pPr>
    <w:rPr>
      <w:rFonts w:ascii="Futura Bk" w:eastAsia="Times New Roman" w:hAnsi="Futura Bk" w:cs="Times New Roman"/>
      <w:color w:val="auto"/>
      <w:sz w:val="20"/>
      <w:szCs w:val="24"/>
      <w:lang w:val="en-US" w:eastAsia="pl-PL"/>
    </w:rPr>
  </w:style>
  <w:style w:type="character" w:styleId="af6">
    <w:name w:val="annotation reference"/>
    <w:uiPriority w:val="99"/>
    <w:semiHidden/>
    <w:unhideWhenUsed/>
    <w:rsid w:val="00D46729"/>
    <w:rPr>
      <w:sz w:val="16"/>
      <w:szCs w:val="16"/>
    </w:rPr>
  </w:style>
  <w:style w:type="paragraph" w:styleId="af7">
    <w:name w:val="annotation subject"/>
    <w:basedOn w:val="af1"/>
    <w:next w:val="af1"/>
    <w:link w:val="af8"/>
    <w:uiPriority w:val="99"/>
    <w:semiHidden/>
    <w:unhideWhenUsed/>
    <w:rsid w:val="00D46729"/>
    <w:rPr>
      <w:b/>
      <w:bCs/>
      <w:lang w:val="en-AU" w:eastAsia="bg-BG"/>
    </w:rPr>
  </w:style>
  <w:style w:type="character" w:customStyle="1" w:styleId="af8">
    <w:name w:val="Предмет на коментар Знак"/>
    <w:basedOn w:val="af2"/>
    <w:link w:val="af7"/>
    <w:uiPriority w:val="99"/>
    <w:semiHidden/>
    <w:rsid w:val="00D46729"/>
    <w:rPr>
      <w:rFonts w:ascii="Times New Roman" w:eastAsia="Times New Roman" w:hAnsi="Times New Roman" w:cs="Times New Roman"/>
      <w:b/>
      <w:bCs/>
      <w:kern w:val="0"/>
      <w:sz w:val="20"/>
      <w:szCs w:val="20"/>
      <w:lang w:val="en-AU" w:eastAsia="bg-BG"/>
      <w14:ligatures w14:val="none"/>
    </w:rPr>
  </w:style>
  <w:style w:type="paragraph" w:customStyle="1" w:styleId="1CharCharCharCharCharCharChar0">
    <w:name w:val="Знак1 Char Знак Char Знак Char Знак Char Знак Char Знак Char Знак Char Знак"/>
    <w:basedOn w:val="a"/>
    <w:autoRedefine/>
    <w:rsid w:val="00D46729"/>
    <w:pPr>
      <w:spacing w:after="120" w:line="240" w:lineRule="auto"/>
      <w:ind w:left="0" w:firstLine="0"/>
      <w:jc w:val="left"/>
    </w:pPr>
    <w:rPr>
      <w:rFonts w:ascii="Futura Bk" w:eastAsia="Times New Roman" w:hAnsi="Futura Bk" w:cs="Times New Roman"/>
      <w:color w:val="auto"/>
      <w:sz w:val="20"/>
      <w:szCs w:val="24"/>
      <w:lang w:val="en-US" w:eastAsia="pl-PL"/>
    </w:rPr>
  </w:style>
  <w:style w:type="paragraph" w:customStyle="1" w:styleId="Char0">
    <w:name w:val="Знак Char Знак"/>
    <w:basedOn w:val="a"/>
    <w:autoRedefine/>
    <w:rsid w:val="00D46729"/>
    <w:pPr>
      <w:spacing w:after="120" w:line="240" w:lineRule="auto"/>
      <w:ind w:left="0" w:firstLine="0"/>
      <w:jc w:val="left"/>
    </w:pPr>
    <w:rPr>
      <w:rFonts w:ascii="Futura Bk" w:eastAsia="Times New Roman" w:hAnsi="Futura Bk" w:cs="Times New Roman"/>
      <w:color w:val="auto"/>
      <w:sz w:val="20"/>
      <w:szCs w:val="24"/>
      <w:lang w:val="en-US" w:eastAsia="pl-PL"/>
    </w:rPr>
  </w:style>
  <w:style w:type="paragraph" w:customStyle="1" w:styleId="CharCharCharCharCharChar0">
    <w:name w:val="Char Char Char Знак Char Char Знак Char Знак"/>
    <w:basedOn w:val="a"/>
    <w:autoRedefine/>
    <w:rsid w:val="00D46729"/>
    <w:pPr>
      <w:spacing w:after="120" w:line="240" w:lineRule="auto"/>
      <w:ind w:left="0" w:firstLine="0"/>
      <w:jc w:val="left"/>
    </w:pPr>
    <w:rPr>
      <w:rFonts w:ascii="Futura Bk" w:eastAsia="Times New Roman" w:hAnsi="Futura Bk" w:cs="Times New Roman"/>
      <w:color w:val="auto"/>
      <w:sz w:val="20"/>
      <w:szCs w:val="24"/>
      <w:lang w:val="en-US" w:eastAsia="pl-PL"/>
    </w:rPr>
  </w:style>
  <w:style w:type="paragraph" w:customStyle="1" w:styleId="CharCharCharCharCharCharCharChar0">
    <w:name w:val="Знак Char Знак Знак Char Знак Знак Char Знак Char Знак Char Знак Char Знак Char Знак Знак Char Знак"/>
    <w:basedOn w:val="a"/>
    <w:autoRedefine/>
    <w:rsid w:val="00D46729"/>
    <w:pPr>
      <w:spacing w:after="120" w:line="240" w:lineRule="auto"/>
      <w:ind w:left="0" w:firstLine="0"/>
      <w:jc w:val="left"/>
    </w:pPr>
    <w:rPr>
      <w:rFonts w:ascii="Futura Bk" w:eastAsia="Times New Roman" w:hAnsi="Futura Bk" w:cs="Times New Roman"/>
      <w:color w:val="auto"/>
      <w:sz w:val="20"/>
      <w:szCs w:val="24"/>
      <w:lang w:val="en-US" w:eastAsia="pl-PL"/>
    </w:rPr>
  </w:style>
  <w:style w:type="paragraph" w:customStyle="1" w:styleId="Char1CharChar0">
    <w:name w:val="Знак Char Знак1 Char Знак Char"/>
    <w:basedOn w:val="a"/>
    <w:autoRedefine/>
    <w:rsid w:val="00D46729"/>
    <w:pPr>
      <w:spacing w:after="120" w:line="240" w:lineRule="auto"/>
      <w:ind w:left="0" w:firstLine="0"/>
      <w:jc w:val="left"/>
    </w:pPr>
    <w:rPr>
      <w:rFonts w:ascii="Futura Bk" w:eastAsia="Times New Roman" w:hAnsi="Futura Bk" w:cs="Times New Roman"/>
      <w:color w:val="auto"/>
      <w:sz w:val="20"/>
      <w:szCs w:val="24"/>
      <w:lang w:val="en-US" w:eastAsia="pl-PL"/>
    </w:rPr>
  </w:style>
  <w:style w:type="paragraph" w:customStyle="1" w:styleId="1CharCharCharCharCharCharCharChar10">
    <w:name w:val="Знак1 Char Знак Char Знак Char Знак Char Знак Char Знак Char Знак Char Знак Char Знак1"/>
    <w:basedOn w:val="a"/>
    <w:autoRedefine/>
    <w:rsid w:val="00D46729"/>
    <w:pPr>
      <w:spacing w:after="120" w:line="240" w:lineRule="auto"/>
      <w:ind w:left="0" w:firstLine="0"/>
      <w:jc w:val="left"/>
    </w:pPr>
    <w:rPr>
      <w:rFonts w:ascii="Futura Bk" w:eastAsia="Times New Roman" w:hAnsi="Futura Bk" w:cs="Times New Roman"/>
      <w:color w:val="auto"/>
      <w:sz w:val="20"/>
      <w:szCs w:val="24"/>
      <w:lang w:val="en-US" w:eastAsia="pl-PL"/>
    </w:rPr>
  </w:style>
  <w:style w:type="paragraph" w:customStyle="1" w:styleId="CharCharCharChar0">
    <w:name w:val="Знак Знак Char Знак Знак Char Знак Знак Char Знак Знак Char"/>
    <w:basedOn w:val="a"/>
    <w:autoRedefine/>
    <w:rsid w:val="00D46729"/>
    <w:pPr>
      <w:spacing w:after="120" w:line="240" w:lineRule="auto"/>
      <w:ind w:left="0" w:firstLine="0"/>
      <w:jc w:val="left"/>
    </w:pPr>
    <w:rPr>
      <w:rFonts w:ascii="Futura Bk" w:eastAsia="Times New Roman" w:hAnsi="Futura Bk" w:cs="Times New Roman"/>
      <w:color w:val="auto"/>
      <w:sz w:val="20"/>
      <w:szCs w:val="24"/>
      <w:lang w:val="en-US" w:eastAsia="pl-PL"/>
    </w:rPr>
  </w:style>
  <w:style w:type="character" w:styleId="af9">
    <w:name w:val="FollowedHyperlink"/>
    <w:uiPriority w:val="99"/>
    <w:semiHidden/>
    <w:unhideWhenUsed/>
    <w:rsid w:val="00D46729"/>
    <w:rPr>
      <w:color w:val="954F72"/>
      <w:u w:val="single"/>
    </w:rPr>
  </w:style>
  <w:style w:type="paragraph" w:styleId="afa">
    <w:name w:val="List Paragraph"/>
    <w:basedOn w:val="a"/>
    <w:uiPriority w:val="34"/>
    <w:qFormat/>
    <w:rsid w:val="00406546"/>
    <w:pPr>
      <w:ind w:left="720"/>
      <w:contextualSpacing/>
    </w:pPr>
  </w:style>
  <w:style w:type="paragraph" w:styleId="afb">
    <w:name w:val="Revision"/>
    <w:hidden/>
    <w:uiPriority w:val="99"/>
    <w:semiHidden/>
    <w:rsid w:val="00120DBA"/>
    <w:pPr>
      <w:spacing w:after="0" w:line="240" w:lineRule="auto"/>
    </w:pPr>
    <w:rPr>
      <w:rFonts w:ascii="Calibri" w:hAnsi="Calibri" w:cs="Calibri"/>
      <w:color w:val="000000"/>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955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6</Pages>
  <Words>2555</Words>
  <Characters>14568</Characters>
  <Application>Microsoft Office Word</Application>
  <DocSecurity>0</DocSecurity>
  <Lines>121</Lines>
  <Paragraphs>34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Vesela Babinova</dc:creator>
  <cp:keywords/>
  <dc:description/>
  <cp:lastModifiedBy>Николай Каранешев</cp:lastModifiedBy>
  <cp:revision>21</cp:revision>
  <cp:lastPrinted>2024-04-01T14:41:00Z</cp:lastPrinted>
  <dcterms:created xsi:type="dcterms:W3CDTF">2024-11-22T09:10:00Z</dcterms:created>
  <dcterms:modified xsi:type="dcterms:W3CDTF">2024-12-03T12:50:00Z</dcterms:modified>
</cp:coreProperties>
</file>