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52694D" w14:textId="1408AA78" w:rsidR="003C63D8" w:rsidRDefault="00C3023B" w:rsidP="00C3023B">
      <w:pPr>
        <w:spacing w:after="0" w:line="240" w:lineRule="auto"/>
        <w:ind w:left="5760" w:firstLine="720"/>
        <w:jc w:val="right"/>
        <w:rPr>
          <w:rFonts w:ascii="Arial" w:eastAsia="Calibri" w:hAnsi="Arial" w:cs="Arial"/>
          <w:b/>
          <w:bCs/>
          <w:i/>
          <w:iCs/>
        </w:rPr>
      </w:pPr>
      <w:bookmarkStart w:id="0" w:name="_Hlk86156021"/>
      <w:r w:rsidRPr="002E1920">
        <w:rPr>
          <w:rFonts w:ascii="Arial" w:eastAsia="Calibri" w:hAnsi="Arial" w:cs="Arial"/>
          <w:i/>
          <w:lang w:eastAsia="bg-BG"/>
        </w:rPr>
        <w:t>образец</w:t>
      </w:r>
      <w:r>
        <w:rPr>
          <w:rFonts w:ascii="Arial" w:eastAsia="Calibri" w:hAnsi="Arial" w:cs="Arial"/>
          <w:i/>
          <w:lang w:eastAsia="bg-BG"/>
        </w:rPr>
        <w:t xml:space="preserve"> </w:t>
      </w:r>
      <w:r w:rsidR="003C63D8" w:rsidRPr="00524A13">
        <w:rPr>
          <w:rFonts w:ascii="Arial" w:eastAsia="Calibri" w:hAnsi="Arial" w:cs="Arial"/>
          <w:b/>
          <w:bCs/>
          <w:i/>
          <w:iCs/>
        </w:rPr>
        <w:t>(</w:t>
      </w:r>
      <w:r w:rsidR="003C63D8">
        <w:rPr>
          <w:rFonts w:ascii="Arial" w:eastAsia="Calibri" w:hAnsi="Arial" w:cs="Arial"/>
          <w:b/>
          <w:bCs/>
          <w:i/>
          <w:iCs/>
        </w:rPr>
        <w:t>Приложение № 2</w:t>
      </w:r>
      <w:r w:rsidR="003C63D8" w:rsidRPr="00524A13">
        <w:rPr>
          <w:rFonts w:ascii="Arial" w:eastAsia="Calibri" w:hAnsi="Arial" w:cs="Arial"/>
          <w:b/>
          <w:bCs/>
          <w:i/>
          <w:iCs/>
        </w:rPr>
        <w:t>)</w:t>
      </w:r>
    </w:p>
    <w:p w14:paraId="24C2BEFE" w14:textId="5E8B3A8F" w:rsidR="006E1591" w:rsidRPr="006E1591" w:rsidRDefault="006E1591" w:rsidP="006E1591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ДО</w:t>
      </w:r>
    </w:p>
    <w:p w14:paraId="5E25ECD0" w14:textId="77777777" w:rsidR="006E1591" w:rsidRPr="006E1591" w:rsidRDefault="006E1591" w:rsidP="006E1591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НЕК ЕАД,</w:t>
      </w:r>
    </w:p>
    <w:p w14:paraId="6FFADFE5" w14:textId="6A1CA4FA" w:rsidR="006E1591" w:rsidRPr="006E1591" w:rsidRDefault="006E1591" w:rsidP="006E1591">
      <w:pPr>
        <w:spacing w:after="0" w:line="240" w:lineRule="auto"/>
        <w:ind w:right="567"/>
        <w:rPr>
          <w:rFonts w:ascii="Arial" w:hAnsi="Arial" w:cs="Arial"/>
          <w:b/>
        </w:rPr>
      </w:pPr>
      <w:r w:rsidRPr="006E1591">
        <w:rPr>
          <w:rFonts w:ascii="Arial" w:hAnsi="Arial" w:cs="Arial"/>
          <w:b/>
        </w:rPr>
        <w:t>ПРЕДПРИЯТИЕ „ЯЗОВИРИ И КАСКАДИ“</w:t>
      </w:r>
    </w:p>
    <w:p w14:paraId="066C4975" w14:textId="3B6900E5" w:rsidR="006E1591" w:rsidRPr="006E1591" w:rsidRDefault="003C63D8" w:rsidP="006E1591">
      <w:pPr>
        <w:spacing w:after="0" w:line="240" w:lineRule="auto"/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ГР.</w:t>
      </w:r>
      <w:r w:rsidR="00120C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СОФИЯ, </w:t>
      </w:r>
      <w:r w:rsidR="006E1591" w:rsidRPr="006E1591">
        <w:rPr>
          <w:rFonts w:ascii="Arial" w:hAnsi="Arial" w:cs="Arial"/>
          <w:b/>
        </w:rPr>
        <w:t xml:space="preserve">УЛ. </w:t>
      </w:r>
      <w:r>
        <w:rPr>
          <w:rFonts w:ascii="Arial" w:hAnsi="Arial" w:cs="Arial"/>
          <w:b/>
        </w:rPr>
        <w:t>„</w:t>
      </w:r>
      <w:r w:rsidR="006E1591" w:rsidRPr="006E1591">
        <w:rPr>
          <w:rFonts w:ascii="Arial" w:hAnsi="Arial" w:cs="Arial"/>
          <w:b/>
        </w:rPr>
        <w:t>ЛАВЕЛЕ</w:t>
      </w:r>
      <w:r>
        <w:rPr>
          <w:rFonts w:ascii="Arial" w:hAnsi="Arial" w:cs="Arial"/>
          <w:b/>
        </w:rPr>
        <w:t>“</w:t>
      </w:r>
      <w:r w:rsidR="006E1591" w:rsidRPr="006E1591">
        <w:rPr>
          <w:rFonts w:ascii="Arial" w:hAnsi="Arial" w:cs="Arial"/>
          <w:b/>
        </w:rPr>
        <w:t xml:space="preserve"> № 26</w:t>
      </w:r>
    </w:p>
    <w:p w14:paraId="3AA5AB50" w14:textId="77777777" w:rsidR="00CD680C" w:rsidRPr="003C63D8" w:rsidRDefault="00CD680C" w:rsidP="003C63D8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57A5782B" w14:textId="00A9DD54" w:rsidR="005F54B6" w:rsidRDefault="005F54B6" w:rsidP="003520F8">
      <w:pPr>
        <w:spacing w:after="120" w:line="360" w:lineRule="auto"/>
        <w:ind w:left="284"/>
        <w:jc w:val="center"/>
        <w:rPr>
          <w:rFonts w:ascii="Arial" w:eastAsia="Times New Roman" w:hAnsi="Arial" w:cs="Arial"/>
          <w:b/>
          <w:spacing w:val="60"/>
          <w:lang w:eastAsia="bg-BG"/>
        </w:rPr>
      </w:pPr>
      <w:r w:rsidRPr="00524A13">
        <w:rPr>
          <w:rFonts w:ascii="Arial" w:eastAsia="Times New Roman" w:hAnsi="Arial" w:cs="Arial"/>
          <w:b/>
          <w:spacing w:val="60"/>
          <w:lang w:eastAsia="bg-BG"/>
        </w:rPr>
        <w:t>ПРЕДЛОЖЕНИЕ ЗА ИЗПЪЛНЕНИЕ НА ПОРЪЧКАТА</w:t>
      </w:r>
    </w:p>
    <w:p w14:paraId="52D12000" w14:textId="6DB9B9CE" w:rsidR="005F54B6" w:rsidRPr="00524A13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524A13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</w:t>
      </w:r>
      <w:r w:rsidR="00DF4B62" w:rsidRPr="00524A13">
        <w:rPr>
          <w:rFonts w:ascii="Arial" w:eastAsia="Times New Roman" w:hAnsi="Arial" w:cs="Arial"/>
          <w:lang w:eastAsia="bg-BG"/>
        </w:rPr>
        <w:t>, ЕИК …………………</w:t>
      </w:r>
      <w:r w:rsidR="00CD680C">
        <w:rPr>
          <w:rFonts w:ascii="Arial" w:eastAsia="Times New Roman" w:hAnsi="Arial" w:cs="Arial"/>
          <w:lang w:eastAsia="bg-BG"/>
        </w:rPr>
        <w:t>……..</w:t>
      </w:r>
    </w:p>
    <w:p w14:paraId="3BC58AA0" w14:textId="77777777" w:rsidR="005F54B6" w:rsidRPr="00524A13" w:rsidRDefault="005F54B6" w:rsidP="003C4C80">
      <w:pPr>
        <w:spacing w:after="0" w:line="240" w:lineRule="auto"/>
        <w:ind w:left="2124" w:firstLine="708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524A13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(наименование на участника)</w:t>
      </w:r>
    </w:p>
    <w:p w14:paraId="1677D98E" w14:textId="77777777" w:rsidR="00980F28" w:rsidRPr="00524A13" w:rsidRDefault="00980F2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7DDEC7BE" w14:textId="40A5FD9D" w:rsidR="005F54B6" w:rsidRPr="00524A13" w:rsidRDefault="005F54B6" w:rsidP="005F54B6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524A13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  <w:r w:rsidR="00CD680C">
        <w:rPr>
          <w:rFonts w:ascii="Arial" w:eastAsia="Times New Roman" w:hAnsi="Arial" w:cs="Arial"/>
          <w:lang w:eastAsia="bg-BG"/>
        </w:rPr>
        <w:t>.........</w:t>
      </w:r>
    </w:p>
    <w:p w14:paraId="69A4BEA7" w14:textId="77777777" w:rsidR="005F54B6" w:rsidRPr="00524A13" w:rsidRDefault="005F54B6" w:rsidP="005F54B6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524A13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7486F61" w14:textId="77777777" w:rsidR="00980F28" w:rsidRPr="00524A13" w:rsidRDefault="00980F28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19C26E10" w14:textId="3D1A3151" w:rsidR="005F54B6" w:rsidRPr="00524A13" w:rsidRDefault="005F54B6" w:rsidP="005F54B6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524A13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  <w:r w:rsidR="00CD680C">
        <w:rPr>
          <w:rFonts w:ascii="Arial" w:eastAsia="Times New Roman" w:hAnsi="Arial" w:cs="Arial"/>
          <w:lang w:eastAsia="bg-BG"/>
        </w:rPr>
        <w:t>.........</w:t>
      </w:r>
    </w:p>
    <w:p w14:paraId="1A97FD32" w14:textId="53051821" w:rsidR="005F54B6" w:rsidRPr="00524A13" w:rsidRDefault="005F54B6" w:rsidP="003520F8">
      <w:pPr>
        <w:spacing w:after="0" w:line="240" w:lineRule="auto"/>
        <w:ind w:firstLine="1276"/>
        <w:jc w:val="center"/>
        <w:rPr>
          <w:rFonts w:ascii="Arial" w:eastAsia="Times New Roman" w:hAnsi="Arial" w:cs="Arial"/>
          <w:i/>
          <w:iCs/>
          <w:sz w:val="18"/>
          <w:szCs w:val="18"/>
          <w:lang w:eastAsia="bg-BG"/>
        </w:rPr>
      </w:pPr>
      <w:r w:rsidRPr="00524A13">
        <w:rPr>
          <w:rFonts w:ascii="Arial" w:eastAsia="Times New Roman" w:hAnsi="Arial" w:cs="Arial"/>
          <w:i/>
          <w:iCs/>
          <w:sz w:val="18"/>
          <w:szCs w:val="18"/>
          <w:lang w:eastAsia="bg-BG"/>
        </w:rPr>
        <w:t>(посочва се длъжността на представителя на участника)</w:t>
      </w:r>
    </w:p>
    <w:p w14:paraId="53D9232E" w14:textId="77777777" w:rsidR="005F54B6" w:rsidRPr="00524A13" w:rsidRDefault="005F54B6" w:rsidP="00A9179E">
      <w:pPr>
        <w:spacing w:after="0" w:line="240" w:lineRule="auto"/>
        <w:jc w:val="center"/>
        <w:rPr>
          <w:rFonts w:ascii="Arial" w:eastAsia="Times New Roman" w:hAnsi="Arial" w:cs="Arial"/>
          <w:lang w:eastAsia="bg-BG"/>
        </w:rPr>
      </w:pPr>
    </w:p>
    <w:p w14:paraId="4C278882" w14:textId="1DA4B7BE" w:rsidR="005F54B6" w:rsidRPr="00524A13" w:rsidRDefault="005F54B6" w:rsidP="005F54B6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524A13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23ACB32D" w14:textId="3FA7A2CB" w:rsidR="005F54B6" w:rsidRPr="00524A13" w:rsidRDefault="00A25216" w:rsidP="00A75F51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bookmarkStart w:id="1" w:name="_Hlk81294863"/>
      <w:r w:rsidRPr="00524A13">
        <w:rPr>
          <w:rFonts w:ascii="Arial" w:eastAsia="Calibri" w:hAnsi="Arial" w:cs="Arial"/>
        </w:rPr>
        <w:t xml:space="preserve">След като се запознахме </w:t>
      </w:r>
      <w:r w:rsidR="007A70CF">
        <w:rPr>
          <w:rFonts w:ascii="Arial" w:eastAsia="Calibri" w:hAnsi="Arial" w:cs="Arial"/>
        </w:rPr>
        <w:t xml:space="preserve">с </w:t>
      </w:r>
      <w:r w:rsidR="008A7CE5" w:rsidRPr="00524A13">
        <w:rPr>
          <w:rFonts w:ascii="Arial" w:eastAsia="Calibri" w:hAnsi="Arial" w:cs="Arial"/>
        </w:rPr>
        <w:t xml:space="preserve">посочените от Вас </w:t>
      </w:r>
      <w:r w:rsidRPr="00524A13">
        <w:rPr>
          <w:rFonts w:ascii="Arial" w:eastAsia="Calibri" w:hAnsi="Arial" w:cs="Arial"/>
        </w:rPr>
        <w:t>изисквания</w:t>
      </w:r>
      <w:r w:rsidR="009F7504" w:rsidRPr="00524A13">
        <w:rPr>
          <w:rFonts w:ascii="Arial" w:eastAsia="Calibri" w:hAnsi="Arial" w:cs="Arial"/>
        </w:rPr>
        <w:t xml:space="preserve"> </w:t>
      </w:r>
      <w:r w:rsidRPr="00524A13">
        <w:rPr>
          <w:rFonts w:ascii="Arial" w:eastAsia="Calibri" w:hAnsi="Arial" w:cs="Arial"/>
        </w:rPr>
        <w:t>в поканата</w:t>
      </w:r>
      <w:r w:rsidR="008A7CE5" w:rsidRPr="00524A13">
        <w:rPr>
          <w:rFonts w:ascii="Arial" w:eastAsia="Calibri" w:hAnsi="Arial" w:cs="Arial"/>
        </w:rPr>
        <w:t xml:space="preserve"> за участие </w:t>
      </w:r>
      <w:r w:rsidR="00834844" w:rsidRPr="00524A13">
        <w:rPr>
          <w:rFonts w:ascii="Arial" w:eastAsia="Calibri" w:hAnsi="Arial" w:cs="Arial"/>
        </w:rPr>
        <w:t>за</w:t>
      </w:r>
      <w:r w:rsidR="008A7CE5" w:rsidRPr="00524A13">
        <w:rPr>
          <w:rFonts w:ascii="Arial" w:eastAsia="Calibri" w:hAnsi="Arial" w:cs="Arial"/>
        </w:rPr>
        <w:t xml:space="preserve"> обществена</w:t>
      </w:r>
      <w:r w:rsidR="007A70CF">
        <w:rPr>
          <w:rFonts w:ascii="Arial" w:eastAsia="Calibri" w:hAnsi="Arial" w:cs="Arial"/>
        </w:rPr>
        <w:t>та</w:t>
      </w:r>
      <w:r w:rsidR="008A7CE5" w:rsidRPr="00524A13">
        <w:rPr>
          <w:rFonts w:ascii="Arial" w:eastAsia="Calibri" w:hAnsi="Arial" w:cs="Arial"/>
        </w:rPr>
        <w:t xml:space="preserve"> поръчка</w:t>
      </w:r>
      <w:r w:rsidR="007A70CF">
        <w:rPr>
          <w:rFonts w:ascii="Arial" w:eastAsia="Calibri" w:hAnsi="Arial" w:cs="Arial"/>
        </w:rPr>
        <w:t xml:space="preserve"> </w:t>
      </w:r>
      <w:r w:rsidR="007A70CF" w:rsidRPr="00524A13">
        <w:rPr>
          <w:rFonts w:ascii="Arial" w:eastAsia="Calibri" w:hAnsi="Arial" w:cs="Arial"/>
        </w:rPr>
        <w:t>с предмет</w:t>
      </w:r>
      <w:r w:rsidR="00C3023B">
        <w:rPr>
          <w:rFonts w:ascii="Arial" w:eastAsia="Calibri" w:hAnsi="Arial" w:cs="Arial"/>
        </w:rPr>
        <w:t xml:space="preserve">: </w:t>
      </w:r>
      <w:r w:rsidR="001B08E7">
        <w:rPr>
          <w:rFonts w:ascii="Arial" w:hAnsi="Arial" w:cs="Arial"/>
          <w:b/>
          <w:bCs/>
        </w:rPr>
        <w:t>„Доставка на материали за ремонт на НУ за ПЯК</w:t>
      </w:r>
      <w:r w:rsidR="003B44DD">
        <w:rPr>
          <w:rFonts w:ascii="Arial" w:hAnsi="Arial" w:cs="Arial"/>
          <w:b/>
          <w:bCs/>
          <w:lang w:val="en-US"/>
        </w:rPr>
        <w:t xml:space="preserve"> </w:t>
      </w:r>
      <w:r w:rsidR="001B08E7">
        <w:rPr>
          <w:rFonts w:ascii="Arial" w:hAnsi="Arial" w:cs="Arial"/>
          <w:b/>
          <w:bCs/>
        </w:rPr>
        <w:t xml:space="preserve">(сензор за измерване на ниво за </w:t>
      </w:r>
      <w:proofErr w:type="spellStart"/>
      <w:r w:rsidR="001B08E7">
        <w:rPr>
          <w:rFonts w:ascii="Arial" w:hAnsi="Arial" w:cs="Arial"/>
          <w:b/>
          <w:bCs/>
        </w:rPr>
        <w:t>нивомерно</w:t>
      </w:r>
      <w:proofErr w:type="spellEnd"/>
      <w:r w:rsidR="001B08E7">
        <w:rPr>
          <w:rFonts w:ascii="Arial" w:hAnsi="Arial" w:cs="Arial"/>
          <w:b/>
          <w:bCs/>
        </w:rPr>
        <w:t xml:space="preserve"> устройство на язовир „Искър“)</w:t>
      </w:r>
      <w:r w:rsidR="007A70CF" w:rsidRPr="007A70CF">
        <w:rPr>
          <w:rFonts w:ascii="Arial" w:eastAsia="Times New Roman" w:hAnsi="Arial" w:cs="Arial"/>
          <w:bCs/>
          <w:lang w:eastAsia="bg-BG"/>
        </w:rPr>
        <w:t>,</w:t>
      </w:r>
      <w:r w:rsidR="007A70CF">
        <w:rPr>
          <w:rFonts w:ascii="Arial" w:eastAsia="Calibri" w:hAnsi="Arial" w:cs="Arial"/>
        </w:rPr>
        <w:t xml:space="preserve"> приложенията към нея</w:t>
      </w:r>
      <w:r w:rsidR="00C14461">
        <w:rPr>
          <w:rFonts w:ascii="Arial" w:eastAsia="Calibri" w:hAnsi="Arial" w:cs="Arial"/>
        </w:rPr>
        <w:t>,</w:t>
      </w:r>
      <w:r w:rsidR="007A70CF">
        <w:rPr>
          <w:rFonts w:ascii="Arial" w:eastAsia="Calibri" w:hAnsi="Arial" w:cs="Arial"/>
        </w:rPr>
        <w:t xml:space="preserve"> включително и проекта на договора, </w:t>
      </w:r>
      <w:r w:rsidR="009F7504" w:rsidRPr="00524A13">
        <w:rPr>
          <w:rFonts w:ascii="Arial" w:eastAsia="Calibri" w:hAnsi="Arial" w:cs="Arial"/>
        </w:rPr>
        <w:t>и техническа</w:t>
      </w:r>
      <w:r w:rsidR="007A70CF">
        <w:rPr>
          <w:rFonts w:ascii="Arial" w:eastAsia="Calibri" w:hAnsi="Arial" w:cs="Arial"/>
        </w:rPr>
        <w:t>та</w:t>
      </w:r>
      <w:r w:rsidR="009F7504" w:rsidRPr="00524A13">
        <w:rPr>
          <w:rFonts w:ascii="Arial" w:eastAsia="Calibri" w:hAnsi="Arial" w:cs="Arial"/>
        </w:rPr>
        <w:t xml:space="preserve"> спецификация </w:t>
      </w:r>
      <w:bookmarkEnd w:id="1"/>
      <w:r w:rsidR="005F54B6" w:rsidRPr="00524A13">
        <w:rPr>
          <w:rFonts w:ascii="Arial" w:eastAsia="Times New Roman" w:hAnsi="Arial" w:cs="Arial"/>
        </w:rPr>
        <w:t>заявяваме следното:</w:t>
      </w:r>
    </w:p>
    <w:p w14:paraId="7E1BB51D" w14:textId="77777777" w:rsidR="00A9179E" w:rsidRPr="00524A13" w:rsidRDefault="00A9179E" w:rsidP="00EB5590">
      <w:pPr>
        <w:spacing w:after="120" w:line="240" w:lineRule="auto"/>
        <w:jc w:val="both"/>
        <w:rPr>
          <w:rFonts w:ascii="Arial" w:eastAsia="Times New Roman" w:hAnsi="Arial" w:cs="Arial"/>
        </w:rPr>
      </w:pPr>
    </w:p>
    <w:p w14:paraId="686AF2A7" w14:textId="4A6F22F6" w:rsidR="005F54B6" w:rsidRPr="00C833CF" w:rsidRDefault="005F54B6" w:rsidP="00C3023B">
      <w:pPr>
        <w:pStyle w:val="NumPar1"/>
        <w:numPr>
          <w:ilvl w:val="0"/>
          <w:numId w:val="27"/>
        </w:numPr>
        <w:ind w:left="0" w:firstLine="0"/>
        <w:rPr>
          <w:rFonts w:ascii="Arial" w:eastAsia="Calibri" w:hAnsi="Arial" w:cs="Arial"/>
          <w:sz w:val="22"/>
        </w:rPr>
      </w:pPr>
      <w:r w:rsidRPr="00C833CF">
        <w:rPr>
          <w:rFonts w:ascii="Arial" w:eastAsia="Calibri" w:hAnsi="Arial" w:cs="Arial"/>
          <w:sz w:val="22"/>
        </w:rPr>
        <w:t>Желаем да участваме в избора на Изпълнител</w:t>
      </w:r>
      <w:r w:rsidR="00D73A90" w:rsidRPr="00C833CF">
        <w:rPr>
          <w:rFonts w:ascii="Arial" w:eastAsia="Calibri" w:hAnsi="Arial" w:cs="Arial"/>
          <w:sz w:val="22"/>
        </w:rPr>
        <w:t xml:space="preserve"> </w:t>
      </w:r>
      <w:r w:rsidRPr="00C833CF">
        <w:rPr>
          <w:rFonts w:ascii="Arial" w:eastAsia="Calibri" w:hAnsi="Arial" w:cs="Arial"/>
          <w:sz w:val="22"/>
        </w:rPr>
        <w:t>на поръчка</w:t>
      </w:r>
      <w:r w:rsidR="00D73A90" w:rsidRPr="00C833CF">
        <w:rPr>
          <w:rFonts w:ascii="Arial" w:eastAsia="Calibri" w:hAnsi="Arial" w:cs="Arial"/>
          <w:sz w:val="22"/>
        </w:rPr>
        <w:t>та</w:t>
      </w:r>
      <w:r w:rsidRPr="00C833CF">
        <w:rPr>
          <w:rFonts w:ascii="Arial" w:eastAsia="Calibri" w:hAnsi="Arial" w:cs="Arial"/>
          <w:sz w:val="22"/>
        </w:rPr>
        <w:t xml:space="preserve"> с </w:t>
      </w:r>
      <w:r w:rsidR="00A66A9A" w:rsidRPr="00C833CF">
        <w:rPr>
          <w:rFonts w:ascii="Arial" w:eastAsia="Calibri" w:hAnsi="Arial" w:cs="Arial"/>
          <w:sz w:val="22"/>
        </w:rPr>
        <w:t xml:space="preserve">цитирания </w:t>
      </w:r>
      <w:r w:rsidRPr="00C833CF">
        <w:rPr>
          <w:rFonts w:ascii="Arial" w:eastAsia="Calibri" w:hAnsi="Arial" w:cs="Arial"/>
          <w:sz w:val="22"/>
        </w:rPr>
        <w:t>по-горе предмет, като приемаме всички условия за нейното изпълнение.</w:t>
      </w:r>
    </w:p>
    <w:bookmarkEnd w:id="0"/>
    <w:p w14:paraId="42D5C295" w14:textId="7BBFAE92" w:rsidR="00C3023B" w:rsidRPr="0095174A" w:rsidRDefault="00C3023B" w:rsidP="00C3023B">
      <w:pPr>
        <w:numPr>
          <w:ilvl w:val="0"/>
          <w:numId w:val="27"/>
        </w:numPr>
        <w:tabs>
          <w:tab w:val="left" w:pos="851"/>
          <w:tab w:val="left" w:pos="1100"/>
        </w:tabs>
        <w:spacing w:after="0" w:line="240" w:lineRule="auto"/>
        <w:ind w:left="0" w:firstLine="0"/>
        <w:jc w:val="both"/>
        <w:rPr>
          <w:rFonts w:ascii="Arial" w:hAnsi="Arial" w:cs="Arial"/>
          <w:i/>
          <w:color w:val="000000"/>
        </w:rPr>
      </w:pPr>
      <w:r w:rsidRPr="0023069E">
        <w:rPr>
          <w:rFonts w:ascii="Arial" w:hAnsi="Arial" w:cs="Arial"/>
          <w:color w:val="000000"/>
        </w:rPr>
        <w:t xml:space="preserve">Срок за </w:t>
      </w:r>
      <w:r>
        <w:rPr>
          <w:rFonts w:ascii="Arial" w:hAnsi="Arial" w:cs="Arial"/>
          <w:color w:val="000000"/>
        </w:rPr>
        <w:t>доставката</w:t>
      </w:r>
      <w:r w:rsidR="00822F77">
        <w:rPr>
          <w:rFonts w:ascii="Arial" w:hAnsi="Arial" w:cs="Arial"/>
          <w:color w:val="000000"/>
        </w:rPr>
        <w:t xml:space="preserve"> и монтажа</w:t>
      </w:r>
      <w:r w:rsidRPr="0023069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е</w:t>
      </w:r>
      <w:r w:rsidRPr="0023069E">
        <w:rPr>
          <w:rFonts w:ascii="Arial" w:hAnsi="Arial" w:cs="Arial"/>
          <w:color w:val="000000"/>
        </w:rPr>
        <w:t xml:space="preserve"> …………………….. </w:t>
      </w:r>
      <w:r>
        <w:rPr>
          <w:rFonts w:ascii="Arial" w:hAnsi="Arial" w:cs="Arial"/>
          <w:color w:val="000000"/>
        </w:rPr>
        <w:t>(</w:t>
      </w:r>
      <w:r w:rsidRPr="0023069E">
        <w:rPr>
          <w:rFonts w:ascii="Arial" w:hAnsi="Arial" w:cs="Arial"/>
          <w:i/>
          <w:color w:val="000000"/>
        </w:rPr>
        <w:t xml:space="preserve">не повече от </w:t>
      </w:r>
      <w:r w:rsidR="004135DD">
        <w:rPr>
          <w:rFonts w:ascii="Arial" w:hAnsi="Arial" w:cs="Arial"/>
          <w:i/>
          <w:color w:val="000000"/>
        </w:rPr>
        <w:t>9</w:t>
      </w:r>
      <w:r w:rsidRPr="0095174A">
        <w:rPr>
          <w:rFonts w:ascii="Arial" w:hAnsi="Arial" w:cs="Arial"/>
          <w:i/>
          <w:color w:val="000000"/>
        </w:rPr>
        <w:t>0</w:t>
      </w:r>
      <w:r w:rsidRPr="0023069E">
        <w:rPr>
          <w:rFonts w:ascii="Arial" w:hAnsi="Arial" w:cs="Arial"/>
          <w:i/>
          <w:color w:val="000000"/>
        </w:rPr>
        <w:t xml:space="preserve"> дни</w:t>
      </w:r>
      <w:r>
        <w:rPr>
          <w:rFonts w:ascii="Arial" w:hAnsi="Arial" w:cs="Arial"/>
          <w:i/>
          <w:color w:val="000000"/>
        </w:rPr>
        <w:t xml:space="preserve"> от датата на</w:t>
      </w:r>
      <w:r>
        <w:rPr>
          <w:rFonts w:ascii="Arial" w:hAnsi="Arial" w:cs="Arial"/>
          <w:i/>
          <w:color w:val="000000"/>
          <w:lang w:val="en-US"/>
        </w:rPr>
        <w:t xml:space="preserve"> </w:t>
      </w:r>
      <w:r w:rsidRPr="0095174A">
        <w:rPr>
          <w:rFonts w:ascii="Arial" w:hAnsi="Arial" w:cs="Arial"/>
          <w:i/>
          <w:color w:val="000000"/>
        </w:rPr>
        <w:t>сключване на договора;</w:t>
      </w:r>
    </w:p>
    <w:p w14:paraId="1D96B2FC" w14:textId="48DA143F" w:rsidR="00C3023B" w:rsidRDefault="00C3023B" w:rsidP="00C3023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55F83">
        <w:rPr>
          <w:rFonts w:ascii="Arial" w:hAnsi="Arial" w:cs="Arial"/>
        </w:rPr>
        <w:t>Предлаганият от нас гаранционен срок</w:t>
      </w:r>
      <w:r w:rsidRPr="00F24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е ………………………………. (не по-малък от 12 (дванадесет) месеца </w:t>
      </w:r>
      <w:r w:rsidRPr="00955F83">
        <w:rPr>
          <w:rFonts w:ascii="Arial" w:hAnsi="Arial" w:cs="Arial"/>
        </w:rPr>
        <w:t>от датата на приемане с двустранно подписан приемателно-предавателен протокол, без забележки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.</w:t>
      </w:r>
      <w:r w:rsidRPr="00955F83">
        <w:rPr>
          <w:rFonts w:ascii="Arial" w:hAnsi="Arial" w:cs="Arial"/>
        </w:rPr>
        <w:t xml:space="preserve"> </w:t>
      </w:r>
    </w:p>
    <w:p w14:paraId="395D33C1" w14:textId="620C8EB2" w:rsidR="00C3023B" w:rsidRPr="00955F83" w:rsidRDefault="00C3023B" w:rsidP="00C3023B">
      <w:pPr>
        <w:numPr>
          <w:ilvl w:val="0"/>
          <w:numId w:val="27"/>
        </w:numPr>
        <w:tabs>
          <w:tab w:val="left" w:pos="851"/>
          <w:tab w:val="left" w:pos="110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55F83">
        <w:rPr>
          <w:rFonts w:ascii="Arial" w:hAnsi="Arial" w:cs="Arial"/>
        </w:rPr>
        <w:t xml:space="preserve">Настоящата оферта е със срок на </w:t>
      </w:r>
      <w:r w:rsidRPr="00352D6B">
        <w:rPr>
          <w:rFonts w:ascii="Arial" w:hAnsi="Arial" w:cs="Arial"/>
        </w:rPr>
        <w:t xml:space="preserve">валидност </w:t>
      </w:r>
      <w:r w:rsidR="004135DD" w:rsidRPr="00352D6B">
        <w:rPr>
          <w:rFonts w:ascii="Arial" w:hAnsi="Arial" w:cs="Arial"/>
          <w:b/>
        </w:rPr>
        <w:t>9</w:t>
      </w:r>
      <w:r w:rsidRPr="00352D6B">
        <w:rPr>
          <w:rFonts w:ascii="Arial" w:hAnsi="Arial" w:cs="Arial"/>
          <w:b/>
        </w:rPr>
        <w:t>0</w:t>
      </w:r>
      <w:r w:rsidRPr="00955F83">
        <w:rPr>
          <w:rFonts w:ascii="Arial" w:hAnsi="Arial" w:cs="Arial"/>
        </w:rPr>
        <w:t xml:space="preserve"> дни, от крайния срок за подаване на офертите;</w:t>
      </w:r>
    </w:p>
    <w:p w14:paraId="47975485" w14:textId="25CC05EA" w:rsidR="00C3023B" w:rsidRPr="00955F83" w:rsidRDefault="00C3023B" w:rsidP="00C3023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55F83">
        <w:rPr>
          <w:rFonts w:ascii="Arial" w:hAnsi="Arial" w:cs="Arial"/>
        </w:rPr>
        <w:t xml:space="preserve">Начин на плащане: в срок до </w:t>
      </w:r>
      <w:r w:rsidR="004135DD" w:rsidRPr="00352D6B">
        <w:rPr>
          <w:rFonts w:ascii="Arial" w:hAnsi="Arial" w:cs="Arial"/>
          <w:b/>
        </w:rPr>
        <w:t>15</w:t>
      </w:r>
      <w:r w:rsidRPr="00955F83">
        <w:rPr>
          <w:rFonts w:ascii="Arial" w:hAnsi="Arial" w:cs="Arial"/>
        </w:rPr>
        <w:t xml:space="preserve"> календарни дни, след представени: двустранно подписан приемателно-предавателен протокол</w:t>
      </w:r>
      <w:r>
        <w:rPr>
          <w:rFonts w:ascii="Arial" w:hAnsi="Arial" w:cs="Arial"/>
        </w:rPr>
        <w:t>, подписан без забележки</w:t>
      </w:r>
      <w:r w:rsidRPr="00955F83">
        <w:rPr>
          <w:rFonts w:ascii="Arial" w:hAnsi="Arial" w:cs="Arial"/>
        </w:rPr>
        <w:t xml:space="preserve"> и фактура – оригинал;</w:t>
      </w:r>
    </w:p>
    <w:p w14:paraId="13925141" w14:textId="77777777" w:rsidR="00C3023B" w:rsidRPr="00955F83" w:rsidRDefault="00C3023B" w:rsidP="00C3023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55F83">
        <w:rPr>
          <w:rFonts w:ascii="Arial" w:hAnsi="Arial" w:cs="Arial"/>
        </w:rPr>
        <w:t>Декларирам, че ще спазвам изискванията на техническата спецификация;</w:t>
      </w:r>
    </w:p>
    <w:p w14:paraId="6F43E368" w14:textId="77777777" w:rsidR="00C3023B" w:rsidRDefault="00C3023B" w:rsidP="00C3023B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Уведомени сме, че критерия за оценка на предложението е „</w:t>
      </w:r>
      <w:r>
        <w:rPr>
          <w:rFonts w:ascii="Arial" w:hAnsi="Arial" w:cs="Arial"/>
          <w:b/>
        </w:rPr>
        <w:t>най-ниска цена</w:t>
      </w:r>
      <w:r>
        <w:rPr>
          <w:rFonts w:ascii="Arial" w:hAnsi="Arial" w:cs="Arial"/>
        </w:rPr>
        <w:t>“.</w:t>
      </w:r>
    </w:p>
    <w:p w14:paraId="1A7800D9" w14:textId="77777777" w:rsidR="00C3023B" w:rsidRDefault="00C3023B" w:rsidP="00C3023B">
      <w:pPr>
        <w:numPr>
          <w:ilvl w:val="0"/>
          <w:numId w:val="27"/>
        </w:numPr>
        <w:tabs>
          <w:tab w:val="left" w:pos="851"/>
          <w:tab w:val="left" w:pos="1100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24F22">
        <w:rPr>
          <w:rFonts w:ascii="Arial" w:hAnsi="Arial" w:cs="Arial"/>
        </w:rPr>
        <w:t>Декларирам, че ще спазвам действащите в страна</w:t>
      </w:r>
      <w:r>
        <w:rPr>
          <w:rFonts w:ascii="Arial" w:hAnsi="Arial" w:cs="Arial"/>
        </w:rPr>
        <w:t>та технически норми и стандарти.</w:t>
      </w:r>
    </w:p>
    <w:p w14:paraId="27CF6BC4" w14:textId="77777777" w:rsidR="00C3023B" w:rsidRPr="00CE6997" w:rsidRDefault="00C3023B" w:rsidP="00C3023B">
      <w:pPr>
        <w:pStyle w:val="NumPar1"/>
        <w:numPr>
          <w:ilvl w:val="0"/>
          <w:numId w:val="27"/>
        </w:numPr>
        <w:spacing w:after="0"/>
        <w:ind w:left="0" w:firstLine="0"/>
        <w:rPr>
          <w:rFonts w:ascii="Arial" w:hAnsi="Arial" w:cs="Arial"/>
          <w:noProof/>
          <w:sz w:val="22"/>
        </w:rPr>
      </w:pPr>
      <w:r w:rsidRPr="00CE6997">
        <w:rPr>
          <w:rFonts w:ascii="Arial" w:hAnsi="Arial" w:cs="Arial"/>
          <w:noProof/>
          <w:sz w:val="22"/>
        </w:rPr>
        <w:t>При изпълнението на поръчката няма да ползвам (ще ползвам) подизпълнител/и.</w:t>
      </w:r>
    </w:p>
    <w:p w14:paraId="5B661019" w14:textId="77777777" w:rsidR="00C3023B" w:rsidRPr="00CC313B" w:rsidRDefault="00C3023B" w:rsidP="00C3023B">
      <w:pPr>
        <w:pStyle w:val="NumPar1"/>
        <w:numPr>
          <w:ilvl w:val="0"/>
          <w:numId w:val="0"/>
        </w:numPr>
        <w:tabs>
          <w:tab w:val="right" w:pos="6946"/>
          <w:tab w:val="right" w:pos="9072"/>
        </w:tabs>
        <w:spacing w:before="0" w:after="0"/>
        <w:ind w:firstLine="4395"/>
        <w:rPr>
          <w:rFonts w:ascii="Arial" w:hAnsi="Arial" w:cs="Arial"/>
          <w:bCs/>
          <w:i/>
          <w:iCs/>
          <w:noProof/>
          <w:sz w:val="18"/>
          <w:szCs w:val="18"/>
          <w:lang w:eastAsia="en-US"/>
        </w:rPr>
      </w:pPr>
      <w:r>
        <w:rPr>
          <w:rFonts w:ascii="Arial" w:hAnsi="Arial" w:cs="Arial"/>
          <w:bCs/>
          <w:i/>
          <w:iCs/>
          <w:noProof/>
          <w:sz w:val="18"/>
          <w:szCs w:val="18"/>
          <w:lang w:eastAsia="en-US"/>
        </w:rPr>
        <w:tab/>
      </w:r>
      <w:r w:rsidRPr="00CC313B">
        <w:rPr>
          <w:rFonts w:ascii="Arial" w:hAnsi="Arial" w:cs="Arial"/>
          <w:bCs/>
          <w:i/>
          <w:iCs/>
          <w:noProof/>
          <w:sz w:val="18"/>
          <w:szCs w:val="18"/>
          <w:lang w:eastAsia="en-US"/>
        </w:rPr>
        <w:t>(ненужното се зачертава)</w:t>
      </w:r>
    </w:p>
    <w:p w14:paraId="76CAB419" w14:textId="0A45220D" w:rsidR="00C3023B" w:rsidRPr="00C14461" w:rsidRDefault="00C3023B" w:rsidP="00C3023B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before="0" w:after="0"/>
        <w:rPr>
          <w:rFonts w:ascii="Arial" w:hAnsi="Arial" w:cs="Arial"/>
          <w:bCs/>
          <w:smallCaps/>
          <w:noProof/>
          <w:sz w:val="16"/>
          <w:szCs w:val="16"/>
          <w:lang w:eastAsia="en-US"/>
        </w:rPr>
      </w:pPr>
      <w:r w:rsidRPr="00E24572">
        <w:rPr>
          <w:rFonts w:ascii="Arial" w:hAnsi="Arial" w:cs="Arial"/>
          <w:b/>
          <w:noProof/>
          <w:sz w:val="18"/>
          <w:szCs w:val="18"/>
          <w:u w:val="single"/>
          <w:lang w:eastAsia="en-US"/>
        </w:rPr>
        <w:t>Забележка:</w:t>
      </w:r>
      <w:r>
        <w:rPr>
          <w:rFonts w:ascii="Arial" w:hAnsi="Arial" w:cs="Arial"/>
          <w:bCs/>
          <w:noProof/>
          <w:sz w:val="18"/>
          <w:szCs w:val="18"/>
          <w:lang w:eastAsia="en-US"/>
        </w:rPr>
        <w:t xml:space="preserve"> </w:t>
      </w:r>
      <w:r w:rsidRPr="005F5ED0">
        <w:rPr>
          <w:rFonts w:ascii="Arial" w:hAnsi="Arial" w:cs="Arial"/>
          <w:bCs/>
          <w:noProof/>
          <w:sz w:val="16"/>
          <w:szCs w:val="16"/>
          <w:lang w:eastAsia="en-US"/>
        </w:rPr>
        <w:t xml:space="preserve">В </w:t>
      </w:r>
      <w:r w:rsidRPr="00C14461">
        <w:rPr>
          <w:rFonts w:ascii="Arial" w:hAnsi="Arial" w:cs="Arial"/>
          <w:bCs/>
          <w:noProof/>
          <w:sz w:val="16"/>
          <w:szCs w:val="16"/>
          <w:lang w:eastAsia="en-US"/>
        </w:rPr>
        <w:t>случай че участникът няма да ползва подизпълнител/и не попълва декларация по чл. 66, ал. 1 от ЗОП)</w:t>
      </w:r>
      <w:r>
        <w:rPr>
          <w:rFonts w:ascii="Arial" w:hAnsi="Arial" w:cs="Arial"/>
          <w:bCs/>
          <w:noProof/>
          <w:sz w:val="16"/>
          <w:szCs w:val="16"/>
          <w:lang w:eastAsia="en-US"/>
        </w:rPr>
        <w:t>.</w:t>
      </w:r>
      <w:r>
        <w:rPr>
          <w:rFonts w:ascii="Arial" w:hAnsi="Arial" w:cs="Arial"/>
          <w:sz w:val="16"/>
          <w:szCs w:val="16"/>
        </w:rPr>
        <w:t>.</w:t>
      </w:r>
    </w:p>
    <w:p w14:paraId="56BEE55E" w14:textId="77777777" w:rsidR="009A0692" w:rsidRPr="009A0692" w:rsidRDefault="009A0692" w:rsidP="00C3023B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08C54640" w14:textId="174BEC8F" w:rsidR="00C3023B" w:rsidRDefault="00C3023B" w:rsidP="00C3023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Приложения:</w:t>
      </w:r>
      <w:r>
        <w:rPr>
          <w:rFonts w:ascii="Arial" w:hAnsi="Arial" w:cs="Arial"/>
        </w:rPr>
        <w:t xml:space="preserve"> </w:t>
      </w:r>
    </w:p>
    <w:p w14:paraId="1324A852" w14:textId="0B4ED339" w:rsidR="00C3023B" w:rsidRPr="00861ACD" w:rsidRDefault="00C3023B" w:rsidP="009A0692">
      <w:pPr>
        <w:numPr>
          <w:ilvl w:val="3"/>
          <w:numId w:val="25"/>
        </w:numPr>
        <w:tabs>
          <w:tab w:val="clear" w:pos="2880"/>
          <w:tab w:val="left" w:pos="-28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24F22">
        <w:rPr>
          <w:rFonts w:ascii="Arial" w:hAnsi="Arial" w:cs="Arial"/>
        </w:rPr>
        <w:t>Техническа спецификация</w:t>
      </w:r>
      <w:r>
        <w:rPr>
          <w:rFonts w:ascii="Arial" w:hAnsi="Arial" w:cs="Arial"/>
        </w:rPr>
        <w:t xml:space="preserve"> </w:t>
      </w:r>
      <w:r w:rsidR="004F4B30">
        <w:rPr>
          <w:rFonts w:ascii="Arial" w:hAnsi="Arial" w:cs="Arial"/>
        </w:rPr>
        <w:t>(приложение 1)</w:t>
      </w:r>
      <w:r>
        <w:rPr>
          <w:rFonts w:ascii="Arial" w:hAnsi="Arial" w:cs="Arial"/>
          <w:color w:val="000000"/>
        </w:rPr>
        <w:t>;</w:t>
      </w:r>
    </w:p>
    <w:p w14:paraId="005A0592" w14:textId="202FD529" w:rsidR="00C3023B" w:rsidRPr="00830765" w:rsidRDefault="00C3023B" w:rsidP="009A0692">
      <w:pPr>
        <w:numPr>
          <w:ilvl w:val="0"/>
          <w:numId w:val="25"/>
        </w:numPr>
        <w:tabs>
          <w:tab w:val="left" w:pos="284"/>
          <w:tab w:val="left" w:pos="880"/>
        </w:tabs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</w:rPr>
      </w:pPr>
      <w:r w:rsidRPr="00830765">
        <w:rPr>
          <w:rFonts w:ascii="Arial" w:hAnsi="Arial" w:cs="Arial"/>
          <w:color w:val="000000"/>
        </w:rPr>
        <w:t>Таблица за съответствие с техническите параметри</w:t>
      </w:r>
      <w:r w:rsidR="004F4B30">
        <w:rPr>
          <w:rFonts w:ascii="Arial" w:hAnsi="Arial" w:cs="Arial"/>
          <w:color w:val="000000"/>
        </w:rPr>
        <w:t xml:space="preserve"> (образец – приложение 2.1)</w:t>
      </w:r>
      <w:r w:rsidRPr="00830765">
        <w:rPr>
          <w:rFonts w:ascii="Arial" w:hAnsi="Arial" w:cs="Arial"/>
          <w:color w:val="000000"/>
        </w:rPr>
        <w:t>;</w:t>
      </w:r>
    </w:p>
    <w:p w14:paraId="2AF7CAFA" w14:textId="77777777" w:rsidR="004F4B30" w:rsidRPr="004F4B30" w:rsidRDefault="00ED22CB" w:rsidP="009A0692">
      <w:pPr>
        <w:numPr>
          <w:ilvl w:val="0"/>
          <w:numId w:val="25"/>
        </w:numPr>
        <w:tabs>
          <w:tab w:val="left" w:pos="284"/>
          <w:tab w:val="left" w:pos="880"/>
        </w:tabs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Ценово предложение</w:t>
      </w:r>
      <w:r w:rsidR="004F4B30">
        <w:rPr>
          <w:rFonts w:ascii="Arial" w:hAnsi="Arial" w:cs="Arial"/>
          <w:color w:val="000000"/>
        </w:rPr>
        <w:t xml:space="preserve"> (образец – приложение 3)</w:t>
      </w:r>
    </w:p>
    <w:p w14:paraId="189452DC" w14:textId="579751B6" w:rsidR="00C3023B" w:rsidRPr="00830765" w:rsidRDefault="00C3023B" w:rsidP="009A0692">
      <w:pPr>
        <w:numPr>
          <w:ilvl w:val="0"/>
          <w:numId w:val="25"/>
        </w:numPr>
        <w:tabs>
          <w:tab w:val="left" w:pos="284"/>
          <w:tab w:val="left" w:pos="880"/>
        </w:tabs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</w:rPr>
      </w:pPr>
      <w:r w:rsidRPr="00830765">
        <w:rPr>
          <w:rFonts w:ascii="Arial" w:hAnsi="Arial" w:cs="Arial"/>
          <w:color w:val="000000"/>
        </w:rPr>
        <w:t>Ценова таблица</w:t>
      </w:r>
      <w:r w:rsidR="004F4B30">
        <w:rPr>
          <w:rFonts w:ascii="Arial" w:hAnsi="Arial" w:cs="Arial"/>
          <w:color w:val="000000"/>
        </w:rPr>
        <w:t xml:space="preserve"> (образец – приложение 3.1)</w:t>
      </w:r>
      <w:r w:rsidRPr="00830765">
        <w:rPr>
          <w:rFonts w:ascii="Arial" w:hAnsi="Arial" w:cs="Arial"/>
          <w:color w:val="000000"/>
        </w:rPr>
        <w:t>;</w:t>
      </w:r>
    </w:p>
    <w:p w14:paraId="7D7E5AE2" w14:textId="737179D3" w:rsidR="009A0692" w:rsidRPr="009A0692" w:rsidRDefault="00C3023B" w:rsidP="009A0692">
      <w:pPr>
        <w:pStyle w:val="BodyTextIndent"/>
        <w:numPr>
          <w:ilvl w:val="0"/>
          <w:numId w:val="25"/>
        </w:numPr>
        <w:tabs>
          <w:tab w:val="left" w:pos="284"/>
          <w:tab w:val="left" w:pos="88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 w:rsidRPr="004A069A">
        <w:rPr>
          <w:rFonts w:ascii="Arial" w:hAnsi="Arial" w:cs="Arial"/>
          <w:bCs/>
          <w:color w:val="000000"/>
          <w:sz w:val="22"/>
          <w:szCs w:val="22"/>
        </w:rPr>
        <w:t>Административни сведения за участника</w:t>
      </w:r>
      <w:r w:rsidR="004F4B3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F4B30">
        <w:rPr>
          <w:rFonts w:ascii="Arial" w:hAnsi="Arial" w:cs="Arial"/>
          <w:color w:val="000000"/>
        </w:rPr>
        <w:t>(образец – приложение 4)</w:t>
      </w:r>
      <w:r w:rsidR="009A0692">
        <w:rPr>
          <w:rFonts w:ascii="Arial" w:hAnsi="Arial" w:cs="Arial"/>
          <w:color w:val="000000"/>
        </w:rPr>
        <w:t>;</w:t>
      </w:r>
    </w:p>
    <w:p w14:paraId="0D3B8AD5" w14:textId="326D8A2E" w:rsidR="00C3023B" w:rsidRPr="004A069A" w:rsidRDefault="009A0692" w:rsidP="009A0692">
      <w:pPr>
        <w:pStyle w:val="BodyTextIndent"/>
        <w:numPr>
          <w:ilvl w:val="0"/>
          <w:numId w:val="25"/>
        </w:numPr>
        <w:tabs>
          <w:tab w:val="left" w:pos="284"/>
          <w:tab w:val="left" w:pos="88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Декларации за/от подизпълнител (в случай на приложимост)</w:t>
      </w:r>
      <w:r w:rsidRPr="009A0692">
        <w:rPr>
          <w:rFonts w:ascii="Arial" w:hAnsi="Arial" w:cs="Arial"/>
          <w:w w:val="5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</w:rPr>
        <w:t>образец–приложения 5/5.1);</w:t>
      </w:r>
    </w:p>
    <w:p w14:paraId="67EA2B38" w14:textId="6B377310" w:rsidR="009A0692" w:rsidRPr="009A0692" w:rsidRDefault="009A0692" w:rsidP="009A0692">
      <w:pPr>
        <w:pStyle w:val="BodyTextIndent"/>
        <w:numPr>
          <w:ilvl w:val="0"/>
          <w:numId w:val="25"/>
        </w:numPr>
        <w:tabs>
          <w:tab w:val="left" w:pos="284"/>
          <w:tab w:val="left" w:pos="88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2" w:name="_Hlk49780817"/>
      <w:r w:rsidRPr="009A0692">
        <w:rPr>
          <w:rFonts w:ascii="Arial" w:hAnsi="Arial" w:cs="Arial"/>
          <w:sz w:val="22"/>
          <w:szCs w:val="22"/>
        </w:rPr>
        <w:t>Пълномощн</w:t>
      </w:r>
      <w:r w:rsidR="00841A54">
        <w:rPr>
          <w:rFonts w:ascii="Arial" w:hAnsi="Arial" w:cs="Arial"/>
          <w:sz w:val="22"/>
          <w:szCs w:val="22"/>
        </w:rPr>
        <w:t>о</w:t>
      </w:r>
      <w:r w:rsidRPr="009A0692">
        <w:rPr>
          <w:rFonts w:ascii="Arial" w:hAnsi="Arial" w:cs="Arial"/>
          <w:sz w:val="22"/>
          <w:szCs w:val="22"/>
        </w:rPr>
        <w:t xml:space="preserve"> в </w:t>
      </w:r>
      <w:r>
        <w:rPr>
          <w:rFonts w:ascii="Arial" w:hAnsi="Arial" w:cs="Arial"/>
          <w:sz w:val="22"/>
          <w:szCs w:val="22"/>
        </w:rPr>
        <w:t>(</w:t>
      </w:r>
      <w:r w:rsidRPr="009A0692">
        <w:rPr>
          <w:rFonts w:ascii="Arial" w:hAnsi="Arial" w:cs="Arial"/>
          <w:sz w:val="22"/>
          <w:szCs w:val="22"/>
        </w:rPr>
        <w:t>случай на приложимост</w:t>
      </w:r>
      <w:r>
        <w:rPr>
          <w:rFonts w:ascii="Arial" w:hAnsi="Arial" w:cs="Arial"/>
          <w:sz w:val="22"/>
          <w:szCs w:val="22"/>
        </w:rPr>
        <w:t>)</w:t>
      </w:r>
    </w:p>
    <w:p w14:paraId="22D54758" w14:textId="77777777" w:rsidR="009A0692" w:rsidRPr="004F4B30" w:rsidRDefault="009A0692" w:rsidP="009A0692">
      <w:pPr>
        <w:pStyle w:val="BodyTextIndent"/>
        <w:tabs>
          <w:tab w:val="left" w:pos="880"/>
        </w:tabs>
        <w:spacing w:after="0"/>
        <w:jc w:val="both"/>
        <w:rPr>
          <w:rFonts w:ascii="Arial" w:hAnsi="Arial" w:cs="Arial"/>
          <w:i/>
          <w:iCs/>
          <w:sz w:val="16"/>
          <w:szCs w:val="16"/>
          <w:lang w:eastAsia="en-US"/>
        </w:rPr>
      </w:pPr>
    </w:p>
    <w:bookmarkEnd w:id="2"/>
    <w:p w14:paraId="263F00F5" w14:textId="77777777" w:rsidR="001F1A00" w:rsidRPr="00524A13" w:rsidRDefault="001F1A00" w:rsidP="00A9179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</w:p>
    <w:p w14:paraId="2E86AC87" w14:textId="7C8D1D5D" w:rsidR="00E76728" w:rsidRDefault="00E76728" w:rsidP="00ED22CB">
      <w:pPr>
        <w:suppressAutoHyphens/>
        <w:ind w:left="708"/>
        <w:jc w:val="both"/>
        <w:rPr>
          <w:rFonts w:ascii="Arial" w:hAnsi="Arial" w:cs="Arial"/>
          <w:kern w:val="2"/>
          <w:lang w:eastAsia="ar-SA"/>
        </w:rPr>
      </w:pPr>
      <w:r w:rsidRPr="002A0A14">
        <w:rPr>
          <w:rFonts w:ascii="Arial" w:hAnsi="Arial" w:cs="Arial"/>
          <w:kern w:val="2"/>
          <w:lang w:eastAsia="ar-SA"/>
        </w:rPr>
        <w:t xml:space="preserve">Дата: </w:t>
      </w:r>
      <w:r w:rsidR="0013208B">
        <w:rPr>
          <w:rFonts w:ascii="Arial" w:hAnsi="Arial" w:cs="Arial"/>
          <w:kern w:val="2"/>
          <w:lang w:eastAsia="ar-SA"/>
        </w:rPr>
        <w:t>…………………………..</w:t>
      </w:r>
      <w:r w:rsidRPr="002A0A14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ab/>
      </w:r>
      <w:r w:rsidR="0013208B"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kern w:val="2"/>
          <w:lang w:eastAsia="ar-SA"/>
        </w:rPr>
        <w:t>Подпис</w:t>
      </w:r>
      <w:r w:rsidR="0013208B">
        <w:rPr>
          <w:rFonts w:ascii="Arial" w:hAnsi="Arial" w:cs="Arial"/>
          <w:kern w:val="2"/>
          <w:lang w:eastAsia="ar-SA"/>
        </w:rPr>
        <w:t xml:space="preserve">: </w:t>
      </w:r>
    </w:p>
    <w:p w14:paraId="7F957A06" w14:textId="4FD936BB" w:rsidR="00E76728" w:rsidRDefault="00E76728" w:rsidP="001F1A00">
      <w:pPr>
        <w:suppressAutoHyphens/>
        <w:spacing w:after="0" w:line="240" w:lineRule="auto"/>
        <w:jc w:val="both"/>
        <w:rPr>
          <w:rFonts w:ascii="Arial" w:hAnsi="Arial" w:cs="Arial"/>
          <w:i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ab/>
      </w:r>
      <w:r w:rsidR="0013208B">
        <w:rPr>
          <w:rFonts w:ascii="Arial" w:hAnsi="Arial" w:cs="Arial"/>
          <w:i/>
          <w:kern w:val="2"/>
          <w:lang w:eastAsia="ar-SA"/>
        </w:rPr>
        <w:tab/>
      </w:r>
      <w:r w:rsidRPr="002A0A14">
        <w:rPr>
          <w:rFonts w:ascii="Arial" w:hAnsi="Arial" w:cs="Arial"/>
          <w:i/>
          <w:kern w:val="2"/>
          <w:lang w:eastAsia="ar-SA"/>
        </w:rPr>
        <w:t>(име</w:t>
      </w:r>
      <w:r>
        <w:rPr>
          <w:rFonts w:ascii="Arial" w:hAnsi="Arial" w:cs="Arial"/>
          <w:i/>
          <w:kern w:val="2"/>
          <w:lang w:eastAsia="ar-SA"/>
        </w:rPr>
        <w:t xml:space="preserve"> и фамилия</w:t>
      </w:r>
      <w:r w:rsidRPr="002A0A14">
        <w:rPr>
          <w:rFonts w:ascii="Arial" w:hAnsi="Arial" w:cs="Arial"/>
          <w:i/>
          <w:kern w:val="2"/>
          <w:lang w:eastAsia="ar-SA"/>
        </w:rPr>
        <w:t>, подпис и печат)</w:t>
      </w:r>
    </w:p>
    <w:sectPr w:rsidR="00E76728" w:rsidSect="005417BC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A0CECD" w14:textId="77777777" w:rsidR="005417BC" w:rsidRDefault="005417BC" w:rsidP="003520F8">
      <w:pPr>
        <w:spacing w:after="0" w:line="240" w:lineRule="auto"/>
      </w:pPr>
      <w:r>
        <w:separator/>
      </w:r>
    </w:p>
  </w:endnote>
  <w:endnote w:type="continuationSeparator" w:id="0">
    <w:p w14:paraId="2B535766" w14:textId="77777777" w:rsidR="005417BC" w:rsidRDefault="005417BC" w:rsidP="0035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utura Bk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CD7F2" w14:textId="54D9FF98" w:rsidR="009A6354" w:rsidRPr="00C3023B" w:rsidRDefault="00C70BD9" w:rsidP="009A6354">
    <w:pPr>
      <w:pStyle w:val="Footer"/>
      <w:pBdr>
        <w:top w:val="single" w:sz="4" w:space="1" w:color="auto"/>
      </w:pBdr>
      <w:tabs>
        <w:tab w:val="clear" w:pos="9072"/>
        <w:tab w:val="right" w:pos="9498"/>
      </w:tabs>
      <w:rPr>
        <w:rFonts w:ascii="Arial" w:hAnsi="Arial" w:cs="Arial"/>
        <w:bCs/>
        <w:i/>
        <w:iCs/>
        <w:sz w:val="16"/>
        <w:szCs w:val="16"/>
      </w:rPr>
    </w:pPr>
    <w:r>
      <w:t>Покана –</w:t>
    </w:r>
    <w:r>
      <w:rPr>
        <w:rFonts w:cs="Arial"/>
        <w:b/>
      </w:rPr>
      <w:t xml:space="preserve"> </w:t>
    </w:r>
    <w:r>
      <w:rPr>
        <w:rFonts w:cs="Arial"/>
        <w:szCs w:val="20"/>
      </w:rPr>
      <w:t xml:space="preserve">Доставка на материали - сензор за </w:t>
    </w:r>
    <w:proofErr w:type="spellStart"/>
    <w:r>
      <w:rPr>
        <w:rFonts w:cs="Arial"/>
        <w:szCs w:val="20"/>
      </w:rPr>
      <w:t>нивомерно</w:t>
    </w:r>
    <w:proofErr w:type="spellEnd"/>
    <w:r>
      <w:rPr>
        <w:rFonts w:cs="Arial"/>
        <w:szCs w:val="20"/>
      </w:rPr>
      <w:t xml:space="preserve"> устройство</w:t>
    </w:r>
    <w:r w:rsidR="009A6354" w:rsidRPr="00C3023B">
      <w:rPr>
        <w:rFonts w:ascii="Arial" w:hAnsi="Arial" w:cs="Arial"/>
        <w:bCs/>
        <w:i/>
        <w:iCs/>
        <w:sz w:val="16"/>
        <w:szCs w:val="16"/>
      </w:rPr>
      <w:tab/>
    </w:r>
    <w:r w:rsidR="00CD448C" w:rsidRPr="00C3023B">
      <w:rPr>
        <w:rFonts w:ascii="Arial" w:hAnsi="Arial" w:cs="Arial"/>
        <w:bCs/>
        <w:i/>
        <w:iCs/>
        <w:sz w:val="16"/>
        <w:szCs w:val="16"/>
      </w:rPr>
      <w:t>стр</w:t>
    </w:r>
    <w:r w:rsidR="00524A13" w:rsidRPr="00C3023B">
      <w:rPr>
        <w:rFonts w:ascii="Arial" w:hAnsi="Arial" w:cs="Arial"/>
        <w:bCs/>
        <w:i/>
        <w:iCs/>
        <w:sz w:val="16"/>
        <w:szCs w:val="16"/>
      </w:rPr>
      <w:t>.</w:t>
    </w:r>
    <w:r w:rsidR="00CD448C" w:rsidRPr="00C3023B">
      <w:rPr>
        <w:rFonts w:ascii="Arial" w:hAnsi="Arial" w:cs="Arial"/>
        <w:bCs/>
        <w:i/>
        <w:iCs/>
        <w:sz w:val="16"/>
        <w:szCs w:val="16"/>
      </w:rPr>
      <w:t xml:space="preserve"> </w:t>
    </w:r>
    <w:r w:rsidR="00CD448C" w:rsidRPr="00C3023B">
      <w:rPr>
        <w:rFonts w:ascii="Arial" w:hAnsi="Arial" w:cs="Arial"/>
        <w:bCs/>
        <w:i/>
        <w:iCs/>
        <w:sz w:val="16"/>
        <w:szCs w:val="16"/>
      </w:rPr>
      <w:fldChar w:fldCharType="begin"/>
    </w:r>
    <w:r w:rsidR="00CD448C" w:rsidRPr="00C3023B">
      <w:rPr>
        <w:rFonts w:ascii="Arial" w:hAnsi="Arial" w:cs="Arial"/>
        <w:bCs/>
        <w:i/>
        <w:iCs/>
        <w:sz w:val="16"/>
        <w:szCs w:val="16"/>
      </w:rPr>
      <w:instrText xml:space="preserve"> PAGE </w:instrText>
    </w:r>
    <w:r w:rsidR="00CD448C" w:rsidRPr="00C3023B">
      <w:rPr>
        <w:rFonts w:ascii="Arial" w:hAnsi="Arial" w:cs="Arial"/>
        <w:bCs/>
        <w:i/>
        <w:iCs/>
        <w:sz w:val="16"/>
        <w:szCs w:val="16"/>
      </w:rPr>
      <w:fldChar w:fldCharType="separate"/>
    </w:r>
    <w:r w:rsidR="00CD448C" w:rsidRPr="00C3023B">
      <w:rPr>
        <w:rFonts w:ascii="Arial" w:hAnsi="Arial" w:cs="Arial"/>
        <w:bCs/>
        <w:i/>
        <w:iCs/>
        <w:sz w:val="16"/>
        <w:szCs w:val="16"/>
      </w:rPr>
      <w:t>1</w:t>
    </w:r>
    <w:r w:rsidR="00CD448C" w:rsidRPr="00C3023B">
      <w:rPr>
        <w:rFonts w:ascii="Arial" w:hAnsi="Arial" w:cs="Arial"/>
        <w:bCs/>
        <w:i/>
        <w:iCs/>
        <w:sz w:val="16"/>
        <w:szCs w:val="16"/>
      </w:rPr>
      <w:fldChar w:fldCharType="end"/>
    </w:r>
    <w:r w:rsidR="00CD448C" w:rsidRPr="00C3023B">
      <w:rPr>
        <w:rFonts w:ascii="Arial" w:hAnsi="Arial" w:cs="Arial"/>
        <w:bCs/>
        <w:i/>
        <w:iCs/>
        <w:sz w:val="16"/>
        <w:szCs w:val="16"/>
      </w:rPr>
      <w:t xml:space="preserve"> от </w:t>
    </w:r>
    <w:r w:rsidR="00CD448C" w:rsidRPr="00C3023B">
      <w:rPr>
        <w:rFonts w:ascii="Arial" w:hAnsi="Arial" w:cs="Arial"/>
        <w:bCs/>
        <w:i/>
        <w:iCs/>
        <w:sz w:val="16"/>
        <w:szCs w:val="16"/>
      </w:rPr>
      <w:fldChar w:fldCharType="begin"/>
    </w:r>
    <w:r w:rsidR="00CD448C" w:rsidRPr="00C3023B">
      <w:rPr>
        <w:rFonts w:ascii="Arial" w:hAnsi="Arial" w:cs="Arial"/>
        <w:bCs/>
        <w:i/>
        <w:iCs/>
        <w:sz w:val="16"/>
        <w:szCs w:val="16"/>
      </w:rPr>
      <w:instrText xml:space="preserve"> NUMPAGES </w:instrText>
    </w:r>
    <w:r w:rsidR="00CD448C" w:rsidRPr="00C3023B">
      <w:rPr>
        <w:rFonts w:ascii="Arial" w:hAnsi="Arial" w:cs="Arial"/>
        <w:bCs/>
        <w:i/>
        <w:iCs/>
        <w:sz w:val="16"/>
        <w:szCs w:val="16"/>
      </w:rPr>
      <w:fldChar w:fldCharType="separate"/>
    </w:r>
    <w:r w:rsidR="00CD448C" w:rsidRPr="00C3023B">
      <w:rPr>
        <w:rFonts w:ascii="Arial" w:hAnsi="Arial" w:cs="Arial"/>
        <w:bCs/>
        <w:i/>
        <w:iCs/>
        <w:sz w:val="16"/>
        <w:szCs w:val="16"/>
      </w:rPr>
      <w:t>2</w:t>
    </w:r>
    <w:r w:rsidR="00CD448C" w:rsidRPr="00C3023B">
      <w:rPr>
        <w:rFonts w:ascii="Arial" w:hAnsi="Arial" w:cs="Arial"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B3487" w14:textId="77777777" w:rsidR="005417BC" w:rsidRDefault="005417BC" w:rsidP="003520F8">
      <w:pPr>
        <w:spacing w:after="0" w:line="240" w:lineRule="auto"/>
      </w:pPr>
      <w:r>
        <w:separator/>
      </w:r>
    </w:p>
  </w:footnote>
  <w:footnote w:type="continuationSeparator" w:id="0">
    <w:p w14:paraId="3D3A00AD" w14:textId="77777777" w:rsidR="005417BC" w:rsidRDefault="005417BC" w:rsidP="0035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7656A"/>
    <w:multiLevelType w:val="hybridMultilevel"/>
    <w:tmpl w:val="0AB8A5B8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E98"/>
    <w:multiLevelType w:val="hybridMultilevel"/>
    <w:tmpl w:val="8A460B7A"/>
    <w:lvl w:ilvl="0" w:tplc="1F845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E522C"/>
    <w:multiLevelType w:val="hybridMultilevel"/>
    <w:tmpl w:val="6952F0B8"/>
    <w:lvl w:ilvl="0" w:tplc="6A4A1DC4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FDF"/>
    <w:multiLevelType w:val="multilevel"/>
    <w:tmpl w:val="7E144A08"/>
    <w:styleLink w:val="List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BB320C"/>
    <w:multiLevelType w:val="hybridMultilevel"/>
    <w:tmpl w:val="0B029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5229F"/>
    <w:multiLevelType w:val="multilevel"/>
    <w:tmpl w:val="FED2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6" w15:restartNumberingAfterBreak="0">
    <w:nsid w:val="1D644535"/>
    <w:multiLevelType w:val="hybridMultilevel"/>
    <w:tmpl w:val="A28C4B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E31B7"/>
    <w:multiLevelType w:val="hybridMultilevel"/>
    <w:tmpl w:val="65421E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ECE6B31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eastAsia="Calibri" w:hAnsi="Arial" w:cs="Arial" w:hint="default"/>
        <w:b w:val="0"/>
        <w:bCs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6E018CE"/>
    <w:multiLevelType w:val="multilevel"/>
    <w:tmpl w:val="7E144A08"/>
    <w:numStyleLink w:val="ListStyle1"/>
  </w:abstractNum>
  <w:abstractNum w:abstractNumId="10" w15:restartNumberingAfterBreak="0">
    <w:nsid w:val="29781255"/>
    <w:multiLevelType w:val="hybridMultilevel"/>
    <w:tmpl w:val="BB729B60"/>
    <w:lvl w:ilvl="0" w:tplc="9A202F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36FCC"/>
    <w:multiLevelType w:val="hybridMultilevel"/>
    <w:tmpl w:val="6BBED1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E9B7408"/>
    <w:multiLevelType w:val="hybridMultilevel"/>
    <w:tmpl w:val="2FFE774A"/>
    <w:lvl w:ilvl="0" w:tplc="BAC011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A1DEA"/>
    <w:multiLevelType w:val="multilevel"/>
    <w:tmpl w:val="7F5A03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41030AC"/>
    <w:multiLevelType w:val="hybridMultilevel"/>
    <w:tmpl w:val="EECED7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52882">
    <w:abstractNumId w:val="8"/>
  </w:num>
  <w:num w:numId="2" w16cid:durableId="1510829244">
    <w:abstractNumId w:val="8"/>
  </w:num>
  <w:num w:numId="3" w16cid:durableId="1707944902">
    <w:abstractNumId w:val="3"/>
  </w:num>
  <w:num w:numId="4" w16cid:durableId="291983970">
    <w:abstractNumId w:val="9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57" w:hanging="357"/>
        </w:pPr>
        <w:rPr>
          <w:rFonts w:hint="default"/>
          <w:b/>
          <w:bCs/>
          <w:sz w:val="22"/>
          <w:szCs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357" w:hanging="357"/>
        </w:pPr>
        <w:rPr>
          <w:rFonts w:hint="default"/>
          <w:b/>
          <w:bCs/>
          <w:sz w:val="22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5" w16cid:durableId="1772042502">
    <w:abstractNumId w:val="12"/>
  </w:num>
  <w:num w:numId="6" w16cid:durableId="801196820">
    <w:abstractNumId w:val="5"/>
  </w:num>
  <w:num w:numId="7" w16cid:durableId="161943047">
    <w:abstractNumId w:val="13"/>
  </w:num>
  <w:num w:numId="8" w16cid:durableId="1357196862">
    <w:abstractNumId w:val="7"/>
  </w:num>
  <w:num w:numId="9" w16cid:durableId="1167553174">
    <w:abstractNumId w:val="0"/>
  </w:num>
  <w:num w:numId="10" w16cid:durableId="1110054546">
    <w:abstractNumId w:val="10"/>
  </w:num>
  <w:num w:numId="11" w16cid:durableId="348996122">
    <w:abstractNumId w:val="2"/>
  </w:num>
  <w:num w:numId="12" w16cid:durableId="1638215951">
    <w:abstractNumId w:val="14"/>
  </w:num>
  <w:num w:numId="13" w16cid:durableId="1124926863">
    <w:abstractNumId w:val="11"/>
  </w:num>
  <w:num w:numId="14" w16cid:durableId="174539987">
    <w:abstractNumId w:val="8"/>
  </w:num>
  <w:num w:numId="15" w16cid:durableId="1505048836">
    <w:abstractNumId w:val="8"/>
  </w:num>
  <w:num w:numId="16" w16cid:durableId="719745906">
    <w:abstractNumId w:val="8"/>
  </w:num>
  <w:num w:numId="17" w16cid:durableId="1107390015">
    <w:abstractNumId w:val="8"/>
  </w:num>
  <w:num w:numId="18" w16cid:durableId="161311617">
    <w:abstractNumId w:val="8"/>
  </w:num>
  <w:num w:numId="19" w16cid:durableId="516388425">
    <w:abstractNumId w:val="8"/>
  </w:num>
  <w:num w:numId="20" w16cid:durableId="1597908433">
    <w:abstractNumId w:val="8"/>
  </w:num>
  <w:num w:numId="21" w16cid:durableId="1798840851">
    <w:abstractNumId w:val="8"/>
  </w:num>
  <w:num w:numId="22" w16cid:durableId="852961630">
    <w:abstractNumId w:val="8"/>
  </w:num>
  <w:num w:numId="23" w16cid:durableId="1261838374">
    <w:abstractNumId w:val="8"/>
  </w:num>
  <w:num w:numId="24" w16cid:durableId="1392726633">
    <w:abstractNumId w:val="8"/>
  </w:num>
  <w:num w:numId="25" w16cid:durableId="986666523">
    <w:abstractNumId w:val="4"/>
  </w:num>
  <w:num w:numId="26" w16cid:durableId="334184822">
    <w:abstractNumId w:val="1"/>
  </w:num>
  <w:num w:numId="27" w16cid:durableId="1176308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44ACD"/>
    <w:rsid w:val="000A6C28"/>
    <w:rsid w:val="000C1721"/>
    <w:rsid w:val="00102632"/>
    <w:rsid w:val="00120C12"/>
    <w:rsid w:val="0013208B"/>
    <w:rsid w:val="001742F2"/>
    <w:rsid w:val="001A1CA6"/>
    <w:rsid w:val="001B08E7"/>
    <w:rsid w:val="001C50CF"/>
    <w:rsid w:val="001E689E"/>
    <w:rsid w:val="001F1A00"/>
    <w:rsid w:val="0021484E"/>
    <w:rsid w:val="0023015E"/>
    <w:rsid w:val="00270140"/>
    <w:rsid w:val="0029550C"/>
    <w:rsid w:val="002B2E8E"/>
    <w:rsid w:val="003520F8"/>
    <w:rsid w:val="00352D6B"/>
    <w:rsid w:val="003A46E9"/>
    <w:rsid w:val="003B44DD"/>
    <w:rsid w:val="003C4C80"/>
    <w:rsid w:val="003C63D8"/>
    <w:rsid w:val="003D08EC"/>
    <w:rsid w:val="003D5B41"/>
    <w:rsid w:val="003E10B2"/>
    <w:rsid w:val="004135DD"/>
    <w:rsid w:val="00433E2F"/>
    <w:rsid w:val="00497A15"/>
    <w:rsid w:val="004F4B30"/>
    <w:rsid w:val="00524A13"/>
    <w:rsid w:val="005417BC"/>
    <w:rsid w:val="00542085"/>
    <w:rsid w:val="005A2FF1"/>
    <w:rsid w:val="005D09AE"/>
    <w:rsid w:val="005E30F4"/>
    <w:rsid w:val="005E3CF7"/>
    <w:rsid w:val="005E4C75"/>
    <w:rsid w:val="005E7BE0"/>
    <w:rsid w:val="005F54B6"/>
    <w:rsid w:val="005F5ED0"/>
    <w:rsid w:val="00637D6D"/>
    <w:rsid w:val="006440CF"/>
    <w:rsid w:val="00672131"/>
    <w:rsid w:val="006D7094"/>
    <w:rsid w:val="006E1591"/>
    <w:rsid w:val="00737281"/>
    <w:rsid w:val="007800F9"/>
    <w:rsid w:val="00793394"/>
    <w:rsid w:val="007A49BF"/>
    <w:rsid w:val="007A70CF"/>
    <w:rsid w:val="007C1CD2"/>
    <w:rsid w:val="007E759B"/>
    <w:rsid w:val="00815172"/>
    <w:rsid w:val="00822F77"/>
    <w:rsid w:val="00834844"/>
    <w:rsid w:val="00841A54"/>
    <w:rsid w:val="0088703E"/>
    <w:rsid w:val="008A71BA"/>
    <w:rsid w:val="008A7CE5"/>
    <w:rsid w:val="008C55E0"/>
    <w:rsid w:val="008F1618"/>
    <w:rsid w:val="00925CFA"/>
    <w:rsid w:val="00953D9D"/>
    <w:rsid w:val="00980F28"/>
    <w:rsid w:val="009A0692"/>
    <w:rsid w:val="009A6354"/>
    <w:rsid w:val="009F7504"/>
    <w:rsid w:val="00A25216"/>
    <w:rsid w:val="00A66A9A"/>
    <w:rsid w:val="00A75F51"/>
    <w:rsid w:val="00A84259"/>
    <w:rsid w:val="00A9179E"/>
    <w:rsid w:val="00AC5503"/>
    <w:rsid w:val="00AD04EA"/>
    <w:rsid w:val="00AD53BB"/>
    <w:rsid w:val="00AE2A7F"/>
    <w:rsid w:val="00AF6DE4"/>
    <w:rsid w:val="00B01B12"/>
    <w:rsid w:val="00B41944"/>
    <w:rsid w:val="00BB7F73"/>
    <w:rsid w:val="00BC24E0"/>
    <w:rsid w:val="00C14461"/>
    <w:rsid w:val="00C22FD6"/>
    <w:rsid w:val="00C3023B"/>
    <w:rsid w:val="00C3194C"/>
    <w:rsid w:val="00C43182"/>
    <w:rsid w:val="00C70BD9"/>
    <w:rsid w:val="00C833CF"/>
    <w:rsid w:val="00C84665"/>
    <w:rsid w:val="00C95E61"/>
    <w:rsid w:val="00CA3395"/>
    <w:rsid w:val="00CA3FED"/>
    <w:rsid w:val="00CC2977"/>
    <w:rsid w:val="00CC313B"/>
    <w:rsid w:val="00CD448C"/>
    <w:rsid w:val="00CD680C"/>
    <w:rsid w:val="00CD736D"/>
    <w:rsid w:val="00CE6997"/>
    <w:rsid w:val="00D253D6"/>
    <w:rsid w:val="00D6629F"/>
    <w:rsid w:val="00D73A90"/>
    <w:rsid w:val="00D7663C"/>
    <w:rsid w:val="00D80A45"/>
    <w:rsid w:val="00D84B22"/>
    <w:rsid w:val="00D96538"/>
    <w:rsid w:val="00DA1A86"/>
    <w:rsid w:val="00DA504F"/>
    <w:rsid w:val="00DA73DA"/>
    <w:rsid w:val="00DE7ADA"/>
    <w:rsid w:val="00DF4B62"/>
    <w:rsid w:val="00E214E6"/>
    <w:rsid w:val="00E76728"/>
    <w:rsid w:val="00EB5590"/>
    <w:rsid w:val="00EC0A3E"/>
    <w:rsid w:val="00ED22CB"/>
    <w:rsid w:val="00EE2DA8"/>
    <w:rsid w:val="00EE7AE8"/>
    <w:rsid w:val="00F024C0"/>
    <w:rsid w:val="00F47B72"/>
    <w:rsid w:val="00F52E94"/>
    <w:rsid w:val="00F70514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49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49BF"/>
    <w:rPr>
      <w:rFonts w:ascii="Consolas" w:hAnsi="Consolas" w:cstheme="minorBidi"/>
      <w:sz w:val="21"/>
      <w:szCs w:val="21"/>
    </w:rPr>
  </w:style>
  <w:style w:type="paragraph" w:customStyle="1" w:styleId="Char">
    <w:name w:val="Char"/>
    <w:basedOn w:val="Normal"/>
    <w:autoRedefine/>
    <w:rsid w:val="007A49BF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numbering" w:customStyle="1" w:styleId="ListStyle1">
    <w:name w:val="ListStyle1"/>
    <w:rsid w:val="007A49BF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73A9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D7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0F8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35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0F8"/>
    <w:rPr>
      <w:rFonts w:asciiTheme="minorHAnsi" w:hAnsiTheme="minorHAnsi" w:cstheme="minorBidi"/>
      <w:szCs w:val="22"/>
    </w:rPr>
  </w:style>
  <w:style w:type="character" w:styleId="SubtleReference">
    <w:name w:val="Subtle Reference"/>
    <w:basedOn w:val="DefaultParagraphFont"/>
    <w:uiPriority w:val="31"/>
    <w:qFormat/>
    <w:rsid w:val="00CC2977"/>
    <w:rPr>
      <w:smallCaps/>
      <w:color w:val="5A5A5A" w:themeColor="text1" w:themeTint="A5"/>
    </w:rPr>
  </w:style>
  <w:style w:type="paragraph" w:styleId="BodyTextIndent">
    <w:name w:val="Body Text Indent"/>
    <w:basedOn w:val="Normal"/>
    <w:link w:val="BodyTextIndentChar"/>
    <w:rsid w:val="00C302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C3023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42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42F2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F504-F67C-4722-A6C3-8DAC6AF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Владимир Симеонов</cp:lastModifiedBy>
  <cp:revision>15</cp:revision>
  <dcterms:created xsi:type="dcterms:W3CDTF">2023-06-02T06:11:00Z</dcterms:created>
  <dcterms:modified xsi:type="dcterms:W3CDTF">2024-04-03T05:56:00Z</dcterms:modified>
</cp:coreProperties>
</file>