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8808" w14:textId="7B3A0B5A" w:rsidR="002520A5" w:rsidRPr="009455F8" w:rsidRDefault="002520A5" w:rsidP="002520A5">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9455F8">
        <w:rPr>
          <w:rFonts w:ascii="Arial" w:eastAsia="Times New Roman" w:hAnsi="Arial" w:cs="Arial"/>
          <w:i/>
          <w:u w:val="single"/>
          <w:lang w:val="x-none" w:eastAsia="ar-SA"/>
        </w:rPr>
        <w:t xml:space="preserve">Приложение </w:t>
      </w:r>
      <w:bookmarkEnd w:id="0"/>
      <w:bookmarkEnd w:id="1"/>
      <w:r w:rsidR="00A322AE">
        <w:rPr>
          <w:rFonts w:ascii="Arial" w:eastAsia="Times New Roman" w:hAnsi="Arial" w:cs="Arial"/>
          <w:i/>
          <w:u w:val="single"/>
          <w:lang w:eastAsia="ar-SA"/>
        </w:rPr>
        <w:t>4</w:t>
      </w:r>
    </w:p>
    <w:p w14:paraId="61DE5845" w14:textId="77777777" w:rsidR="002520A5" w:rsidRPr="009455F8" w:rsidRDefault="002520A5" w:rsidP="002520A5">
      <w:pPr>
        <w:spacing w:after="0" w:line="240" w:lineRule="auto"/>
        <w:ind w:right="-1"/>
        <w:jc w:val="right"/>
        <w:rPr>
          <w:rFonts w:ascii="Arial" w:eastAsia="Times New Roman" w:hAnsi="Arial" w:cs="Arial"/>
          <w:i/>
          <w:lang w:eastAsia="bg-BG"/>
        </w:rPr>
      </w:pPr>
      <w:r w:rsidRPr="009455F8">
        <w:rPr>
          <w:rFonts w:ascii="Arial" w:eastAsia="Times New Roman" w:hAnsi="Arial" w:cs="Arial"/>
          <w:i/>
          <w:lang w:eastAsia="bg-BG"/>
        </w:rPr>
        <w:t xml:space="preserve"> (образец)</w:t>
      </w:r>
    </w:p>
    <w:p w14:paraId="29ED4634" w14:textId="77777777" w:rsidR="002520A5" w:rsidRPr="009455F8" w:rsidRDefault="002520A5" w:rsidP="002520A5">
      <w:pPr>
        <w:suppressAutoHyphens/>
        <w:spacing w:after="0" w:line="240" w:lineRule="auto"/>
        <w:ind w:right="283"/>
        <w:jc w:val="both"/>
        <w:rPr>
          <w:rFonts w:ascii="Arial" w:eastAsia="Times New Roman" w:hAnsi="Arial" w:cs="Arial"/>
          <w:lang w:eastAsia="ar-SA"/>
        </w:rPr>
      </w:pPr>
      <w:r w:rsidRPr="009455F8">
        <w:rPr>
          <w:rFonts w:ascii="Arial" w:eastAsia="Times New Roman" w:hAnsi="Arial" w:cs="Arial"/>
          <w:b/>
          <w:lang w:eastAsia="ar-SA"/>
        </w:rPr>
        <w:t>ДО</w:t>
      </w:r>
    </w:p>
    <w:p w14:paraId="0EAB0B64" w14:textId="67413381" w:rsidR="002520A5" w:rsidRPr="009455F8" w:rsidRDefault="002520A5" w:rsidP="002520A5">
      <w:pPr>
        <w:suppressAutoHyphens/>
        <w:spacing w:before="40" w:after="0" w:line="240" w:lineRule="auto"/>
        <w:ind w:right="283"/>
        <w:jc w:val="both"/>
        <w:rPr>
          <w:rFonts w:ascii="Arial" w:eastAsia="Times New Roman" w:hAnsi="Arial" w:cs="Arial"/>
          <w:b/>
          <w:lang w:val="en-US" w:eastAsia="ar-SA"/>
        </w:rPr>
      </w:pPr>
      <w:r w:rsidRPr="009455F8">
        <w:rPr>
          <w:rFonts w:ascii="Arial" w:eastAsia="Times New Roman" w:hAnsi="Arial" w:cs="Arial"/>
          <w:b/>
          <w:lang w:eastAsia="ar-SA"/>
        </w:rPr>
        <w:t xml:space="preserve">НЕК ЕАД </w:t>
      </w:r>
      <w:r w:rsidR="0024119B" w:rsidRPr="009455F8">
        <w:rPr>
          <w:rFonts w:ascii="Arial" w:eastAsia="Times New Roman" w:hAnsi="Arial" w:cs="Arial"/>
          <w:b/>
          <w:lang w:eastAsia="ar-SA"/>
        </w:rPr>
        <w:t>– ПРЕДПРИЯТИЕ „ЯЗОВИРИ И КАСКАДИ“</w:t>
      </w:r>
    </w:p>
    <w:p w14:paraId="52E0AE47" w14:textId="5629230F" w:rsidR="002520A5" w:rsidRPr="009455F8" w:rsidRDefault="002520A5" w:rsidP="002520A5">
      <w:pPr>
        <w:suppressAutoHyphens/>
        <w:spacing w:before="40" w:after="0" w:line="240" w:lineRule="auto"/>
        <w:jc w:val="both"/>
        <w:rPr>
          <w:rFonts w:ascii="Arial" w:eastAsia="Times New Roman" w:hAnsi="Arial" w:cs="Arial"/>
          <w:b/>
          <w:lang w:eastAsia="ar-SA"/>
        </w:rPr>
      </w:pPr>
      <w:r w:rsidRPr="009455F8">
        <w:rPr>
          <w:rFonts w:ascii="Arial" w:eastAsia="Times New Roman" w:hAnsi="Arial" w:cs="Arial"/>
          <w:b/>
          <w:lang w:eastAsia="ar-SA"/>
        </w:rPr>
        <w:t>УЛ. “</w:t>
      </w:r>
      <w:r w:rsidR="0024119B" w:rsidRPr="009455F8">
        <w:rPr>
          <w:rFonts w:ascii="Arial" w:eastAsia="Times New Roman" w:hAnsi="Arial" w:cs="Arial"/>
          <w:b/>
          <w:lang w:eastAsia="ar-SA"/>
        </w:rPr>
        <w:t>ЛАВЕЛЕ</w:t>
      </w:r>
      <w:r w:rsidRPr="009455F8">
        <w:rPr>
          <w:rFonts w:ascii="Arial" w:eastAsia="Times New Roman" w:hAnsi="Arial" w:cs="Arial"/>
          <w:b/>
          <w:lang w:eastAsia="ar-SA"/>
        </w:rPr>
        <w:t xml:space="preserve">” </w:t>
      </w:r>
      <w:r w:rsidR="0024119B" w:rsidRPr="009455F8">
        <w:rPr>
          <w:rFonts w:ascii="Arial" w:eastAsia="Times New Roman" w:hAnsi="Arial" w:cs="Arial"/>
          <w:b/>
          <w:lang w:eastAsia="ar-SA"/>
        </w:rPr>
        <w:t>26</w:t>
      </w:r>
    </w:p>
    <w:p w14:paraId="108AC76B" w14:textId="77777777" w:rsidR="002520A5" w:rsidRPr="009455F8" w:rsidRDefault="002520A5" w:rsidP="002520A5">
      <w:pPr>
        <w:spacing w:before="40" w:after="0" w:line="240" w:lineRule="auto"/>
        <w:jc w:val="both"/>
        <w:rPr>
          <w:rFonts w:ascii="Arial" w:eastAsia="Times New Roman" w:hAnsi="Arial" w:cs="Arial"/>
          <w:b/>
          <w:lang w:eastAsia="bg-BG"/>
        </w:rPr>
      </w:pPr>
      <w:r w:rsidRPr="009455F8">
        <w:rPr>
          <w:rFonts w:ascii="Arial" w:eastAsia="Times New Roman" w:hAnsi="Arial" w:cs="Arial"/>
          <w:b/>
          <w:lang w:eastAsia="ar-SA"/>
        </w:rPr>
        <w:t>1000 СОФИЯ</w:t>
      </w:r>
    </w:p>
    <w:p w14:paraId="3710FD62" w14:textId="77777777" w:rsidR="002520A5" w:rsidRPr="009455F8" w:rsidRDefault="002520A5" w:rsidP="002520A5">
      <w:pPr>
        <w:autoSpaceDE w:val="0"/>
        <w:autoSpaceDN w:val="0"/>
        <w:spacing w:after="0" w:line="360" w:lineRule="auto"/>
        <w:ind w:left="2880" w:right="283" w:firstLine="720"/>
        <w:jc w:val="both"/>
        <w:rPr>
          <w:rFonts w:ascii="Arial" w:eastAsia="Times New Roman" w:hAnsi="Arial" w:cs="Arial"/>
          <w:b/>
          <w:bCs/>
          <w:lang w:val="ru-RU"/>
        </w:rPr>
      </w:pPr>
    </w:p>
    <w:p w14:paraId="21D56435" w14:textId="77777777" w:rsidR="002520A5" w:rsidRPr="009455F8" w:rsidRDefault="002520A5" w:rsidP="002520A5">
      <w:pPr>
        <w:autoSpaceDE w:val="0"/>
        <w:autoSpaceDN w:val="0"/>
        <w:spacing w:after="240" w:line="240" w:lineRule="auto"/>
        <w:jc w:val="center"/>
        <w:rPr>
          <w:rFonts w:ascii="Arial" w:eastAsia="Times New Roman" w:hAnsi="Arial" w:cs="Arial"/>
          <w:b/>
          <w:bCs/>
          <w:spacing w:val="80"/>
        </w:rPr>
      </w:pPr>
      <w:bookmarkStart w:id="2" w:name="техн_предложение"/>
      <w:bookmarkEnd w:id="2"/>
      <w:r w:rsidRPr="009455F8">
        <w:rPr>
          <w:rFonts w:ascii="Arial" w:eastAsia="Times New Roman" w:hAnsi="Arial" w:cs="Arial"/>
          <w:b/>
          <w:bCs/>
          <w:spacing w:val="40"/>
        </w:rPr>
        <w:t xml:space="preserve">ПРЕДЛОЖЕНИЕ ЗА ИЗПЪЛНЕНИЕ НА ПОРЪЧКАТА </w:t>
      </w:r>
    </w:p>
    <w:p w14:paraId="1272034C" w14:textId="1303216A"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От..…………………………………………………………………………….....……...………</w:t>
      </w:r>
    </w:p>
    <w:p w14:paraId="3AF53D5F" w14:textId="77777777" w:rsidR="002520A5" w:rsidRPr="009455F8" w:rsidRDefault="002520A5" w:rsidP="002520A5">
      <w:pPr>
        <w:spacing w:after="120" w:line="240" w:lineRule="auto"/>
        <w:jc w:val="center"/>
        <w:rPr>
          <w:rFonts w:ascii="Arial" w:eastAsia="Times New Roman" w:hAnsi="Arial" w:cs="Arial"/>
          <w:i/>
        </w:rPr>
      </w:pPr>
      <w:r w:rsidRPr="009455F8">
        <w:rPr>
          <w:rFonts w:ascii="Arial" w:eastAsia="Times New Roman" w:hAnsi="Arial" w:cs="Arial"/>
          <w:i/>
        </w:rPr>
        <w:t>(наименование на участника)</w:t>
      </w:r>
    </w:p>
    <w:p w14:paraId="6D403947"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представлявано от .................................................................................................................,</w:t>
      </w:r>
    </w:p>
    <w:p w14:paraId="53E25BD7" w14:textId="77777777" w:rsidR="002520A5" w:rsidRPr="009455F8" w:rsidRDefault="002520A5" w:rsidP="002520A5">
      <w:pPr>
        <w:spacing w:after="120" w:line="240" w:lineRule="auto"/>
        <w:ind w:firstLine="426"/>
        <w:jc w:val="center"/>
        <w:rPr>
          <w:rFonts w:ascii="Arial" w:eastAsia="Times New Roman" w:hAnsi="Arial" w:cs="Arial"/>
          <w:i/>
        </w:rPr>
      </w:pPr>
      <w:r w:rsidRPr="009455F8">
        <w:rPr>
          <w:rFonts w:ascii="Arial" w:eastAsia="Times New Roman" w:hAnsi="Arial" w:cs="Arial"/>
          <w:i/>
        </w:rPr>
        <w:t>(трите имена на законния представител или изрично упълномощеното лице на участника)</w:t>
      </w:r>
    </w:p>
    <w:p w14:paraId="2DEA3B78"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в качеството си на ...................................................................................................................</w:t>
      </w:r>
    </w:p>
    <w:p w14:paraId="0DF847CF" w14:textId="77777777" w:rsidR="002520A5" w:rsidRPr="009455F8" w:rsidRDefault="002520A5" w:rsidP="002520A5">
      <w:pPr>
        <w:spacing w:after="120" w:line="240" w:lineRule="auto"/>
        <w:ind w:left="1416" w:firstLine="708"/>
        <w:jc w:val="center"/>
        <w:rPr>
          <w:rFonts w:ascii="Arial" w:eastAsia="Times New Roman" w:hAnsi="Arial" w:cs="Arial"/>
          <w:i/>
        </w:rPr>
      </w:pPr>
      <w:r w:rsidRPr="009455F8">
        <w:rPr>
          <w:rFonts w:ascii="Arial" w:eastAsia="Times New Roman" w:hAnsi="Arial" w:cs="Arial"/>
          <w:i/>
        </w:rPr>
        <w:t>(посочва се длъжността на представителя на участника)</w:t>
      </w:r>
    </w:p>
    <w:p w14:paraId="08E7822E" w14:textId="77777777" w:rsidR="002520A5" w:rsidRPr="009455F8" w:rsidRDefault="002520A5" w:rsidP="002520A5">
      <w:pPr>
        <w:spacing w:after="0" w:line="240" w:lineRule="auto"/>
        <w:jc w:val="both"/>
        <w:rPr>
          <w:rFonts w:ascii="Arial" w:eastAsia="Times New Roman" w:hAnsi="Arial" w:cs="Arial"/>
        </w:rPr>
      </w:pPr>
      <w:r w:rsidRPr="009455F8">
        <w:rPr>
          <w:rFonts w:ascii="Arial" w:eastAsia="Times New Roman" w:hAnsi="Arial" w:cs="Arial"/>
        </w:rPr>
        <w:t> </w:t>
      </w:r>
    </w:p>
    <w:p w14:paraId="3479D81B" w14:textId="77777777" w:rsidR="002520A5" w:rsidRPr="009455F8" w:rsidRDefault="002520A5" w:rsidP="002520A5">
      <w:pPr>
        <w:spacing w:after="0" w:line="240" w:lineRule="auto"/>
        <w:jc w:val="both"/>
        <w:rPr>
          <w:rFonts w:ascii="Arial" w:eastAsia="Times New Roman" w:hAnsi="Arial" w:cs="Arial"/>
        </w:rPr>
      </w:pPr>
    </w:p>
    <w:p w14:paraId="416462E5" w14:textId="77777777" w:rsidR="002520A5" w:rsidRPr="009455F8" w:rsidRDefault="002520A5" w:rsidP="002520A5">
      <w:pPr>
        <w:spacing w:after="0" w:line="480" w:lineRule="auto"/>
        <w:ind w:firstLine="708"/>
        <w:rPr>
          <w:rFonts w:ascii="Arial" w:eastAsia="Times New Roman" w:hAnsi="Arial" w:cs="Arial"/>
          <w:b/>
          <w:lang w:eastAsia="x-none"/>
        </w:rPr>
      </w:pPr>
      <w:r w:rsidRPr="009455F8">
        <w:rPr>
          <w:rFonts w:ascii="Arial" w:eastAsia="Times New Roman" w:hAnsi="Arial" w:cs="Arial"/>
          <w:b/>
          <w:lang w:eastAsia="x-none"/>
        </w:rPr>
        <w:t>УВАЖАЕМИ ДАМИ И ГОСПОДА,</w:t>
      </w:r>
    </w:p>
    <w:p w14:paraId="4332B1ED" w14:textId="4AA44569" w:rsidR="002520A5" w:rsidRPr="009455F8" w:rsidRDefault="002520A5" w:rsidP="002520A5">
      <w:pPr>
        <w:spacing w:after="0" w:line="240" w:lineRule="auto"/>
        <w:jc w:val="both"/>
        <w:rPr>
          <w:rFonts w:ascii="Arial" w:eastAsia="Times New Roman" w:hAnsi="Arial" w:cs="Arial"/>
          <w:b/>
        </w:rPr>
      </w:pPr>
      <w:r w:rsidRPr="009455F8">
        <w:rPr>
          <w:rFonts w:ascii="Arial" w:eastAsia="Times New Roman" w:hAnsi="Arial" w:cs="Arial"/>
        </w:rPr>
        <w:t xml:space="preserve">След като се запознахме с изискванията от </w:t>
      </w:r>
      <w:r w:rsidR="0024119B" w:rsidRPr="009455F8">
        <w:rPr>
          <w:rFonts w:ascii="Arial" w:eastAsia="Times New Roman" w:hAnsi="Arial" w:cs="Arial"/>
        </w:rPr>
        <w:t>поканата</w:t>
      </w:r>
      <w:r w:rsidRPr="009455F8">
        <w:rPr>
          <w:rFonts w:ascii="Arial" w:eastAsia="Times New Roman" w:hAnsi="Arial" w:cs="Arial"/>
        </w:rPr>
        <w:t xml:space="preserve"> за участие в</w:t>
      </w:r>
      <w:r w:rsidR="00D77360">
        <w:rPr>
          <w:rFonts w:ascii="Arial" w:eastAsia="Times New Roman" w:hAnsi="Arial" w:cs="Arial"/>
        </w:rPr>
        <w:t xml:space="preserve"> обществена поръчка</w:t>
      </w:r>
      <w:r w:rsidRPr="009455F8">
        <w:rPr>
          <w:rFonts w:ascii="Arial" w:eastAsia="Times New Roman" w:hAnsi="Arial" w:cs="Arial"/>
        </w:rPr>
        <w:t xml:space="preserve"> с предмет: </w:t>
      </w:r>
      <w:r w:rsidR="00B52058">
        <w:rPr>
          <w:rFonts w:ascii="Arial" w:eastAsia="Times New Roman" w:hAnsi="Arial" w:cs="Arial"/>
          <w:b/>
        </w:rPr>
        <w:t>„</w:t>
      </w:r>
      <w:r w:rsidR="00B52058" w:rsidRPr="00B52058">
        <w:rPr>
          <w:rFonts w:ascii="Arial" w:eastAsia="Times New Roman" w:hAnsi="Arial" w:cs="Arial"/>
          <w:b/>
        </w:rPr>
        <w:t>Полагане на АКП на преливна клапа на яз. „Тешел</w:t>
      </w:r>
      <w:r w:rsidR="00B52058">
        <w:rPr>
          <w:rFonts w:ascii="Arial" w:eastAsia="Times New Roman" w:hAnsi="Arial" w:cs="Arial"/>
          <w:b/>
        </w:rPr>
        <w:t>“</w:t>
      </w:r>
      <w:r w:rsidR="00E7271F" w:rsidRPr="00E7271F">
        <w:rPr>
          <w:rFonts w:ascii="Arial" w:eastAsia="Times New Roman" w:hAnsi="Arial" w:cs="Arial"/>
          <w:b/>
        </w:rPr>
        <w:t>, ЯР „Родопи“,</w:t>
      </w:r>
      <w:r w:rsidRPr="009455F8">
        <w:rPr>
          <w:rFonts w:ascii="Arial" w:eastAsia="Times New Roman" w:hAnsi="Arial" w:cs="Arial"/>
        </w:rPr>
        <w:t xml:space="preserve"> заявяваме следното:</w:t>
      </w:r>
    </w:p>
    <w:p w14:paraId="0AE0968F" w14:textId="77777777" w:rsidR="002520A5" w:rsidRPr="009455F8" w:rsidRDefault="002520A5" w:rsidP="002520A5">
      <w:pPr>
        <w:spacing w:after="0" w:line="240" w:lineRule="auto"/>
        <w:jc w:val="both"/>
        <w:rPr>
          <w:rFonts w:ascii="Arial" w:eastAsia="Times New Roman" w:hAnsi="Arial" w:cs="Arial"/>
        </w:rPr>
      </w:pPr>
    </w:p>
    <w:p w14:paraId="64FCAE09" w14:textId="77777777" w:rsidR="002520A5" w:rsidRPr="009455F8" w:rsidRDefault="002520A5" w:rsidP="00BF7826">
      <w:pPr>
        <w:numPr>
          <w:ilvl w:val="0"/>
          <w:numId w:val="10"/>
        </w:numPr>
        <w:tabs>
          <w:tab w:val="num" w:pos="426"/>
        </w:tabs>
        <w:spacing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Желаем да участваме в избора на Изпълнител на поръчка с по-горе цитирания предмет, като приемаме всички условия за нейното изпълнение, в съответствие с Техническата спецификация и изискванията на Възложителя.</w:t>
      </w:r>
    </w:p>
    <w:p w14:paraId="58C5F9F9" w14:textId="77777777" w:rsidR="00E7271F" w:rsidRPr="00E7271F" w:rsidRDefault="00E7271F" w:rsidP="00E7271F">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E7271F">
        <w:rPr>
          <w:rFonts w:ascii="Arial" w:eastAsia="Times New Roman" w:hAnsi="Arial" w:cs="Arial"/>
          <w:lang w:eastAsia="bg-BG"/>
        </w:rPr>
        <w:t>Предлаганият от нас срок за изпълнение на поръчката</w:t>
      </w:r>
    </w:p>
    <w:p w14:paraId="3E13BB22" w14:textId="77777777" w:rsidR="00E7271F" w:rsidRPr="00E7271F" w:rsidRDefault="00E7271F" w:rsidP="00E7271F">
      <w:pPr>
        <w:pStyle w:val="ListParagraph"/>
        <w:numPr>
          <w:ilvl w:val="0"/>
          <w:numId w:val="14"/>
        </w:numPr>
        <w:spacing w:before="180" w:after="0" w:line="240" w:lineRule="auto"/>
        <w:ind w:right="6"/>
        <w:jc w:val="both"/>
        <w:rPr>
          <w:rFonts w:ascii="Arial" w:eastAsia="Times New Roman" w:hAnsi="Arial" w:cs="Arial"/>
          <w:lang w:eastAsia="bg-BG"/>
        </w:rPr>
      </w:pPr>
      <w:r w:rsidRPr="00E7271F">
        <w:rPr>
          <w:rFonts w:ascii="Arial" w:eastAsia="Times New Roman" w:hAnsi="Arial" w:cs="Arial"/>
          <w:lang w:eastAsia="bg-BG"/>
        </w:rPr>
        <w:t xml:space="preserve">За </w:t>
      </w:r>
      <w:r w:rsidRPr="00E7271F">
        <w:rPr>
          <w:rFonts w:ascii="Arial" w:eastAsia="Times New Roman" w:hAnsi="Arial" w:cs="Arial"/>
          <w:b/>
          <w:lang w:eastAsia="bg-BG"/>
        </w:rPr>
        <w:t xml:space="preserve">"Полагане на АКП </w:t>
      </w:r>
      <w:r w:rsidRPr="00E7271F">
        <w:rPr>
          <w:rFonts w:ascii="Arial" w:eastAsia="Times New Roman" w:hAnsi="Arial" w:cs="Arial"/>
          <w:b/>
        </w:rPr>
        <w:t xml:space="preserve">на преливна клапа на яз. „Тешел“ </w:t>
      </w:r>
      <w:r w:rsidRPr="00E7271F">
        <w:rPr>
          <w:rFonts w:ascii="Arial" w:eastAsia="Times New Roman" w:hAnsi="Arial" w:cs="Arial"/>
          <w:bCs/>
          <w:lang w:eastAsia="bg-BG"/>
        </w:rPr>
        <w:t xml:space="preserve">е …………..  (не повече от 14 /четиринадесет/) календарни дни и </w:t>
      </w:r>
      <w:r w:rsidRPr="00E7271F">
        <w:rPr>
          <w:rFonts w:ascii="Arial" w:eastAsia="Times New Roman" w:hAnsi="Arial" w:cs="Arial"/>
          <w:lang w:eastAsia="bg-BG"/>
        </w:rPr>
        <w:t>започва с предаване на работната площадка</w:t>
      </w:r>
      <w:r w:rsidRPr="00E7271F">
        <w:rPr>
          <w:rFonts w:ascii="Arial" w:eastAsia="Times New Roman" w:hAnsi="Arial" w:cs="Arial"/>
          <w:bCs/>
          <w:lang w:eastAsia="bg-BG"/>
        </w:rPr>
        <w:t>, удостоверено с двустранно подписан протокол от представители на страните</w:t>
      </w:r>
      <w:r w:rsidRPr="00E7271F">
        <w:rPr>
          <w:rFonts w:ascii="Arial" w:eastAsia="Times New Roman" w:hAnsi="Arial" w:cs="Arial"/>
          <w:lang w:eastAsia="bg-BG"/>
        </w:rPr>
        <w:t>.</w:t>
      </w:r>
    </w:p>
    <w:p w14:paraId="1F5B5EA4" w14:textId="461A68A3" w:rsidR="002520A5" w:rsidRPr="00032A1B" w:rsidRDefault="002520A5" w:rsidP="00032A1B">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9455F8">
        <w:rPr>
          <w:rFonts w:ascii="Arial" w:eastAsia="Times New Roman" w:hAnsi="Arial" w:cs="Arial"/>
          <w:lang w:eastAsia="bg-BG"/>
        </w:rPr>
        <w:t xml:space="preserve">Предлаганият от нас гаранционен срок на </w:t>
      </w:r>
      <w:r w:rsidR="00032A1B">
        <w:rPr>
          <w:rFonts w:ascii="Arial" w:eastAsia="Times New Roman" w:hAnsi="Arial" w:cs="Arial"/>
          <w:lang w:eastAsia="bg-BG"/>
        </w:rPr>
        <w:t>изпълненото АКП</w:t>
      </w:r>
      <w:r w:rsidRPr="009455F8">
        <w:rPr>
          <w:rFonts w:ascii="Arial" w:eastAsia="Times New Roman" w:hAnsi="Arial" w:cs="Arial"/>
          <w:lang w:eastAsia="bg-BG"/>
        </w:rPr>
        <w:t xml:space="preserve"> е …………………… </w:t>
      </w:r>
      <w:bookmarkStart w:id="3" w:name="_Hlk14959684"/>
      <w:r w:rsidR="00E7271F" w:rsidRPr="009455F8">
        <w:rPr>
          <w:rFonts w:ascii="Arial" w:eastAsia="Times New Roman" w:hAnsi="Arial" w:cs="Arial"/>
          <w:lang w:eastAsia="bg-BG"/>
        </w:rPr>
        <w:t>(не по-малко от</w:t>
      </w:r>
      <w:r w:rsidR="00E7271F" w:rsidRPr="00462A49">
        <w:rPr>
          <w:rFonts w:ascii="Arial" w:eastAsia="Times New Roman" w:hAnsi="Arial" w:cs="Arial"/>
          <w:color w:val="FF0000"/>
          <w:lang w:eastAsia="bg-BG"/>
        </w:rPr>
        <w:t xml:space="preserve"> </w:t>
      </w:r>
      <w:r w:rsidR="00E7271F" w:rsidRPr="00E7271F">
        <w:rPr>
          <w:rFonts w:ascii="Arial" w:eastAsia="Times New Roman" w:hAnsi="Arial" w:cs="Arial"/>
          <w:lang w:eastAsia="bg-BG"/>
        </w:rPr>
        <w:t xml:space="preserve">96 /деветдесет и шест/) </w:t>
      </w:r>
      <w:r w:rsidR="00E7271F">
        <w:rPr>
          <w:rFonts w:ascii="Arial" w:eastAsia="Times New Roman" w:hAnsi="Arial" w:cs="Arial"/>
          <w:lang w:eastAsia="bg-BG"/>
        </w:rPr>
        <w:t>месеца</w:t>
      </w:r>
      <w:r w:rsidRPr="009455F8">
        <w:rPr>
          <w:rFonts w:ascii="Arial" w:eastAsia="Times New Roman" w:hAnsi="Arial" w:cs="Arial"/>
          <w:lang w:eastAsia="bg-BG"/>
        </w:rPr>
        <w:t>, считано от датата на подписване на протокол за приемане на обект</w:t>
      </w:r>
      <w:bookmarkEnd w:id="3"/>
      <w:r w:rsidRPr="009455F8">
        <w:rPr>
          <w:rFonts w:ascii="Arial" w:eastAsia="Times New Roman" w:hAnsi="Arial" w:cs="Arial"/>
          <w:lang w:eastAsia="bg-BG"/>
        </w:rPr>
        <w:t>а.</w:t>
      </w:r>
    </w:p>
    <w:p w14:paraId="3A768803" w14:textId="673140A6" w:rsidR="002520A5" w:rsidRDefault="002520A5" w:rsidP="00BF7826">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31701F">
        <w:rPr>
          <w:rFonts w:ascii="Arial" w:eastAsia="Times New Roman" w:hAnsi="Arial" w:cs="Arial"/>
          <w:lang w:eastAsia="bg-BG"/>
        </w:rPr>
        <w:t xml:space="preserve">В случай че бъдем избрани за изпълнител на обществената поръчка, се задължаваме да обезпечим изпълнението на </w:t>
      </w:r>
      <w:r w:rsidR="00CF4C05" w:rsidRPr="0031701F">
        <w:rPr>
          <w:rFonts w:ascii="Arial" w:eastAsia="Times New Roman" w:hAnsi="Arial" w:cs="Arial"/>
          <w:lang w:eastAsia="bg-BG"/>
        </w:rPr>
        <w:t>договора</w:t>
      </w:r>
      <w:r w:rsidRPr="0031701F">
        <w:rPr>
          <w:rFonts w:ascii="Arial" w:eastAsia="Times New Roman" w:hAnsi="Arial" w:cs="Arial"/>
          <w:lang w:eastAsia="bg-BG"/>
        </w:rPr>
        <w:t xml:space="preserve"> с гаранция, която е </w:t>
      </w:r>
      <w:r w:rsidR="00403F50" w:rsidRPr="0031701F">
        <w:rPr>
          <w:rFonts w:ascii="Arial" w:eastAsia="Times New Roman" w:hAnsi="Arial" w:cs="Arial"/>
          <w:lang w:eastAsia="bg-BG"/>
        </w:rPr>
        <w:t>5</w:t>
      </w:r>
      <w:r w:rsidRPr="0031701F">
        <w:rPr>
          <w:rFonts w:ascii="Arial" w:eastAsia="Times New Roman" w:hAnsi="Arial" w:cs="Arial"/>
          <w:lang w:eastAsia="bg-BG"/>
        </w:rPr>
        <w:t xml:space="preserve"> (</w:t>
      </w:r>
      <w:r w:rsidR="00403F50" w:rsidRPr="0031701F">
        <w:rPr>
          <w:rFonts w:ascii="Arial" w:eastAsia="Times New Roman" w:hAnsi="Arial" w:cs="Arial"/>
          <w:lang w:eastAsia="bg-BG"/>
        </w:rPr>
        <w:t>пет</w:t>
      </w:r>
      <w:r w:rsidRPr="0031701F">
        <w:rPr>
          <w:rFonts w:ascii="Arial" w:eastAsia="Times New Roman" w:hAnsi="Arial" w:cs="Arial"/>
          <w:lang w:eastAsia="bg-BG"/>
        </w:rPr>
        <w:t>) на сто от стойността на договора.</w:t>
      </w:r>
    </w:p>
    <w:p w14:paraId="7997738A" w14:textId="77777777" w:rsidR="00E7271F" w:rsidRPr="00E7271F" w:rsidRDefault="00E7271F" w:rsidP="00E7271F">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E7271F">
        <w:rPr>
          <w:rFonts w:ascii="Arial" w:eastAsia="Times New Roman" w:hAnsi="Arial" w:cs="Arial"/>
          <w:lang w:eastAsia="bg-BG"/>
        </w:rPr>
        <w:t>Настоящото предложение е със срок на валидност 90 календарни дни от крайния срок за подаване на офертите.</w:t>
      </w:r>
    </w:p>
    <w:p w14:paraId="7B426DD0" w14:textId="3C58D121" w:rsidR="00E7271F" w:rsidRPr="00E7271F" w:rsidRDefault="00E7271F" w:rsidP="00E7271F">
      <w:pPr>
        <w:numPr>
          <w:ilvl w:val="0"/>
          <w:numId w:val="10"/>
        </w:numPr>
        <w:tabs>
          <w:tab w:val="num" w:pos="426"/>
        </w:tabs>
        <w:spacing w:before="180" w:after="0" w:line="240" w:lineRule="auto"/>
        <w:ind w:left="0" w:right="6" w:firstLine="0"/>
        <w:jc w:val="both"/>
        <w:rPr>
          <w:rFonts w:ascii="Arial" w:eastAsia="Times New Roman" w:hAnsi="Arial" w:cs="Arial"/>
          <w:lang w:eastAsia="bg-BG"/>
        </w:rPr>
      </w:pPr>
      <w:r w:rsidRPr="00E7271F">
        <w:rPr>
          <w:rFonts w:ascii="Arial" w:eastAsia="Calibri" w:hAnsi="Arial" w:cs="Arial"/>
          <w:spacing w:val="4"/>
          <w:lang w:eastAsia="bg-BG"/>
        </w:rPr>
        <w:t xml:space="preserve">При изпълнение на поръчката ще използвам /няма да използвам (ненужното се зачертава) подизпълнител. </w:t>
      </w:r>
      <w:r w:rsidRPr="00E7271F">
        <w:rPr>
          <w:rFonts w:ascii="Arial" w:eastAsia="Calibri" w:hAnsi="Arial" w:cs="Arial"/>
          <w:i/>
          <w:iCs/>
          <w:spacing w:val="4"/>
          <w:sz w:val="20"/>
          <w:szCs w:val="20"/>
          <w:lang w:eastAsia="bg-BG"/>
        </w:rPr>
        <w:t>(Участникът не попълва декларация по чл. 66,ал. 1 от ЗОП, в случай че няма да ползва подизпълнител).</w:t>
      </w:r>
    </w:p>
    <w:p w14:paraId="1CD1E3D8" w14:textId="3B1EA232" w:rsidR="00552A2E" w:rsidRDefault="00552A2E" w:rsidP="00552A2E">
      <w:pPr>
        <w:spacing w:before="180" w:after="0" w:line="240" w:lineRule="auto"/>
        <w:ind w:right="6"/>
        <w:jc w:val="both"/>
        <w:rPr>
          <w:rFonts w:ascii="Arial" w:eastAsia="Times New Roman" w:hAnsi="Arial" w:cs="Arial"/>
          <w:lang w:eastAsia="bg-BG"/>
        </w:rPr>
      </w:pPr>
    </w:p>
    <w:p w14:paraId="5D6C4D31" w14:textId="3A818924" w:rsidR="00552A2E" w:rsidRPr="008D4188" w:rsidRDefault="00552A2E" w:rsidP="00973F6A">
      <w:pPr>
        <w:spacing w:before="180" w:after="0" w:line="240" w:lineRule="auto"/>
        <w:ind w:right="6"/>
        <w:jc w:val="both"/>
        <w:rPr>
          <w:rFonts w:ascii="Arial" w:eastAsia="Times New Roman" w:hAnsi="Arial" w:cs="Arial"/>
          <w:strike/>
          <w:highlight w:val="yellow"/>
          <w:lang w:eastAsia="bg-BG"/>
        </w:rPr>
      </w:pPr>
      <w:r>
        <w:rPr>
          <w:rFonts w:ascii="Arial" w:eastAsia="Times New Roman" w:hAnsi="Arial" w:cs="Arial"/>
          <w:lang w:eastAsia="bg-BG"/>
        </w:rPr>
        <w:t>ПРИЛОЖЕНИЯ:</w:t>
      </w:r>
      <w:r w:rsidR="00973F6A">
        <w:rPr>
          <w:rFonts w:ascii="Arial" w:eastAsia="Times New Roman" w:hAnsi="Arial" w:cs="Arial"/>
          <w:lang w:eastAsia="bg-BG"/>
        </w:rPr>
        <w:t xml:space="preserve"> </w:t>
      </w:r>
      <w:r w:rsidR="00403F50" w:rsidRPr="00394EF4">
        <w:rPr>
          <w:rFonts w:ascii="Arial" w:eastAsia="Times New Roman" w:hAnsi="Arial" w:cs="Arial"/>
          <w:lang w:eastAsia="bg-BG"/>
        </w:rPr>
        <w:tab/>
      </w:r>
      <w:r w:rsidR="00ED0C8E" w:rsidRPr="00394EF4">
        <w:rPr>
          <w:rFonts w:ascii="Arial" w:eastAsia="Times New Roman" w:hAnsi="Arial" w:cs="Arial"/>
          <w:lang w:eastAsia="bg-BG"/>
        </w:rPr>
        <w:t xml:space="preserve">1 </w:t>
      </w:r>
      <w:r w:rsidR="00394EF4" w:rsidRPr="00394EF4">
        <w:rPr>
          <w:rFonts w:ascii="Arial" w:eastAsia="Times New Roman" w:hAnsi="Arial" w:cs="Arial"/>
          <w:lang w:eastAsia="bg-BG"/>
        </w:rPr>
        <w:t>–</w:t>
      </w:r>
      <w:r w:rsidR="00ED0C8E" w:rsidRPr="00394EF4">
        <w:rPr>
          <w:rFonts w:ascii="Arial" w:eastAsia="Times New Roman" w:hAnsi="Arial" w:cs="Arial"/>
          <w:lang w:eastAsia="bg-BG"/>
        </w:rPr>
        <w:t xml:space="preserve"> </w:t>
      </w:r>
      <w:r w:rsidR="00394EF4" w:rsidRPr="00394EF4">
        <w:rPr>
          <w:rFonts w:ascii="Arial" w:eastAsia="Times New Roman" w:hAnsi="Arial" w:cs="Arial"/>
          <w:lang w:eastAsia="bg-BG"/>
        </w:rPr>
        <w:t>Техническо предложение</w:t>
      </w:r>
      <w:r w:rsidR="00403F50" w:rsidRPr="00394EF4">
        <w:rPr>
          <w:rFonts w:ascii="Arial" w:eastAsia="Times New Roman" w:hAnsi="Arial" w:cs="Arial"/>
          <w:lang w:eastAsia="bg-BG"/>
        </w:rPr>
        <w:t>;</w:t>
      </w:r>
    </w:p>
    <w:p w14:paraId="3D364B17" w14:textId="7B2282C1" w:rsidR="00403F50" w:rsidRDefault="00ED0C8E" w:rsidP="00D84A95">
      <w:pPr>
        <w:spacing w:before="180" w:after="0" w:line="240" w:lineRule="auto"/>
        <w:ind w:left="2127" w:right="6"/>
        <w:jc w:val="both"/>
        <w:rPr>
          <w:rFonts w:ascii="Arial" w:eastAsia="Times New Roman" w:hAnsi="Arial" w:cs="Arial"/>
          <w:lang w:eastAsia="bg-BG"/>
        </w:rPr>
      </w:pPr>
      <w:r w:rsidRPr="00394EF4">
        <w:rPr>
          <w:rFonts w:ascii="Arial" w:eastAsia="Times New Roman" w:hAnsi="Arial" w:cs="Arial"/>
          <w:lang w:eastAsia="bg-BG"/>
        </w:rPr>
        <w:t xml:space="preserve">2 </w:t>
      </w:r>
      <w:r w:rsidR="00394EF4" w:rsidRPr="00394EF4">
        <w:rPr>
          <w:rFonts w:ascii="Arial" w:eastAsia="Times New Roman" w:hAnsi="Arial" w:cs="Arial"/>
          <w:lang w:eastAsia="bg-BG"/>
        </w:rPr>
        <w:t>–</w:t>
      </w:r>
      <w:r w:rsidRPr="00394EF4">
        <w:rPr>
          <w:rFonts w:ascii="Arial" w:eastAsia="Times New Roman" w:hAnsi="Arial" w:cs="Arial"/>
          <w:lang w:eastAsia="bg-BG"/>
        </w:rPr>
        <w:t xml:space="preserve"> </w:t>
      </w:r>
      <w:r w:rsidR="00394EF4" w:rsidRPr="00394EF4">
        <w:rPr>
          <w:rFonts w:ascii="Arial" w:eastAsia="Times New Roman" w:hAnsi="Arial" w:cs="Arial"/>
          <w:lang w:eastAsia="bg-BG"/>
        </w:rPr>
        <w:t>Ценово предложение</w:t>
      </w:r>
      <w:r w:rsidR="0057591F" w:rsidRPr="00394EF4">
        <w:rPr>
          <w:rFonts w:ascii="Arial" w:eastAsia="Times New Roman" w:hAnsi="Arial" w:cs="Arial"/>
          <w:lang w:eastAsia="bg-BG"/>
        </w:rPr>
        <w:t>;</w:t>
      </w:r>
    </w:p>
    <w:p w14:paraId="4AB5CF7E" w14:textId="15783D4C"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lastRenderedPageBreak/>
        <w:t>3</w:t>
      </w:r>
      <w:r w:rsidRPr="00394EF4">
        <w:rPr>
          <w:rFonts w:ascii="Arial" w:eastAsia="Times New Roman" w:hAnsi="Arial" w:cs="Arial"/>
          <w:lang w:eastAsia="bg-BG"/>
        </w:rPr>
        <w:t xml:space="preserve"> – </w:t>
      </w:r>
      <w:r>
        <w:rPr>
          <w:rFonts w:ascii="Arial" w:eastAsia="Times New Roman" w:hAnsi="Arial" w:cs="Arial"/>
          <w:lang w:eastAsia="bg-BG"/>
        </w:rPr>
        <w:t>Количествено-стойностна сметка</w:t>
      </w:r>
      <w:r w:rsidRPr="00394EF4">
        <w:rPr>
          <w:rFonts w:ascii="Arial" w:eastAsia="Times New Roman" w:hAnsi="Arial" w:cs="Arial"/>
          <w:lang w:eastAsia="bg-BG"/>
        </w:rPr>
        <w:t>;</w:t>
      </w:r>
    </w:p>
    <w:p w14:paraId="04436ED2" w14:textId="4F1D8BCD"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4</w:t>
      </w:r>
      <w:r w:rsidRPr="00394EF4">
        <w:rPr>
          <w:rFonts w:ascii="Arial" w:eastAsia="Times New Roman" w:hAnsi="Arial" w:cs="Arial"/>
          <w:lang w:eastAsia="bg-BG"/>
        </w:rPr>
        <w:t xml:space="preserve"> – </w:t>
      </w:r>
      <w:r>
        <w:rPr>
          <w:rFonts w:ascii="Arial" w:eastAsia="Times New Roman" w:hAnsi="Arial" w:cs="Arial"/>
          <w:lang w:eastAsia="bg-BG"/>
        </w:rPr>
        <w:t>Заявка за извършване на оглед на стратегически обект</w:t>
      </w:r>
      <w:r w:rsidRPr="00394EF4">
        <w:rPr>
          <w:rFonts w:ascii="Arial" w:eastAsia="Times New Roman" w:hAnsi="Arial" w:cs="Arial"/>
          <w:lang w:eastAsia="bg-BG"/>
        </w:rPr>
        <w:t>;</w:t>
      </w:r>
    </w:p>
    <w:p w14:paraId="3BE1AC53" w14:textId="09D98DBF"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5</w:t>
      </w:r>
      <w:r w:rsidRPr="00394EF4">
        <w:rPr>
          <w:rFonts w:ascii="Arial" w:eastAsia="Times New Roman" w:hAnsi="Arial" w:cs="Arial"/>
          <w:lang w:eastAsia="bg-BG"/>
        </w:rPr>
        <w:t xml:space="preserve"> – Протокол за направен оглед на обекта</w:t>
      </w:r>
      <w:r>
        <w:rPr>
          <w:rFonts w:ascii="Arial" w:eastAsia="Times New Roman" w:hAnsi="Arial" w:cs="Arial"/>
          <w:lang w:eastAsia="bg-BG"/>
        </w:rPr>
        <w:t>;</w:t>
      </w:r>
    </w:p>
    <w:p w14:paraId="00DEA292" w14:textId="5504697D" w:rsidR="00394EF4" w:rsidRPr="00394EF4" w:rsidRDefault="00394EF4" w:rsidP="00394EF4">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6</w:t>
      </w:r>
      <w:r w:rsidRPr="00394EF4">
        <w:rPr>
          <w:rFonts w:ascii="Arial" w:eastAsia="Times New Roman" w:hAnsi="Arial" w:cs="Arial"/>
          <w:lang w:eastAsia="bg-BG"/>
        </w:rPr>
        <w:t xml:space="preserve"> –</w:t>
      </w:r>
      <w:r w:rsidR="0031701F">
        <w:rPr>
          <w:rFonts w:ascii="Arial" w:eastAsia="Times New Roman" w:hAnsi="Arial" w:cs="Arial"/>
          <w:lang w:eastAsia="bg-BG"/>
        </w:rPr>
        <w:t xml:space="preserve"> </w:t>
      </w:r>
      <w:r w:rsidR="0031701F" w:rsidRPr="0031701F">
        <w:rPr>
          <w:rFonts w:ascii="Arial" w:eastAsia="Times New Roman" w:hAnsi="Arial" w:cs="Arial"/>
          <w:lang w:eastAsia="bg-BG"/>
        </w:rPr>
        <w:t>Доказателство</w:t>
      </w:r>
      <w:r w:rsidRPr="00A223A1">
        <w:rPr>
          <w:rFonts w:ascii="Arial" w:eastAsia="Times New Roman" w:hAnsi="Arial" w:cs="Arial"/>
          <w:color w:val="FF0000"/>
          <w:lang w:eastAsia="bg-BG"/>
        </w:rPr>
        <w:t xml:space="preserve"> </w:t>
      </w:r>
      <w:r w:rsidRPr="00394EF4">
        <w:rPr>
          <w:rFonts w:ascii="Arial" w:eastAsia="Times New Roman" w:hAnsi="Arial" w:cs="Arial"/>
          <w:lang w:eastAsia="bg-BG"/>
        </w:rPr>
        <w:t>за извършен</w:t>
      </w:r>
      <w:r>
        <w:rPr>
          <w:rFonts w:ascii="Arial" w:eastAsia="Times New Roman" w:hAnsi="Arial" w:cs="Arial"/>
          <w:lang w:eastAsia="bg-BG"/>
        </w:rPr>
        <w:t>и</w:t>
      </w:r>
      <w:r w:rsidRPr="00394EF4">
        <w:rPr>
          <w:rFonts w:ascii="Arial" w:eastAsia="Times New Roman" w:hAnsi="Arial" w:cs="Arial"/>
          <w:lang w:eastAsia="bg-BG"/>
        </w:rPr>
        <w:t xml:space="preserve"> подобн</w:t>
      </w:r>
      <w:r>
        <w:rPr>
          <w:rFonts w:ascii="Arial" w:eastAsia="Times New Roman" w:hAnsi="Arial" w:cs="Arial"/>
          <w:lang w:eastAsia="bg-BG"/>
        </w:rPr>
        <w:t>и</w:t>
      </w:r>
      <w:r w:rsidRPr="00394EF4">
        <w:rPr>
          <w:rFonts w:ascii="Arial" w:eastAsia="Times New Roman" w:hAnsi="Arial" w:cs="Arial"/>
          <w:lang w:eastAsia="bg-BG"/>
        </w:rPr>
        <w:t xml:space="preserve"> дейност</w:t>
      </w:r>
      <w:r>
        <w:rPr>
          <w:rFonts w:ascii="Arial" w:eastAsia="Times New Roman" w:hAnsi="Arial" w:cs="Arial"/>
          <w:lang w:eastAsia="bg-BG"/>
        </w:rPr>
        <w:t>и;</w:t>
      </w:r>
    </w:p>
    <w:p w14:paraId="780F61A0" w14:textId="41B39C4D" w:rsidR="00394EF4" w:rsidRPr="00394EF4" w:rsidRDefault="00394EF4" w:rsidP="00A223A1">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7</w:t>
      </w:r>
      <w:r w:rsidRPr="00394EF4">
        <w:rPr>
          <w:rFonts w:ascii="Arial" w:eastAsia="Times New Roman" w:hAnsi="Arial" w:cs="Arial"/>
          <w:lang w:eastAsia="bg-BG"/>
        </w:rPr>
        <w:t xml:space="preserve"> – Списък на персонала, който ще изпълнява поръчката</w:t>
      </w:r>
      <w:r w:rsidR="00A223A1">
        <w:rPr>
          <w:rFonts w:ascii="Arial" w:eastAsia="Times New Roman" w:hAnsi="Arial" w:cs="Arial"/>
          <w:lang w:eastAsia="bg-BG"/>
        </w:rPr>
        <w:t xml:space="preserve"> с </w:t>
      </w:r>
      <w:r w:rsidRPr="00394EF4">
        <w:rPr>
          <w:rFonts w:ascii="Arial" w:eastAsia="Times New Roman" w:hAnsi="Arial" w:cs="Arial"/>
          <w:lang w:eastAsia="bg-BG"/>
        </w:rPr>
        <w:t>квалификационната им група</w:t>
      </w:r>
      <w:r>
        <w:rPr>
          <w:rFonts w:ascii="Arial" w:eastAsia="Times New Roman" w:hAnsi="Arial" w:cs="Arial"/>
          <w:lang w:eastAsia="bg-BG"/>
        </w:rPr>
        <w:t>;</w:t>
      </w:r>
    </w:p>
    <w:p w14:paraId="615084D4" w14:textId="036A25C9" w:rsidR="005362B3" w:rsidRDefault="001D3CC5" w:rsidP="005362B3">
      <w:pPr>
        <w:spacing w:before="180" w:after="0" w:line="240" w:lineRule="auto"/>
        <w:ind w:left="2127" w:right="6"/>
        <w:jc w:val="both"/>
        <w:rPr>
          <w:rFonts w:ascii="Arial" w:eastAsia="Times New Roman" w:hAnsi="Arial" w:cs="Arial"/>
          <w:lang w:eastAsia="bg-BG"/>
        </w:rPr>
      </w:pPr>
      <w:r>
        <w:rPr>
          <w:rFonts w:ascii="Arial" w:eastAsia="Times New Roman" w:hAnsi="Arial" w:cs="Arial"/>
          <w:lang w:eastAsia="bg-BG"/>
        </w:rPr>
        <w:t xml:space="preserve">8 </w:t>
      </w:r>
      <w:r w:rsidR="005362B3" w:rsidRPr="005362B3">
        <w:rPr>
          <w:rFonts w:ascii="Arial" w:eastAsia="Times New Roman" w:hAnsi="Arial" w:cs="Arial"/>
          <w:lang w:eastAsia="bg-BG"/>
        </w:rPr>
        <w:t>– Декларация по чл. 40, ал. 11 от ППЗДАНС</w:t>
      </w:r>
      <w:r w:rsidR="00E7271F">
        <w:rPr>
          <w:rFonts w:ascii="Arial" w:eastAsia="Times New Roman" w:hAnsi="Arial" w:cs="Arial"/>
          <w:lang w:eastAsia="bg-BG"/>
        </w:rPr>
        <w:t>;</w:t>
      </w:r>
    </w:p>
    <w:p w14:paraId="66AE2554" w14:textId="1A383A22" w:rsidR="00E7271F" w:rsidRPr="00E7271F" w:rsidRDefault="00E7271F" w:rsidP="00E7271F">
      <w:pPr>
        <w:spacing w:before="180" w:after="0" w:line="240" w:lineRule="auto"/>
        <w:ind w:left="2127" w:right="6"/>
        <w:jc w:val="both"/>
        <w:rPr>
          <w:rFonts w:ascii="Arial" w:eastAsia="Times New Roman" w:hAnsi="Arial" w:cs="Arial"/>
          <w:lang w:eastAsia="bg-BG"/>
        </w:rPr>
      </w:pPr>
      <w:r w:rsidRPr="00E7271F">
        <w:rPr>
          <w:rFonts w:ascii="Arial" w:eastAsia="Times New Roman" w:hAnsi="Arial" w:cs="Arial"/>
          <w:lang w:eastAsia="bg-BG"/>
        </w:rPr>
        <w:t xml:space="preserve">9 - </w:t>
      </w:r>
      <w:bookmarkStart w:id="4" w:name="_Hlk138338774"/>
      <w:r w:rsidRPr="00E7271F">
        <w:rPr>
          <w:rFonts w:ascii="Arial" w:eastAsia="Times New Roman" w:hAnsi="Arial" w:cs="Arial"/>
          <w:lang w:eastAsia="bg-BG"/>
        </w:rPr>
        <w:t xml:space="preserve">Декларация по чл. 66 ал. 1 от ЗОП </w:t>
      </w:r>
      <w:r w:rsidRPr="00E7271F">
        <w:rPr>
          <w:rFonts w:ascii="Arial" w:eastAsia="Times New Roman" w:hAnsi="Arial" w:cs="Arial"/>
          <w:i/>
          <w:iCs/>
          <w:lang w:eastAsia="bg-BG"/>
        </w:rPr>
        <w:t>(в случай на приложимост)</w:t>
      </w:r>
      <w:r w:rsidRPr="00E7271F">
        <w:rPr>
          <w:rFonts w:ascii="Arial" w:eastAsia="Times New Roman" w:hAnsi="Arial" w:cs="Arial"/>
          <w:i/>
          <w:iCs/>
          <w:lang w:eastAsia="bg-BG"/>
        </w:rPr>
        <w:t>;</w:t>
      </w:r>
    </w:p>
    <w:bookmarkEnd w:id="4"/>
    <w:p w14:paraId="41DAE7CC" w14:textId="7A1AE0F9" w:rsidR="00E7271F" w:rsidRPr="00E7271F" w:rsidRDefault="00E7271F" w:rsidP="00E7271F">
      <w:pPr>
        <w:spacing w:before="180" w:after="0" w:line="240" w:lineRule="auto"/>
        <w:ind w:left="2127" w:right="6"/>
        <w:jc w:val="both"/>
        <w:rPr>
          <w:rFonts w:ascii="Arial" w:eastAsia="Times New Roman" w:hAnsi="Arial" w:cs="Arial"/>
          <w:lang w:eastAsia="bg-BG"/>
        </w:rPr>
      </w:pPr>
      <w:r w:rsidRPr="00E7271F">
        <w:rPr>
          <w:rFonts w:ascii="Arial" w:eastAsia="Times New Roman" w:hAnsi="Arial" w:cs="Arial"/>
          <w:lang w:eastAsia="bg-BG"/>
        </w:rPr>
        <w:t xml:space="preserve">10 - </w:t>
      </w:r>
      <w:bookmarkStart w:id="5" w:name="_Hlk138338784"/>
      <w:r w:rsidRPr="00E7271F">
        <w:rPr>
          <w:rFonts w:ascii="Arial" w:eastAsia="Times New Roman" w:hAnsi="Arial" w:cs="Arial"/>
          <w:lang w:eastAsia="bg-BG"/>
        </w:rPr>
        <w:t xml:space="preserve">Декларация за съгласие за участие като подизпълнител </w:t>
      </w:r>
      <w:r w:rsidRPr="00E7271F">
        <w:rPr>
          <w:rFonts w:ascii="Arial" w:eastAsia="Times New Roman" w:hAnsi="Arial" w:cs="Arial"/>
          <w:i/>
          <w:iCs/>
          <w:lang w:eastAsia="bg-BG"/>
        </w:rPr>
        <w:t>(в случай на приложимост)</w:t>
      </w:r>
      <w:bookmarkEnd w:id="5"/>
      <w:r w:rsidRPr="00E7271F">
        <w:rPr>
          <w:rFonts w:ascii="Arial" w:eastAsia="Times New Roman" w:hAnsi="Arial" w:cs="Arial"/>
          <w:i/>
          <w:iCs/>
          <w:lang w:eastAsia="bg-BG"/>
        </w:rPr>
        <w:t>.</w:t>
      </w:r>
    </w:p>
    <w:p w14:paraId="7F7FC144" w14:textId="77777777" w:rsidR="00E7271F" w:rsidRPr="005362B3" w:rsidRDefault="00E7271F" w:rsidP="005362B3">
      <w:pPr>
        <w:spacing w:before="180" w:after="0" w:line="240" w:lineRule="auto"/>
        <w:ind w:left="2127" w:right="6"/>
        <w:jc w:val="both"/>
        <w:rPr>
          <w:rFonts w:ascii="Arial" w:eastAsia="Times New Roman" w:hAnsi="Arial" w:cs="Arial"/>
          <w:lang w:eastAsia="bg-BG"/>
        </w:rPr>
      </w:pPr>
    </w:p>
    <w:p w14:paraId="704C9C5A" w14:textId="3A6039D6" w:rsidR="002520A5" w:rsidRPr="009455F8" w:rsidRDefault="002520A5" w:rsidP="005362B3">
      <w:pPr>
        <w:spacing w:before="180" w:after="0" w:line="240" w:lineRule="auto"/>
        <w:ind w:left="2127" w:right="6"/>
        <w:jc w:val="both"/>
        <w:rPr>
          <w:rFonts w:ascii="Arial" w:eastAsia="Times New Roman" w:hAnsi="Arial" w:cs="Arial"/>
          <w:lang w:eastAsia="bg-BG"/>
        </w:rPr>
      </w:pPr>
    </w:p>
    <w:p w14:paraId="3FCFBB09" w14:textId="74F2492E" w:rsidR="008D4188" w:rsidRPr="00394EF4" w:rsidRDefault="008D4188" w:rsidP="00394EF4">
      <w:pPr>
        <w:pStyle w:val="a"/>
        <w:numPr>
          <w:ilvl w:val="0"/>
          <w:numId w:val="0"/>
        </w:numPr>
        <w:rPr>
          <w:color w:val="FF0000"/>
        </w:rPr>
      </w:pPr>
    </w:p>
    <w:p w14:paraId="5423A726" w14:textId="7E7A35B5" w:rsidR="005A590E" w:rsidRDefault="005A590E" w:rsidP="002520A5">
      <w:pPr>
        <w:spacing w:after="0" w:line="240" w:lineRule="auto"/>
        <w:jc w:val="both"/>
        <w:rPr>
          <w:rFonts w:ascii="Arial" w:eastAsia="Times New Roman" w:hAnsi="Arial" w:cs="Arial"/>
          <w:lang w:eastAsia="bg-BG"/>
        </w:rPr>
      </w:pPr>
    </w:p>
    <w:p w14:paraId="316B4A08" w14:textId="7C03D052" w:rsidR="00552A2E" w:rsidRDefault="00552A2E" w:rsidP="002520A5">
      <w:pPr>
        <w:spacing w:after="0" w:line="240" w:lineRule="auto"/>
        <w:jc w:val="both"/>
        <w:rPr>
          <w:rFonts w:ascii="Arial" w:eastAsia="Times New Roman" w:hAnsi="Arial" w:cs="Arial"/>
          <w:lang w:eastAsia="bg-BG"/>
        </w:rPr>
      </w:pPr>
    </w:p>
    <w:p w14:paraId="395BDB91" w14:textId="77777777" w:rsidR="00552A2E" w:rsidRPr="009455F8" w:rsidRDefault="00552A2E" w:rsidP="002520A5">
      <w:pPr>
        <w:spacing w:after="0" w:line="240" w:lineRule="auto"/>
        <w:jc w:val="both"/>
        <w:rPr>
          <w:rFonts w:ascii="Arial" w:eastAsia="Times New Roman" w:hAnsi="Arial" w:cs="Arial"/>
          <w:lang w:eastAsia="bg-BG"/>
        </w:rPr>
      </w:pPr>
    </w:p>
    <w:p w14:paraId="2DE11D33" w14:textId="77777777" w:rsidR="005A590E" w:rsidRPr="009455F8" w:rsidRDefault="005A590E" w:rsidP="002520A5">
      <w:pPr>
        <w:spacing w:after="0" w:line="240" w:lineRule="auto"/>
        <w:jc w:val="both"/>
        <w:rPr>
          <w:rFonts w:ascii="Arial" w:eastAsia="Times New Roman" w:hAnsi="Arial" w:cs="Arial"/>
          <w:lang w:eastAsia="bg-BG"/>
        </w:rPr>
      </w:pPr>
    </w:p>
    <w:p w14:paraId="46170A8D" w14:textId="53B49B19" w:rsidR="002520A5" w:rsidRPr="009455F8" w:rsidRDefault="002520A5" w:rsidP="002520A5">
      <w:pPr>
        <w:spacing w:after="0" w:line="240" w:lineRule="auto"/>
        <w:jc w:val="both"/>
        <w:rPr>
          <w:rFonts w:ascii="Arial" w:eastAsia="Times New Roman" w:hAnsi="Arial" w:cs="Arial"/>
          <w:lang w:eastAsia="bg-BG"/>
        </w:rPr>
      </w:pPr>
      <w:r w:rsidRPr="009455F8">
        <w:rPr>
          <w:rFonts w:ascii="Arial" w:eastAsia="Times New Roman" w:hAnsi="Arial" w:cs="Arial"/>
          <w:lang w:eastAsia="bg-BG"/>
        </w:rPr>
        <w:t>Дата: ....................202</w:t>
      </w:r>
      <w:r w:rsidR="00450422">
        <w:rPr>
          <w:rFonts w:ascii="Arial" w:eastAsia="Times New Roman" w:hAnsi="Arial" w:cs="Arial"/>
          <w:lang w:eastAsia="bg-BG"/>
        </w:rPr>
        <w:t>3</w:t>
      </w:r>
      <w:r w:rsidRPr="009455F8">
        <w:rPr>
          <w:rFonts w:ascii="Arial" w:eastAsia="Times New Roman" w:hAnsi="Arial" w:cs="Arial"/>
          <w:lang w:eastAsia="bg-BG"/>
        </w:rPr>
        <w:t xml:space="preserve"> г.                        Подпис и печат:    ............................. </w:t>
      </w:r>
    </w:p>
    <w:p w14:paraId="7CFCA5C0" w14:textId="77777777" w:rsidR="002520A5" w:rsidRPr="009455F8" w:rsidRDefault="002520A5" w:rsidP="002520A5">
      <w:pPr>
        <w:autoSpaceDE w:val="0"/>
        <w:autoSpaceDN w:val="0"/>
        <w:adjustRightInd w:val="0"/>
        <w:spacing w:after="0" w:line="360" w:lineRule="auto"/>
        <w:ind w:left="4248"/>
        <w:jc w:val="both"/>
        <w:rPr>
          <w:rFonts w:ascii="Arial" w:eastAsia="Times New Roman" w:hAnsi="Arial" w:cs="Arial"/>
          <w:lang w:eastAsia="bg-BG"/>
        </w:rPr>
      </w:pPr>
      <w:r w:rsidRPr="009455F8">
        <w:rPr>
          <w:rFonts w:ascii="Arial" w:eastAsia="Times New Roman" w:hAnsi="Arial" w:cs="Arial"/>
          <w:lang w:eastAsia="bg-BG"/>
        </w:rPr>
        <w:t>   </w:t>
      </w:r>
      <w:r w:rsidRPr="009455F8">
        <w:rPr>
          <w:rFonts w:ascii="Arial" w:eastAsia="Times New Roman" w:hAnsi="Arial" w:cs="Arial"/>
          <w:lang w:eastAsia="bg-BG"/>
        </w:rPr>
        <w:tab/>
        <w:t>(</w:t>
      </w:r>
      <w:r w:rsidRPr="009455F8">
        <w:rPr>
          <w:rFonts w:ascii="Arial" w:eastAsia="Times New Roman" w:hAnsi="Arial" w:cs="Arial"/>
          <w:i/>
          <w:lang w:eastAsia="bg-BG"/>
        </w:rPr>
        <w:t>име, длъжност, подпис и печат</w:t>
      </w:r>
      <w:r w:rsidRPr="009455F8">
        <w:rPr>
          <w:rFonts w:ascii="Arial" w:eastAsia="Times New Roman" w:hAnsi="Arial" w:cs="Arial"/>
          <w:lang w:eastAsia="bg-BG"/>
        </w:rPr>
        <w:t>)</w:t>
      </w:r>
    </w:p>
    <w:sectPr w:rsidR="002520A5" w:rsidRPr="0094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C60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2A7054"/>
    <w:multiLevelType w:val="hybridMultilevel"/>
    <w:tmpl w:val="E2AECD2A"/>
    <w:lvl w:ilvl="0" w:tplc="C0866B04">
      <w:numFmt w:val="bullet"/>
      <w:lvlText w:val="-"/>
      <w:lvlJc w:val="left"/>
      <w:pPr>
        <w:ind w:left="360" w:hanging="360"/>
      </w:pPr>
      <w:rPr>
        <w:rFonts w:ascii="Arial" w:eastAsia="Times New Roman" w:hAnsi="Arial" w:cs="Aria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35435A4"/>
    <w:multiLevelType w:val="hybridMultilevel"/>
    <w:tmpl w:val="43629C28"/>
    <w:lvl w:ilvl="0" w:tplc="434058CA">
      <w:start w:val="1"/>
      <w:numFmt w:val="bullet"/>
      <w:pStyle w:val="List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8547AF2"/>
    <w:multiLevelType w:val="hybridMultilevel"/>
    <w:tmpl w:val="543AC10A"/>
    <w:lvl w:ilvl="0" w:tplc="B72CBA26">
      <w:start w:val="1"/>
      <w:numFmt w:val="bullet"/>
      <w:pStyle w:val="ListBullet3"/>
      <w:lvlText w:val="–"/>
      <w:lvlJc w:val="left"/>
      <w:pPr>
        <w:ind w:left="1069" w:hanging="360"/>
      </w:pPr>
      <w:rPr>
        <w:rFonts w:ascii="Arial" w:eastAsia="Times New Roman" w:hAnsi="Arial" w:hint="default"/>
      </w:rPr>
    </w:lvl>
    <w:lvl w:ilvl="1" w:tplc="3D8A4A46">
      <w:start w:val="1"/>
      <w:numFmt w:val="bullet"/>
      <w:pStyle w:val="ListBullet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8" w15:restartNumberingAfterBreak="0">
    <w:nsid w:val="1BCD2F59"/>
    <w:multiLevelType w:val="hybridMultilevel"/>
    <w:tmpl w:val="49000F82"/>
    <w:lvl w:ilvl="0" w:tplc="902675AE">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FBF2789"/>
    <w:multiLevelType w:val="multilevel"/>
    <w:tmpl w:val="28E40C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1888058803">
    <w:abstractNumId w:val="9"/>
  </w:num>
  <w:num w:numId="2" w16cid:durableId="419260401">
    <w:abstractNumId w:val="5"/>
  </w:num>
  <w:num w:numId="3" w16cid:durableId="2018536596">
    <w:abstractNumId w:val="0"/>
  </w:num>
  <w:num w:numId="4" w16cid:durableId="692462592">
    <w:abstractNumId w:val="6"/>
  </w:num>
  <w:num w:numId="5" w16cid:durableId="48693352">
    <w:abstractNumId w:val="2"/>
  </w:num>
  <w:num w:numId="6" w16cid:durableId="1713848464">
    <w:abstractNumId w:val="7"/>
  </w:num>
  <w:num w:numId="7" w16cid:durableId="827329428">
    <w:abstractNumId w:val="13"/>
    <w:lvlOverride w:ilvl="0">
      <w:startOverride w:val="1"/>
    </w:lvlOverride>
  </w:num>
  <w:num w:numId="8" w16cid:durableId="2123453150">
    <w:abstractNumId w:val="11"/>
    <w:lvlOverride w:ilvl="0">
      <w:startOverride w:val="1"/>
    </w:lvlOverride>
  </w:num>
  <w:num w:numId="9" w16cid:durableId="1957517356">
    <w:abstractNumId w:val="10"/>
  </w:num>
  <w:num w:numId="10" w16cid:durableId="238835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079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8155649">
    <w:abstractNumId w:val="12"/>
  </w:num>
  <w:num w:numId="13" w16cid:durableId="1293025537">
    <w:abstractNumId w:val="8"/>
  </w:num>
  <w:num w:numId="14" w16cid:durableId="20263998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032A1B"/>
    <w:rsid w:val="000F323A"/>
    <w:rsid w:val="001D3CC5"/>
    <w:rsid w:val="0024119B"/>
    <w:rsid w:val="002520A5"/>
    <w:rsid w:val="002D2D52"/>
    <w:rsid w:val="0031701F"/>
    <w:rsid w:val="00343214"/>
    <w:rsid w:val="00394EF4"/>
    <w:rsid w:val="003A1E50"/>
    <w:rsid w:val="00403F50"/>
    <w:rsid w:val="004230B6"/>
    <w:rsid w:val="0043246E"/>
    <w:rsid w:val="004458BD"/>
    <w:rsid w:val="00450422"/>
    <w:rsid w:val="005362B3"/>
    <w:rsid w:val="00552A2E"/>
    <w:rsid w:val="00565252"/>
    <w:rsid w:val="0057591F"/>
    <w:rsid w:val="005A590E"/>
    <w:rsid w:val="005C1F16"/>
    <w:rsid w:val="00656614"/>
    <w:rsid w:val="00866BA1"/>
    <w:rsid w:val="008913EA"/>
    <w:rsid w:val="008D4188"/>
    <w:rsid w:val="009455F8"/>
    <w:rsid w:val="00973F6A"/>
    <w:rsid w:val="009C50C6"/>
    <w:rsid w:val="00A06A50"/>
    <w:rsid w:val="00A07CC0"/>
    <w:rsid w:val="00A223A1"/>
    <w:rsid w:val="00A322AE"/>
    <w:rsid w:val="00B52058"/>
    <w:rsid w:val="00BF7826"/>
    <w:rsid w:val="00CF4C05"/>
    <w:rsid w:val="00D77360"/>
    <w:rsid w:val="00D84A95"/>
    <w:rsid w:val="00DF79C8"/>
    <w:rsid w:val="00E7271F"/>
    <w:rsid w:val="00ED0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1"/>
    <w:basedOn w:val="Normal"/>
    <w:link w:val="Heading1Char"/>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Heading2">
    <w:name w:val="heading 2"/>
    <w:basedOn w:val="Normal"/>
    <w:link w:val="Heading2Char"/>
    <w:qFormat/>
    <w:rsid w:val="00A07CC0"/>
    <w:pPr>
      <w:keepNext/>
      <w:numPr>
        <w:ilvl w:val="1"/>
        <w:numId w:val="1"/>
      </w:numPr>
      <w:spacing w:before="120" w:after="0" w:line="240" w:lineRule="auto"/>
      <w:outlineLvl w:val="1"/>
    </w:pPr>
    <w:rPr>
      <w:rFonts w:ascii="Arial" w:eastAsia="Arial" w:hAnsi="Arial" w:cs="Arial"/>
      <w:b/>
      <w:sz w:val="24"/>
    </w:rPr>
  </w:style>
  <w:style w:type="paragraph" w:styleId="Heading3">
    <w:name w:val="heading 3"/>
    <w:basedOn w:val="Normal"/>
    <w:link w:val="Heading3Char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Heading4">
    <w:name w:val="heading 4"/>
    <w:basedOn w:val="Normal"/>
    <w:link w:val="Heading4Char"/>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Heading5">
    <w:name w:val="heading 5"/>
    <w:basedOn w:val="Normal"/>
    <w:link w:val="Heading5Char"/>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Heading7">
    <w:name w:val="heading 7"/>
    <w:basedOn w:val="Normal"/>
    <w:next w:val="Normal"/>
    <w:link w:val="Heading7Char"/>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TitleChar">
    <w:name w:val="Title Char"/>
    <w:link w:val="Title"/>
    <w:rsid w:val="00A07CC0"/>
    <w:rPr>
      <w:rFonts w:ascii="Calibri Light" w:eastAsia="Times New Roman" w:hAnsi="Calibri Light" w:cs="Times New Roman"/>
      <w:b/>
      <w:bCs/>
      <w:kern w:val="28"/>
      <w:sz w:val="32"/>
      <w:szCs w:val="32"/>
      <w:lang w:eastAsia="bg-BG"/>
    </w:rPr>
  </w:style>
  <w:style w:type="character" w:customStyle="1" w:styleId="Heading1Char">
    <w:name w:val="Heading 1 Char"/>
    <w:aliases w:val="Heading 11 Char"/>
    <w:link w:val="Heading1"/>
    <w:rsid w:val="00A07CC0"/>
    <w:rPr>
      <w:rFonts w:ascii="Arial" w:eastAsia="Times New Roman" w:hAnsi="Arial" w:cs="Arial"/>
      <w:b/>
      <w:sz w:val="24"/>
    </w:rPr>
  </w:style>
  <w:style w:type="character" w:customStyle="1" w:styleId="Heading2Char">
    <w:name w:val="Heading 2 Char"/>
    <w:link w:val="Heading2"/>
    <w:rsid w:val="00A07CC0"/>
    <w:rPr>
      <w:rFonts w:ascii="Arial" w:eastAsia="Arial" w:hAnsi="Arial" w:cs="Arial"/>
      <w:b/>
      <w:sz w:val="24"/>
    </w:rPr>
  </w:style>
  <w:style w:type="character" w:customStyle="1" w:styleId="Heading3Char1">
    <w:name w:val="Heading 3 Char1"/>
    <w:link w:val="Heading3"/>
    <w:rsid w:val="00A07CC0"/>
    <w:rPr>
      <w:rFonts w:ascii="Arial" w:eastAsia="Times New Roman" w:hAnsi="Arial" w:cs="Arial"/>
      <w:b/>
      <w:lang w:eastAsia="zh-CN"/>
    </w:rPr>
  </w:style>
  <w:style w:type="character" w:customStyle="1" w:styleId="Heading4Char">
    <w:name w:val="Heading 4 Char"/>
    <w:link w:val="Heading4"/>
    <w:rsid w:val="00A07CC0"/>
    <w:rPr>
      <w:rFonts w:ascii="Arial" w:eastAsia="PMingLiU" w:hAnsi="Arial" w:cs="Arial"/>
      <w:u w:val="single"/>
    </w:rPr>
  </w:style>
  <w:style w:type="character" w:customStyle="1" w:styleId="Heading5Char">
    <w:name w:val="Heading 5 Char"/>
    <w:link w:val="Heading5"/>
    <w:rsid w:val="00A07CC0"/>
    <w:rPr>
      <w:rFonts w:ascii="Arial" w:eastAsia="PMingLiU" w:hAnsi="Arial" w:cs="Arial"/>
      <w:lang w:eastAsia="zh-CN"/>
    </w:rPr>
  </w:style>
  <w:style w:type="paragraph" w:styleId="ListBullet">
    <w:name w:val="List Bullet"/>
    <w:basedOn w:val="ListParagraph"/>
    <w:uiPriority w:val="99"/>
    <w:qFormat/>
    <w:rsid w:val="00A07CC0"/>
    <w:pPr>
      <w:keepNext/>
      <w:numPr>
        <w:numId w:val="2"/>
      </w:numPr>
      <w:spacing w:after="0" w:line="240" w:lineRule="auto"/>
      <w:jc w:val="both"/>
    </w:pPr>
    <w:rPr>
      <w:rFonts w:ascii="Arial" w:eastAsia="PMingLiU" w:hAnsi="Arial" w:cs="Times New Roman"/>
      <w:szCs w:val="20"/>
    </w:rPr>
  </w:style>
  <w:style w:type="paragraph" w:styleId="ListParagraph">
    <w:name w:val="List Paragraph"/>
    <w:basedOn w:val="Normal"/>
    <w:link w:val="ListParagraphChar"/>
    <w:uiPriority w:val="99"/>
    <w:qFormat/>
    <w:rsid w:val="00A07CC0"/>
    <w:pPr>
      <w:ind w:left="720"/>
      <w:contextualSpacing/>
    </w:pPr>
  </w:style>
  <w:style w:type="paragraph" w:styleId="ListBullet2">
    <w:name w:val="List Bullet 2"/>
    <w:basedOn w:val="Normal"/>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ListBullet3">
    <w:name w:val="List Bullet 3"/>
    <w:basedOn w:val="ListParagraph"/>
    <w:uiPriority w:val="99"/>
    <w:qFormat/>
    <w:rsid w:val="00A07CC0"/>
    <w:pPr>
      <w:numPr>
        <w:numId w:val="4"/>
      </w:numPr>
      <w:spacing w:after="0" w:line="240" w:lineRule="auto"/>
      <w:jc w:val="both"/>
    </w:pPr>
    <w:rPr>
      <w:rFonts w:ascii="Arial" w:eastAsia="Times New Roman" w:hAnsi="Arial" w:cs="Times New Roman"/>
      <w:szCs w:val="20"/>
    </w:rPr>
  </w:style>
  <w:style w:type="paragraph" w:styleId="ListBullet4">
    <w:name w:val="List Bullet 4"/>
    <w:basedOn w:val="ListParagraph"/>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Heading7Char">
    <w:name w:val="Heading 7 Char"/>
    <w:basedOn w:val="DefaultParagraphFont"/>
    <w:link w:val="Heading7"/>
    <w:rsid w:val="002520A5"/>
    <w:rPr>
      <w:rFonts w:ascii="Times New Roman" w:eastAsia="Times New Roman" w:hAnsi="Times New Roman" w:cs="Times New Roman"/>
      <w:i/>
      <w:sz w:val="24"/>
      <w:szCs w:val="24"/>
      <w:u w:val="single"/>
      <w:lang w:val="x-none" w:eastAsia="ar-SA"/>
    </w:rPr>
  </w:style>
  <w:style w:type="numbering" w:customStyle="1" w:styleId="1">
    <w:name w:val="Без списък1"/>
    <w:next w:val="NoList"/>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TableGrid">
    <w:name w:val="Table Grid"/>
    <w:basedOn w:val="TableNormal"/>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520A5"/>
    <w:pPr>
      <w:spacing w:line="240" w:lineRule="exact"/>
    </w:pPr>
    <w:rPr>
      <w:rFonts w:ascii="Tahoma" w:eastAsia="Times New Roman" w:hAnsi="Tahoma" w:cs="Times New Roman"/>
      <w:sz w:val="20"/>
      <w:szCs w:val="20"/>
    </w:rPr>
  </w:style>
  <w:style w:type="paragraph" w:styleId="BodyTextIndent2">
    <w:name w:val="Body Text Indent 2"/>
    <w:basedOn w:val="Normal"/>
    <w:link w:val="BodyTextIndent2Char"/>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BodyTextIndent2Char">
    <w:name w:val="Body Text Indent 2 Char"/>
    <w:basedOn w:val="DefaultParagraphFont"/>
    <w:link w:val="BodyTextIndent2"/>
    <w:rsid w:val="002520A5"/>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1"/>
    <w:rsid w:val="002520A5"/>
    <w:pPr>
      <w:spacing w:after="120" w:line="480" w:lineRule="auto"/>
    </w:pPr>
    <w:rPr>
      <w:rFonts w:ascii="Calibri" w:eastAsia="Times New Roman" w:hAnsi="Calibri" w:cs="Times New Roman"/>
      <w:lang w:val="en-US"/>
    </w:rPr>
  </w:style>
  <w:style w:type="character" w:customStyle="1" w:styleId="BodyTextIndentChar1">
    <w:name w:val="Body Text Indent Char1"/>
    <w:basedOn w:val="DefaultParagraphFont"/>
    <w:link w:val="BodyTextIndent"/>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Normal"/>
    <w:autoRedefine/>
    <w:rsid w:val="002520A5"/>
    <w:pPr>
      <w:spacing w:after="120" w:line="240" w:lineRule="auto"/>
    </w:pPr>
    <w:rPr>
      <w:rFonts w:ascii="Futura Bk" w:eastAsia="Times New Roman" w:hAnsi="Futura Bk" w:cs="Times New Roman"/>
      <w:sz w:val="20"/>
      <w:szCs w:val="24"/>
      <w:lang w:eastAsia="pl-PL"/>
    </w:rPr>
  </w:style>
  <w:style w:type="paragraph" w:styleId="Header">
    <w:name w:val="header"/>
    <w:aliases w:val="Header1,Header1 Знак,Знак Знак"/>
    <w:basedOn w:val="Normal"/>
    <w:link w:val="HeaderChar"/>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HeaderChar">
    <w:name w:val="Header Char"/>
    <w:aliases w:val="Header1 Char,Header1 Знак Char,Знак Знак Char"/>
    <w:basedOn w:val="DefaultParagraphFont"/>
    <w:link w:val="Header"/>
    <w:rsid w:val="002520A5"/>
    <w:rPr>
      <w:rFonts w:ascii="Calibri" w:eastAsia="Times New Roman" w:hAnsi="Calibri" w:cs="Times New Roman"/>
      <w:lang w:val="en-US"/>
    </w:rPr>
  </w:style>
  <w:style w:type="paragraph" w:styleId="Footer">
    <w:name w:val="footer"/>
    <w:aliases w:val="Footer1"/>
    <w:basedOn w:val="Normal"/>
    <w:link w:val="FooterChar"/>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FooterChar">
    <w:name w:val="Footer Char"/>
    <w:aliases w:val="Footer1 Char"/>
    <w:basedOn w:val="DefaultParagraphFont"/>
    <w:link w:val="Footer"/>
    <w:rsid w:val="002520A5"/>
    <w:rPr>
      <w:rFonts w:ascii="Calibri" w:eastAsia="Times New Roman" w:hAnsi="Calibri" w:cs="Times New Roman"/>
      <w:lang w:val="en-US"/>
    </w:rPr>
  </w:style>
  <w:style w:type="paragraph" w:styleId="BalloonText">
    <w:name w:val="Balloon Text"/>
    <w:basedOn w:val="Normal"/>
    <w:link w:val="BalloonTextChar"/>
    <w:semiHidden/>
    <w:rsid w:val="002520A5"/>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2520A5"/>
    <w:rPr>
      <w:rFonts w:ascii="Tahoma" w:eastAsia="Times New Roman" w:hAnsi="Tahoma" w:cs="Times New Roman"/>
      <w:sz w:val="16"/>
      <w:szCs w:val="16"/>
      <w:lang w:val="en-US"/>
    </w:rPr>
  </w:style>
  <w:style w:type="character" w:styleId="CommentReference">
    <w:name w:val="annotation reference"/>
    <w:semiHidden/>
    <w:rsid w:val="002520A5"/>
    <w:rPr>
      <w:sz w:val="16"/>
    </w:rPr>
  </w:style>
  <w:style w:type="paragraph" w:styleId="CommentText">
    <w:name w:val="annotation text"/>
    <w:basedOn w:val="Normal"/>
    <w:link w:val="CommentTextChar"/>
    <w:semiHidden/>
    <w:rsid w:val="002520A5"/>
    <w:pPr>
      <w:spacing w:after="20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2520A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semiHidden/>
    <w:rsid w:val="002520A5"/>
    <w:rPr>
      <w:b/>
      <w:bCs/>
    </w:rPr>
  </w:style>
  <w:style w:type="character" w:customStyle="1" w:styleId="CommentSubjectChar">
    <w:name w:val="Comment Subject Char"/>
    <w:basedOn w:val="CommentTextChar"/>
    <w:link w:val="CommentSubject"/>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Normal"/>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2520A5"/>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2520A5"/>
    <w:rPr>
      <w:rFonts w:ascii="Calibri" w:eastAsia="Times New Roman" w:hAnsi="Calibri" w:cs="Times New Roman"/>
      <w:lang w:val="en-US"/>
    </w:rPr>
  </w:style>
  <w:style w:type="paragraph" w:customStyle="1" w:styleId="BodyText21">
    <w:name w:val="Body Text 21"/>
    <w:basedOn w:val="Normal"/>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0">
    <w:name w:val="Основен текст_"/>
    <w:link w:val="10"/>
    <w:rsid w:val="002520A5"/>
    <w:rPr>
      <w:rFonts w:ascii="Arial" w:eastAsia="Times New Roman" w:hAnsi="Arial"/>
      <w:sz w:val="19"/>
      <w:shd w:val="clear" w:color="auto" w:fill="FFFFFF"/>
    </w:rPr>
  </w:style>
  <w:style w:type="paragraph" w:customStyle="1" w:styleId="10">
    <w:name w:val="Основен текст1"/>
    <w:basedOn w:val="Normal"/>
    <w:link w:val="a0"/>
    <w:rsid w:val="002520A5"/>
    <w:pPr>
      <w:shd w:val="clear" w:color="auto" w:fill="FFFFFF"/>
      <w:spacing w:after="240" w:line="240" w:lineRule="atLeast"/>
      <w:ind w:hanging="580"/>
    </w:pPr>
    <w:rPr>
      <w:rFonts w:ascii="Arial" w:eastAsia="Times New Roman" w:hAnsi="Arial"/>
      <w:sz w:val="19"/>
    </w:rPr>
  </w:style>
  <w:style w:type="paragraph" w:styleId="BodyTextIndent3">
    <w:name w:val="Body Text Indent 3"/>
    <w:basedOn w:val="Normal"/>
    <w:link w:val="BodyTextIndent3Char"/>
    <w:rsid w:val="002520A5"/>
    <w:pPr>
      <w:spacing w:after="120" w:line="276" w:lineRule="auto"/>
      <w:ind w:left="283"/>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2520A5"/>
    <w:rPr>
      <w:rFonts w:ascii="Calibri" w:eastAsia="Times New Roman" w:hAnsi="Calibri" w:cs="Times New Roman"/>
      <w:sz w:val="16"/>
      <w:szCs w:val="16"/>
      <w:lang w:val="en-US"/>
    </w:rPr>
  </w:style>
  <w:style w:type="paragraph" w:customStyle="1" w:styleId="NormalWeb1">
    <w:name w:val="Normal (Web)1"/>
    <w:basedOn w:val="Normal"/>
    <w:rsid w:val="002520A5"/>
    <w:pPr>
      <w:suppressAutoHyphens/>
      <w:spacing w:before="280" w:after="119" w:line="240" w:lineRule="auto"/>
    </w:pPr>
    <w:rPr>
      <w:rFonts w:ascii="Times New Roman" w:eastAsia="SimSun" w:hAnsi="Times New Roman" w:cs="Calibri"/>
      <w:sz w:val="24"/>
      <w:szCs w:val="24"/>
      <w:lang w:eastAsia="ar-SA"/>
    </w:rPr>
  </w:style>
  <w:style w:type="paragraph" w:styleId="NoSpacing">
    <w:name w:val="No Spacing"/>
    <w:link w:val="NoSpacingChar"/>
    <w:uiPriority w:val="1"/>
    <w:qFormat/>
    <w:rsid w:val="002520A5"/>
    <w:pPr>
      <w:spacing w:after="0" w:line="240" w:lineRule="auto"/>
    </w:pPr>
    <w:rPr>
      <w:rFonts w:ascii="Calibri" w:eastAsia="Times New Roman" w:hAnsi="Calibri" w:cs="Times New Roman"/>
      <w:szCs w:val="20"/>
    </w:rPr>
  </w:style>
  <w:style w:type="character" w:styleId="Hyperlink">
    <w:name w:val="Hyperlink"/>
    <w:uiPriority w:val="99"/>
    <w:rsid w:val="002520A5"/>
    <w:rPr>
      <w:color w:val="0000FF"/>
      <w:u w:val="single"/>
    </w:rPr>
  </w:style>
  <w:style w:type="paragraph" w:customStyle="1" w:styleId="CharCharChar1CharChar">
    <w:name w:val="Знак Char Знак Char Знак Char Знак1 Char Знак Char"/>
    <w:basedOn w:val="Normal"/>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NoSpacingChar">
    <w:name w:val="No Spacing Char"/>
    <w:link w:val="NoSpacing"/>
    <w:uiPriority w:val="1"/>
    <w:rsid w:val="002520A5"/>
    <w:rPr>
      <w:rFonts w:ascii="Calibri" w:eastAsia="Times New Roman" w:hAnsi="Calibri" w:cs="Times New Roman"/>
      <w:szCs w:val="20"/>
    </w:rPr>
  </w:style>
  <w:style w:type="paragraph" w:customStyle="1" w:styleId="E1">
    <w:name w:val="E1"/>
    <w:basedOn w:val="Normal"/>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Normal"/>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Emphasis">
    <w:name w:val="Emphasis"/>
    <w:qFormat/>
    <w:rsid w:val="002520A5"/>
    <w:rPr>
      <w:rFonts w:cs="Times New Roman"/>
      <w:i/>
      <w:iCs/>
    </w:rPr>
  </w:style>
  <w:style w:type="paragraph" w:styleId="Caption">
    <w:name w:val="caption"/>
    <w:basedOn w:val="Normal"/>
    <w:next w:val="Normal"/>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Normal"/>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Normal"/>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
    <w:name w:val="Å2"/>
    <w:basedOn w:val="Normal"/>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Normal"/>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Normal"/>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1">
    <w:name w:val="Заглавие на таблица"/>
    <w:rsid w:val="002520A5"/>
    <w:rPr>
      <w:rFonts w:ascii="Arial" w:eastAsia="Times New Roman" w:hAnsi="Arial"/>
      <w:spacing w:val="0"/>
      <w:sz w:val="19"/>
      <w:u w:val="single"/>
    </w:rPr>
  </w:style>
  <w:style w:type="paragraph" w:customStyle="1" w:styleId="title1">
    <w:name w:val="title1"/>
    <w:basedOn w:val="Normal"/>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Normal"/>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0">
    <w:name w:val="Основен текст2"/>
    <w:basedOn w:val="Normal"/>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Normal"/>
    <w:rsid w:val="002520A5"/>
    <w:pPr>
      <w:spacing w:line="240" w:lineRule="exact"/>
    </w:pPr>
    <w:rPr>
      <w:rFonts w:ascii="Tahoma" w:eastAsia="Times New Roman" w:hAnsi="Tahoma" w:cs="Times New Roman"/>
      <w:sz w:val="20"/>
      <w:szCs w:val="20"/>
    </w:rPr>
  </w:style>
  <w:style w:type="character" w:customStyle="1" w:styleId="ListParagraphChar">
    <w:name w:val="List Paragraph Char"/>
    <w:link w:val="ListParagraph"/>
    <w:uiPriority w:val="99"/>
    <w:rsid w:val="002520A5"/>
  </w:style>
  <w:style w:type="paragraph" w:customStyle="1" w:styleId="Style1">
    <w:name w:val="Style1"/>
    <w:basedOn w:val="Normal"/>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FollowedHyperlink">
    <w:name w:val="FollowedHyperlink"/>
    <w:rsid w:val="002520A5"/>
    <w:rPr>
      <w:rFonts w:cs="Times New Roman"/>
      <w:color w:val="800080"/>
      <w:u w:val="single"/>
    </w:rPr>
  </w:style>
  <w:style w:type="character" w:styleId="PlaceholderText">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
    <w:name w:val="Основен текст3"/>
    <w:basedOn w:val="Normal"/>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2">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FootnoteText">
    <w:name w:val="footnote text"/>
    <w:basedOn w:val="Normal"/>
    <w:link w:val="FootnoteTextChar1"/>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FootnoteTextChar1">
    <w:name w:val="Footnote Text Char1"/>
    <w:basedOn w:val="DefaultParagraphFont"/>
    <w:link w:val="FootnoteText"/>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FootnoteReference">
    <w:name w:val="footnote reference"/>
    <w:semiHidden/>
    <w:rsid w:val="002520A5"/>
    <w:rPr>
      <w:shd w:val="clear" w:color="auto" w:fill="auto"/>
      <w:vertAlign w:val="superscript"/>
    </w:rPr>
  </w:style>
  <w:style w:type="paragraph" w:customStyle="1" w:styleId="Tiret0">
    <w:name w:val="Tiret 0"/>
    <w:basedOn w:val="Normal"/>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Normal"/>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Normal"/>
    <w:next w:val="Normal"/>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Normal"/>
    <w:next w:val="Normal"/>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Normal"/>
    <w:next w:val="Normal"/>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Normal"/>
    <w:next w:val="Normal"/>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Normal"/>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TOCHeading">
    <w:name w:val="TOC Heading"/>
    <w:basedOn w:val="Heading1"/>
    <w:next w:val="Normal"/>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PageNumber">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Normal"/>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Normal"/>
    <w:link w:val="BodyText3Char"/>
    <w:rsid w:val="002520A5"/>
    <w:pPr>
      <w:widowControl w:val="0"/>
      <w:spacing w:after="120" w:line="240" w:lineRule="auto"/>
      <w:ind w:left="20" w:right="20" w:firstLine="580"/>
      <w:jc w:val="both"/>
    </w:pPr>
    <w:rPr>
      <w:rFonts w:ascii="Arial" w:hAnsi="Arial" w:cs="Arial"/>
      <w:color w:val="000000"/>
    </w:rPr>
  </w:style>
  <w:style w:type="paragraph" w:styleId="TOC2">
    <w:name w:val="toc 2"/>
    <w:basedOn w:val="Normal"/>
    <w:next w:val="Normal"/>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TOC3">
    <w:name w:val="toc 3"/>
    <w:basedOn w:val="Normal"/>
    <w:next w:val="Normal"/>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TOC4">
    <w:name w:val="toc 4"/>
    <w:basedOn w:val="Normal"/>
    <w:next w:val="Normal"/>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TOC5">
    <w:name w:val="toc 5"/>
    <w:basedOn w:val="Normal"/>
    <w:next w:val="Normal"/>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TOC6">
    <w:name w:val="toc 6"/>
    <w:basedOn w:val="Normal"/>
    <w:next w:val="Normal"/>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TOC7">
    <w:name w:val="toc 7"/>
    <w:basedOn w:val="Normal"/>
    <w:next w:val="Normal"/>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TOC8">
    <w:name w:val="toc 8"/>
    <w:basedOn w:val="Normal"/>
    <w:next w:val="Normal"/>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TOC9">
    <w:name w:val="toc 9"/>
    <w:basedOn w:val="Normal"/>
    <w:next w:val="Normal"/>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UnresolvedMention">
    <w:name w:val="Unresolved Mention"/>
    <w:uiPriority w:val="99"/>
    <w:semiHidden/>
    <w:unhideWhenUsed/>
    <w:rsid w:val="002520A5"/>
    <w:rPr>
      <w:color w:val="605E5C"/>
      <w:shd w:val="clear" w:color="auto" w:fill="E1DFDD"/>
    </w:rPr>
  </w:style>
  <w:style w:type="paragraph" w:customStyle="1" w:styleId="Char2CharCharChar">
    <w:name w:val="Char2 Char Char Char"/>
    <w:basedOn w:val="Normal"/>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 w:type="paragraph" w:customStyle="1" w:styleId="a">
    <w:name w:val="Точка"/>
    <w:basedOn w:val="Normal"/>
    <w:rsid w:val="008D4188"/>
    <w:pPr>
      <w:numPr>
        <w:numId w:val="13"/>
      </w:numPr>
      <w:spacing w:after="0" w:line="240" w:lineRule="auto"/>
      <w:jc w:val="both"/>
    </w:pPr>
    <w:rPr>
      <w:rFonts w:ascii="Arial" w:eastAsia="Times New Roman" w:hAnsi="Arial"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1941-4D98-420A-BCE7-062AF9D9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397</Words>
  <Characters>2269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Стефани Илиева</cp:lastModifiedBy>
  <cp:revision>12</cp:revision>
  <dcterms:created xsi:type="dcterms:W3CDTF">2023-04-25T12:06:00Z</dcterms:created>
  <dcterms:modified xsi:type="dcterms:W3CDTF">2023-06-22T13:22:00Z</dcterms:modified>
</cp:coreProperties>
</file>