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6194" w14:textId="57BD4390" w:rsidR="008D449E" w:rsidRDefault="008D449E" w:rsidP="005F54B6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bookmarkStart w:id="0" w:name="_Hlk86156021"/>
      <w:r>
        <w:rPr>
          <w:rFonts w:ascii="Arial" w:eastAsia="Calibri" w:hAnsi="Arial" w:cs="Arial"/>
          <w:b/>
          <w:bCs/>
          <w:i/>
          <w:iCs/>
        </w:rPr>
        <w:t>Приложение №2</w:t>
      </w:r>
    </w:p>
    <w:p w14:paraId="7814F91B" w14:textId="18F920BB" w:rsidR="005F54B6" w:rsidRPr="000A6C28" w:rsidRDefault="005F54B6" w:rsidP="005F54B6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0A6C28">
        <w:rPr>
          <w:rFonts w:ascii="Arial" w:eastAsia="Calibri" w:hAnsi="Arial" w:cs="Arial"/>
          <w:b/>
          <w:bCs/>
          <w:i/>
          <w:iCs/>
        </w:rPr>
        <w:t>(образец)</w:t>
      </w:r>
    </w:p>
    <w:p w14:paraId="57A5782B" w14:textId="77777777" w:rsidR="005F54B6" w:rsidRPr="003A46E9" w:rsidRDefault="005F54B6" w:rsidP="005F54B6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lang w:eastAsia="bg-BG"/>
        </w:rPr>
      </w:pPr>
      <w:r w:rsidRPr="003A46E9">
        <w:rPr>
          <w:rFonts w:ascii="Arial" w:eastAsia="Times New Roman" w:hAnsi="Arial" w:cs="Arial"/>
          <w:b/>
          <w:lang w:eastAsia="bg-BG"/>
        </w:rPr>
        <w:t xml:space="preserve">ПРЕДЛОЖЕНИЕ ЗА ИЗПЪЛНЕНИЕ НА ПОРЪЧКАТА </w:t>
      </w:r>
    </w:p>
    <w:p w14:paraId="52D12000" w14:textId="0D504BA1" w:rsidR="005F54B6" w:rsidRPr="003A46E9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DF4B62" w:rsidRPr="003A46E9">
        <w:rPr>
          <w:rFonts w:ascii="Arial" w:eastAsia="Times New Roman" w:hAnsi="Arial" w:cs="Arial"/>
          <w:lang w:eastAsia="bg-BG"/>
        </w:rPr>
        <w:t>, ЕИК …………………</w:t>
      </w:r>
    </w:p>
    <w:p w14:paraId="3BC58AA0" w14:textId="77777777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(наименование на участника)</w:t>
      </w:r>
    </w:p>
    <w:p w14:paraId="7DDEC7BE" w14:textId="655A0655" w:rsidR="005F54B6" w:rsidRPr="003A46E9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9A4BEA7" w14:textId="77777777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(трите имена на законния представител или изрично упълномощеното лице на участника)</w:t>
      </w:r>
    </w:p>
    <w:p w14:paraId="19C26E10" w14:textId="47DF69F5" w:rsidR="005F54B6" w:rsidRPr="003A46E9" w:rsidRDefault="005F54B6" w:rsidP="005F54B6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A97FD32" w14:textId="53051821" w:rsidR="005F54B6" w:rsidRPr="003A46E9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(посочва се длъжността на представителя на участника)</w:t>
      </w:r>
    </w:p>
    <w:p w14:paraId="53D9232E" w14:textId="77777777" w:rsidR="005F54B6" w:rsidRPr="003A46E9" w:rsidRDefault="005F54B6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4C278882" w14:textId="77777777" w:rsidR="005F54B6" w:rsidRPr="00863638" w:rsidRDefault="005F54B6" w:rsidP="00010A1D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863638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23ACB32D" w14:textId="561D1730" w:rsidR="005F54B6" w:rsidRPr="00863638" w:rsidRDefault="00A25216" w:rsidP="00010A1D">
      <w:pPr>
        <w:spacing w:before="120" w:after="0" w:line="240" w:lineRule="auto"/>
        <w:jc w:val="both"/>
        <w:rPr>
          <w:rFonts w:ascii="Arial" w:eastAsia="Times New Roman" w:hAnsi="Arial" w:cs="Arial"/>
        </w:rPr>
      </w:pPr>
      <w:bookmarkStart w:id="1" w:name="_Hlk81294863"/>
      <w:r w:rsidRPr="00863638">
        <w:rPr>
          <w:rFonts w:ascii="Arial" w:eastAsia="Calibri" w:hAnsi="Arial" w:cs="Arial"/>
        </w:rPr>
        <w:t>След като се запознахме с изискванията в поканата</w:t>
      </w:r>
      <w:r w:rsidR="0054236D" w:rsidRPr="00863638">
        <w:rPr>
          <w:rFonts w:ascii="Arial" w:eastAsia="Calibri" w:hAnsi="Arial" w:cs="Arial"/>
        </w:rPr>
        <w:t xml:space="preserve"> и техническата спецификация</w:t>
      </w:r>
      <w:r w:rsidRPr="00863638">
        <w:rPr>
          <w:rFonts w:ascii="Arial" w:eastAsia="Calibri" w:hAnsi="Arial" w:cs="Arial"/>
        </w:rPr>
        <w:t xml:space="preserve"> за провеждане избор на изпълнител за поръчка</w:t>
      </w:r>
      <w:r w:rsidRPr="00863638">
        <w:rPr>
          <w:rFonts w:ascii="Arial" w:eastAsia="Calibri" w:hAnsi="Arial" w:cs="Arial"/>
          <w:bCs/>
        </w:rPr>
        <w:t xml:space="preserve"> </w:t>
      </w:r>
      <w:r w:rsidRPr="00863638">
        <w:rPr>
          <w:rFonts w:ascii="Arial" w:eastAsia="Calibri" w:hAnsi="Arial" w:cs="Arial"/>
        </w:rPr>
        <w:t>с предмет</w:t>
      </w:r>
      <w:r w:rsidR="005F54B6" w:rsidRPr="00863638">
        <w:rPr>
          <w:rFonts w:ascii="Arial" w:eastAsia="Times New Roman" w:hAnsi="Arial" w:cs="Arial"/>
        </w:rPr>
        <w:t xml:space="preserve">: </w:t>
      </w:r>
      <w:bookmarkEnd w:id="1"/>
      <w:r w:rsidR="00604998" w:rsidRPr="00863638">
        <w:rPr>
          <w:rFonts w:ascii="Arial" w:hAnsi="Arial" w:cs="Arial"/>
          <w:b/>
        </w:rPr>
        <w:t>Аварийни дейности по ХТС, ЯР „Петрохан“</w:t>
      </w:r>
      <w:r w:rsidR="005F54B6" w:rsidRPr="00863638">
        <w:rPr>
          <w:rFonts w:ascii="Arial" w:eastAsia="Times New Roman" w:hAnsi="Arial" w:cs="Arial"/>
        </w:rPr>
        <w:t>, заявяваме следното:</w:t>
      </w:r>
    </w:p>
    <w:p w14:paraId="686AF2A7" w14:textId="76FEADC5" w:rsidR="005F54B6" w:rsidRPr="00863638" w:rsidRDefault="005F54B6" w:rsidP="00010A1D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right="6" w:firstLine="0"/>
        <w:jc w:val="both"/>
        <w:rPr>
          <w:rFonts w:ascii="Arial" w:eastAsia="Calibri" w:hAnsi="Arial" w:cs="Arial"/>
          <w:lang w:eastAsia="bg-BG"/>
        </w:rPr>
      </w:pPr>
      <w:r w:rsidRPr="00863638">
        <w:rPr>
          <w:rFonts w:ascii="Arial" w:eastAsia="Calibri" w:hAnsi="Arial" w:cs="Arial"/>
          <w:lang w:eastAsia="bg-BG"/>
        </w:rPr>
        <w:t>Желаем да участваме в избора на Изпълнител на поръчка с по-горе цитирания предмет, като приемаме всички условия за нейното изпълнение</w:t>
      </w:r>
      <w:r w:rsidR="0054236D" w:rsidRPr="00863638">
        <w:rPr>
          <w:rFonts w:ascii="Arial" w:eastAsia="Calibri" w:hAnsi="Arial" w:cs="Arial"/>
          <w:lang w:eastAsia="bg-BG"/>
        </w:rPr>
        <w:t>, включително и клаузите на проектодоговор</w:t>
      </w:r>
      <w:r w:rsidR="00812A1D" w:rsidRPr="00863638">
        <w:rPr>
          <w:rFonts w:ascii="Arial" w:eastAsia="Calibri" w:hAnsi="Arial" w:cs="Arial"/>
          <w:lang w:eastAsia="bg-BG"/>
        </w:rPr>
        <w:t>а</w:t>
      </w:r>
      <w:r w:rsidRPr="00863638">
        <w:rPr>
          <w:rFonts w:ascii="Arial" w:eastAsia="Calibri" w:hAnsi="Arial" w:cs="Arial"/>
          <w:lang w:eastAsia="bg-BG"/>
        </w:rPr>
        <w:t>.</w:t>
      </w:r>
    </w:p>
    <w:p w14:paraId="03E6F06C" w14:textId="67EEEC52" w:rsidR="0054236D" w:rsidRPr="00863638" w:rsidRDefault="005F54B6" w:rsidP="00010A1D">
      <w:pPr>
        <w:pStyle w:val="NumPar1"/>
        <w:numPr>
          <w:ilvl w:val="0"/>
          <w:numId w:val="2"/>
        </w:numPr>
        <w:tabs>
          <w:tab w:val="clear" w:pos="850"/>
          <w:tab w:val="num" w:pos="0"/>
          <w:tab w:val="num" w:pos="426"/>
        </w:tabs>
        <w:spacing w:after="0"/>
        <w:ind w:left="0" w:right="6" w:firstLine="0"/>
        <w:rPr>
          <w:rFonts w:ascii="Arial" w:eastAsia="Calibri" w:hAnsi="Arial" w:cs="Arial"/>
          <w:sz w:val="22"/>
        </w:rPr>
      </w:pPr>
      <w:r w:rsidRPr="00863638">
        <w:rPr>
          <w:rFonts w:ascii="Arial" w:eastAsia="Calibri" w:hAnsi="Arial" w:cs="Arial"/>
          <w:sz w:val="22"/>
        </w:rPr>
        <w:t>Предлагаме срок за изпълнение на поръчката - ………………. (словом………………</w:t>
      </w:r>
      <w:r w:rsidR="00863638">
        <w:rPr>
          <w:rFonts w:ascii="Arial" w:eastAsia="Calibri" w:hAnsi="Arial" w:cs="Arial"/>
          <w:sz w:val="22"/>
        </w:rPr>
        <w:t>не повече от 30 календарни дни</w:t>
      </w:r>
      <w:r w:rsidRPr="00863638">
        <w:rPr>
          <w:rFonts w:ascii="Arial" w:eastAsia="Calibri" w:hAnsi="Arial" w:cs="Arial"/>
          <w:sz w:val="22"/>
        </w:rPr>
        <w:t xml:space="preserve">) календарни дни </w:t>
      </w:r>
      <w:r w:rsidR="00C84665" w:rsidRPr="00863638">
        <w:rPr>
          <w:rFonts w:ascii="Arial" w:eastAsia="Calibri" w:hAnsi="Arial" w:cs="Arial"/>
          <w:sz w:val="22"/>
        </w:rPr>
        <w:t xml:space="preserve">считано от датата на </w:t>
      </w:r>
      <w:r w:rsidR="00CC44FA" w:rsidRPr="00863638">
        <w:rPr>
          <w:rFonts w:ascii="Arial" w:eastAsia="Calibri" w:hAnsi="Arial" w:cs="Arial"/>
          <w:sz w:val="22"/>
        </w:rPr>
        <w:t>подписване на договор.</w:t>
      </w:r>
    </w:p>
    <w:p w14:paraId="69EBDA2A" w14:textId="2B98C951" w:rsidR="005F54B6" w:rsidRPr="008400D8" w:rsidRDefault="0054236D" w:rsidP="00010A1D">
      <w:pPr>
        <w:pStyle w:val="NumPar1"/>
        <w:numPr>
          <w:ilvl w:val="0"/>
          <w:numId w:val="2"/>
        </w:numPr>
        <w:tabs>
          <w:tab w:val="clear" w:pos="850"/>
          <w:tab w:val="num" w:pos="0"/>
          <w:tab w:val="num" w:pos="426"/>
        </w:tabs>
        <w:spacing w:after="0"/>
        <w:ind w:left="0" w:right="6" w:firstLine="0"/>
        <w:rPr>
          <w:rFonts w:ascii="Arial" w:eastAsia="Calibri" w:hAnsi="Arial" w:cs="Arial"/>
          <w:sz w:val="22"/>
        </w:rPr>
      </w:pPr>
      <w:r w:rsidRPr="008400D8">
        <w:rPr>
          <w:rFonts w:ascii="Arial" w:eastAsia="Calibri" w:hAnsi="Arial" w:cs="Arial"/>
          <w:sz w:val="22"/>
        </w:rPr>
        <w:t>Срок за доставката</w:t>
      </w:r>
      <w:r w:rsidR="005F54B6" w:rsidRPr="008400D8">
        <w:rPr>
          <w:rFonts w:ascii="Arial" w:eastAsia="Calibri" w:hAnsi="Arial" w:cs="Arial"/>
          <w:sz w:val="22"/>
        </w:rPr>
        <w:t>:</w:t>
      </w:r>
      <w:r w:rsidR="00CC44FA" w:rsidRPr="008400D8">
        <w:rPr>
          <w:sz w:val="22"/>
        </w:rPr>
        <w:t xml:space="preserve"> </w:t>
      </w:r>
      <w:r w:rsidR="00E73F05" w:rsidRPr="008400D8">
        <w:rPr>
          <w:rFonts w:ascii="Arial" w:eastAsia="Calibri" w:hAnsi="Arial" w:cs="Arial"/>
          <w:sz w:val="22"/>
        </w:rPr>
        <w:t>………………. (словом……………….</w:t>
      </w:r>
      <w:r w:rsidR="00863638" w:rsidRPr="008400D8">
        <w:rPr>
          <w:rFonts w:ascii="Arial" w:eastAsia="Calibri" w:hAnsi="Arial" w:cs="Arial"/>
          <w:sz w:val="22"/>
        </w:rPr>
        <w:t xml:space="preserve"> не повече от 15 календарни дни</w:t>
      </w:r>
      <w:r w:rsidR="00E73F05" w:rsidRPr="008400D8">
        <w:rPr>
          <w:rFonts w:ascii="Arial" w:eastAsia="Calibri" w:hAnsi="Arial" w:cs="Arial"/>
          <w:sz w:val="22"/>
        </w:rPr>
        <w:t>) календарни дни считано от датата на подписване на договор</w:t>
      </w:r>
      <w:r w:rsidR="00CC44FA" w:rsidRPr="008400D8">
        <w:rPr>
          <w:rFonts w:ascii="Arial" w:eastAsia="Calibri" w:hAnsi="Arial" w:cs="Arial"/>
          <w:sz w:val="22"/>
        </w:rPr>
        <w:t>.</w:t>
      </w:r>
      <w:r w:rsidR="008400D8" w:rsidRPr="008400D8">
        <w:rPr>
          <w:rFonts w:ascii="Arial" w:eastAsia="Calibri" w:hAnsi="Arial" w:cs="Arial"/>
          <w:sz w:val="22"/>
        </w:rPr>
        <w:t xml:space="preserve"> Доставката ще бъде придружена </w:t>
      </w:r>
      <w:r w:rsidR="008400D8" w:rsidRPr="008400D8">
        <w:rPr>
          <w:rFonts w:ascii="Arial" w:hAnsi="Arial" w:cs="Arial"/>
          <w:iCs/>
          <w:sz w:val="22"/>
        </w:rPr>
        <w:t xml:space="preserve">с </w:t>
      </w:r>
      <w:r w:rsidR="008400D8" w:rsidRPr="008400D8">
        <w:rPr>
          <w:rFonts w:ascii="Arial" w:hAnsi="Arial" w:cs="Arial"/>
          <w:b/>
          <w:bCs/>
          <w:iCs/>
          <w:sz w:val="22"/>
        </w:rPr>
        <w:t>декларация или сертификат</w:t>
      </w:r>
      <w:r w:rsidR="008400D8">
        <w:rPr>
          <w:rFonts w:ascii="Arial" w:hAnsi="Arial" w:cs="Arial"/>
          <w:b/>
          <w:bCs/>
          <w:iCs/>
          <w:sz w:val="22"/>
        </w:rPr>
        <w:t xml:space="preserve"> </w:t>
      </w:r>
      <w:bookmarkStart w:id="2" w:name="_Hlk109979697"/>
      <w:r w:rsidR="008400D8">
        <w:rPr>
          <w:rFonts w:ascii="Arial" w:hAnsi="Arial" w:cs="Arial"/>
          <w:b/>
          <w:bCs/>
          <w:iCs/>
          <w:sz w:val="22"/>
        </w:rPr>
        <w:t>(ненужното се зачертава)</w:t>
      </w:r>
      <w:bookmarkEnd w:id="2"/>
      <w:r w:rsidR="008400D8" w:rsidRPr="008400D8">
        <w:rPr>
          <w:rFonts w:ascii="Arial" w:hAnsi="Arial" w:cs="Arial"/>
          <w:iCs/>
          <w:sz w:val="22"/>
        </w:rPr>
        <w:t>, доказващ съответствието на продукта със съществените изисквания за него. Продуктът съответства на БДС EN ISO 4885:2018 или еквивалентен стандарт</w:t>
      </w:r>
      <w:r w:rsidR="008400D8">
        <w:rPr>
          <w:rFonts w:ascii="Arial" w:hAnsi="Arial" w:cs="Arial"/>
          <w:iCs/>
          <w:sz w:val="22"/>
        </w:rPr>
        <w:t xml:space="preserve">………………………. </w:t>
      </w:r>
      <w:r w:rsidR="008400D8">
        <w:rPr>
          <w:rFonts w:ascii="Arial" w:hAnsi="Arial" w:cs="Arial"/>
          <w:b/>
          <w:bCs/>
          <w:iCs/>
          <w:sz w:val="22"/>
        </w:rPr>
        <w:t>(ненужното се зачертава, като се изписва еквивалентният стандарт, в случай че е зачеркнат посочения стандарт)</w:t>
      </w:r>
    </w:p>
    <w:p w14:paraId="28921500" w14:textId="2B46129A" w:rsidR="005F54B6" w:rsidRPr="008400D8" w:rsidRDefault="005F54B6" w:rsidP="00010A1D">
      <w:pPr>
        <w:pStyle w:val="NumPar2"/>
        <w:widowControl w:val="0"/>
        <w:numPr>
          <w:ilvl w:val="0"/>
          <w:numId w:val="2"/>
        </w:numPr>
        <w:tabs>
          <w:tab w:val="clear" w:pos="850"/>
          <w:tab w:val="num" w:pos="0"/>
          <w:tab w:val="left" w:pos="284"/>
          <w:tab w:val="num" w:pos="426"/>
          <w:tab w:val="left" w:pos="7797"/>
        </w:tabs>
        <w:spacing w:after="0"/>
        <w:ind w:left="0" w:right="6" w:firstLine="0"/>
        <w:outlineLvl w:val="0"/>
        <w:rPr>
          <w:rFonts w:ascii="Arial" w:eastAsia="Calibri" w:hAnsi="Arial" w:cs="Arial"/>
          <w:sz w:val="22"/>
          <w:u w:val="single"/>
        </w:rPr>
      </w:pPr>
      <w:r w:rsidRPr="008400D8">
        <w:rPr>
          <w:rFonts w:ascii="Arial" w:eastAsia="Calibri" w:hAnsi="Arial" w:cs="Arial"/>
          <w:sz w:val="22"/>
        </w:rPr>
        <w:t>В случай</w:t>
      </w:r>
      <w:r w:rsidR="002725B6">
        <w:rPr>
          <w:rFonts w:ascii="Arial" w:eastAsia="Calibri" w:hAnsi="Arial" w:cs="Arial"/>
          <w:sz w:val="22"/>
        </w:rPr>
        <w:t>,</w:t>
      </w:r>
      <w:r w:rsidRPr="008400D8">
        <w:rPr>
          <w:rFonts w:ascii="Arial" w:eastAsia="Calibri" w:hAnsi="Arial" w:cs="Arial"/>
          <w:sz w:val="22"/>
        </w:rPr>
        <w:t xml:space="preserve"> че бъдем избрани за изпълнител на обществената поръчка, се задължаваме да </w:t>
      </w:r>
      <w:r w:rsidRPr="008400D8">
        <w:rPr>
          <w:rFonts w:ascii="Arial" w:eastAsia="Calibri" w:hAnsi="Arial" w:cs="Arial"/>
          <w:bCs/>
          <w:sz w:val="22"/>
        </w:rPr>
        <w:t>обезпечим изпълнението на договора с гаранция, която е 5 (</w:t>
      </w:r>
      <w:r w:rsidRPr="008400D8">
        <w:rPr>
          <w:rFonts w:ascii="Arial" w:eastAsia="Calibri" w:hAnsi="Arial" w:cs="Arial"/>
          <w:bCs/>
          <w:i/>
          <w:sz w:val="22"/>
        </w:rPr>
        <w:t>пет</w:t>
      </w:r>
      <w:r w:rsidRPr="008400D8">
        <w:rPr>
          <w:rFonts w:ascii="Arial" w:eastAsia="Calibri" w:hAnsi="Arial" w:cs="Arial"/>
          <w:bCs/>
          <w:sz w:val="22"/>
        </w:rPr>
        <w:t>) на сто от стойността на договора.</w:t>
      </w:r>
      <w:bookmarkEnd w:id="0"/>
    </w:p>
    <w:p w14:paraId="65C111C1" w14:textId="64EBD210" w:rsidR="0054236D" w:rsidRDefault="0054236D" w:rsidP="00010A1D">
      <w:pPr>
        <w:pStyle w:val="NumPar1"/>
        <w:numPr>
          <w:ilvl w:val="0"/>
          <w:numId w:val="2"/>
        </w:numPr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8400D8">
        <w:rPr>
          <w:rFonts w:ascii="Arial" w:hAnsi="Arial" w:cs="Arial"/>
          <w:sz w:val="22"/>
        </w:rPr>
        <w:t xml:space="preserve">Валидността на нашето </w:t>
      </w:r>
      <w:r w:rsidRPr="00682DAF">
        <w:rPr>
          <w:rFonts w:ascii="Arial" w:hAnsi="Arial" w:cs="Arial"/>
          <w:sz w:val="22"/>
        </w:rPr>
        <w:t xml:space="preserve">предложение е </w:t>
      </w:r>
      <w:r w:rsidR="00682DAF" w:rsidRPr="00682DAF">
        <w:rPr>
          <w:rFonts w:ascii="Arial" w:hAnsi="Arial" w:cs="Arial"/>
          <w:sz w:val="22"/>
        </w:rPr>
        <w:t>60 (шестдесет) календарни</w:t>
      </w:r>
      <w:r w:rsidR="00682DAF" w:rsidRPr="001777F6">
        <w:rPr>
          <w:rFonts w:ascii="Arial" w:hAnsi="Arial" w:cs="Arial"/>
          <w:sz w:val="22"/>
        </w:rPr>
        <w:t xml:space="preserve"> дни</w:t>
      </w:r>
      <w:r w:rsidRPr="008400D8">
        <w:rPr>
          <w:rFonts w:ascii="Arial" w:hAnsi="Arial" w:cs="Arial"/>
          <w:bCs/>
          <w:noProof/>
          <w:sz w:val="22"/>
          <w:lang w:eastAsia="en-US"/>
        </w:rPr>
        <w:t>, считано от датата,</w:t>
      </w:r>
      <w:r>
        <w:rPr>
          <w:rFonts w:ascii="Arial" w:hAnsi="Arial" w:cs="Arial"/>
          <w:bCs/>
          <w:noProof/>
          <w:sz w:val="22"/>
          <w:lang w:eastAsia="en-US"/>
        </w:rPr>
        <w:t xml:space="preserve"> определена за краен срок за подаване на офертите.</w:t>
      </w:r>
    </w:p>
    <w:p w14:paraId="3AD304C9" w14:textId="7032F839" w:rsidR="0054236D" w:rsidRDefault="0054236D" w:rsidP="00010A1D">
      <w:pPr>
        <w:pStyle w:val="NumPar1"/>
        <w:numPr>
          <w:ilvl w:val="0"/>
          <w:numId w:val="2"/>
        </w:numPr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>
        <w:rPr>
          <w:rFonts w:ascii="Arial" w:hAnsi="Arial" w:cs="Arial"/>
          <w:bCs/>
          <w:noProof/>
          <w:sz w:val="22"/>
          <w:lang w:eastAsia="en-US"/>
        </w:rPr>
        <w:t xml:space="preserve">При изпълнението на поръчката </w:t>
      </w:r>
      <w:r w:rsidRPr="008400D8">
        <w:rPr>
          <w:rFonts w:ascii="Arial" w:hAnsi="Arial" w:cs="Arial"/>
          <w:b/>
          <w:noProof/>
          <w:sz w:val="22"/>
          <w:lang w:eastAsia="en-US"/>
        </w:rPr>
        <w:t>няма да ползвам (ще ползвам) подизпълнител</w:t>
      </w:r>
      <w:r>
        <w:rPr>
          <w:rFonts w:ascii="Arial" w:hAnsi="Arial" w:cs="Arial"/>
          <w:bCs/>
          <w:noProof/>
          <w:sz w:val="22"/>
          <w:lang w:eastAsia="en-US"/>
        </w:rPr>
        <w:t>.</w:t>
      </w:r>
    </w:p>
    <w:p w14:paraId="64B88088" w14:textId="546721DE" w:rsidR="00010A1D" w:rsidRPr="00010A1D" w:rsidRDefault="00010A1D" w:rsidP="00010A1D">
      <w:pPr>
        <w:pStyle w:val="NumPar1"/>
        <w:numPr>
          <w:ilvl w:val="0"/>
          <w:numId w:val="0"/>
        </w:numPr>
        <w:tabs>
          <w:tab w:val="right" w:pos="8306"/>
          <w:tab w:val="right" w:pos="9072"/>
        </w:tabs>
        <w:spacing w:after="0"/>
        <w:rPr>
          <w:rFonts w:ascii="Arial" w:hAnsi="Arial" w:cs="Arial"/>
          <w:bCs/>
          <w:smallCaps/>
          <w:noProof/>
          <w:sz w:val="18"/>
          <w:szCs w:val="18"/>
          <w:lang w:eastAsia="en-US"/>
        </w:rPr>
      </w:pPr>
      <w:r>
        <w:rPr>
          <w:rFonts w:ascii="Arial" w:hAnsi="Arial" w:cs="Arial"/>
          <w:bCs/>
          <w:noProof/>
          <w:sz w:val="18"/>
          <w:szCs w:val="18"/>
          <w:lang w:eastAsia="en-US"/>
        </w:rPr>
        <w:tab/>
      </w:r>
      <w:r w:rsidRPr="00010A1D">
        <w:rPr>
          <w:rFonts w:ascii="Arial" w:hAnsi="Arial" w:cs="Arial"/>
          <w:bCs/>
          <w:noProof/>
          <w:sz w:val="18"/>
          <w:szCs w:val="18"/>
          <w:lang w:eastAsia="en-US"/>
        </w:rPr>
        <w:t>(ненужното се зачертава)</w:t>
      </w:r>
    </w:p>
    <w:p w14:paraId="2D5F6DFB" w14:textId="7BF27CEC" w:rsidR="00010A1D" w:rsidRPr="00682DAF" w:rsidRDefault="0021091D" w:rsidP="00010A1D">
      <w:pPr>
        <w:pStyle w:val="NumPar1"/>
        <w:numPr>
          <w:ilvl w:val="0"/>
          <w:numId w:val="2"/>
        </w:numPr>
        <w:tabs>
          <w:tab w:val="clear" w:pos="850"/>
          <w:tab w:val="num" w:pos="426"/>
        </w:tabs>
        <w:spacing w:after="0"/>
        <w:ind w:left="0" w:firstLine="0"/>
        <w:rPr>
          <w:rFonts w:ascii="Arial" w:hAnsi="Arial" w:cs="Arial"/>
          <w:sz w:val="22"/>
        </w:rPr>
      </w:pPr>
      <w:r w:rsidRPr="00682DAF">
        <w:rPr>
          <w:rFonts w:ascii="Arial" w:hAnsi="Arial" w:cs="Arial"/>
          <w:sz w:val="22"/>
        </w:rPr>
        <w:t>Запознати сме с изискването, че за</w:t>
      </w:r>
      <w:r w:rsidR="00010A1D" w:rsidRPr="00682DAF">
        <w:rPr>
          <w:rFonts w:ascii="Arial" w:hAnsi="Arial" w:cs="Arial"/>
          <w:sz w:val="22"/>
        </w:rPr>
        <w:t xml:space="preserve"> изпълнението на поръчката ще се състави двустранен протокол за реално извършените строителни работи</w:t>
      </w:r>
      <w:r w:rsidRPr="00682DAF">
        <w:rPr>
          <w:rFonts w:ascii="Arial" w:hAnsi="Arial" w:cs="Arial"/>
          <w:sz w:val="22"/>
        </w:rPr>
        <w:t xml:space="preserve"> и доставената шина</w:t>
      </w:r>
      <w:r w:rsidR="00010A1D" w:rsidRPr="00682DAF">
        <w:rPr>
          <w:rFonts w:ascii="Arial" w:hAnsi="Arial" w:cs="Arial"/>
          <w:sz w:val="22"/>
        </w:rPr>
        <w:t xml:space="preserve">. </w:t>
      </w:r>
      <w:r w:rsidR="00AA4434" w:rsidRPr="00682DAF">
        <w:rPr>
          <w:rFonts w:ascii="Arial" w:hAnsi="Arial" w:cs="Arial"/>
          <w:sz w:val="22"/>
        </w:rPr>
        <w:t>Запознати сме, че п</w:t>
      </w:r>
      <w:r w:rsidR="00010A1D" w:rsidRPr="00682DAF">
        <w:rPr>
          <w:rFonts w:ascii="Arial" w:hAnsi="Arial" w:cs="Arial"/>
          <w:sz w:val="22"/>
        </w:rPr>
        <w:t>осочените</w:t>
      </w:r>
      <w:r w:rsidRPr="00682DAF">
        <w:rPr>
          <w:rFonts w:ascii="Arial" w:hAnsi="Arial" w:cs="Arial"/>
          <w:sz w:val="22"/>
        </w:rPr>
        <w:t xml:space="preserve"> в </w:t>
      </w:r>
      <w:r w:rsidR="00AA4434" w:rsidRPr="00682DAF">
        <w:rPr>
          <w:rFonts w:ascii="Arial" w:hAnsi="Arial" w:cs="Arial"/>
          <w:sz w:val="22"/>
        </w:rPr>
        <w:t>ценовата таблица</w:t>
      </w:r>
      <w:r w:rsidR="00010A1D" w:rsidRPr="00682DAF">
        <w:rPr>
          <w:rFonts w:ascii="Arial" w:hAnsi="Arial" w:cs="Arial"/>
          <w:sz w:val="22"/>
        </w:rPr>
        <w:t xml:space="preserve"> количества са максимални</w:t>
      </w:r>
      <w:r w:rsidR="00AA4434" w:rsidRPr="00682DAF">
        <w:rPr>
          <w:rFonts w:ascii="Arial" w:hAnsi="Arial" w:cs="Arial"/>
          <w:sz w:val="22"/>
        </w:rPr>
        <w:t xml:space="preserve"> и че не можем да ангажираме възложителя с количества, които ги надвишават.</w:t>
      </w:r>
    </w:p>
    <w:p w14:paraId="13848AA3" w14:textId="77777777" w:rsidR="00C95E61" w:rsidRPr="003A46E9" w:rsidRDefault="00C95E61" w:rsidP="00DF4B6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</w:p>
    <w:p w14:paraId="6E1307B3" w14:textId="398A8E5E" w:rsidR="00DF4B62" w:rsidRPr="003A46E9" w:rsidRDefault="00DF4B62" w:rsidP="00DF4B6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  <w:r w:rsidRPr="003A46E9">
        <w:rPr>
          <w:rFonts w:ascii="Arial" w:hAnsi="Arial" w:cs="Arial"/>
          <w:caps/>
          <w:sz w:val="22"/>
          <w:szCs w:val="20"/>
        </w:rPr>
        <w:t>Д</w:t>
      </w:r>
      <w:r w:rsidRPr="003A46E9">
        <w:rPr>
          <w:rFonts w:ascii="Arial" w:hAnsi="Arial" w:cs="Arial"/>
          <w:sz w:val="22"/>
          <w:szCs w:val="20"/>
        </w:rPr>
        <w:t>ата</w:t>
      </w:r>
      <w:r w:rsidRPr="003A46E9">
        <w:rPr>
          <w:rFonts w:ascii="Arial" w:hAnsi="Arial" w:cs="Arial"/>
          <w:caps/>
          <w:sz w:val="22"/>
          <w:szCs w:val="20"/>
        </w:rPr>
        <w:t>: ..........................</w:t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caps/>
          <w:sz w:val="22"/>
          <w:szCs w:val="20"/>
        </w:rPr>
        <w:t>П</w:t>
      </w:r>
      <w:r w:rsidRPr="003A46E9">
        <w:rPr>
          <w:rFonts w:ascii="Arial" w:hAnsi="Arial" w:cs="Arial"/>
          <w:sz w:val="22"/>
          <w:szCs w:val="20"/>
        </w:rPr>
        <w:t>одпис</w:t>
      </w:r>
      <w:r w:rsidRPr="003A46E9">
        <w:rPr>
          <w:rFonts w:ascii="Arial" w:hAnsi="Arial" w:cs="Arial"/>
          <w:caps/>
          <w:sz w:val="22"/>
          <w:szCs w:val="20"/>
        </w:rPr>
        <w:t>:...................................................</w:t>
      </w:r>
    </w:p>
    <w:p w14:paraId="149AB488" w14:textId="65EB05AB" w:rsidR="00E214E6" w:rsidRDefault="00DF4B62"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  <w:t>(</w:t>
      </w:r>
      <w:r w:rsidRPr="003A46E9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 w:rsidRPr="003A46E9">
        <w:t>)</w:t>
      </w:r>
    </w:p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68952124">
    <w:abstractNumId w:val="0"/>
  </w:num>
  <w:num w:numId="2" w16cid:durableId="158271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10A1D"/>
    <w:rsid w:val="000A6C28"/>
    <w:rsid w:val="001F31F2"/>
    <w:rsid w:val="0021091D"/>
    <w:rsid w:val="002725B6"/>
    <w:rsid w:val="002B2E8E"/>
    <w:rsid w:val="003A46E9"/>
    <w:rsid w:val="005163D5"/>
    <w:rsid w:val="0054236D"/>
    <w:rsid w:val="005E30F4"/>
    <w:rsid w:val="005E7BE0"/>
    <w:rsid w:val="005F54B6"/>
    <w:rsid w:val="00604998"/>
    <w:rsid w:val="00672131"/>
    <w:rsid w:val="00682DAF"/>
    <w:rsid w:val="00737281"/>
    <w:rsid w:val="00812A1D"/>
    <w:rsid w:val="008400D8"/>
    <w:rsid w:val="00863638"/>
    <w:rsid w:val="008D449E"/>
    <w:rsid w:val="00925CFA"/>
    <w:rsid w:val="00A25216"/>
    <w:rsid w:val="00AA4434"/>
    <w:rsid w:val="00BB7F73"/>
    <w:rsid w:val="00C605DB"/>
    <w:rsid w:val="00C84665"/>
    <w:rsid w:val="00C95E61"/>
    <w:rsid w:val="00CC44FA"/>
    <w:rsid w:val="00D6629F"/>
    <w:rsid w:val="00D84B22"/>
    <w:rsid w:val="00DE7ADA"/>
    <w:rsid w:val="00DF4B62"/>
    <w:rsid w:val="00E214E6"/>
    <w:rsid w:val="00E73F05"/>
    <w:rsid w:val="00E957A7"/>
    <w:rsid w:val="00EC0A3E"/>
    <w:rsid w:val="00F157FD"/>
    <w:rsid w:val="00F47B72"/>
    <w:rsid w:val="00F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5F54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5F54B6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5F54B6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5F54B6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Revision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36</cp:revision>
  <cp:lastPrinted>2022-08-09T10:17:00Z</cp:lastPrinted>
  <dcterms:created xsi:type="dcterms:W3CDTF">2021-11-24T08:31:00Z</dcterms:created>
  <dcterms:modified xsi:type="dcterms:W3CDTF">2022-08-09T10:17:00Z</dcterms:modified>
</cp:coreProperties>
</file>