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ACC54" w14:textId="77777777" w:rsidR="00A52479" w:rsidRPr="003F6E10" w:rsidRDefault="00A52479" w:rsidP="00A52479">
      <w:pPr>
        <w:tabs>
          <w:tab w:val="center" w:pos="4320"/>
          <w:tab w:val="right" w:pos="8640"/>
        </w:tabs>
        <w:suppressAutoHyphens/>
        <w:spacing w:after="0" w:line="360" w:lineRule="auto"/>
        <w:jc w:val="both"/>
        <w:rPr>
          <w:rFonts w:ascii="Arial" w:eastAsia="Times New Roman" w:hAnsi="Arial" w:cs="Arial"/>
          <w:kern w:val="1"/>
          <w:lang w:eastAsia="ar-SA"/>
        </w:rPr>
      </w:pPr>
    </w:p>
    <w:p w14:paraId="6E4D8263" w14:textId="77777777" w:rsidR="00A52479" w:rsidRPr="003F6E10" w:rsidRDefault="00A52479" w:rsidP="00A52479">
      <w:pPr>
        <w:tabs>
          <w:tab w:val="center" w:pos="4320"/>
          <w:tab w:val="right" w:pos="8640"/>
        </w:tabs>
        <w:suppressAutoHyphens/>
        <w:spacing w:after="0" w:line="360" w:lineRule="auto"/>
        <w:jc w:val="both"/>
        <w:rPr>
          <w:rFonts w:ascii="Arial" w:eastAsia="Times New Roman" w:hAnsi="Arial" w:cs="Arial"/>
          <w:kern w:val="1"/>
          <w:lang w:eastAsia="ar-SA"/>
        </w:rPr>
      </w:pPr>
    </w:p>
    <w:p w14:paraId="2E9001E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5A6EBF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FB6464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EB307C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53F46E5" w14:textId="77777777" w:rsidR="00A52479" w:rsidRPr="003F6E10" w:rsidRDefault="00A52479" w:rsidP="00A52479">
      <w:pPr>
        <w:suppressAutoHyphens/>
        <w:spacing w:line="254" w:lineRule="auto"/>
        <w:jc w:val="right"/>
        <w:rPr>
          <w:rFonts w:ascii="Arial" w:eastAsia="Lucida Sans Unicode" w:hAnsi="Arial" w:cs="Arial"/>
          <w:b/>
          <w:bCs/>
          <w:kern w:val="1"/>
          <w:lang w:eastAsia="ar-SA"/>
        </w:rPr>
      </w:pPr>
    </w:p>
    <w:p w14:paraId="778FAFF5"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r w:rsidRPr="003F6E10">
        <w:rPr>
          <w:rFonts w:ascii="Arial" w:eastAsia="Lucida Sans Unicode" w:hAnsi="Arial" w:cs="Arial"/>
          <w:b/>
          <w:bCs/>
          <w:kern w:val="1"/>
          <w:lang w:eastAsia="ar-SA"/>
        </w:rPr>
        <w:t>Д О К У М Е Н Т А Ц И Я</w:t>
      </w:r>
    </w:p>
    <w:p w14:paraId="5E5E3201"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5EB12EB2"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r w:rsidRPr="003F6E10">
        <w:rPr>
          <w:rFonts w:ascii="Arial" w:eastAsia="Lucida Sans Unicode" w:hAnsi="Arial" w:cs="Arial"/>
          <w:b/>
          <w:bCs/>
          <w:kern w:val="1"/>
          <w:lang w:eastAsia="ar-SA"/>
        </w:rPr>
        <w:t>ЗА</w:t>
      </w:r>
    </w:p>
    <w:p w14:paraId="4E5956CD"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5463E524"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r w:rsidRPr="003F6E10">
        <w:rPr>
          <w:rFonts w:ascii="Arial" w:eastAsia="Lucida Sans Unicode" w:hAnsi="Arial" w:cs="Arial"/>
          <w:b/>
          <w:bCs/>
          <w:kern w:val="1"/>
          <w:lang w:eastAsia="ar-SA"/>
        </w:rPr>
        <w:t>УЧАСТИЕ В ПУБЛИЧНО СЪСТЕЗАНИЕ</w:t>
      </w:r>
    </w:p>
    <w:p w14:paraId="175A7AC9"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0525294B"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r w:rsidRPr="003F6E10">
        <w:rPr>
          <w:rFonts w:ascii="Arial" w:eastAsia="Lucida Sans Unicode" w:hAnsi="Arial" w:cs="Arial"/>
          <w:b/>
          <w:bCs/>
          <w:kern w:val="1"/>
          <w:lang w:eastAsia="ar-SA"/>
        </w:rPr>
        <w:t>ЗА ВЪЗЛАГАНЕ НА ОБЩЕСТВЕНА ПОРЪЧКА ПО РЕДА НА ЗОП С ПРЕДМЕТ:</w:t>
      </w:r>
    </w:p>
    <w:p w14:paraId="7DADE587" w14:textId="77777777" w:rsidR="00A52479" w:rsidRPr="003F6E10" w:rsidRDefault="00A52479" w:rsidP="00A52479">
      <w:pPr>
        <w:suppressAutoHyphens/>
        <w:spacing w:line="254" w:lineRule="auto"/>
        <w:jc w:val="center"/>
        <w:rPr>
          <w:rFonts w:ascii="Arial" w:eastAsia="Lucida Sans Unicode" w:hAnsi="Arial" w:cs="Arial"/>
          <w:kern w:val="1"/>
          <w:lang w:eastAsia="ar-SA"/>
        </w:rPr>
      </w:pPr>
    </w:p>
    <w:p w14:paraId="5B33C417" w14:textId="77777777" w:rsidR="00A52479" w:rsidRPr="003F6E10" w:rsidRDefault="00A52479" w:rsidP="00A52479">
      <w:pPr>
        <w:jc w:val="center"/>
        <w:rPr>
          <w:rFonts w:ascii="Arial" w:hAnsi="Arial" w:cs="Arial"/>
          <w:b/>
        </w:rPr>
      </w:pPr>
      <w:r w:rsidRPr="003F6E10">
        <w:rPr>
          <w:rFonts w:ascii="Arial" w:hAnsi="Arial" w:cs="Arial"/>
          <w:bCs/>
        </w:rPr>
        <w:t>„Доставка на инструменти за рехабилитация на ПАВЕЦ „Чаира“ в обособени позиции“</w:t>
      </w:r>
    </w:p>
    <w:p w14:paraId="502B3722" w14:textId="77777777" w:rsidR="00A52479" w:rsidRPr="003F6E10" w:rsidRDefault="00A52479" w:rsidP="00A52479">
      <w:pPr>
        <w:suppressAutoHyphens/>
        <w:spacing w:line="254" w:lineRule="auto"/>
        <w:jc w:val="center"/>
        <w:rPr>
          <w:rFonts w:ascii="Arial" w:eastAsia="Lucida Sans Unicode" w:hAnsi="Arial" w:cs="Arial"/>
          <w:kern w:val="1"/>
          <w:lang w:eastAsia="ar-SA"/>
        </w:rPr>
      </w:pPr>
    </w:p>
    <w:p w14:paraId="24EEEADF" w14:textId="77F70240" w:rsidR="00A52479" w:rsidRPr="003F6E10" w:rsidRDefault="00A52479" w:rsidP="00A52479">
      <w:pPr>
        <w:suppressAutoHyphens/>
        <w:spacing w:line="254" w:lineRule="auto"/>
        <w:jc w:val="center"/>
        <w:rPr>
          <w:rFonts w:ascii="Arial" w:eastAsia="Lucida Sans Unicode" w:hAnsi="Arial" w:cs="Arial"/>
          <w:kern w:val="1"/>
          <w:shd w:val="clear" w:color="auto" w:fill="FFFF00"/>
          <w:lang w:eastAsia="ar-SA"/>
        </w:rPr>
      </w:pPr>
      <w:r w:rsidRPr="003F6E10">
        <w:rPr>
          <w:rFonts w:ascii="Arial" w:eastAsia="Lucida Sans Unicode" w:hAnsi="Arial" w:cs="Arial"/>
          <w:kern w:val="1"/>
          <w:lang w:eastAsia="ar-SA"/>
        </w:rPr>
        <w:t xml:space="preserve">реф. № </w:t>
      </w:r>
      <w:r w:rsidR="00281C8B" w:rsidRPr="003F6E10">
        <w:rPr>
          <w:rFonts w:ascii="Arial" w:hAnsi="Arial" w:cs="Arial"/>
        </w:rPr>
        <w:t>20ИП-250А008</w:t>
      </w:r>
      <w:r w:rsidR="00281C8B" w:rsidRPr="003F6E10">
        <w:rPr>
          <w:rFonts w:ascii="Arial" w:hAnsi="Arial" w:cs="Arial"/>
        </w:rPr>
        <w:tab/>
      </w:r>
    </w:p>
    <w:p w14:paraId="7CB5267A" w14:textId="77777777" w:rsidR="00A52479" w:rsidRPr="003F6E10" w:rsidRDefault="00A52479" w:rsidP="00A52479">
      <w:pPr>
        <w:suppressAutoHyphens/>
        <w:spacing w:line="254" w:lineRule="auto"/>
        <w:jc w:val="center"/>
        <w:rPr>
          <w:rFonts w:ascii="Arial" w:eastAsia="Lucida Sans Unicode" w:hAnsi="Arial" w:cs="Arial"/>
          <w:kern w:val="1"/>
          <w:lang w:eastAsia="ar-SA"/>
        </w:rPr>
      </w:pPr>
    </w:p>
    <w:p w14:paraId="4C9222BC" w14:textId="77777777" w:rsidR="00A52479" w:rsidRPr="003F6E10" w:rsidRDefault="00A52479" w:rsidP="00A52479">
      <w:pPr>
        <w:suppressAutoHyphens/>
        <w:spacing w:line="254" w:lineRule="auto"/>
        <w:jc w:val="center"/>
        <w:rPr>
          <w:rFonts w:ascii="Arial" w:eastAsia="Lucida Sans Unicode" w:hAnsi="Arial" w:cs="Arial"/>
          <w:kern w:val="1"/>
          <w:lang w:eastAsia="ar-SA"/>
        </w:rPr>
      </w:pPr>
    </w:p>
    <w:p w14:paraId="1D4B6F6C" w14:textId="77777777" w:rsidR="00A52479" w:rsidRPr="003F6E10" w:rsidRDefault="00A52479" w:rsidP="00A52479">
      <w:pPr>
        <w:suppressAutoHyphens/>
        <w:spacing w:line="254" w:lineRule="auto"/>
        <w:jc w:val="center"/>
        <w:rPr>
          <w:rFonts w:ascii="Arial" w:eastAsia="Lucida Sans Unicode" w:hAnsi="Arial" w:cs="Arial"/>
          <w:kern w:val="1"/>
          <w:lang w:eastAsia="ar-SA"/>
        </w:rPr>
      </w:pPr>
    </w:p>
    <w:p w14:paraId="71FE5600" w14:textId="77777777" w:rsidR="00A52479" w:rsidRPr="003F6E10" w:rsidRDefault="00A52479" w:rsidP="00A52479">
      <w:pPr>
        <w:suppressAutoHyphens/>
        <w:spacing w:line="254" w:lineRule="auto"/>
        <w:jc w:val="center"/>
        <w:rPr>
          <w:rFonts w:ascii="Arial" w:eastAsia="Lucida Sans Unicode" w:hAnsi="Arial" w:cs="Arial"/>
          <w:kern w:val="1"/>
          <w:lang w:eastAsia="ar-SA"/>
        </w:rPr>
      </w:pPr>
    </w:p>
    <w:p w14:paraId="4536410D" w14:textId="77777777" w:rsidR="00A52479" w:rsidRPr="003F6E10" w:rsidRDefault="00A52479" w:rsidP="00A52479">
      <w:pPr>
        <w:suppressAutoHyphens/>
        <w:spacing w:line="254" w:lineRule="auto"/>
        <w:jc w:val="center"/>
        <w:rPr>
          <w:rFonts w:ascii="Arial" w:eastAsia="Lucida Sans Unicode" w:hAnsi="Arial" w:cs="Arial"/>
          <w:kern w:val="1"/>
          <w:lang w:eastAsia="ar-SA"/>
        </w:rPr>
      </w:pPr>
      <w:r w:rsidRPr="003F6E10">
        <w:rPr>
          <w:rFonts w:ascii="Arial" w:eastAsia="Lucida Sans Unicode" w:hAnsi="Arial" w:cs="Arial"/>
          <w:kern w:val="1"/>
          <w:lang w:eastAsia="ar-SA"/>
        </w:rPr>
        <w:t>София, 2020 година</w:t>
      </w:r>
    </w:p>
    <w:p w14:paraId="4D6A5DB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49A5F6C"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14B643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4504B6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76880F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F28241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1FDBEE7"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E918C5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0C2D3EF"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bCs/>
          <w:kern w:val="1"/>
          <w:lang w:eastAsia="ar-SA"/>
        </w:rPr>
      </w:pPr>
      <w:r w:rsidRPr="003F6E10">
        <w:rPr>
          <w:rFonts w:ascii="Arial" w:eastAsia="Lucida Sans Unicode" w:hAnsi="Arial" w:cs="Arial"/>
          <w:b/>
          <w:bCs/>
          <w:kern w:val="1"/>
          <w:lang w:eastAsia="ar-SA"/>
        </w:rPr>
        <w:t>С Ъ Д Ъ Р Ж А Н И Е:</w:t>
      </w:r>
    </w:p>
    <w:p w14:paraId="4D492CDF"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0B4B57EF"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bCs/>
          <w:kern w:val="1"/>
          <w:lang w:eastAsia="ar-SA"/>
        </w:rPr>
      </w:pPr>
      <w:r w:rsidRPr="003F6E10">
        <w:rPr>
          <w:rFonts w:ascii="Arial" w:eastAsia="Lucida Sans Unicode" w:hAnsi="Arial" w:cs="Arial"/>
          <w:b/>
          <w:bCs/>
          <w:kern w:val="1"/>
          <w:lang w:eastAsia="ar-SA"/>
        </w:rPr>
        <w:t>Раздел I. ТЕХНИЧЕСКА СПЕЦИФИКАЦИЯ</w:t>
      </w:r>
    </w:p>
    <w:p w14:paraId="6479207F"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bCs/>
          <w:kern w:val="1"/>
          <w:lang w:eastAsia="ar-SA"/>
        </w:rPr>
      </w:pPr>
      <w:r w:rsidRPr="003F6E10">
        <w:rPr>
          <w:rFonts w:ascii="Arial" w:eastAsia="Lucida Sans Unicode" w:hAnsi="Arial" w:cs="Arial"/>
          <w:b/>
          <w:bCs/>
          <w:kern w:val="1"/>
          <w:lang w:eastAsia="ar-SA"/>
        </w:rPr>
        <w:t>Раздел II. УКАЗАНИЕ ЗА ПОДГОТОВКА НА ДОКУМЕНТИТЕ</w:t>
      </w:r>
    </w:p>
    <w:p w14:paraId="15E09C94"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bCs/>
          <w:kern w:val="1"/>
          <w:lang w:eastAsia="ar-SA"/>
        </w:rPr>
      </w:pPr>
      <w:bookmarkStart w:id="0" w:name="_Hlk29820105"/>
      <w:r w:rsidRPr="003F6E10">
        <w:rPr>
          <w:rFonts w:ascii="Arial" w:eastAsia="Lucida Sans Unicode" w:hAnsi="Arial" w:cs="Arial"/>
          <w:b/>
          <w:bCs/>
          <w:kern w:val="1"/>
          <w:lang w:eastAsia="ar-SA"/>
        </w:rPr>
        <w:t xml:space="preserve">Раздел </w:t>
      </w:r>
      <w:bookmarkStart w:id="1" w:name="_Hlk29820393"/>
      <w:r w:rsidRPr="003F6E10">
        <w:rPr>
          <w:rFonts w:ascii="Arial" w:eastAsia="Lucida Sans Unicode" w:hAnsi="Arial" w:cs="Arial"/>
          <w:b/>
          <w:bCs/>
          <w:kern w:val="1"/>
          <w:lang w:eastAsia="ar-SA"/>
        </w:rPr>
        <w:t>III</w:t>
      </w:r>
      <w:bookmarkEnd w:id="1"/>
      <w:r w:rsidRPr="003F6E10">
        <w:rPr>
          <w:rFonts w:ascii="Arial" w:eastAsia="Lucida Sans Unicode" w:hAnsi="Arial" w:cs="Arial"/>
          <w:b/>
          <w:bCs/>
          <w:kern w:val="1"/>
          <w:lang w:eastAsia="ar-SA"/>
        </w:rPr>
        <w:t>. ПРОЕКТ НА ДОГОВОР</w:t>
      </w:r>
      <w:bookmarkEnd w:id="0"/>
      <w:r w:rsidRPr="003F6E10">
        <w:rPr>
          <w:rFonts w:ascii="Arial" w:eastAsia="Lucida Sans Unicode" w:hAnsi="Arial" w:cs="Arial"/>
          <w:b/>
          <w:bCs/>
          <w:kern w:val="1"/>
          <w:lang w:eastAsia="ar-SA"/>
        </w:rPr>
        <w:t xml:space="preserve"> </w:t>
      </w:r>
    </w:p>
    <w:p w14:paraId="64E39794"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Раздел </w:t>
      </w:r>
      <w:bookmarkStart w:id="2" w:name="_Hlk29820196"/>
      <w:r w:rsidRPr="003F6E10">
        <w:rPr>
          <w:rFonts w:ascii="Arial" w:eastAsia="Lucida Sans Unicode" w:hAnsi="Arial" w:cs="Arial"/>
          <w:b/>
          <w:bCs/>
          <w:kern w:val="1"/>
          <w:lang w:eastAsia="ar-SA"/>
        </w:rPr>
        <w:t>IV</w:t>
      </w:r>
      <w:bookmarkEnd w:id="2"/>
      <w:r w:rsidRPr="003F6E10">
        <w:rPr>
          <w:rFonts w:ascii="Arial" w:eastAsia="Lucida Sans Unicode" w:hAnsi="Arial" w:cs="Arial"/>
          <w:b/>
          <w:bCs/>
          <w:kern w:val="1"/>
          <w:lang w:eastAsia="ar-SA"/>
        </w:rPr>
        <w:t xml:space="preserve">. ОБРАЗЦИ НА ДОКУМЕНТИ </w:t>
      </w:r>
    </w:p>
    <w:p w14:paraId="0A3B035A"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14FC4D7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E34A9CB"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562A93D"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503507E"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B33C89E"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CA41CE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EF4C885"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FBD558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D880E1E"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7924D1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2A47467"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A124F5B"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B7B624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7751C53"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2CC654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6565FCA"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AA579B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93A1C5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55E39C8"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5ADB7104"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2F8B8B9C"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17779B64"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73656DA1" w14:textId="77777777" w:rsidR="006A6DE8" w:rsidRDefault="006A6DE8">
      <w:pPr>
        <w:rPr>
          <w:rFonts w:ascii="Arial" w:eastAsia="Lucida Sans Unicode" w:hAnsi="Arial" w:cs="Arial"/>
          <w:b/>
          <w:bCs/>
          <w:kern w:val="1"/>
          <w:lang w:eastAsia="ar-SA"/>
        </w:rPr>
      </w:pPr>
      <w:r>
        <w:rPr>
          <w:rFonts w:ascii="Arial" w:eastAsia="Lucida Sans Unicode" w:hAnsi="Arial" w:cs="Arial"/>
          <w:b/>
          <w:bCs/>
          <w:kern w:val="1"/>
          <w:lang w:eastAsia="ar-SA"/>
        </w:rPr>
        <w:br w:type="page"/>
      </w:r>
    </w:p>
    <w:p w14:paraId="62911C40" w14:textId="0999FC01"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lastRenderedPageBreak/>
        <w:t>Раздел I. ТЕХНИЧЕСКА СПЕЦИФИКАЦИЯ -  Приложение 1</w:t>
      </w:r>
    </w:p>
    <w:p w14:paraId="73F5A3AE"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bookmarkStart w:id="3" w:name="_Hlk29820241"/>
      <w:bookmarkStart w:id="4" w:name="_Hlk26794370"/>
      <w:r w:rsidRPr="003F6E10">
        <w:rPr>
          <w:rFonts w:ascii="Arial" w:eastAsia="Lucida Sans Unicode" w:hAnsi="Arial" w:cs="Arial"/>
          <w:b/>
          <w:bCs/>
          <w:kern w:val="1"/>
          <w:lang w:eastAsia="ar-SA"/>
        </w:rPr>
        <w:t>Раздел II. УКАЗАНИЕ ЗА ПОДГОТОВКА НА ДОКУМЕНТИТЕ</w:t>
      </w:r>
    </w:p>
    <w:bookmarkEnd w:id="3"/>
    <w:bookmarkEnd w:id="4"/>
    <w:p w14:paraId="319541A6"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bCs/>
          <w:kern w:val="1"/>
          <w:lang w:eastAsia="ar-SA"/>
        </w:rPr>
      </w:pPr>
      <w:r w:rsidRPr="003F6E10">
        <w:rPr>
          <w:rFonts w:ascii="Arial" w:eastAsia="Lucida Sans Unicode" w:hAnsi="Arial" w:cs="Arial"/>
          <w:b/>
          <w:bCs/>
          <w:kern w:val="1"/>
          <w:lang w:eastAsia="ar-SA"/>
        </w:rPr>
        <w:t>1. УСЛОВИЯ ЗА УЧАСТИЕ В ПРОЦЕДУРА „ПУБЛИЧНО СЪСТЕЗАНИЕ“</w:t>
      </w:r>
    </w:p>
    <w:p w14:paraId="4604457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1.1. Участник в процедурата „Публично състезание“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2CE996A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1.2. Свързани лица по смисъла на параграф 2, т. 45 от допълнителните разпоредби на ЗОП не могат да бъдат самостоятелни участници в една и съща обществена поръчка.</w:t>
      </w:r>
    </w:p>
    <w:p w14:paraId="1844ABB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1.3. Участникът се представя, като попълва част II, буква „А“ и „Б“ от Единния европейски документ за обществени поръчки (ЕЕДОП).</w:t>
      </w:r>
    </w:p>
    <w:p w14:paraId="1D7CE779" w14:textId="77777777" w:rsidR="00A52479" w:rsidRPr="003F6E10" w:rsidRDefault="00A52479" w:rsidP="00A52479">
      <w:pPr>
        <w:suppressAutoHyphens/>
        <w:spacing w:line="254" w:lineRule="auto"/>
        <w:jc w:val="both"/>
        <w:rPr>
          <w:rFonts w:ascii="Arial" w:eastAsia="Lucida Sans Unicode" w:hAnsi="Arial" w:cs="Arial"/>
          <w:kern w:val="1"/>
          <w:lang w:eastAsia="ar-SA"/>
        </w:rPr>
      </w:pPr>
      <w:bookmarkStart w:id="5" w:name="_Hlk17116129"/>
      <w:r w:rsidRPr="003F6E10">
        <w:rPr>
          <w:rFonts w:ascii="Arial" w:eastAsia="Lucida Sans Unicode" w:hAnsi="Arial" w:cs="Arial"/>
          <w:kern w:val="1"/>
          <w:lang w:eastAsia="ar-SA"/>
        </w:rPr>
        <w:t>1.4. В процедурата не може да участва участник, който не отговаря на поставените критерии за подбор, посочени в обявлението за обществена поръчка и за който са налице обстоятелствата по чл. 54, ал. 1 и чл. 55, ал. 1, т. 1, т. 4 и т. 5 от ЗОП и чл. 69 от Закона за противодействие на корупцията и отнемане на незаконно придобитото имущество.</w:t>
      </w:r>
    </w:p>
    <w:bookmarkEnd w:id="5"/>
    <w:p w14:paraId="5BC8CBD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1.5. Участникът следва да предостави (декларира) в част III., буква „А“, „Б“ и „В“ от ЕЕДОП информация за липсата на основания за отстраняване по чл. 54, ал. 1 и чл. 55, ал. 1, т. 1, т. 4 и т .5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4140205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1.6. Основанията по чл. 54, ал. 1, т. 1, 2 и 7 и чл. 55, ал. 1, т. 5 от ЗОП 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В този случай,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чл. 54, ал. 1, т .1, 2 и 7 и чл. 55, ал. 1, т. 5 от ЗОП се отнасят и за това физическо лице.</w:t>
      </w:r>
    </w:p>
    <w:p w14:paraId="5425766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1.7. Участниците са длъжни да уведомят писмено Възложителя в 3-дневен срок от настъпване на обстоятелство по чл. 54, ал. 1 и чл. 55, ал. 1, т. 1, т. 4 и т. 5 от ЗОП.</w:t>
      </w:r>
    </w:p>
    <w:p w14:paraId="3C3C5497" w14:textId="77777777"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1.8. Участникът следва да декларира липсата на специфични национални основания за отстраняване, както следва:</w:t>
      </w:r>
    </w:p>
    <w:p w14:paraId="7185F267" w14:textId="77777777"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осъждания за престъпления по чл. 194 – 208, чл. 213а – 217, чл. 219 – 252 и чл. 254а – 255а и чл. 256 - 260 НК;</w:t>
      </w:r>
    </w:p>
    <w:p w14:paraId="3AB1598C" w14:textId="77777777"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нарушения по чл. 61, ал. 1, чл. 62, ал. 1 или 3, чл. 63, ал. 1 или 2, чл. 228, ал. 3 от Кодекса на труда;</w:t>
      </w:r>
    </w:p>
    <w:p w14:paraId="40C51AB7" w14:textId="77777777"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нарушения по чл. 13, ал. 1 от Закона за трудовата миграция и трудовата мобилност;</w:t>
      </w:r>
    </w:p>
    <w:p w14:paraId="649EA390" w14:textId="6E54E21C"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наличие на свързаност по смисъла на пар.</w:t>
      </w:r>
      <w:r w:rsidR="00D87FF9">
        <w:rPr>
          <w:rFonts w:ascii="Arial" w:eastAsia="Lucida Sans Unicode" w:hAnsi="Arial" w:cs="Arial"/>
          <w:kern w:val="1"/>
          <w:lang w:eastAsia="ar-SA"/>
        </w:rPr>
        <w:t xml:space="preserve"> </w:t>
      </w:r>
      <w:r w:rsidRPr="003F6E10">
        <w:rPr>
          <w:rFonts w:ascii="Arial" w:eastAsia="Lucida Sans Unicode" w:hAnsi="Arial" w:cs="Arial"/>
          <w:kern w:val="1"/>
          <w:lang w:eastAsia="ar-SA"/>
        </w:rPr>
        <w:t xml:space="preserve"> 2, т. 45 от ДР на ЗОП между участници в процедурата; </w:t>
      </w:r>
    </w:p>
    <w:p w14:paraId="34F5B74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p>
    <w:p w14:paraId="51853B8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 обстоятелства по чл. 69 от Закона за противодействие на корупцията и отнемане на незаконно придобитото имущество.</w:t>
      </w:r>
    </w:p>
    <w:p w14:paraId="7F4A1D0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Участникът декларира липсата на тези основания за отстраняване в част III, буква Г „Специфични национални основания за изключване“ от ЕЕДОП.</w:t>
      </w:r>
    </w:p>
    <w:p w14:paraId="5948BE6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1.9. На основание чл. 40, ал. 3 от ППЗОП Възложителят може да изисква от участника представяне на необходимата информация относно правно-организационната форма, под която осъществява дейността си, както и списък на всички задължени лица по смисъла на чл. 54, ал. 2 и 3 от ЗОП, независимо от наименованието на органите, в които участват, или от длъжностите, които заемат. </w:t>
      </w:r>
    </w:p>
    <w:p w14:paraId="56BE6BF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1.10. Срокът на валидност на офертите на участниците следва да е 180 (сто и осемдесет) календарни дни, считано от датата, определена за краен срок за получаване на оферти. Срокът на валидност на офертите е времето, през което участниците са обвързани с условията на представените от тях оферти. С подаване на офертата участниците се съгласяват с всички условия на Възложителя, в т.ч. с определения от него срок на валидност на офертите и с проекта на договора. 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14:paraId="62417D3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1.11. Когато документи, свързани с участие в обществени поръчки, се подават от лице, което представлява участника по пълномощие, в ЕЕДОП, част II, буква „Б“ се посочва информация относно обхвата на представителната му власт.</w:t>
      </w:r>
    </w:p>
    <w:p w14:paraId="056D5238"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2. ИЗПОЛЗВАНЕ НА КАПАЦИТЕТА НА ТРЕТИ ЛИЦА</w:t>
      </w:r>
    </w:p>
    <w:p w14:paraId="4DF7DA6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2.1.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 способности.</w:t>
      </w:r>
    </w:p>
    <w:p w14:paraId="388273C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2.2. Участникът следва да предостави информация в част II, буква „В“ от ЕЕДОП дали ще ползва капацитета на други субекти.</w:t>
      </w:r>
    </w:p>
    <w:p w14:paraId="7F9FF19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2.3. 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14:paraId="3603B0A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2.4.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14:paraId="469BDFB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2.5.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съгласно чл. 54, ал. 1 и чл. 55, ал. 1, т. 1, т. 4 и т. 5 от ЗОП. За всяко от тези лица участникът представя отделен електронно подписан от третото лице/лицата ЕЕДОП, който съдържа тази информация. </w:t>
      </w:r>
    </w:p>
    <w:p w14:paraId="64E13C8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2.6. Възложителят изисква от участника да замени посоченото от него трето лице, ако то не отговаря на някое от условията по чл. 65, ал .4 от ЗОП, поради промяна в обстоятелства преди сключване на договора за обществена поръчка. </w:t>
      </w:r>
    </w:p>
    <w:p w14:paraId="2FDCD05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2.7. Възложителят изисква солидарна отговорност за изпълнението на поръчката от участника и третото лице, чийто капацитет се използва за доказване на съответствие с критериите, свързани с икономическото и финансовото състояние. </w:t>
      </w:r>
    </w:p>
    <w:p w14:paraId="4531F273"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3. ПОДИЗПЪЛНИТЕЛИ</w:t>
      </w:r>
    </w:p>
    <w:p w14:paraId="282EF2E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3.1. Когато участникът предвижда/не предвижда използването на капацитета на подизпълнител/-и при изпълнение на поръчката, същият заявява това обстоятелство в част II, буква „Г“ от ЕЕДОП. </w:t>
      </w:r>
    </w:p>
    <w:p w14:paraId="2C28780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3.2. Когато участникът предвижда участието на подизпълнител/-и при изпълнение на поръчката, участника посочва подизпълнителя/-ите в офертата си, както и дела на поръчката, който ще им възложи. </w:t>
      </w:r>
    </w:p>
    <w:p w14:paraId="2792948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3.3. Подизпълнителите трябва да отговарят на съответните критерии за подбор, съобразно вида и дела на поръчката, които ще изпълняват и за тях да не са налице основанията за отстраняване</w:t>
      </w:r>
      <w:bookmarkStart w:id="6" w:name="_Hlk26533985"/>
      <w:r w:rsidRPr="003F6E10">
        <w:rPr>
          <w:rFonts w:ascii="Arial" w:eastAsia="Lucida Sans Unicode" w:hAnsi="Arial" w:cs="Arial"/>
          <w:kern w:val="1"/>
          <w:lang w:eastAsia="ar-SA"/>
        </w:rPr>
        <w:t>, съгласно чл. 54, ал. 1 и чл. 55, ал. 1, т. 1, т. 4 и т. 5 от ЗОП</w:t>
      </w:r>
      <w:bookmarkEnd w:id="6"/>
      <w:r w:rsidRPr="003F6E10">
        <w:rPr>
          <w:rFonts w:ascii="Arial" w:eastAsia="Lucida Sans Unicode" w:hAnsi="Arial" w:cs="Arial"/>
          <w:kern w:val="1"/>
          <w:lang w:eastAsia="ar-SA"/>
        </w:rPr>
        <w:t>. За всеки от подизпълнителите участникът представя отделен електронно подписан от подизпълнителя/-ите ЕЕДОП, който съдържа тази информация.</w:t>
      </w:r>
    </w:p>
    <w:p w14:paraId="3D58673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3.4. Възложителят изисква замяна на подизпълнител, който не отговаря на условията по горната точка, поради промяна в обстоятелствата преди сключване на договора за обществена поръчка.</w:t>
      </w:r>
    </w:p>
    <w:p w14:paraId="037C8BF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3.5. Независимо от възможността за използване на подизпълнители, отговорността за изпълнение на договора за обществена поръчка е на изпълнителя. </w:t>
      </w:r>
    </w:p>
    <w:p w14:paraId="5C12342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3.6. Лице, което е дало съгласие да бъде подизпълнител на друг участник, не може да подава самостоятелно оферта.</w:t>
      </w:r>
    </w:p>
    <w:p w14:paraId="4168C46B"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4. ОБЕДИНЕНИЯ НА ФИЗИЧЕСКИ И/ИЛИ ЮРИДИЧЕСКИ ЛИЦА</w:t>
      </w:r>
    </w:p>
    <w:p w14:paraId="6B44127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4.1. В случай, че участник в процедурата е обединение на физически и/или юридически лица, което не е юридическо лице се представя оригинал на договора за създаване на обединението или нотариално заверено копие, съгласно Закона за задълженията и договорите (ЗЗД), подписан от лицата в обединението, в който се определя най-малко: срок за създаване на обединението; делът на участие на лицата в него; разпределението на дейностите, които ще изпълнява всеки член на обединението; разпределение на отговорността между участниците в обединението; представляващия обединението, права и задължения на участниците в обединението. </w:t>
      </w:r>
    </w:p>
    <w:p w14:paraId="2D843D2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4.2. Възложителят не поставя каквито и да е изисквания относно правната форма, под която обединение ще участва в процедурата за възлагане на поръчката. </w:t>
      </w:r>
    </w:p>
    <w:p w14:paraId="452B2C1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4.3. При участие на обединения, които не са юридически лица, съответствието с критериите за подбор се доказват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14:paraId="2446E17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4.4. Когато участникът е обединение, което не е юридическо лице, 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 </w:t>
      </w:r>
    </w:p>
    <w:p w14:paraId="4E44892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4.5. При необходимост от деклариране на обстоятелствата по чл. 54, ал. 1, т. 3 - 6 и чл. 55, ал. 1, т. 1, т. 4 и т. 5 от ЗОП,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14:paraId="364E0E09" w14:textId="10D58D0B"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4.6. Ако за лице, участник в обединението са налице обстоятелствата по чл. 54, ал. 1 и чл. 55, ал. 1, т. 1, т. 4 и т. 5 от ЗОП, обединението-участник се отстранява от участие в процедурата.</w:t>
      </w:r>
    </w:p>
    <w:p w14:paraId="6B7D2E9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4.7. Лице, което участва в обединение не може да подава самостоятелно оферта. В процедура за възлагане на обществена поръчка едно физическо или юридическо лице може да участва само в едно обединение.</w:t>
      </w:r>
    </w:p>
    <w:p w14:paraId="3C70F6A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4.8. Обединението от физически и/или юридически лица, може да докаже изпълнението на критериите за подбор с капацитета на трети лица при спазване на условията по т. 2.2 – 2.5 от настоящата документация.</w:t>
      </w:r>
    </w:p>
    <w:p w14:paraId="54B23290"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 xml:space="preserve">5. ПРЕДСТАВЯНЕ НА ЕДИННИЯ ЕВРОПЕЙСКИ ДОКУМЕНТ ЗА ОБЩЕСТВЕНИ ПОРЪЧКИ </w:t>
      </w:r>
    </w:p>
    <w:p w14:paraId="534AA15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5.1. Единният европейски документ за обществени поръчки (ЕЕДОП) се представя в електронен вид по образец, утвърден с акт на Европейската комисия.</w:t>
      </w:r>
    </w:p>
    <w:p w14:paraId="711D71E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5.2. С офертата си участникът представя на електронен носител електронно подписан ЕЕДОП, в който предоставя съответната информация, изискана от Възложителя, декларира липсата на основанията за отстраняване по </w:t>
      </w:r>
      <w:bookmarkStart w:id="7" w:name="_Hlk5114369"/>
      <w:r w:rsidRPr="003F6E10">
        <w:rPr>
          <w:rFonts w:ascii="Arial" w:eastAsia="Lucida Sans Unicode" w:hAnsi="Arial" w:cs="Arial"/>
          <w:kern w:val="1"/>
          <w:lang w:eastAsia="ar-SA"/>
        </w:rPr>
        <w:t xml:space="preserve">чл. 54, ал. 1 и чл. 55, ал. 1, т. 1, 4 и 5 от ЗОП </w:t>
      </w:r>
      <w:bookmarkEnd w:id="7"/>
      <w:r w:rsidRPr="003F6E10">
        <w:rPr>
          <w:rFonts w:ascii="Arial" w:eastAsia="Lucida Sans Unicode" w:hAnsi="Arial" w:cs="Arial"/>
          <w:kern w:val="1"/>
          <w:lang w:eastAsia="ar-SA"/>
        </w:rPr>
        <w:t>и съответствието с поставените от Възложителя критериите за подбор.</w:t>
      </w:r>
    </w:p>
    <w:p w14:paraId="11A8AF0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5.3. Обстоятелствата по чл. 54, ал. 1 т. 1, 2 и 7 и чл. 55, ал. 1, т. 5 от ЗОП следва да се декларират от лицата по чл. 54, ал. 2 и 3 от ЗОП. Когато лицата по чл. 54, ал. 2 и 3 от ЗОП са повече от едно и за тях няма различие по отношение на обстоятелствата по чл. 54, ал. 1, т. 1, 2 и 7 и чл.55, ал. 1, т. 5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В този случай подписващият ЕЕДОП представя декларация, с която потвърждава, че информацията с която разполага е достоверна относно обстоятелствата, декларирани в ЕЕДОП.</w:t>
      </w:r>
    </w:p>
    <w:p w14:paraId="0F50354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5.4. Когато за лицата по чл. 54, ал. 2 и 3 от ЗОП има различие в обстоятелствата по чл. 54, ал. 1 т. 1, 2 и 7 и чл. 55, ал. 1, т. 5 от ЗОП, за всяко или за някои от лицата се представя отделен ЕЕДОП, електронно подписан от съответното лице. В тези случаи, когато се подава повече от един ЕЕДОП, обстоятелствата, свързани критериите за подбор се съдържат само в ЕЕДОП, подписан от лице, което може самостоятелно да представлява съответния субект (участник, член на обединение, подизпълнител, трето лице). </w:t>
      </w:r>
    </w:p>
    <w:p w14:paraId="1319B1E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5.5. 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и чл. 55, ал. 1, т. 5 от ЗОП се попълва в отделен ЕЕДОП, подписан от съответното лице.</w:t>
      </w:r>
    </w:p>
    <w:p w14:paraId="5BCB9A9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5.6. Участник, за когото са налице основанията по чл. 54, ал. 1 и чл. 55, ал. 1, т. 1, 4 и 5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при условията на чл. 56, ал. 1 от ЗОП. </w:t>
      </w:r>
    </w:p>
    <w:p w14:paraId="2CF6E70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5.7. Създаване на електронен ЕЕДОП (еЕЕДОП).</w:t>
      </w:r>
    </w:p>
    <w:p w14:paraId="170AC72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Участникът зарежда в информационната система за еЕЕДОП https://espd.eop.bg/espd-web/filter?lang=bg, изготвения от Възложителя ЕЕДОП в XML файл.  </w:t>
      </w:r>
    </w:p>
    <w:p w14:paraId="1386C61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Попълва необходимите данни и изтегля файла от системата в PDF формат. </w:t>
      </w:r>
    </w:p>
    <w:p w14:paraId="346A063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 подходящ електронен носител се запазва електронно подписания ЕЕДОП в PDF формата.</w:t>
      </w:r>
    </w:p>
    <w:p w14:paraId="627C7B9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При необходимост от предоставяне на повече от един еЕЕДОП всеки един се подписва електронно и се поставя на електронен носител в отделна папка, която е подходящо именувана. </w:t>
      </w:r>
    </w:p>
    <w:p w14:paraId="5C9E180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Системата за еЕЕДОП е онлайн приложение и не може да съхранява данни, предвид което еЕЕДОП в PDF формат винаги трябва да се запазва и да се съхранява локално на компютъра на потребителя.</w:t>
      </w:r>
    </w:p>
    <w:p w14:paraId="380C01DC"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6. КРИТЕРИИ ЗА ПОДБОР</w:t>
      </w:r>
    </w:p>
    <w:p w14:paraId="3FB0156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Участникът декларира съответствието с критериите за подбор, посочени от Възложителя в част IV от ЕЕДОП. </w:t>
      </w:r>
    </w:p>
    <w:p w14:paraId="61332C3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6.1. Изисквания относно годността (правоспособността) за упражняване на професионална дейност:</w:t>
      </w:r>
    </w:p>
    <w:p w14:paraId="03346BF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6.1.1 Възложителят не поставя изисквания към участниците относно годността (правоспособността) за упражняване на професионална дейност.</w:t>
      </w:r>
    </w:p>
    <w:p w14:paraId="0D1D98E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6.2. Изисквания относно икономическо и финансово състояние на участниците:</w:t>
      </w:r>
    </w:p>
    <w:p w14:paraId="437E962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6.2.1. Възложителят не поставя изисквания за икономическо и финансово състояние на участниците.</w:t>
      </w:r>
    </w:p>
    <w:p w14:paraId="6A543425" w14:textId="77777777" w:rsidR="00A52479" w:rsidRPr="003F6E10" w:rsidRDefault="00A52479" w:rsidP="00A52479">
      <w:pPr>
        <w:suppressAutoHyphens/>
        <w:spacing w:line="254" w:lineRule="auto"/>
        <w:jc w:val="both"/>
        <w:rPr>
          <w:rFonts w:ascii="Arial" w:eastAsia="Lucida Sans Unicode" w:hAnsi="Arial" w:cs="Arial"/>
          <w:kern w:val="1"/>
          <w:lang w:eastAsia="ar-SA"/>
        </w:rPr>
      </w:pPr>
      <w:bookmarkStart w:id="8" w:name="_Hlk32592178"/>
      <w:r w:rsidRPr="003F6E10">
        <w:rPr>
          <w:rFonts w:ascii="Arial" w:eastAsia="Lucida Sans Unicode" w:hAnsi="Arial" w:cs="Arial"/>
          <w:kern w:val="1"/>
          <w:lang w:eastAsia="ar-SA"/>
        </w:rPr>
        <w:t>6.3. Изисквания относно техническите и професионални способности на участниците:</w:t>
      </w:r>
    </w:p>
    <w:p w14:paraId="3B61715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Възложителят не поставя изисквания за технически и професионални способности на участниците.</w:t>
      </w:r>
    </w:p>
    <w:bookmarkEnd w:id="8"/>
    <w:p w14:paraId="2446FBA4"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7. СЪДЪРЖАНИЕ НА ОФЕРТАТА</w:t>
      </w:r>
    </w:p>
    <w:p w14:paraId="523089E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Документите за участие в процедурата се представят в запечатана непрозрачна опаковка, върху която се посочват: наименованието на участника, вкл. участниците в обединението, когато е приложимо; адрес за кореспонденция, телефон и по възможност – факс и електронен адрес; наименование на поръчката, референтен номер и обособените позиции, за които се подават документите.</w:t>
      </w:r>
    </w:p>
    <w:p w14:paraId="2B27867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Опаковката включва по-долу изброените документи, както и отделен запечатан непрозрачен плик (пликове) с надпис "Предлагани ценови параметри", с посочване на обособената позиция за която се отнася, който съдържа ценовото предложение за съответната обособена позиция по т. 7.6 от настоящата документация.</w:t>
      </w:r>
    </w:p>
    <w:p w14:paraId="265F30E5" w14:textId="63094296"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7.1. Опис на представените документи</w:t>
      </w:r>
    </w:p>
    <w:p w14:paraId="2CE37F9C" w14:textId="3A234F74" w:rsidR="00A52479" w:rsidRPr="003F6E10" w:rsidRDefault="00A52479" w:rsidP="00D87FF9">
      <w:pPr>
        <w:tabs>
          <w:tab w:val="left" w:pos="3900"/>
        </w:tabs>
        <w:rPr>
          <w:rFonts w:ascii="Arial" w:eastAsia="Lucida Sans Unicode" w:hAnsi="Arial" w:cs="Arial"/>
          <w:kern w:val="1"/>
          <w:lang w:eastAsia="ar-SA"/>
        </w:rPr>
      </w:pPr>
      <w:r w:rsidRPr="003F6E10">
        <w:rPr>
          <w:rFonts w:ascii="Arial" w:eastAsia="Lucida Sans Unicode" w:hAnsi="Arial" w:cs="Arial"/>
          <w:kern w:val="1"/>
          <w:lang w:eastAsia="ar-SA"/>
        </w:rPr>
        <w:t>7.2. Единен европейски документ/-и за обществени поръчки представен/-и на подходящ електронен носител, електронно подписан от лицата, съгласно указанията в т. 5 от настоящата документация;</w:t>
      </w:r>
    </w:p>
    <w:p w14:paraId="2EA342E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7.3. Договор за създаване на обединение (когато е приложимо);</w:t>
      </w:r>
    </w:p>
    <w:p w14:paraId="484ACA2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7.4. Документи за доказване на предприетите мерки за надеждност (когато е приложимо);</w:t>
      </w:r>
    </w:p>
    <w:p w14:paraId="783AD88A" w14:textId="4792344B"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7.5. Техническо предложение за всяка от обособените позиции поотделно, съдържащо Предложение за изпълнение на поръчката, в съответствие с ехническата спецификация и изискванията на Възложителя (съгласно приложения образец), с приложена Количествена сметка.</w:t>
      </w:r>
    </w:p>
    <w:p w14:paraId="04922F2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7.6. Ценово предложение за всяка от обособените позиции поотделно по образец на Възложителя с приложена попълнена ценова таблица.</w:t>
      </w:r>
    </w:p>
    <w:p w14:paraId="7728B3BA"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 xml:space="preserve">8. ЗАДЪЛЖИТЕЛНИ УКАЗАНИЯ </w:t>
      </w:r>
    </w:p>
    <w:p w14:paraId="6F83D35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 Техническото предложение и всички документи, които са част от него се представят поотделно за всяка обособена позиция, по която участникът прави предложение.</w:t>
      </w:r>
    </w:p>
    <w:p w14:paraId="2F508D1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8.2. Когато участник подава оферта за повече от една обособена позиция, в опаковката, съгл. т. 7 от настоящата документация, се поставят толкова технически предложения за колкото обособени позиции участникът прави предложения, както и толкова отделни, непрозрачни пликове с надпис „Предлагани ценови параметри“, за колкото обособени позиции участникът прави предложение, с посочване на обособената позиция за която се отнасят.</w:t>
      </w:r>
    </w:p>
    <w:p w14:paraId="4041CAB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8.3. Офертата се подписва от законния представител на участника или от надлежно упълномощено лице.</w:t>
      </w:r>
    </w:p>
    <w:p w14:paraId="370B28D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8.4. В предложението за изпълнение на поръчката участникът е длъжен да представи стоки с еднакви или по-добри технически характеристики от описаните от Възложителя в техническата спецификация. </w:t>
      </w:r>
    </w:p>
    <w:p w14:paraId="4229E5A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8.5. Цените следва да бъдат в български лева, без включен ДДС. При несъответствие между единична и обща цена участникът ще бъде предложен за отстраняване. При несъответствие между цифровата и изписана с думи цена ще се взима предвид изписаната с думи.</w:t>
      </w:r>
    </w:p>
    <w:p w14:paraId="5C5CA1B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8.6. Цените следва да бъдат закръглени с точност до 0,01 лева.</w:t>
      </w:r>
    </w:p>
    <w:p w14:paraId="68B5E0F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8.7. В случай че в ценовата таблица има позиции, срещу които участникът не е нанесъл цени, комисията ще приеме, че ценовата му оферта е непълна и участникът ще бъде предложен за отстраняване от участие.</w:t>
      </w:r>
    </w:p>
    <w:p w14:paraId="2483857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8.8. Офертата следва да отговаря на изискванията, посочени в обявлението и настоящата документация и да бъде оформена по възможност в папка/папки по приложените към документацията образци. </w:t>
      </w:r>
    </w:p>
    <w:p w14:paraId="64A4397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8.9. Офертата трябва да бъде представена на български език в съответствие с чл. 101, ал. 6 от ЗОП. В случай че се представят документи на чужд език, същите трябва да бъдат придружени с превод на български език.</w:t>
      </w:r>
    </w:p>
    <w:p w14:paraId="0B3D612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8.10. Всички документи, които не са оригинали и за които не се изисква нотариална заверка, следва да бъдат заверени от участника на всяка страница с гриф "Вярно с оригинала", с подпис на представляващия участника и печат на участника. </w:t>
      </w:r>
    </w:p>
    <w:p w14:paraId="4CC4BD4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8.11. Всички необходими документи, които участникът представя с офертата, следва да бъдат във вида, посочен в настоящата документация за участие, в съответствие с приложените образци.</w:t>
      </w:r>
    </w:p>
    <w:p w14:paraId="329D474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8.12. При противоречие или неяснота в отделните текстове на документите, включени в настоящата документация за участие, ще се прилагат документите с по-висок приоритет в следната последователност:</w:t>
      </w:r>
    </w:p>
    <w:p w14:paraId="56C4080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8.12.1. Решение за откриване на процедурата;</w:t>
      </w:r>
    </w:p>
    <w:p w14:paraId="3975700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8.12.2. Обявление за обществена поръчка, публикувано в Агенцията по обществени поръчки;</w:t>
      </w:r>
    </w:p>
    <w:p w14:paraId="6956A05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8.12.3. Документацията  за участие в процедура за възлагане на обществена;</w:t>
      </w:r>
    </w:p>
    <w:p w14:paraId="3B5127F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8.12.3.1. Техническа спецификация;</w:t>
      </w:r>
    </w:p>
    <w:p w14:paraId="337798E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8.12.3.2. Проект на Договор;</w:t>
      </w:r>
    </w:p>
    <w:p w14:paraId="0E30E1A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8.12.3.3. Образци към документацията за участие;</w:t>
      </w:r>
    </w:p>
    <w:p w14:paraId="044CBAE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всички неуредени въпроси в настоящата документация за участие ще се прилагат разпоредбите на ЗОП, ППЗОП и другите действащи нормативни актове, свързани с предмета на обществената поръчка.</w:t>
      </w:r>
    </w:p>
    <w:p w14:paraId="0EABDCF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8.13. В изпълнение на разпоредбата на чл. 48, ал. 2 от ЗОП да се счита добавено "или еквивалентно/и" при посочени в настоящата документация стандарт, спецификация, техническа оценка или техническо одобрение по чл. 48, ал. 1, т. 2 от ЗОП.</w:t>
      </w:r>
    </w:p>
    <w:p w14:paraId="72495C93"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9. ПРЕДОСТАВЯНЕ НА РАЗЯСНЕНИЯ</w:t>
      </w:r>
    </w:p>
    <w:p w14:paraId="037179F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При писмено искане за разяснения по условията на обществената поръчка, направено до 5 дни преди изтичането на срока за получаване на оферти, Възложителят публикува в профила на купувача писмени разяснения. Разясненията се публикуват на профила на купувача в срок до 3 (три) дни от получаване на искането.</w:t>
      </w:r>
    </w:p>
    <w:p w14:paraId="336127FD"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10. ПОДАВАНЕ НА ОФЕРТАТА</w:t>
      </w:r>
    </w:p>
    <w:p w14:paraId="3147E94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10.1. Всеки участник може да подаде оферта за една или за всички обособени позиции. Не се приемат варианти на офертата. </w:t>
      </w:r>
    </w:p>
    <w:p w14:paraId="2ECD36D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10.2. 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на Възложителя, посочен в обявлението.</w:t>
      </w:r>
    </w:p>
    <w:p w14:paraId="11BE8F9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10.3. Не се приемат оферти, които са представени след изтичане на крайния срок за получаване или в незапечатана опаковка или в опаковка с нарушена цялост.</w:t>
      </w:r>
    </w:p>
    <w:p w14:paraId="5698068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10.4. 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 като не се допуска приемане на оферти от лица, които не са включени в списъка. Получените оферти се предават на председателя на комисията, за което се съставя протокол с данните. Протоколът се подписва от предаващото лице и от председателя на комисията.</w:t>
      </w:r>
    </w:p>
    <w:p w14:paraId="21400F83"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11. КРИТЕРИЙ ЗА ВЪЗЛАГАНЕ</w:t>
      </w:r>
    </w:p>
    <w:p w14:paraId="319FE89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Обществената поръчка се възлага въз основа на икономически най-изгодната оферта, определена въз основа на следния критерий за възлагане: „най-ниска цена“ в съответствие с чл. 70, ал. 2, т. 1 от ЗОП.</w:t>
      </w:r>
    </w:p>
    <w:p w14:paraId="5EAA8DB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Оценката и класирането на офертите се извършва за всяка обособена позиция поотделно.</w:t>
      </w:r>
    </w:p>
    <w:p w14:paraId="500BB3C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Участникът, предложил най-ниска цена за изпълнение на поръчката за съответната обособена позиция, се класира на първо място. Останалите участници се класират в низходящ ред.</w:t>
      </w:r>
    </w:p>
    <w:p w14:paraId="6BFC63EE"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12. ПРОГНОЗНА СТОЙНОСТ НА ПОРЪЧКАТА</w:t>
      </w:r>
    </w:p>
    <w:p w14:paraId="4C9299B8" w14:textId="3DD5D574" w:rsidR="00A52479" w:rsidRPr="003F6E10" w:rsidRDefault="00A52479" w:rsidP="00A52479">
      <w:pPr>
        <w:suppressAutoHyphens/>
        <w:spacing w:line="254" w:lineRule="auto"/>
        <w:jc w:val="both"/>
        <w:rPr>
          <w:rFonts w:ascii="Arial" w:eastAsia="Lucida Sans Unicode" w:hAnsi="Arial" w:cs="Arial"/>
          <w:kern w:val="1"/>
          <w:lang w:eastAsia="ar-SA"/>
        </w:rPr>
      </w:pPr>
      <w:bookmarkStart w:id="9" w:name="_Hlk32592085"/>
      <w:r w:rsidRPr="003F6E10">
        <w:rPr>
          <w:rFonts w:ascii="Arial" w:eastAsia="Lucida Sans Unicode" w:hAnsi="Arial" w:cs="Arial"/>
          <w:kern w:val="1"/>
          <w:lang w:eastAsia="ar-SA"/>
        </w:rPr>
        <w:t>Общата прогнозна стойност на поръчката е 26 149,86 (двадесет и шест хиляди сто четиридесет и девет лева и 86 ст.) лева без ДДС, която разпределена по обособени позиции е както следва:</w:t>
      </w:r>
    </w:p>
    <w:p w14:paraId="2F201637" w14:textId="1BA6A532"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Обособена позиция 1: 15 500,00 (петнадесет хиляди и петстотин) лева без ДДС;</w:t>
      </w:r>
    </w:p>
    <w:p w14:paraId="7D0104CF" w14:textId="75214462"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Обособена позиция 2: 1 125,00 (хиляда сто двадесет и пет) лева без ДДС</w:t>
      </w:r>
      <w:r w:rsidR="0003198B">
        <w:rPr>
          <w:rFonts w:ascii="Arial" w:eastAsia="Lucida Sans Unicode" w:hAnsi="Arial" w:cs="Arial"/>
          <w:kern w:val="1"/>
          <w:lang w:eastAsia="ar-SA"/>
        </w:rPr>
        <w:t>;</w:t>
      </w:r>
    </w:p>
    <w:p w14:paraId="2B226852" w14:textId="767B5AF9"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Обособена позиция 3: 2 835,86 (две хиляди осемстотин тридесет и пет лева и 86 ст.) лева без ДДС;</w:t>
      </w:r>
    </w:p>
    <w:p w14:paraId="6208D3A6" w14:textId="436051CC"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Обособена позиция 4: 5 626,00 (пет хиляди шестстотин двадесет и шест) лева без ДДС;</w:t>
      </w:r>
    </w:p>
    <w:p w14:paraId="07AC7A8C" w14:textId="297F1E35"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Обособена позиция 5: 1 063,</w:t>
      </w:r>
      <w:r w:rsidR="00AB4F3B" w:rsidRPr="003F6E10">
        <w:rPr>
          <w:rFonts w:ascii="Arial" w:eastAsia="Lucida Sans Unicode" w:hAnsi="Arial" w:cs="Arial"/>
          <w:kern w:val="1"/>
          <w:lang w:eastAsia="ar-SA"/>
        </w:rPr>
        <w:t>00</w:t>
      </w:r>
      <w:r w:rsidRPr="003F6E10">
        <w:rPr>
          <w:rFonts w:ascii="Arial" w:eastAsia="Lucida Sans Unicode" w:hAnsi="Arial" w:cs="Arial"/>
          <w:kern w:val="1"/>
          <w:lang w:eastAsia="ar-SA"/>
        </w:rPr>
        <w:t xml:space="preserve"> (</w:t>
      </w:r>
      <w:r w:rsidR="001117DC" w:rsidRPr="003F6E10">
        <w:rPr>
          <w:rFonts w:ascii="Arial" w:eastAsia="Lucida Sans Unicode" w:hAnsi="Arial" w:cs="Arial"/>
          <w:kern w:val="1"/>
          <w:lang w:eastAsia="ar-SA"/>
        </w:rPr>
        <w:t>хиляд</w:t>
      </w:r>
      <w:r w:rsidR="001117DC">
        <w:rPr>
          <w:rFonts w:ascii="Arial" w:eastAsia="Lucida Sans Unicode" w:hAnsi="Arial" w:cs="Arial"/>
          <w:kern w:val="1"/>
          <w:lang w:eastAsia="ar-SA"/>
        </w:rPr>
        <w:t>а</w:t>
      </w:r>
      <w:r w:rsidR="001117DC" w:rsidRPr="003F6E10">
        <w:rPr>
          <w:rFonts w:ascii="Arial" w:eastAsia="Lucida Sans Unicode" w:hAnsi="Arial" w:cs="Arial"/>
          <w:kern w:val="1"/>
          <w:lang w:eastAsia="ar-SA"/>
        </w:rPr>
        <w:t xml:space="preserve"> </w:t>
      </w:r>
      <w:r w:rsidR="00AB4F3B" w:rsidRPr="003F6E10">
        <w:rPr>
          <w:rFonts w:ascii="Arial" w:eastAsia="Lucida Sans Unicode" w:hAnsi="Arial" w:cs="Arial"/>
          <w:kern w:val="1"/>
          <w:lang w:eastAsia="ar-SA"/>
        </w:rPr>
        <w:t>и шестдесет и три</w:t>
      </w:r>
      <w:r w:rsidRPr="003F6E10">
        <w:rPr>
          <w:rFonts w:ascii="Arial" w:eastAsia="Lucida Sans Unicode" w:hAnsi="Arial" w:cs="Arial"/>
          <w:kern w:val="1"/>
          <w:lang w:eastAsia="ar-SA"/>
        </w:rPr>
        <w:t>) лева без ДДС</w:t>
      </w:r>
      <w:r w:rsidR="00163781">
        <w:rPr>
          <w:rFonts w:ascii="Arial" w:eastAsia="Lucida Sans Unicode" w:hAnsi="Arial" w:cs="Arial"/>
          <w:kern w:val="1"/>
          <w:lang w:eastAsia="ar-SA"/>
        </w:rPr>
        <w:t>.</w:t>
      </w:r>
    </w:p>
    <w:bookmarkEnd w:id="9"/>
    <w:p w14:paraId="6B4A093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Общата прогнозна стойност, както и стойностите по обособени позиции, следва да се считат за максимални.</w:t>
      </w:r>
    </w:p>
    <w:p w14:paraId="12508D6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Участник, направил предложение над максималните стойности, ще бъде предложен за отстраняване от участие.</w:t>
      </w:r>
    </w:p>
    <w:p w14:paraId="374C623C"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13. РАЗГЛЕЖДАНЕ, ОЦЕНКА И КЛАСИРАНЕ НА ОФЕРТИТЕ</w:t>
      </w:r>
    </w:p>
    <w:p w14:paraId="086160C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Офертите се разглеждат от комисия, назначена със заповед на Възложителя. Комисията съставя протокол за извършване на подбора на участниците, разглеждането, оценката и класирането на офертите. Възложителят утвърждава протокола по реда на чл. 106 от ЗОП. </w:t>
      </w:r>
    </w:p>
    <w:p w14:paraId="1ACA88F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В 10-дневен срок от утвърждаване на протокола, Възложителят издава решение за определяне на изпълнители или за прекратяване на процедурата. </w:t>
      </w:r>
    </w:p>
    <w:p w14:paraId="66F60B7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Решението се изпраща в един и същи ден на участниците и се публикува в профила на купувача. </w:t>
      </w:r>
    </w:p>
    <w:p w14:paraId="08224E2A"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 xml:space="preserve">14. ГАРАНЦИЯ ЗА ИЗПЪЛНЕНИЕ НА ДОГОВОРА </w:t>
      </w:r>
    </w:p>
    <w:p w14:paraId="271D5FC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Възложителят сключва договор за изпълнение на поръчката с класирания на първо място участник, определен за изпълнител за всяка обособена позиция поотделно.</w:t>
      </w:r>
    </w:p>
    <w:p w14:paraId="2CEF0EF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Определеният за изпълнител участник обезпечава изпълнението на договора с гаранция, която е 5% (пет на сто)  от стойността на договора. </w:t>
      </w:r>
    </w:p>
    <w:p w14:paraId="6A1DAE6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Гаранцията се представя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14:paraId="0FB8D11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Гаранцията под формата на парична сума или банковата гаранция може да се предостави от името на изпълнителя за сметка на трето лице – гарант.</w:t>
      </w:r>
    </w:p>
    <w:p w14:paraId="4039CB6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случай, че участникът избере да внесе гаранцията за изпълнение на договора под формата на парична сума, тя се превежда по банковата сметка на НЕК ЕАД, в ЦКБ, в лева IBAN: BG87CECB97901003199001; BIC: CECBBGSF.</w:t>
      </w:r>
    </w:p>
    <w:p w14:paraId="043DE24D" w14:textId="2EC3543B"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случай, че участникът избере да представи гаранцията за изпълнение под формата на банкова гаранция, то същата следва да бъде издадена в полза на Възложителя, със срок 30 дни след изтичане срока на договора (включително и гаранционните задължения – за обособени позиции 1</w:t>
      </w:r>
      <w:r w:rsidR="00281C8B" w:rsidRPr="003F6E10">
        <w:rPr>
          <w:rFonts w:ascii="Arial" w:eastAsia="Lucida Sans Unicode" w:hAnsi="Arial" w:cs="Arial"/>
          <w:kern w:val="1"/>
          <w:lang w:eastAsia="ar-SA"/>
        </w:rPr>
        <w:t xml:space="preserve"> и</w:t>
      </w:r>
      <w:r w:rsidRPr="003F6E10">
        <w:rPr>
          <w:rFonts w:ascii="Arial" w:eastAsia="Lucida Sans Unicode" w:hAnsi="Arial" w:cs="Arial"/>
          <w:kern w:val="1"/>
          <w:lang w:eastAsia="ar-SA"/>
        </w:rPr>
        <w:t xml:space="preserve"> 3). Оригиналът на банковата гаранция се представя преди сключване на договора за изпълнение на поръчката.</w:t>
      </w:r>
    </w:p>
    <w:p w14:paraId="551F654F" w14:textId="539C0899"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В случай, че гаранцията за изпълнение е представена под формата на застраховка, то същата задължително следва да бъде за срок 30 (тридесет) дни след изтичане срока на договора (включително и гаранционните задължения – за обособени позиции </w:t>
      </w:r>
      <w:r w:rsidR="002628F2" w:rsidRPr="001117DC">
        <w:rPr>
          <w:rFonts w:ascii="Arial" w:eastAsia="Lucida Sans Unicode" w:hAnsi="Arial" w:cs="Arial"/>
          <w:kern w:val="1"/>
          <w:lang w:val="ru-RU" w:eastAsia="ar-SA"/>
        </w:rPr>
        <w:t xml:space="preserve">1 </w:t>
      </w:r>
      <w:r w:rsidR="002628F2">
        <w:rPr>
          <w:rFonts w:ascii="Arial" w:eastAsia="Lucida Sans Unicode" w:hAnsi="Arial" w:cs="Arial"/>
          <w:kern w:val="1"/>
          <w:lang w:eastAsia="ar-SA"/>
        </w:rPr>
        <w:t>и 3</w:t>
      </w:r>
      <w:r w:rsidRPr="003F6E10">
        <w:rPr>
          <w:rFonts w:ascii="Arial" w:eastAsia="Lucida Sans Unicode" w:hAnsi="Arial" w:cs="Arial"/>
          <w:kern w:val="1"/>
          <w:lang w:eastAsia="ar-SA"/>
        </w:rPr>
        <w:t xml:space="preserve">). </w:t>
      </w:r>
    </w:p>
    <w:p w14:paraId="307E708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Условията и сроковете за задържане или освобождаване на гаранцията за изпълнение са уредени в договора за обществена поръчка.</w:t>
      </w:r>
    </w:p>
    <w:p w14:paraId="7DAFA2F0"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t>15. СКЛЮЧВАНЕ НА ДОГОВОР</w:t>
      </w:r>
    </w:p>
    <w:p w14:paraId="1B97DDBD" w14:textId="77777777" w:rsidR="0003198B"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15.1. Възложителят сключва договор с участника, определен за изпълнител.</w:t>
      </w:r>
    </w:p>
    <w:p w14:paraId="75359BEC" w14:textId="2C224C84"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Във връзка с изискването на чл. 112, ал. 6 от ЗОП за сключване на договор в едномесечен срок, съгласно чл. 68, ал. 1 от ППЗОП участникът, избран за изпълнител, в 15-дневен срок от влизане в сила на решението за определяне на изпълнител или на определението, с което е допуснато предварително изпълнение на това решение, предоставя на Възложителя документи, както следва:</w:t>
      </w:r>
    </w:p>
    <w:p w14:paraId="24AB980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актуални документи, удостоверяващи липсата на основанията за отстраняване от процедурата: </w:t>
      </w:r>
    </w:p>
    <w:p w14:paraId="65F448F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свидетелство за съдимост на лицата, съгласно чл. 54, ал. 2 и 3 от ЗОП; </w:t>
      </w:r>
    </w:p>
    <w:p w14:paraId="679F1DD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удостоверения за липса на задължения на участника, определен за изпълнител по смисъла на чл. 162, ал. 2, т. 1 от ДОПК към общината по седалището на Възложителя и на участника (изисква се в случай че общината по седалището на участника не поддържа електронна услуга за местни данъци и такси достъпни за Възложителя); </w:t>
      </w:r>
    </w:p>
    <w:p w14:paraId="5E47B3B7" w14:textId="77777777"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 определената гаранция за изпълнение на договора;</w:t>
      </w:r>
    </w:p>
    <w:p w14:paraId="7FC656AF" w14:textId="77777777"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Декларация по чл. 42, ал. 2, т. 2 от Закона за мерките срещу изпирането на пари (ЗМИП);</w:t>
      </w:r>
    </w:p>
    <w:p w14:paraId="76F8644B" w14:textId="77777777"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Декларация по чл. 59, ал. 1, т. 3 от ЗМИП;</w:t>
      </w:r>
    </w:p>
    <w:p w14:paraId="322C80AA" w14:textId="77777777" w:rsidR="00A52479" w:rsidRPr="003F6E10" w:rsidRDefault="00A52479" w:rsidP="00D87FF9">
      <w:pPr>
        <w:suppressAutoHyphens/>
        <w:spacing w:line="240"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Декларация по чл. 66, ал. 2 от ЗМИП и други документи във връзка със </w:t>
      </w:r>
      <w:bookmarkStart w:id="10" w:name="_Hlk24971255"/>
      <w:r w:rsidRPr="003F6E10">
        <w:rPr>
          <w:rFonts w:ascii="Arial" w:eastAsia="Lucida Sans Unicode" w:hAnsi="Arial" w:cs="Arial"/>
          <w:kern w:val="1"/>
          <w:lang w:eastAsia="ar-SA"/>
        </w:rPr>
        <w:t>ЗМИП</w:t>
      </w:r>
      <w:bookmarkEnd w:id="10"/>
      <w:r w:rsidRPr="003F6E10">
        <w:rPr>
          <w:rFonts w:ascii="Arial" w:eastAsia="Lucida Sans Unicode" w:hAnsi="Arial" w:cs="Arial"/>
          <w:kern w:val="1"/>
          <w:lang w:eastAsia="ar-SA"/>
        </w:rPr>
        <w:t>, в съответствие с приложените образците към документацията за участие.</w:t>
      </w:r>
    </w:p>
    <w:p w14:paraId="7050D77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когато определеният изпълнител е неперсонифицирано обединение на физически и/или юридически лица -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6867DF8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документ за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(когато е приложимо).</w:t>
      </w:r>
    </w:p>
    <w:p w14:paraId="73F7277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Документите се представят и за подизпълнителите и третите лица, ако има такива.</w:t>
      </w:r>
    </w:p>
    <w:p w14:paraId="6BB1EFD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15.2.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се касае за несъществено изменение, наложено от обстоятелства, настъпили по време или след провеждане на процедурата.</w:t>
      </w:r>
    </w:p>
    <w:p w14:paraId="244C30B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15.3.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14:paraId="038ECBF2" w14:textId="5EFEC094" w:rsidR="00F45556" w:rsidRDefault="00F45556">
      <w:pPr>
        <w:rPr>
          <w:rFonts w:ascii="Arial" w:eastAsia="Lucida Sans Unicode" w:hAnsi="Arial" w:cs="Arial"/>
          <w:b/>
          <w:kern w:val="1"/>
          <w:lang w:eastAsia="ar-SA"/>
        </w:rPr>
      </w:pPr>
      <w:bookmarkStart w:id="11" w:name="_Hlk38375537"/>
    </w:p>
    <w:p w14:paraId="47A54276" w14:textId="77777777" w:rsidR="006A6DE8" w:rsidRDefault="006A6DE8">
      <w:pPr>
        <w:rPr>
          <w:rFonts w:ascii="Arial" w:eastAsia="Lucida Sans Unicode" w:hAnsi="Arial" w:cs="Arial"/>
          <w:b/>
          <w:kern w:val="1"/>
          <w:lang w:eastAsia="ar-SA"/>
        </w:rPr>
      </w:pPr>
      <w:r>
        <w:rPr>
          <w:rFonts w:ascii="Arial" w:eastAsia="Lucida Sans Unicode" w:hAnsi="Arial" w:cs="Arial"/>
          <w:b/>
          <w:kern w:val="1"/>
          <w:lang w:eastAsia="ar-SA"/>
        </w:rPr>
        <w:br w:type="page"/>
      </w:r>
    </w:p>
    <w:p w14:paraId="661F4B54" w14:textId="152BAD55"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Раздел III. ПРОЕКТ НА ДОГОВОР</w:t>
      </w:r>
    </w:p>
    <w:p w14:paraId="5999CDED"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bookmarkStart w:id="12" w:name="_Hlk19529234"/>
      <w:r w:rsidRPr="003F6E10">
        <w:rPr>
          <w:rFonts w:ascii="Arial" w:eastAsia="Lucida Sans Unicode" w:hAnsi="Arial" w:cs="Arial"/>
          <w:b/>
          <w:bCs/>
          <w:kern w:val="1"/>
          <w:lang w:eastAsia="ar-SA"/>
        </w:rPr>
        <w:t>ДОГОВОР</w:t>
      </w:r>
    </w:p>
    <w:p w14:paraId="7C7DD2F6"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r w:rsidRPr="003F6E10">
        <w:rPr>
          <w:rFonts w:ascii="Arial" w:eastAsia="Lucida Sans Unicode" w:hAnsi="Arial" w:cs="Arial"/>
          <w:b/>
          <w:bCs/>
          <w:kern w:val="1"/>
          <w:lang w:eastAsia="ar-SA"/>
        </w:rPr>
        <w:t>№ ……………</w:t>
      </w:r>
    </w:p>
    <w:p w14:paraId="02132DB8" w14:textId="7D9D9FA8" w:rsidR="00A52479" w:rsidRPr="003F6E10" w:rsidRDefault="00A52479" w:rsidP="00A52479">
      <w:pPr>
        <w:suppressAutoHyphens/>
        <w:spacing w:line="254" w:lineRule="auto"/>
        <w:jc w:val="center"/>
        <w:rPr>
          <w:rFonts w:ascii="Arial" w:eastAsia="Lucida Sans Unicode" w:hAnsi="Arial" w:cs="Arial"/>
          <w:kern w:val="1"/>
          <w:lang w:eastAsia="ar-SA"/>
        </w:rPr>
      </w:pPr>
      <w:r w:rsidRPr="003F6E10">
        <w:rPr>
          <w:rFonts w:ascii="Arial" w:eastAsia="Lucida Sans Unicode" w:hAnsi="Arial" w:cs="Arial"/>
          <w:kern w:val="1"/>
          <w:lang w:eastAsia="ar-SA"/>
        </w:rPr>
        <w:t>(за обособени позиции 1</w:t>
      </w:r>
      <w:r w:rsidR="00AB4F3B" w:rsidRPr="003F6E10">
        <w:rPr>
          <w:rFonts w:ascii="Arial" w:eastAsia="Lucida Sans Unicode" w:hAnsi="Arial" w:cs="Arial"/>
          <w:kern w:val="1"/>
          <w:lang w:eastAsia="ar-SA"/>
        </w:rPr>
        <w:t xml:space="preserve"> и</w:t>
      </w:r>
      <w:r w:rsidRPr="003F6E10">
        <w:rPr>
          <w:rFonts w:ascii="Arial" w:eastAsia="Lucida Sans Unicode" w:hAnsi="Arial" w:cs="Arial"/>
          <w:kern w:val="1"/>
          <w:lang w:eastAsia="ar-SA"/>
        </w:rPr>
        <w:t xml:space="preserve"> 3)</w:t>
      </w:r>
    </w:p>
    <w:p w14:paraId="34CD932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D94336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Днес,........................  в гр. София между:</w:t>
      </w:r>
    </w:p>
    <w:p w14:paraId="498542F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b/>
          <w:bCs/>
          <w:kern w:val="1"/>
          <w:lang w:eastAsia="ar-SA"/>
        </w:rPr>
        <w:t>„НАЦИОНАЛНА ЕЛЕКТРИЧЕСКА КОМПАНИЯ” ЕАД</w:t>
      </w:r>
      <w:r w:rsidRPr="003F6E10">
        <w:rPr>
          <w:rFonts w:ascii="Arial" w:eastAsia="Lucida Sans Unicode" w:hAnsi="Arial" w:cs="Arial"/>
          <w:kern w:val="1"/>
          <w:lang w:eastAsia="ar-SA"/>
        </w:rPr>
        <w:t xml:space="preserve">, търговско дружество със седалище и адрес на управление гр. София, ул.”Триадица” № 8, представлявано от Иван Тодоров Йончев в качеството му на Изпълнителен директор, регистрирано в Търговския регистър към Агенция по вписванията, с ЕИК 000649348, наричано за краткост "Възложител", от една страна  </w:t>
      </w:r>
    </w:p>
    <w:p w14:paraId="18671FA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 „………………………….“, със седалище и адрес на управление: гр. ……….., ул. „…………………..“, №…, регистрирано в Търговския регистър към Агенция по вписванията с ЕИК ………………,  представлявано ………………., в качеството му на ………….., наричано за краткост "Изпълнител", от друга страна, наричани поотделно „страната“ и заедно „страните“ на основание чл. 112 от ЗОП и Решение  ….. на Изпълнителния директор на НЕК ЕАД, се сключи настоящият договор, наричан по-нататък „договора“ за следното:</w:t>
      </w:r>
    </w:p>
    <w:p w14:paraId="4736114D"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0428354"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 ПРЕДМЕТ НА ДОГОВОРА</w:t>
      </w:r>
    </w:p>
    <w:p w14:paraId="12B4E48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1.1. Възложителят възлага, а Изпълнителят приема да извършва срещу заплащане ……………………………………………………… (изписва се наименованието на обособената позиция), наричани за краткост в договора „стоки“, в съответствие с клаузите на настоящия договор и в обем, съгласно приложенията към този договор, представляващи неразделна част от същия.</w:t>
      </w:r>
    </w:p>
    <w:p w14:paraId="40AF5BD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1.2. Стоките, които Изпълнителят ще доставя, са съгласно техническата спецификация на Възложителя (Приложение № 1), представляваща неразделна част от настоящия договор.</w:t>
      </w:r>
    </w:p>
    <w:p w14:paraId="2264398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 Доставката по договора е еднократна.</w:t>
      </w:r>
    </w:p>
    <w:p w14:paraId="79FFF94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1.4. Доставката на стоките се извършва с транспорт на Изпълнителя до посочения в техническата спецификация адрес на Възложителя.</w:t>
      </w:r>
    </w:p>
    <w:p w14:paraId="6C0C42E8"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2. ЦЕНИ И НАЧИН НА ПЛАЩАНЕ</w:t>
      </w:r>
    </w:p>
    <w:p w14:paraId="2D6FBE2F" w14:textId="17C8CE29"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w:t>
      </w:r>
      <w:r w:rsidR="0003198B">
        <w:rPr>
          <w:rFonts w:ascii="Arial" w:eastAsia="Lucida Sans Unicode" w:hAnsi="Arial" w:cs="Arial"/>
          <w:kern w:val="1"/>
          <w:lang w:eastAsia="ar-SA"/>
        </w:rPr>
        <w:t xml:space="preserve"> </w:t>
      </w:r>
      <w:r w:rsidRPr="003F6E10">
        <w:rPr>
          <w:rFonts w:ascii="Arial" w:eastAsia="Lucida Sans Unicode" w:hAnsi="Arial" w:cs="Arial"/>
          <w:kern w:val="1"/>
          <w:lang w:eastAsia="ar-SA"/>
        </w:rPr>
        <w:t xml:space="preserve">2.1. Общата стойност на договора е в размер на ……………….. (словом: .......................) лв. без ДДС. </w:t>
      </w:r>
    </w:p>
    <w:p w14:paraId="32DFED50" w14:textId="6A1A8E0F"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2.2. Единичните цени на стоките, посочени в техническата спецификация на Възложителя (Приложение №</w:t>
      </w:r>
      <w:r w:rsidR="0003198B">
        <w:rPr>
          <w:rFonts w:ascii="Arial" w:eastAsia="Lucida Sans Unicode" w:hAnsi="Arial" w:cs="Arial"/>
          <w:kern w:val="1"/>
          <w:lang w:eastAsia="ar-SA"/>
        </w:rPr>
        <w:t xml:space="preserve"> </w:t>
      </w:r>
      <w:r w:rsidRPr="003F6E10">
        <w:rPr>
          <w:rFonts w:ascii="Arial" w:eastAsia="Lucida Sans Unicode" w:hAnsi="Arial" w:cs="Arial"/>
          <w:kern w:val="1"/>
          <w:lang w:eastAsia="ar-SA"/>
        </w:rPr>
        <w:t>1), са съгласно ценовата таблица, неразделна част от ценовото предложение на Изпълнителя – Приложение № 3 към настоящия договор.</w:t>
      </w:r>
    </w:p>
    <w:p w14:paraId="539FE08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2.3. Цените включват всички разходи и възнаграждения за изпълнение на задълженията по настоящия договор от страна на Изпълнителя, в това число и разходи за транспорт, опаковка, етикетиране и разтоварване.</w:t>
      </w:r>
    </w:p>
    <w:p w14:paraId="3775FD1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2.4. За времето на изпълнение на договора всички цени, посочени в ценовата таблица, неразделна част от ценовото предложение на Изпълнителя (Приложение № 3) са фиксирани и не подлежат на изменение, освен в случаите, предвидени по закон.</w:t>
      </w:r>
    </w:p>
    <w:p w14:paraId="447BA8A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2.5.</w:t>
      </w:r>
      <w:bookmarkStart w:id="13" w:name="_Hlk20995811"/>
      <w:r w:rsidRPr="003F6E10">
        <w:rPr>
          <w:rFonts w:ascii="Arial" w:eastAsia="Lucida Sans Unicode" w:hAnsi="Arial" w:cs="Arial"/>
          <w:kern w:val="1"/>
          <w:lang w:eastAsia="ar-SA"/>
        </w:rPr>
        <w:t xml:space="preserve"> Възложителят заплаща на Изпълнителя стойността на доставените и приети стоки, съгласно единичните цени в ценовата таблица от Ценовото предложение - Приложение № 3 от </w:t>
      </w:r>
      <w:r w:rsidRPr="003F6E10">
        <w:rPr>
          <w:rFonts w:ascii="Arial" w:eastAsia="Lucida Sans Unicode" w:hAnsi="Arial" w:cs="Arial"/>
          <w:kern w:val="1"/>
          <w:lang w:eastAsia="ar-SA"/>
        </w:rPr>
        <w:lastRenderedPageBreak/>
        <w:t xml:space="preserve">настоящия договор, в срок до 30 (тридесет) календарни дни, считано от датата на получаване на оригинална данъчна фактура за доставката, издадена на основание и придружена с двустранно подписан приемо-предавателен протокол за доставката без забележки. </w:t>
      </w:r>
    </w:p>
    <w:p w14:paraId="5702298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2.6. Плащането на доставената и приета от Възложителя стока се извършва по следната банкова сметка на Изпълнителя:</w:t>
      </w:r>
    </w:p>
    <w:p w14:paraId="0900A4A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Банка: ........................</w:t>
      </w:r>
    </w:p>
    <w:p w14:paraId="78B91E0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IBAN: ………………….</w:t>
      </w:r>
    </w:p>
    <w:p w14:paraId="70C2462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BIC: …………………….</w:t>
      </w:r>
    </w:p>
    <w:p w14:paraId="6809AB1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2.7. Банковите разходи в банката на Възложителя са за сметка на Възложителя, а в банката на Изпълнителя - за сметка на Изпълнителя.</w:t>
      </w:r>
    </w:p>
    <w:p w14:paraId="55F6883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2.8. Изпълнителят е длъжен да уведомява писмено Възложителя за всички последващи промени на банковата му сметка в срок до 3 (три) работни дни, считано от момента на промяната. В случай че Изпълнителят не уведоми Възложителя в този срок, счита се, че плащанията по посочената в чл. 2.7. от договора банкова сметка са надлежно извършени.</w:t>
      </w:r>
    </w:p>
    <w:p w14:paraId="6DD4C2E1"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3. ГАРАНЦИЯ ЗА ИЗПЪЛНЕНИЕ</w:t>
      </w:r>
    </w:p>
    <w:p w14:paraId="16451938" w14:textId="5F63DCFF"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 При подписването на този договор Изпълнителят представя на Възложителя гаранция за изпълнение в размер на 5% (пет на сто) от стойността на договора без ДДС, а именно: ………………(словом) лева, която служи за обезпечаване на изпълнението на задълженията на Изпълнителя по договора.</w:t>
      </w:r>
    </w:p>
    <w:p w14:paraId="73E526F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Гаранцията за изпълнение се представя в една от следните форми:</w:t>
      </w:r>
    </w:p>
    <w:p w14:paraId="3915100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3.1.1. Парична сума, внесена по банкова сметка на Възложителя, а именно: НЕК ЕАД, в ЦКБ, в лева, IBAN: BG87CECB97901003199001; BIC: CECBBGSF.</w:t>
      </w:r>
    </w:p>
    <w:p w14:paraId="7815844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Всички банкови разходи, свързани с преводите на сумата, са за сметка на Изпълнителя; или</w:t>
      </w:r>
    </w:p>
    <w:p w14:paraId="6C80BBE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3.1.2. Неотменяема и безусловно платима банкова гаранция, издадена в полза на Възложителя със срок на валидност 30 (тридесет) дни след изтичане на срока на договора, включително и гаранционните задължения. Всички банкови разходи, свързани с откриване и обслужване  на гаранцията, както и по усвояването на средства от страна на Възложителя, при наличието на основание за това, са за сметка на Изпълнителя </w:t>
      </w:r>
    </w:p>
    <w:p w14:paraId="21B4C58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или</w:t>
      </w:r>
    </w:p>
    <w:p w14:paraId="2F0A088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3.1.3. 3астраховка, която обезпечава изпълнението чрез покритие на отговорността на Изпълнителя със срок на валидност 30 (тридесет) дни след изтичане на срока на договора, включително и гаранционните задължения, с изцяло платена застрахователна премия по нея.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14:paraId="2EF6305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3.2. В случай на изменение на договора, извършено в съответствие с настоящия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и да </w:t>
      </w:r>
      <w:r w:rsidRPr="003F6E10">
        <w:rPr>
          <w:rFonts w:ascii="Arial" w:eastAsia="Lucida Sans Unicode" w:hAnsi="Arial" w:cs="Arial"/>
          <w:kern w:val="1"/>
          <w:lang w:eastAsia="ar-SA"/>
        </w:rPr>
        <w:lastRenderedPageBreak/>
        <w:t xml:space="preserve">представи на Възложителя документи за изменението й при подписването  на допълнителното споразумение към договора. </w:t>
      </w:r>
    </w:p>
    <w:p w14:paraId="35AA02E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3.3.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563F1F3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3.3.1. Внасяне на допълнителна парична сума по банковата сметка на Възложителя при спазване на изискванията на чл. 3.1.1 договора; и/или</w:t>
      </w:r>
    </w:p>
    <w:p w14:paraId="4E9CF75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3.3.2. Предоставяне на документ за изменение на първоначалната банкова гаранция или нова банкова гаранция, при спазване на изискванията на чл. 3.1.2. от договора; и/или</w:t>
      </w:r>
    </w:p>
    <w:p w14:paraId="76C8A7B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3.3.3. Предоставяне на документ за изменение на първоначалната застраховка  или нова  застраховка, при спазване на изискванията на чл. 3.1.3 от договора и представяне на документ за изцяло платена допълнителна застрахователна премия по нея.</w:t>
      </w:r>
    </w:p>
    <w:p w14:paraId="0AD696F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3.4. Изпълнителят е длъжен да поддържа валидността на банковата гаранция за изпълнение/застраховката в срок 30 (тридесет) дни след изтичане на срока на договора, включително и гаранционните задължения. При необходимост срокът на валидност на банковата гаранция/застраховката се удължава с добавък или се издава нова, като на Възложителя се представя оригинален документ, доказващ удължената гаранция. </w:t>
      </w:r>
    </w:p>
    <w:p w14:paraId="656A048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3.5. Когато в банковата гаранция за изпълнение/застраховката посоченият срок на валидност изтича преди условието по чл. 3.4, Изпълнителят е длъжен до 15 (петнадесет) работни дни преди посочената дата, да представи добавък или нова банкова гаранция/застраховка с удължена валидност, съгласно чл. 3.4 и документ за изцяло платена допълнителна застрахователна премия по нея.</w:t>
      </w:r>
    </w:p>
    <w:p w14:paraId="2F3B97F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3.6. В случай че Изпълнителят не удължи валидността на банковата гаранция/застраховката, съгласно чл. 3.5,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 и да задържи гаранцията за изпълнение под формата на паричен депозит.</w:t>
      </w:r>
    </w:p>
    <w:p w14:paraId="1C42978F" w14:textId="57B999A2"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3.7. Когато като гаранция за изпълнение се представя банкова гаранция, при подписване на договора, Изпълнителят предава на Възложителя оригинален екземпляр на банкова гаранция, която трябва да съдържа задължение на банката - гарант да извърши плащане при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41BD09D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3.8. Когато като гаранция за изпълнение се представя застраховка, Изпълнителят предава на Възложителя оригинален екземпляр на Застрахователна полица.</w:t>
      </w:r>
    </w:p>
    <w:p w14:paraId="0C2F3C20" w14:textId="2D40D349"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 Гаранцията за изпълнение се освобождава по следния ред:</w:t>
      </w:r>
    </w:p>
    <w:p w14:paraId="0B2241E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3.9.1. Когато е във формата на парична сума – чрез превеждане на сумата по банковата сметка на Изпълнителя, посочена в чл. 2.6 от договора;</w:t>
      </w:r>
    </w:p>
    <w:p w14:paraId="3C46660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3.9.2. Когато е във формата на неотменяема и безусловно платима банкова гаранция – чрез връщане на нейния оригинал на банката – издател на гаранцията;</w:t>
      </w:r>
    </w:p>
    <w:p w14:paraId="73C4D5B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3.9.3. Когато е във формата на застраховка – чрез изпращане на писмено уведомление до Застрахователя.</w:t>
      </w:r>
    </w:p>
    <w:p w14:paraId="61487A2A" w14:textId="0647BB2A"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3.9.4. Гаранцията за изпълнение на договора се освобождава в срок до 30 календарни дни след изтичане на гаранционния срок, съгласно чл. 6.1. от договора, ако до тази дата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 </w:t>
      </w:r>
    </w:p>
    <w:p w14:paraId="34839A9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Чл. 3.9.5. В случай на чл. 3.9.4 от настоящия договор и когато гаранцията за изпълнение на договора е банкова гаранция, когато не са предявени искове от страна на Възложителя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 Възложителят се задължава да изпрати до Банката издател на банковата гаранция уведомление за намаляването й с посочения размер</w:t>
      </w:r>
    </w:p>
    <w:p w14:paraId="37CF4E7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3.10. При прекратяване/разваляне на договора по вина на Изпълнителя, Възложителят задържа пълния размер на гаранцията за изпълнение.</w:t>
      </w:r>
    </w:p>
    <w:p w14:paraId="270194A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3.11. Възложителят не дължи лихви, такси, комисионни или каквито и да било други плащания върху сумите по предоставената гаранция, независимо от формата, под която е предоставена гаранцията.</w:t>
      </w:r>
    </w:p>
    <w:p w14:paraId="02B1973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3.12. В случай на задържане от Възложителя на суми или частично усвояване на гаранцията за изпълнение, Изпълнителят е длъжен в срок до 10 (десет) работни дни да допълни съответната гаранция до размера ѝ, уговорен в чл. 3.1 като внесе усвоената от Възложителя сума по сметка на Възложителя или учреди банкова гаранция за сума в размер на усвоената или  застрахова отговорността си  в размер на усвоената сума.</w:t>
      </w:r>
      <w:bookmarkStart w:id="14" w:name="_Hlk19614289"/>
      <w:bookmarkStart w:id="15" w:name="_Hlk527364942"/>
    </w:p>
    <w:p w14:paraId="72025E0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b/>
          <w:bCs/>
          <w:kern w:val="1"/>
          <w:lang w:eastAsia="ar-SA"/>
        </w:rPr>
        <w:t>4. СРОКОВЕ ЗА ИЗПЪЛНЕНИЕ НА ДОГОВОРА</w:t>
      </w:r>
      <w:r w:rsidRPr="003F6E10">
        <w:rPr>
          <w:rFonts w:ascii="Arial" w:eastAsia="Lucida Sans Unicode" w:hAnsi="Arial" w:cs="Arial"/>
          <w:kern w:val="1"/>
          <w:lang w:eastAsia="ar-SA"/>
        </w:rPr>
        <w:t xml:space="preserve">. </w:t>
      </w:r>
    </w:p>
    <w:p w14:paraId="5FDD74C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4.1. Срокът за доставка на стоките е ……….. (словом: …………………….) календарни дни, считано от датата на влизане на договора в сила. </w:t>
      </w:r>
    </w:p>
    <w:p w14:paraId="4DD6D9FA"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5. УСЛОВИЯ НА ДОСТАВКАТА. ПРЕМИНАВАНЕ НА СОБСТВЕНОСТТА</w:t>
      </w:r>
    </w:p>
    <w:p w14:paraId="46752F2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5.1. Всяка доставка трябва да бъде придружена с документите, посочени в техническата спецификация.</w:t>
      </w:r>
    </w:p>
    <w:p w14:paraId="189FA5A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5.2. Мястото на доставка на стоките е съобразно техническите спецификации на Възложителя. </w:t>
      </w:r>
    </w:p>
    <w:p w14:paraId="3FA26BAE" w14:textId="08E3EF89"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5.3. Извършената доставка и приемане на стоките се удостоверява с двустранно подписан </w:t>
      </w:r>
      <w:bookmarkStart w:id="16" w:name="_Hlk21008966"/>
      <w:r w:rsidRPr="003F6E10">
        <w:rPr>
          <w:rFonts w:ascii="Arial" w:eastAsia="Lucida Sans Unicode" w:hAnsi="Arial" w:cs="Arial"/>
          <w:kern w:val="1"/>
          <w:lang w:eastAsia="ar-SA"/>
        </w:rPr>
        <w:t>приемо-предавателен</w:t>
      </w:r>
      <w:bookmarkEnd w:id="16"/>
      <w:r w:rsidRPr="003F6E10">
        <w:rPr>
          <w:rFonts w:ascii="Arial" w:eastAsia="Lucida Sans Unicode" w:hAnsi="Arial" w:cs="Arial"/>
          <w:kern w:val="1"/>
          <w:lang w:eastAsia="ar-SA"/>
        </w:rPr>
        <w:t xml:space="preserve"> протокол без забележки за получаването на стоките, който е основание за издаване на фактура и извършване на плащане за приетите стоки, съобразно чл. 2.5. от договора.</w:t>
      </w:r>
    </w:p>
    <w:p w14:paraId="5509C9A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5.3.1. </w:t>
      </w:r>
      <w:bookmarkStart w:id="17" w:name="_Hlk20994255"/>
      <w:r w:rsidRPr="003F6E10">
        <w:rPr>
          <w:rFonts w:ascii="Arial" w:eastAsia="Lucida Sans Unicode" w:hAnsi="Arial" w:cs="Arial"/>
          <w:kern w:val="1"/>
          <w:lang w:eastAsia="ar-SA"/>
        </w:rPr>
        <w:t>Проектът на приемо-предавателния протокол, се изготвя от Изпълнителя и се изпраща на Възложителя, приложено към писменото уведомление за извършване на доставка, съгласно чл. 5.4. от този договор.</w:t>
      </w:r>
      <w:bookmarkEnd w:id="17"/>
    </w:p>
    <w:p w14:paraId="7389E48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5.3.2. Към момента на приемане на стоките се извършва преглед за отсъствие на несъответствия (в това число липси, недостатъци), наличие на всички изискуеми документи, съпътстващи доставката съобразно чл. 5.1. от този договор и съответствие на стоките с изискванията на техническата спецификация на Възложителя и техническото предложение на Изпълнителя. Изпълнителят осигурява на Възложителя необходимото според обстоятелствата време за преглед.</w:t>
      </w:r>
    </w:p>
    <w:p w14:paraId="0C111F9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5.3.3. В случай че при прегледа по чл. 5.3.2. Възложителят установи несъответствия в изпълнението, изразяващи се в липси, недостатъци на стоките, липса на изискуеми съобразно договора документи или каквото и да било несъответствие, включително в количествено или в качествено отношение с изискванията на този договор, техническата спецификация на Възложителя или техническото предложение на Изпълнителя, страните подписват Констативен протокол, в който се посочват констатираните несъответствия, като в този случай се прилага следното:</w:t>
      </w:r>
    </w:p>
    <w:p w14:paraId="07F5597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1/ Възложителят може да приеме само онази част от доставената стока (в случай че има такава), която отговаря на изискванията съгласно техническата спецификация на Възложителя или да </w:t>
      </w:r>
      <w:r w:rsidRPr="003F6E10">
        <w:rPr>
          <w:rFonts w:ascii="Arial" w:eastAsia="Lucida Sans Unicode" w:hAnsi="Arial" w:cs="Arial"/>
          <w:kern w:val="1"/>
          <w:lang w:eastAsia="ar-SA"/>
        </w:rPr>
        <w:lastRenderedPageBreak/>
        <w:t>откаже да приеме доставката до отстраняване на всички констатирани несъответствия. Тези обстоятелства се описват в констативния протокол по чл. 5.3.3 от настоящия договор.</w:t>
      </w:r>
    </w:p>
    <w:p w14:paraId="6A75145F" w14:textId="2BAF8643"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Изпълнителят отстранява несъответствията в срока, съгласно чл. 4.1. от настоящия договор. В случай че Изпълнителят откаже да отстрани несъответствията или не отстрани същите в срока, съгласно чл.4.1. от договора, Възложителят има право да начисли неустойка съгласно чл.</w:t>
      </w:r>
      <w:r w:rsidR="005756D8">
        <w:rPr>
          <w:rFonts w:ascii="Arial" w:eastAsia="Lucida Sans Unicode" w:hAnsi="Arial" w:cs="Arial"/>
          <w:kern w:val="1"/>
          <w:lang w:eastAsia="ar-SA"/>
        </w:rPr>
        <w:t xml:space="preserve"> </w:t>
      </w:r>
      <w:r w:rsidRPr="003F6E10">
        <w:rPr>
          <w:rFonts w:ascii="Arial" w:eastAsia="Lucida Sans Unicode" w:hAnsi="Arial" w:cs="Arial"/>
          <w:kern w:val="1"/>
          <w:lang w:eastAsia="ar-SA"/>
        </w:rPr>
        <w:t>9.1. от договора, както и да прекрати същия съгласно договорните клаузи.</w:t>
      </w:r>
    </w:p>
    <w:p w14:paraId="289B75ED" w14:textId="07BE708A"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5.3.4. В случаите на констатиране на стоки с несъответствия, посочени в Констативния протокол, Възложителят не дължи заплащане на цената на доставката преди отстраняването им и приемането на стоката с двустранно подписан приемо-предавателен протокол по чл.</w:t>
      </w:r>
      <w:r w:rsidR="005756D8">
        <w:rPr>
          <w:rFonts w:ascii="Arial" w:eastAsia="Lucida Sans Unicode" w:hAnsi="Arial" w:cs="Arial"/>
          <w:kern w:val="1"/>
          <w:lang w:eastAsia="ar-SA"/>
        </w:rPr>
        <w:t xml:space="preserve"> </w:t>
      </w:r>
      <w:r w:rsidRPr="003F6E10">
        <w:rPr>
          <w:rFonts w:ascii="Arial" w:eastAsia="Lucida Sans Unicode" w:hAnsi="Arial" w:cs="Arial"/>
          <w:kern w:val="1"/>
          <w:lang w:eastAsia="ar-SA"/>
        </w:rPr>
        <w:t>5.3., без забележки и изпълнение на останалите условия за плащане, предвидени в този договор.</w:t>
      </w:r>
    </w:p>
    <w:p w14:paraId="6F07D0C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5.4. Изпълнителят изпраща до Възложителя писмено уведомление за извършване на доставката не по-късно от 5 (пет) работни дни от датата, на която стоките ще бъдат доставени, придружено с проект на приемо- предавателен протокол. Не се позволяват частични доставки.</w:t>
      </w:r>
    </w:p>
    <w:p w14:paraId="19E1274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673C52">
        <w:rPr>
          <w:rFonts w:ascii="Arial" w:eastAsia="Lucida Sans Unicode" w:hAnsi="Arial" w:cs="Arial"/>
          <w:kern w:val="1"/>
          <w:lang w:eastAsia="ar-SA"/>
        </w:rPr>
        <w:t>Чл. 5.5. В писменото уведомление по чл. 5.4. Изпълнителят посочва датата на доставка, количествата и номенклатурата на доставяните стоки и име на представителя на Изпълнителя (упълномощено) лице, което ще присъства при приемането на стоката в склада на Възложителя, в случай че е различно от посоченото лице в чл. 13.1. от договора.</w:t>
      </w:r>
    </w:p>
    <w:p w14:paraId="6DAD9A0C" w14:textId="0CB6B0DF"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5.6. Изпълнителят следва да планира предаването на стоките в мястото на доставка само в работни дни, не по-късно от </w:t>
      </w:r>
      <w:r w:rsidR="00DF594B" w:rsidRPr="003F6E10">
        <w:rPr>
          <w:rFonts w:ascii="Arial" w:eastAsia="Lucida Sans Unicode" w:hAnsi="Arial" w:cs="Arial"/>
          <w:kern w:val="1"/>
          <w:lang w:eastAsia="ar-SA"/>
        </w:rPr>
        <w:t>1</w:t>
      </w:r>
      <w:r w:rsidR="00DF594B">
        <w:rPr>
          <w:rFonts w:ascii="Arial" w:eastAsia="Lucida Sans Unicode" w:hAnsi="Arial" w:cs="Arial"/>
          <w:kern w:val="1"/>
          <w:lang w:eastAsia="ar-SA"/>
        </w:rPr>
        <w:t>0</w:t>
      </w:r>
      <w:r w:rsidRPr="003F6E10">
        <w:rPr>
          <w:rFonts w:ascii="Arial" w:eastAsia="Lucida Sans Unicode" w:hAnsi="Arial" w:cs="Arial"/>
          <w:kern w:val="1"/>
          <w:lang w:eastAsia="ar-SA"/>
        </w:rPr>
        <w:t>:00 часа на съответния ден.</w:t>
      </w:r>
    </w:p>
    <w:p w14:paraId="37FBBFD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5.7. Възложителят създава организация в деня на доставка за осигуряване присъствието на технически и/или други лица за приемането на стоките.</w:t>
      </w:r>
    </w:p>
    <w:p w14:paraId="4FFB49C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5.8. Не се пристъпва към разтоварване на стоките, ако на мястото на доставка не присъства упълномощен представител на Изпълнителя, в чието присъствие става разтоварването и преброяването на стоките.</w:t>
      </w:r>
    </w:p>
    <w:p w14:paraId="764A841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5.9. Изпълнителят следва да достави стоките в стандартна опаковка на производителя, подходяща да ги предпази от външни механични и атмосферни въздействия и повреди по време на транспорта, товаренето и разтоварването, съобразена с вида на транспорта, използван за извършване на доставката/доставките по договора. </w:t>
      </w:r>
    </w:p>
    <w:p w14:paraId="23B9C7D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5.10. Изпълнителят ще носи отговорност за повреди по време на транспорта, дължащи се на неподходящ транспорт, неподходяща опаковка или опаковане с некачествени материали. В случай на повреди по време на транспорта, дължащи се на неподходящ транспорт, лоша или некачествена опаковка, Изпълнителят е длъжен да възстанови щетите на Възложителя за своя сметка.</w:t>
      </w:r>
    </w:p>
    <w:p w14:paraId="29351F9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5.11. Собствеността върху стоките преминава от Изпълнителя към Възложителя с подписване на двустранен приемо-предавателен протокол без забележки от лицата, посочени в чл. 13 или от други упълномощени представители на страните. </w:t>
      </w:r>
    </w:p>
    <w:p w14:paraId="760A7198"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6. ГАРАНЦИОНЕН СРОК И ГАРАНЦИОННА ОТГОВОРНОСТ </w:t>
      </w:r>
    </w:p>
    <w:p w14:paraId="09B4D0D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6.1. Гаранционният срок на доставените стоки е ……. (словом: ……………….) месеца от датата на подписване на приемо-предавателния протокол по чл. 5.3. от настоящия договор.</w:t>
      </w:r>
    </w:p>
    <w:p w14:paraId="78BC0B3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6.2. Изпълнителят гарантира, че стоките, предмет на този договор, отговарят на параметрите, определени в договора и неговите приложения. Изпълнителят гарантира пълната функционална годност на доставените стоки съгласно договореното предназначение, както и че доставените по този договор стоки са нови, неизползвани, нямат дефекти, резултат от материалите, качеството на изработката или от някакво действие или пропуск на Изпълнителя, които могат да се проявят при нормалното им използване в условия на експлоатация.</w:t>
      </w:r>
    </w:p>
    <w:p w14:paraId="610616C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 xml:space="preserve">Чл. 6.3. Подписването на приемо-предавателния протокол по чл. 5.3. от този договор без забележки има силата на приемане на доставката от страна на Възложителя, освен в случаите на скрити несъответствия, които не могат да бъдат установени при обикновения преглед към момента на доставката и които са се проявили в рамките на гаранционния срок по договора. Приемането на доставката няма отношение към установените впоследствие в гаранционния срок несъответствия, които Изпълнителят е длъжен да отстрани за своя сметка, в съответствие с гаранционните условия. </w:t>
      </w:r>
    </w:p>
    <w:p w14:paraId="41A5220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6.4. В случай че по време на гаранционния срок бъдат установени едно или повече несъответствия, в това число повреди, дефекти, липси, скрити недостатъци, несъответствия на стоките с изискванията на техническата спецификация на Възложителя или техническото предложение на Изпълнителя, Изпълнителят се задължава в срок до 10 (десет) работни дни след писменото уведомление за рекламация, да отстрани несъответствията, в това число с подмяна на стоки/ елементи от стоки с нови при необходимост. Възложителят е задължен да уведоми Изпълнителя за констатираните несъответствия писмено по факс, електронна и/или обикновена поща съобразно контактите, посочени в чл. 13 от договора. Всички разходи, свързани с отстраняване на несъответствията по време на гаранционния срок, ще бъдат за сметка на Изпълнителя. </w:t>
      </w:r>
    </w:p>
    <w:p w14:paraId="7716DD1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6.5. Ако отстраняването на повредата продължи повече от 30 календарни дни, участникът предоставя </w:t>
      </w:r>
      <w:r w:rsidRPr="00673C52">
        <w:rPr>
          <w:rFonts w:ascii="Arial" w:eastAsia="Lucida Sans Unicode" w:hAnsi="Arial" w:cs="Arial"/>
          <w:kern w:val="1"/>
          <w:lang w:eastAsia="ar-SA"/>
        </w:rPr>
        <w:t>ново аналогично устройство.</w:t>
      </w:r>
    </w:p>
    <w:p w14:paraId="432D0CA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6.6. При необходимост от замяна на стоката/елементи от същата, гаранционният срок за заменената стока/ елементи от същата започва да тече наново от момента на замяната, удостоверена с приемо-предавателен протокол.</w:t>
      </w:r>
    </w:p>
    <w:p w14:paraId="324A62C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6.7. Ако след като Изпълнителят бъде уведомен, откаже да отстрани или не отстрани несъответствието/несъответствията в срока, посочен в чл. 6.4. от този договор, Възложителят има право да начисли неустойка съобразно чл. 9.1. от договора, както и да прекрати същия съгласно договорните клаузи. Допълнително Възложителят има право да предприеме необходимите мерки за отстраняване на несъответствието/несъответствията като рискът и разходите са за сметка на Изпълнителя, без това да пречи на Възложителя да търси правата си по този договор. </w:t>
      </w:r>
    </w:p>
    <w:p w14:paraId="6ABBD0B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6.8. При настъпване на едно и също несъответствие на стоките, предмет на този договор, повече от два пъти през гаранционния срок, то същите се подменят с нови в срок от 5 (пет) работни дни, считано от датата на второто уведомление за рекламация.</w:t>
      </w:r>
    </w:p>
    <w:p w14:paraId="424302A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6.9. През времето на отстраняване на несъответствията от страна на Изпълнителя гаранционният срок спира да тече. </w:t>
      </w:r>
    </w:p>
    <w:p w14:paraId="1FCA8CE7"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7. ПРАВА И ЗАДЪЛЖЕНИЯ НА ВЪЗЛОЖИТЕЛЯ</w:t>
      </w:r>
    </w:p>
    <w:p w14:paraId="388C3C8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7.1. Възложителят се задължава да приеме и заплати извършената доставка съгласно клаузите на този договор, в случай че същата съответства в пълна степен на изискванията на настоящия договор и неговите приложения.</w:t>
      </w:r>
    </w:p>
    <w:p w14:paraId="76FAF33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7.2. Възложителят се задължава да окаже необходимото съдействие на Изпълнителя за изпълнението на този договор.</w:t>
      </w:r>
    </w:p>
    <w:p w14:paraId="1452501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7.3. Възложителят се задължава да осигури свой/и представител/и на обекта при доставката. </w:t>
      </w:r>
    </w:p>
    <w:p w14:paraId="34D74F9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7.4.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 както и да осъществява контрол по изпълнение на договора чрез извършване на проверки без с това да пречи на оперативната работа на Изпълнителя.</w:t>
      </w:r>
    </w:p>
    <w:p w14:paraId="4315D19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Чл. 7.5. Възложителят има право да направи писмена рекламация за качеството на доставената стока в срок до 30 /тридесет/ дни от установяването на дефектите, удостоверено с констативен протокол, подписан от представители на Възложителя.</w:t>
      </w:r>
    </w:p>
    <w:p w14:paraId="37155C8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7.6. Възложителят има право да изисква от Изпълнителя да сключи и да му представи договори за подизпълнение с посочените в офертата му подизпълнители.</w:t>
      </w:r>
    </w:p>
    <w:p w14:paraId="498A7683"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8. ПРАВА И ЗАДЪЛЖЕНИЯ НА ИЗПЪЛНИТЕЛЯ</w:t>
      </w:r>
    </w:p>
    <w:p w14:paraId="5FF15B8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8.1. Изпълнителят се задължава да достави стоките, предмет на този договор, в съответствие със сроковете по договора и изискванията съгласно техническата спецификация на Възложителя и техническото предложение на Изпълнителя, окомплектовани и придружени със съответните документи, както и да прехвърли собствеността върху тях на Възложителя.</w:t>
      </w:r>
    </w:p>
    <w:p w14:paraId="49511F0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8.2. Опаковката, транспортът и всички товаро-разтоварни работи са задължение на Изпълнителя.</w:t>
      </w:r>
    </w:p>
    <w:p w14:paraId="481F8F2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8.3. Изпълнителят се задължава да уведоми незабавно Възложителя при възникване на пречки, които могат да забавят или направят невъзможно изпълнението на договора.</w:t>
      </w:r>
    </w:p>
    <w:p w14:paraId="7DC4B06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8.4. Изпълнителят има право да получи стойността за доставката на стоката съгласно условията на този договор и при пълно, качествено и точно изпълнение на задълженията си по същия.</w:t>
      </w:r>
    </w:p>
    <w:p w14:paraId="7DB121D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8.5. При изпълнението на договора Изпълнителят и неговия/ неговите подизпълнител/и (при наличие на такива)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0F6BD94D"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9. НЕУСТОЙКИ</w:t>
      </w:r>
    </w:p>
    <w:p w14:paraId="377C084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9.1. В случай на неизпълнение и/или забавено изпълнение на което и да е задължение от страна на Изпълнителя, същият дължи неустойка в размер на 1% за всеки просрочен ден върху стойността на дължимите стоки, но не повече от 10 % от стойността на договора съобразно чл. 2.1 от същия. Изпълнителят изпада в забава при неизпълнение с изтичане на сроковете, уговорени в този договор, както и на тези, посочени в документите, съставени въз основа на този договор без необходимост от изрично уведомяване за това от страна на Възложителя.</w:t>
      </w:r>
    </w:p>
    <w:p w14:paraId="2C55A90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9.2. В случай че Възложителят закъснее да заплати, както е уговорено в този договор, той дължи обезщетение на Изпълнителя, в размер на ОЛП на БНБ + 2 пункта на годишна база върху стойността на забавеното плащане за всеки просрочен ден, но не повече от 10 % от стойността на договора съгласно чл. 2.1. от същия.</w:t>
      </w:r>
    </w:p>
    <w:p w14:paraId="6D42AF0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9.3. При нарушение на задълженията по чл. 12.1, чл. 12.2 и чл. 12.3 от настоящия договор, Изпълнителят дължи неустойка в размер на 10% от стойността на договора съгласно чл. 2.1. от същия.</w:t>
      </w:r>
    </w:p>
    <w:p w14:paraId="3241D44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9.4. Дължимите неустойки се заплащат от неизправната на изправната страна в 10-дневен срок от датата на предявяване на писмените претенции. </w:t>
      </w:r>
    </w:p>
    <w:p w14:paraId="2279396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9.5. В случай че Изпълнителят не заплати дължимата неустойка в срока, определен в чл. 9.4., Възложителят го кани писмено да се яви в изрично упоменат срок за съставяне и подписване на протокол за прихващане, към който се прилагат документите, удостоверяващи основанието и размера на неустойката. В случай че Изпълнителят не се яви в срока определен в писмено уведомление за съставяне и подписване на протокола, то Възложителят има право да го състави и подпише без Изпълнителя с отразяване на това обстоятелство и същият се счита за основание да </w:t>
      </w:r>
      <w:r w:rsidRPr="003F6E10">
        <w:rPr>
          <w:rFonts w:ascii="Arial" w:eastAsia="Lucida Sans Unicode" w:hAnsi="Arial" w:cs="Arial"/>
          <w:kern w:val="1"/>
          <w:lang w:eastAsia="ar-SA"/>
        </w:rPr>
        <w:lastRenderedPageBreak/>
        <w:t>извърши прихващане на дължимите неустойки от дължимото плащане или от гаранцията за изпълнение.</w:t>
      </w:r>
    </w:p>
    <w:p w14:paraId="1F9BF23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9.6. Вземания за вреди и пропуснати ползи се установяват и претендират по общия ред, независимо от начислените неустойки и независимо от усвояване на гаранцията за изпълнение.</w:t>
      </w:r>
    </w:p>
    <w:p w14:paraId="3CA73078"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10. ПРЕКРАТЯВАНЕ И РАЗВАЛЯНЕ НА ДОГОВОРА</w:t>
      </w:r>
    </w:p>
    <w:p w14:paraId="74FB504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10.1. Настоящият договор може да бъде прекратен в следните случаи:</w:t>
      </w:r>
    </w:p>
    <w:p w14:paraId="6844523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10.1.1. Непреодолима сила в хипотезата на чл. 11.6. от настоящия договор.</w:t>
      </w:r>
    </w:p>
    <w:p w14:paraId="2013FE4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10.1.2. В случай на взаимно писмено съгласие между страните.</w:t>
      </w:r>
    </w:p>
    <w:p w14:paraId="3A0D9C0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10.1.3. С изтичане срока на действие на договора, посочен в чл. 4.1.  </w:t>
      </w:r>
    </w:p>
    <w:p w14:paraId="37280DB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10.2. Възложителят има право да прекрати/ развали настоящия договор едностранно, както и да усвои гаранцията за изпълнение в следните случаи:</w:t>
      </w:r>
    </w:p>
    <w:p w14:paraId="16A2F66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10.2.1. В случай че Изпълнителят забави изпълнението на кое да е задължение по договора с повече от 5 (пет) календарни дни, Възложителят има право да прекрати/развали договора с писмено уведомление до Изпълнителя. </w:t>
      </w:r>
    </w:p>
    <w:p w14:paraId="04D3ADD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10.2.2. Възложителят прекратява този договор с писмено уведомление до Изпълнителя в случай на реализиране на някое от събитията съгласно чл. 118, ал. 1, т. 2 или 3 от ЗОП.</w:t>
      </w:r>
    </w:p>
    <w:p w14:paraId="47C1554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10.2.3. При неизпълнение от страна на Изпълнителя на едно или повече от задълженията му по договора, за което той е бил уведомен и не е взел необходимите мерки в определения за това срок, Възложителят има право да прекрати този договор с едностранно писмено уведомление до Изпълнителя.</w:t>
      </w:r>
    </w:p>
    <w:p w14:paraId="5EF1001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10.2.4. В случай че Изпълнителят използва подизпълнители без да е декларирал това в документите за участие или използва подизпълнител, който е различен от този, който е посочил, освен в случаите, в които замяната, съответно включването на подизпълнител е извършено със съгласието на Възложителя и в съответствие с разпоредбите на ЗОП.</w:t>
      </w:r>
    </w:p>
    <w:p w14:paraId="5E9CA1B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10.3. В случаите по чл. 10.2. прекратяването на договора настъпва от момента на получаване на уведомлението за прекратяване от Изпълнителя, в което се посочва основанието за прекратяване.</w:t>
      </w:r>
    </w:p>
    <w:p w14:paraId="39F5720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10.4. Възложителят има право да прекрати едностранно този договор с изпращане на 10 (десет) дневно писмено предизвестие до Изпълнителя. В този случай Възложителят не дължи заплащане на обезщетения или неустойки на Изпълнителя. Възложителят заплаща само доставените и приети стоки до момента на получаване на предизвестието. Изпълнителят преустановява доставките от момента на получаване на предизвестието, освен ако в последното не е уговорено друго.</w:t>
      </w:r>
    </w:p>
    <w:p w14:paraId="182544E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10.5. Прекратяване действието на договора става след уреждане на финансовите взаимоотношения между страните за извършените от страна на Изпълнителя и приети от Възложителя стоки по изпълнение на договора. Разплащането по договора се извършва след удържане на всички дължими от Изпълнителя суми по този договор (включително неустойките).</w:t>
      </w:r>
    </w:p>
    <w:p w14:paraId="68D00B48"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11. НЕПРЕОДОЛИМА СИЛА (ФОРСМАЖОР)</w:t>
      </w:r>
    </w:p>
    <w:p w14:paraId="104DB50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11.1. Непреодолимата сила (форсмажор) е непредвидимо или непредотвратимо събитие от извънреден характер, възникнало извън волята на страните след сключване на договора и намиращо се в пряка причинна връзка с неизпълнението или забавеното изпълнение.</w:t>
      </w:r>
    </w:p>
    <w:p w14:paraId="1027A32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Чл. 11.2. Страните се освобождават от отговорност за неизпълнение на задълженията си, когато невъзможността за изпълнение се дължи на непреодолима сила. Ако страната е била в забава, тя не може да се позовава на непреодолима сила.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5BAA79B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11.3. Удостоверяването на възникналата „непреодолима сила“ се извършва със сертификат за форсмажор, издаден от Българската търговско-промишлена палата.</w:t>
      </w:r>
    </w:p>
    <w:p w14:paraId="360D237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11.4. Страната, която не може да изпълни задължението си поради непреодолима сила, в срок от 7 /седем/ календарни дни от настъпването на събитието писмено уведомява другата страна за това обстоятелство. В 15 /петнадесет/ дневен срок от настъпването на събитието, страната, позоваваща се на непреодолима сила, представя на другата страна сертификат за форсмажор. В писменото уведомление позоваващата се страна посочва причинната връзка между непреодолимата сила и невъзможността за изпълнение на задълженията си по договора. В 7 /седем/ дневен срок от прекратяването на форсмажорното обстоятелство позоваващата се на същото страна изпраща до другата страна писмено уведомление.</w:t>
      </w:r>
    </w:p>
    <w:p w14:paraId="3115B9D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11.5. Докато трае непреодолимата сила, изпълнението на задълженията и на свързаните с тях насрещни задължения спира. Съответните срокове за изпълнение се удължават с времето, през което е била налице непреодолима сила.</w:t>
      </w:r>
    </w:p>
    <w:p w14:paraId="29861B8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11.6. Ако непреодолимата сила трае толкова дълго, че някоя от страните вече няма интерес от изпълнението на договора, тя има право да прекрати договора с 15 /петнадесет/ дневно писмено предизвестие до другата страна.</w:t>
      </w:r>
    </w:p>
    <w:p w14:paraId="18DB0860"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12. КОНФИДЕНЦИАЛНОСТ</w:t>
      </w:r>
    </w:p>
    <w:p w14:paraId="25DD07C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12.1. Изпълнителят се задължава да не разкрива по никакъв начин пред трети лица информация, станала му известна при и по повод изпълнение на задълженията му по настоящия договор.</w:t>
      </w:r>
    </w:p>
    <w:p w14:paraId="2B80C41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12.2. Изпълнителят се задължава да не използва информация, станала му известна при изпълнение на задълженията му по настоящия договор, за своя изгода или изгода на трети лица.</w:t>
      </w:r>
    </w:p>
    <w:p w14:paraId="05EED1C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12.3. Всеки документ, изготвен от Възложителя, станал достояние на Изпълнителя чрез предаването му, следва да бъде върнат на Възложителя след прекратяването на договора.</w:t>
      </w:r>
    </w:p>
    <w:p w14:paraId="35F1FCE8"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13. ОТГОВОРНИ ЛИЦА </w:t>
      </w:r>
    </w:p>
    <w:p w14:paraId="1F802CA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13.1. Лица, отговорни за изпълнението на договора, са:</w:t>
      </w:r>
    </w:p>
    <w:tbl>
      <w:tblPr>
        <w:tblW w:w="0" w:type="auto"/>
        <w:tblInd w:w="-45" w:type="dxa"/>
        <w:tblLayout w:type="fixed"/>
        <w:tblLook w:val="0000" w:firstRow="0" w:lastRow="0" w:firstColumn="0" w:lastColumn="0" w:noHBand="0" w:noVBand="0"/>
      </w:tblPr>
      <w:tblGrid>
        <w:gridCol w:w="4856"/>
        <w:gridCol w:w="4947"/>
      </w:tblGrid>
      <w:tr w:rsidR="00A52479" w:rsidRPr="003F6E10" w14:paraId="3045ED1A" w14:textId="77777777" w:rsidTr="00A52479">
        <w:tc>
          <w:tcPr>
            <w:tcW w:w="4856" w:type="dxa"/>
            <w:tcBorders>
              <w:top w:val="single" w:sz="4" w:space="0" w:color="000000"/>
              <w:left w:val="single" w:sz="4" w:space="0" w:color="000000"/>
              <w:bottom w:val="single" w:sz="4" w:space="0" w:color="000000"/>
            </w:tcBorders>
            <w:vAlign w:val="center"/>
          </w:tcPr>
          <w:p w14:paraId="133E748A"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Възложителя:</w:t>
            </w:r>
          </w:p>
        </w:tc>
        <w:tc>
          <w:tcPr>
            <w:tcW w:w="4947" w:type="dxa"/>
            <w:tcBorders>
              <w:top w:val="single" w:sz="4" w:space="0" w:color="000000"/>
              <w:left w:val="single" w:sz="4" w:space="0" w:color="000000"/>
              <w:bottom w:val="single" w:sz="4" w:space="0" w:color="000000"/>
              <w:right w:val="single" w:sz="4" w:space="0" w:color="000000"/>
            </w:tcBorders>
            <w:vAlign w:val="center"/>
          </w:tcPr>
          <w:p w14:paraId="5E09927F"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Изпълнителя:</w:t>
            </w:r>
          </w:p>
        </w:tc>
      </w:tr>
      <w:tr w:rsidR="00A52479" w:rsidRPr="003F6E10" w14:paraId="506CDA86" w14:textId="77777777" w:rsidTr="00A52479">
        <w:tc>
          <w:tcPr>
            <w:tcW w:w="4856" w:type="dxa"/>
            <w:tcBorders>
              <w:top w:val="single" w:sz="4" w:space="0" w:color="000000"/>
              <w:left w:val="single" w:sz="4" w:space="0" w:color="000000"/>
              <w:bottom w:val="single" w:sz="4" w:space="0" w:color="000000"/>
            </w:tcBorders>
          </w:tcPr>
          <w:p w14:paraId="05A5C58E"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Адрес: </w:t>
            </w:r>
          </w:p>
        </w:tc>
        <w:tc>
          <w:tcPr>
            <w:tcW w:w="4947" w:type="dxa"/>
            <w:tcBorders>
              <w:top w:val="single" w:sz="4" w:space="0" w:color="000000"/>
              <w:left w:val="single" w:sz="4" w:space="0" w:color="000000"/>
              <w:bottom w:val="single" w:sz="4" w:space="0" w:color="000000"/>
              <w:right w:val="single" w:sz="4" w:space="0" w:color="000000"/>
            </w:tcBorders>
          </w:tcPr>
          <w:p w14:paraId="43989A86"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Адрес:</w:t>
            </w:r>
          </w:p>
        </w:tc>
      </w:tr>
      <w:tr w:rsidR="00A52479" w:rsidRPr="003F6E10" w14:paraId="397B760D" w14:textId="77777777" w:rsidTr="00A52479">
        <w:trPr>
          <w:trHeight w:val="297"/>
        </w:trPr>
        <w:tc>
          <w:tcPr>
            <w:tcW w:w="4856" w:type="dxa"/>
            <w:tcBorders>
              <w:top w:val="single" w:sz="4" w:space="0" w:color="000000"/>
              <w:left w:val="single" w:sz="4" w:space="0" w:color="000000"/>
              <w:bottom w:val="single" w:sz="4" w:space="0" w:color="000000"/>
            </w:tcBorders>
          </w:tcPr>
          <w:p w14:paraId="7B082A55"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тел.:</w:t>
            </w:r>
          </w:p>
        </w:tc>
        <w:tc>
          <w:tcPr>
            <w:tcW w:w="4947" w:type="dxa"/>
            <w:tcBorders>
              <w:top w:val="single" w:sz="4" w:space="0" w:color="000000"/>
              <w:left w:val="single" w:sz="4" w:space="0" w:color="000000"/>
              <w:bottom w:val="single" w:sz="4" w:space="0" w:color="000000"/>
              <w:right w:val="single" w:sz="4" w:space="0" w:color="000000"/>
            </w:tcBorders>
          </w:tcPr>
          <w:p w14:paraId="034CEF0D"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тел.:</w:t>
            </w:r>
          </w:p>
        </w:tc>
      </w:tr>
      <w:tr w:rsidR="00A52479" w:rsidRPr="003F6E10" w14:paraId="2E3CC161" w14:textId="77777777" w:rsidTr="00A52479">
        <w:trPr>
          <w:trHeight w:val="303"/>
        </w:trPr>
        <w:tc>
          <w:tcPr>
            <w:tcW w:w="4856" w:type="dxa"/>
            <w:tcBorders>
              <w:top w:val="single" w:sz="4" w:space="0" w:color="000000"/>
              <w:left w:val="single" w:sz="4" w:space="0" w:color="000000"/>
              <w:bottom w:val="single" w:sz="4" w:space="0" w:color="000000"/>
            </w:tcBorders>
          </w:tcPr>
          <w:p w14:paraId="506CB0A2"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e-mail:</w:t>
            </w:r>
          </w:p>
        </w:tc>
        <w:tc>
          <w:tcPr>
            <w:tcW w:w="4947" w:type="dxa"/>
            <w:tcBorders>
              <w:top w:val="single" w:sz="4" w:space="0" w:color="000000"/>
              <w:left w:val="single" w:sz="4" w:space="0" w:color="000000"/>
              <w:bottom w:val="single" w:sz="4" w:space="0" w:color="000000"/>
              <w:right w:val="single" w:sz="4" w:space="0" w:color="000000"/>
            </w:tcBorders>
          </w:tcPr>
          <w:p w14:paraId="74C11482"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e-mail:</w:t>
            </w:r>
          </w:p>
        </w:tc>
      </w:tr>
      <w:tr w:rsidR="00A52479" w:rsidRPr="003F6E10" w14:paraId="669B77E9" w14:textId="77777777" w:rsidTr="00A52479">
        <w:trPr>
          <w:trHeight w:val="303"/>
        </w:trPr>
        <w:tc>
          <w:tcPr>
            <w:tcW w:w="4856" w:type="dxa"/>
            <w:tcBorders>
              <w:top w:val="single" w:sz="4" w:space="0" w:color="000000"/>
              <w:left w:val="single" w:sz="4" w:space="0" w:color="000000"/>
              <w:bottom w:val="single" w:sz="4" w:space="0" w:color="000000"/>
            </w:tcBorders>
          </w:tcPr>
          <w:p w14:paraId="6BD36D58"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Факс: </w:t>
            </w:r>
          </w:p>
        </w:tc>
        <w:tc>
          <w:tcPr>
            <w:tcW w:w="4947" w:type="dxa"/>
            <w:tcBorders>
              <w:top w:val="single" w:sz="4" w:space="0" w:color="000000"/>
              <w:left w:val="single" w:sz="4" w:space="0" w:color="000000"/>
              <w:bottom w:val="single" w:sz="4" w:space="0" w:color="000000"/>
              <w:right w:val="single" w:sz="4" w:space="0" w:color="000000"/>
            </w:tcBorders>
          </w:tcPr>
          <w:p w14:paraId="2916B145"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Факс: </w:t>
            </w:r>
          </w:p>
        </w:tc>
      </w:tr>
    </w:tbl>
    <w:p w14:paraId="33CBF582" w14:textId="77777777" w:rsidR="006A6DE8" w:rsidRDefault="006A6DE8" w:rsidP="00A52479">
      <w:pPr>
        <w:suppressAutoHyphens/>
        <w:spacing w:line="254" w:lineRule="auto"/>
        <w:jc w:val="both"/>
        <w:rPr>
          <w:rFonts w:ascii="Arial" w:eastAsia="Lucida Sans Unicode" w:hAnsi="Arial" w:cs="Arial"/>
          <w:kern w:val="1"/>
          <w:lang w:eastAsia="ar-SA"/>
        </w:rPr>
      </w:pPr>
    </w:p>
    <w:p w14:paraId="7554094C" w14:textId="490083C5"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13.2. Страните са длъжни при промяна на лицата по чл. 13.1. и техните контакти да се уведомяват за това писмено. При неизпълнение на това задължение, връчените съобразно неактуални контакти съобщения ще се считат за надлежно връчени.</w:t>
      </w:r>
    </w:p>
    <w:p w14:paraId="33F598C7"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lastRenderedPageBreak/>
        <w:t>14. ОБЩИ УСЛОВИЯ</w:t>
      </w:r>
    </w:p>
    <w:p w14:paraId="6FF2E0F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14.1.Този договор влиза в сила от датата на подписването му от двете страни.</w:t>
      </w:r>
    </w:p>
    <w:p w14:paraId="53AE037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14.2.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факс, електронната поща, по пощата с обратна разписка на адреса на съответната страна, или предадени чрез куриер срещу подпис от приемащата страна съобразно контактите, посочени в чл. 13.1 от договора.</w:t>
      </w:r>
    </w:p>
    <w:p w14:paraId="55C7662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14.3. В случай че Изпълнителят ще използва подизпълнител/-и при изпълнение на поръчката, се прилагат разпоредбите на чл. 66 от Закона за обществените поръчки. </w:t>
      </w:r>
    </w:p>
    <w:p w14:paraId="5DA717B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14.4. Страните по договора не могат да го променят или допълват, освен в случаите по чл. 116, ал. 1 от Закона за обществените поръчки.</w:t>
      </w:r>
    </w:p>
    <w:p w14:paraId="6E46E6F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14.5. За неуредените в настоящия договор въпроси ще се прилагат разпоредбите на действащото в Р България законодателство.</w:t>
      </w:r>
    </w:p>
    <w:p w14:paraId="31172669" w14:textId="32964702"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14.6. Този договор е съставен в два екземпляра на български език, по един за всяка от страните.</w:t>
      </w:r>
    </w:p>
    <w:p w14:paraId="6029691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Неразделна част от този договор са следните приложения:</w:t>
      </w:r>
    </w:p>
    <w:p w14:paraId="1DDB690C" w14:textId="77777777" w:rsidR="006A6DE8" w:rsidRDefault="006A6DE8" w:rsidP="00A52479">
      <w:pPr>
        <w:suppressAutoHyphens/>
        <w:spacing w:line="254" w:lineRule="auto"/>
        <w:jc w:val="both"/>
        <w:rPr>
          <w:rFonts w:ascii="Arial" w:eastAsia="Lucida Sans Unicode" w:hAnsi="Arial" w:cs="Arial"/>
          <w:kern w:val="1"/>
          <w:lang w:eastAsia="ar-SA"/>
        </w:rPr>
      </w:pPr>
    </w:p>
    <w:p w14:paraId="5B6313EC" w14:textId="77777777" w:rsidR="006A6DE8" w:rsidRDefault="006A6DE8" w:rsidP="00A52479">
      <w:pPr>
        <w:suppressAutoHyphens/>
        <w:spacing w:line="254" w:lineRule="auto"/>
        <w:jc w:val="both"/>
        <w:rPr>
          <w:rFonts w:ascii="Arial" w:eastAsia="Lucida Sans Unicode" w:hAnsi="Arial" w:cs="Arial"/>
          <w:kern w:val="1"/>
          <w:lang w:eastAsia="ar-SA"/>
        </w:rPr>
      </w:pPr>
    </w:p>
    <w:p w14:paraId="2FB1036D" w14:textId="0559A6DD"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Приложение № 1 </w:t>
      </w:r>
      <w:r w:rsidRPr="003F6E10">
        <w:rPr>
          <w:rFonts w:ascii="Arial" w:eastAsia="Lucida Sans Unicode" w:hAnsi="Arial" w:cs="Arial"/>
          <w:kern w:val="1"/>
          <w:lang w:eastAsia="ar-SA"/>
        </w:rPr>
        <w:tab/>
        <w:t xml:space="preserve">– Техническа спецификация на Възложителя; </w:t>
      </w:r>
    </w:p>
    <w:p w14:paraId="34DD3A4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Приложение № 2 </w:t>
      </w:r>
      <w:r w:rsidRPr="003F6E10">
        <w:rPr>
          <w:rFonts w:ascii="Arial" w:eastAsia="Lucida Sans Unicode" w:hAnsi="Arial" w:cs="Arial"/>
          <w:kern w:val="1"/>
          <w:lang w:eastAsia="ar-SA"/>
        </w:rPr>
        <w:tab/>
        <w:t xml:space="preserve">– Предложение за изпълнение на поръчката на Изпълнителя; </w:t>
      </w:r>
    </w:p>
    <w:p w14:paraId="26125D50" w14:textId="2B6913DE"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Приложение № 3 </w:t>
      </w:r>
      <w:r w:rsidRPr="003F6E10">
        <w:rPr>
          <w:rFonts w:ascii="Arial" w:eastAsia="Lucida Sans Unicode" w:hAnsi="Arial" w:cs="Arial"/>
          <w:kern w:val="1"/>
          <w:lang w:eastAsia="ar-SA"/>
        </w:rPr>
        <w:tab/>
        <w:t xml:space="preserve">– Ценово предложение на Изпълнителя с ценова таблица. </w:t>
      </w:r>
    </w:p>
    <w:p w14:paraId="29928887"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58C5AF0" w14:textId="77777777" w:rsidR="00A52479" w:rsidRPr="006A6DE8" w:rsidRDefault="00A52479" w:rsidP="00A52479">
      <w:pPr>
        <w:suppressAutoHyphens/>
        <w:spacing w:line="254" w:lineRule="auto"/>
        <w:jc w:val="both"/>
        <w:rPr>
          <w:rFonts w:ascii="Arial" w:eastAsia="Lucida Sans Unicode" w:hAnsi="Arial" w:cs="Arial"/>
          <w:b/>
          <w:bCs/>
          <w:kern w:val="1"/>
          <w:lang w:eastAsia="ar-SA"/>
        </w:rPr>
      </w:pPr>
      <w:r w:rsidRPr="006A6DE8">
        <w:rPr>
          <w:rFonts w:ascii="Arial" w:eastAsia="Lucida Sans Unicode" w:hAnsi="Arial" w:cs="Arial"/>
          <w:b/>
          <w:bCs/>
          <w:kern w:val="1"/>
          <w:lang w:eastAsia="ar-SA"/>
        </w:rPr>
        <w:t>ВЪЗЛОЖИТЕЛ:</w:t>
      </w:r>
      <w:r w:rsidRPr="006A6DE8">
        <w:rPr>
          <w:rFonts w:ascii="Arial" w:eastAsia="Lucida Sans Unicode" w:hAnsi="Arial" w:cs="Arial"/>
          <w:b/>
          <w:bCs/>
          <w:kern w:val="1"/>
          <w:lang w:eastAsia="ar-SA"/>
        </w:rPr>
        <w:tab/>
      </w:r>
      <w:r w:rsidRPr="006A6DE8">
        <w:rPr>
          <w:rFonts w:ascii="Arial" w:eastAsia="Lucida Sans Unicode" w:hAnsi="Arial" w:cs="Arial"/>
          <w:b/>
          <w:bCs/>
          <w:kern w:val="1"/>
          <w:lang w:eastAsia="ar-SA"/>
        </w:rPr>
        <w:tab/>
      </w:r>
      <w:r w:rsidRPr="006A6DE8">
        <w:rPr>
          <w:rFonts w:ascii="Arial" w:eastAsia="Lucida Sans Unicode" w:hAnsi="Arial" w:cs="Arial"/>
          <w:b/>
          <w:bCs/>
          <w:kern w:val="1"/>
          <w:lang w:eastAsia="ar-SA"/>
        </w:rPr>
        <w:tab/>
      </w:r>
      <w:r w:rsidRPr="006A6DE8">
        <w:rPr>
          <w:rFonts w:ascii="Arial" w:eastAsia="Lucida Sans Unicode" w:hAnsi="Arial" w:cs="Arial"/>
          <w:b/>
          <w:bCs/>
          <w:kern w:val="1"/>
          <w:lang w:eastAsia="ar-SA"/>
        </w:rPr>
        <w:tab/>
      </w:r>
      <w:r w:rsidRPr="006A6DE8">
        <w:rPr>
          <w:rFonts w:ascii="Arial" w:eastAsia="Lucida Sans Unicode" w:hAnsi="Arial" w:cs="Arial"/>
          <w:b/>
          <w:bCs/>
          <w:kern w:val="1"/>
          <w:lang w:eastAsia="ar-SA"/>
        </w:rPr>
        <w:tab/>
      </w:r>
      <w:r w:rsidRPr="006A6DE8">
        <w:rPr>
          <w:rFonts w:ascii="Arial" w:eastAsia="Lucida Sans Unicode" w:hAnsi="Arial" w:cs="Arial"/>
          <w:b/>
          <w:bCs/>
          <w:kern w:val="1"/>
          <w:lang w:eastAsia="ar-SA"/>
        </w:rPr>
        <w:tab/>
      </w:r>
      <w:r w:rsidRPr="006A6DE8">
        <w:rPr>
          <w:rFonts w:ascii="Arial" w:eastAsia="Lucida Sans Unicode" w:hAnsi="Arial" w:cs="Arial"/>
          <w:b/>
          <w:bCs/>
          <w:kern w:val="1"/>
          <w:lang w:eastAsia="ar-SA"/>
        </w:rPr>
        <w:tab/>
      </w:r>
      <w:r w:rsidRPr="006A6DE8">
        <w:rPr>
          <w:rFonts w:ascii="Arial" w:eastAsia="Lucida Sans Unicode" w:hAnsi="Arial" w:cs="Arial"/>
          <w:b/>
          <w:bCs/>
          <w:kern w:val="1"/>
          <w:lang w:eastAsia="ar-SA"/>
        </w:rPr>
        <w:tab/>
        <w:t>ИЗПЪЛ</w:t>
      </w:r>
      <w:bookmarkEnd w:id="14"/>
      <w:r w:rsidRPr="006A6DE8">
        <w:rPr>
          <w:rFonts w:ascii="Arial" w:eastAsia="Lucida Sans Unicode" w:hAnsi="Arial" w:cs="Arial"/>
          <w:b/>
          <w:bCs/>
          <w:kern w:val="1"/>
          <w:lang w:eastAsia="ar-SA"/>
        </w:rPr>
        <w:t>НИТЕ</w:t>
      </w:r>
      <w:bookmarkEnd w:id="11"/>
      <w:r w:rsidRPr="006A6DE8">
        <w:rPr>
          <w:rFonts w:ascii="Arial" w:eastAsia="Lucida Sans Unicode" w:hAnsi="Arial" w:cs="Arial"/>
          <w:b/>
          <w:bCs/>
          <w:kern w:val="1"/>
          <w:lang w:eastAsia="ar-SA"/>
        </w:rPr>
        <w:t>Л:</w:t>
      </w:r>
    </w:p>
    <w:p w14:paraId="2489965C"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D5A13EC"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13BB3009"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0F2E80F2"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061575D2"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0055ABB8"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71A96EAF"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0C081C4D"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2E32670D"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5EA83696"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764302AA"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03CA1C5D"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7BAEBEC6"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4623B840" w14:textId="77777777" w:rsidR="00AB4F3B" w:rsidRPr="003F6E10" w:rsidRDefault="00AB4F3B" w:rsidP="00A52479">
      <w:pPr>
        <w:suppressAutoHyphens/>
        <w:spacing w:line="254" w:lineRule="auto"/>
        <w:jc w:val="center"/>
        <w:rPr>
          <w:rFonts w:ascii="Arial" w:eastAsia="Lucida Sans Unicode" w:hAnsi="Arial" w:cs="Arial"/>
          <w:b/>
          <w:bCs/>
          <w:kern w:val="1"/>
          <w:lang w:eastAsia="ar-SA"/>
        </w:rPr>
      </w:pPr>
    </w:p>
    <w:p w14:paraId="24BFF78D" w14:textId="1832A921" w:rsidR="00A52479" w:rsidRPr="003F6E10" w:rsidRDefault="00A52479" w:rsidP="00A52479">
      <w:pPr>
        <w:suppressAutoHyphens/>
        <w:spacing w:line="254" w:lineRule="auto"/>
        <w:jc w:val="center"/>
        <w:rPr>
          <w:rFonts w:ascii="Arial" w:eastAsia="Lucida Sans Unicode" w:hAnsi="Arial" w:cs="Arial"/>
          <w:b/>
          <w:bCs/>
          <w:kern w:val="1"/>
          <w:lang w:eastAsia="ar-SA"/>
        </w:rPr>
      </w:pPr>
      <w:r w:rsidRPr="003F6E10">
        <w:rPr>
          <w:rFonts w:ascii="Arial" w:eastAsia="Lucida Sans Unicode" w:hAnsi="Arial" w:cs="Arial"/>
          <w:b/>
          <w:bCs/>
          <w:kern w:val="1"/>
          <w:lang w:eastAsia="ar-SA"/>
        </w:rPr>
        <w:t>ДОГОВОР</w:t>
      </w:r>
    </w:p>
    <w:p w14:paraId="7388B0BD"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r w:rsidRPr="003F6E10">
        <w:rPr>
          <w:rFonts w:ascii="Arial" w:eastAsia="Lucida Sans Unicode" w:hAnsi="Arial" w:cs="Arial"/>
          <w:b/>
          <w:bCs/>
          <w:kern w:val="1"/>
          <w:lang w:eastAsia="ar-SA"/>
        </w:rPr>
        <w:t>№ ……………</w:t>
      </w:r>
    </w:p>
    <w:p w14:paraId="5DF13EAA" w14:textId="0137B7F6" w:rsidR="00A52479" w:rsidRPr="003F6E10" w:rsidRDefault="00A52479" w:rsidP="00A52479">
      <w:pPr>
        <w:suppressAutoHyphens/>
        <w:spacing w:line="254" w:lineRule="auto"/>
        <w:jc w:val="center"/>
        <w:rPr>
          <w:rFonts w:ascii="Arial" w:eastAsia="Lucida Sans Unicode" w:hAnsi="Arial" w:cs="Arial"/>
          <w:kern w:val="1"/>
          <w:lang w:eastAsia="ar-SA"/>
        </w:rPr>
      </w:pPr>
      <w:r w:rsidRPr="003F6E10">
        <w:rPr>
          <w:rFonts w:ascii="Arial" w:eastAsia="Lucida Sans Unicode" w:hAnsi="Arial" w:cs="Arial"/>
          <w:kern w:val="1"/>
          <w:lang w:eastAsia="ar-SA"/>
        </w:rPr>
        <w:t xml:space="preserve">(за обособени позиции </w:t>
      </w:r>
      <w:r w:rsidR="00AB4F3B" w:rsidRPr="003F6E10">
        <w:rPr>
          <w:rFonts w:ascii="Arial" w:eastAsia="Lucida Sans Unicode" w:hAnsi="Arial" w:cs="Arial"/>
          <w:kern w:val="1"/>
          <w:lang w:eastAsia="ar-SA"/>
        </w:rPr>
        <w:t>2</w:t>
      </w:r>
      <w:r w:rsidRPr="003F6E10">
        <w:rPr>
          <w:rFonts w:ascii="Arial" w:eastAsia="Lucida Sans Unicode" w:hAnsi="Arial" w:cs="Arial"/>
          <w:kern w:val="1"/>
          <w:lang w:eastAsia="ar-SA"/>
        </w:rPr>
        <w:t xml:space="preserve">, </w:t>
      </w:r>
      <w:r w:rsidR="00AB4F3B" w:rsidRPr="003F6E10">
        <w:rPr>
          <w:rFonts w:ascii="Arial" w:eastAsia="Lucida Sans Unicode" w:hAnsi="Arial" w:cs="Arial"/>
          <w:kern w:val="1"/>
          <w:lang w:eastAsia="ar-SA"/>
        </w:rPr>
        <w:t>4 и 5</w:t>
      </w:r>
      <w:r w:rsidRPr="003F6E10">
        <w:rPr>
          <w:rFonts w:ascii="Arial" w:eastAsia="Lucida Sans Unicode" w:hAnsi="Arial" w:cs="Arial"/>
          <w:kern w:val="1"/>
          <w:lang w:eastAsia="ar-SA"/>
        </w:rPr>
        <w:t>)</w:t>
      </w:r>
    </w:p>
    <w:p w14:paraId="0AFDF147"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B1DEB6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Днес,........................  в гр. София между:</w:t>
      </w:r>
    </w:p>
    <w:p w14:paraId="55DC107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b/>
          <w:bCs/>
          <w:kern w:val="1"/>
          <w:lang w:eastAsia="ar-SA"/>
        </w:rPr>
        <w:t>„НАЦИОНАЛНА ЕЛЕКТРИЧЕСКА КОМПАНИЯ” ЕАД</w:t>
      </w:r>
      <w:r w:rsidRPr="003F6E10">
        <w:rPr>
          <w:rFonts w:ascii="Arial" w:eastAsia="Lucida Sans Unicode" w:hAnsi="Arial" w:cs="Arial"/>
          <w:kern w:val="1"/>
          <w:lang w:eastAsia="ar-SA"/>
        </w:rPr>
        <w:t xml:space="preserve">, търговско дружество със седалище и адрес на управление гр. София, ул.”Триадица” № 8, представлявано от Иван Тодоров Йончев в качеството му на Изпълнителен директор, регистрирано в Търговския регистър към Агенция по вписванията, с ЕИК 000649348, наричано за краткост "Възложител", от една страна  </w:t>
      </w:r>
    </w:p>
    <w:p w14:paraId="767003A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 „………………………….“, със седалище и адрес на управление: гр. ……….., ул. „…………………..“, №…, регистрирано в Търговския регистър към Агенция по вписванията с ЕИК ………………,  представлявано ………………., в качеството му на ………….., наричано за краткост "Изпълнител", от друга страна, наричани поотделно „страната“ и заедно „страните“ на основание чл. 112 от ЗОП и Решение  ….. на Изпълнителния директор на НЕК ЕАД, се сключи настоящият договор, наричан по-нататък „договора“ за следното:</w:t>
      </w:r>
    </w:p>
    <w:p w14:paraId="42495C3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3635A2A"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 ПРЕДМЕТ НА ДОГОВОРА</w:t>
      </w:r>
    </w:p>
    <w:p w14:paraId="6586A8D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1.1. Възложителят възлага, а Изпълнителят приема да извършва срещу заплащане ……………………………………………………… (изписва се наименованието на обособената позиция), наричани за краткост в договора „стоки“, в съответствие с клаузите на настоящия договор и в обем, съгласно приложенията към този договор, представляващи неразделна част от същия.</w:t>
      </w:r>
    </w:p>
    <w:p w14:paraId="7A091B8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1.2. Стоките, които Изпълнителят ще доставя, са съгласно техническата спецификация на Възложителя (Приложение 1), представляваща неразделна част от настоящия договор.</w:t>
      </w:r>
    </w:p>
    <w:p w14:paraId="4A72ADF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 Доставката по договора е еднократна.</w:t>
      </w:r>
    </w:p>
    <w:p w14:paraId="2C88A9FC" w14:textId="792BEEDB"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1.4. Доставката на стоките се извършва с транспорт на Изпълнителя до посочения в </w:t>
      </w:r>
      <w:r w:rsidR="00163781">
        <w:rPr>
          <w:rFonts w:ascii="Arial" w:eastAsia="Lucida Sans Unicode" w:hAnsi="Arial" w:cs="Arial"/>
          <w:kern w:val="1"/>
          <w:lang w:eastAsia="ar-SA"/>
        </w:rPr>
        <w:t>т</w:t>
      </w:r>
      <w:r w:rsidRPr="003F6E10">
        <w:rPr>
          <w:rFonts w:ascii="Arial" w:eastAsia="Lucida Sans Unicode" w:hAnsi="Arial" w:cs="Arial"/>
          <w:kern w:val="1"/>
          <w:lang w:eastAsia="ar-SA"/>
        </w:rPr>
        <w:t>ехническата спецификация адрес на Възложителя.</w:t>
      </w:r>
    </w:p>
    <w:p w14:paraId="11EDE671"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2. ЦЕНИ И НАЧИН НА ПЛАЩАНЕ</w:t>
      </w:r>
    </w:p>
    <w:p w14:paraId="6EAE31D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2.1. Общата стойност на договора е в размер на ……………….. (словом: .......................) лв. без ДДС. </w:t>
      </w:r>
    </w:p>
    <w:p w14:paraId="2BBC3A63" w14:textId="7902BAEA"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2.2. Единичните цени на стоките, посочени в техническата спецификация на Възложителя (Приложение №</w:t>
      </w:r>
      <w:r w:rsidR="002243FF">
        <w:rPr>
          <w:rFonts w:ascii="Arial" w:eastAsia="Lucida Sans Unicode" w:hAnsi="Arial" w:cs="Arial"/>
          <w:kern w:val="1"/>
          <w:lang w:eastAsia="ar-SA"/>
        </w:rPr>
        <w:t xml:space="preserve"> </w:t>
      </w:r>
      <w:r w:rsidRPr="003F6E10">
        <w:rPr>
          <w:rFonts w:ascii="Arial" w:eastAsia="Lucida Sans Unicode" w:hAnsi="Arial" w:cs="Arial"/>
          <w:kern w:val="1"/>
          <w:lang w:eastAsia="ar-SA"/>
        </w:rPr>
        <w:t>1), са съгласно ценовата таблица, неразделна част от ценовото предложение на Изпълнителя – Приложение № 3 към настоящия договор.</w:t>
      </w:r>
    </w:p>
    <w:p w14:paraId="6F18C3E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2.3. Цените включват всички разходи и възнаграждения за изпълнение на задълженията по настоящия договор от страна на Изпълнителя, в това число и разходи за транспорт, опаковка, етикетиране и разтоварване.</w:t>
      </w:r>
    </w:p>
    <w:p w14:paraId="242049E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2.4. За времето на изпълнение на договора всички цени, посочени в ценовата таблица, неразделна част от ценовото предложение на Изпълнителя (Приложение № 3) са фиксирани и не подлежат на изменение, освен в случаите, предвидени по закон.</w:t>
      </w:r>
    </w:p>
    <w:p w14:paraId="05BF62B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 xml:space="preserve">Чл. 2.5. Възложителят заплаща на Изпълнителя стойността на доставените и приети стоки, съгласно единичните цени в ценовата таблица от Ценовото предложение - Приложение № 3 от настоящия договор, в срок до 30 (тридесет) календарни дни, считано от датата на получаване на оригинална данъчна фактура за доставката, издадена на основание и придружена с двустранно подписан приемо-предавателен протокол за доставката без забележки. </w:t>
      </w:r>
    </w:p>
    <w:p w14:paraId="1A3A7A0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2.6. Плащането на доставената и приета от Възложителя стока се извършва по следната банкова сметка на Изпълнителя:</w:t>
      </w:r>
    </w:p>
    <w:p w14:paraId="5068CBF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Банка: ........................</w:t>
      </w:r>
    </w:p>
    <w:p w14:paraId="5F669A8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IBAN: ………………….</w:t>
      </w:r>
    </w:p>
    <w:p w14:paraId="7E42086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BIC: …………………….</w:t>
      </w:r>
    </w:p>
    <w:p w14:paraId="464A14F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2.7. Банковите разходи в банката на Възложителя са за сметка на Възложителя, а в банката на Изпълнителя - за сметка на Изпълнителя.</w:t>
      </w:r>
    </w:p>
    <w:p w14:paraId="231319C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2.8. Изпълнителят е длъжен да уведомява писмено Възложителя за всички последващи промени на банковата му сметка в срок до 3 (три) работни дни, считано от момента на промяната. В случай че Изпълнителят не уведоми Възложителя в този срок, счита се, че плащанията по посочената в чл. 2.7. от договора банкова сметка са надлежно извършени.</w:t>
      </w:r>
    </w:p>
    <w:p w14:paraId="2ED0BD2A"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3. ГАРАНЦИЯ ЗА ИЗПЪЛНЕНИЕ</w:t>
      </w:r>
    </w:p>
    <w:p w14:paraId="18F5ADE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 При подписването на този договор, Изпълнителят представя на Възложителя гаранция за изпълнение в размер на 5% (пет на сто) от стойността на договора без ДДС, а именно: ………………(словом) лева, която служи за обезпечаване на изпълнението на задълженията на Изпълнителя по договора.</w:t>
      </w:r>
    </w:p>
    <w:p w14:paraId="241C5E5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Гаранцията за изпълнение се представя в една от следните форми:</w:t>
      </w:r>
    </w:p>
    <w:p w14:paraId="6F5CF68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3.1.1. Парична сума, внесена по банкова сметка на Възложителя, а именно: НЕК ЕАД, в ЦКБ, в лева, IBAN: BG87CECB97901003199001; BIC: CECBBGSF.</w:t>
      </w:r>
    </w:p>
    <w:p w14:paraId="5C6A12E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Всички банкови разходи, свързани с преводите на сумата, са за сметка на Изпълнителя; или</w:t>
      </w:r>
    </w:p>
    <w:p w14:paraId="6C63DF9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3.1.2. Неотменяема и безусловно платима банкова гаранция, издадена в полза на Възложителя със срок на валидност 30 (тридесет) дни след изтичане на срока на договора. Всички банкови разходи, свързани с откриване и обслужване  на гаранцията, както и по усвояването на средства от страна на Възложителя, при наличието на основание за това, са за сметка на Изпълнителя </w:t>
      </w:r>
    </w:p>
    <w:p w14:paraId="4E857C1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или</w:t>
      </w:r>
    </w:p>
    <w:p w14:paraId="71F78A3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3.1.3. 3астраховка, която обезпечава изпълнението чрез покритие на отговорността на Изпълнителя със срок на валидност 30 (тридесет) дни след изтичане на срока на договора, с изцяло платена застрахователна премия по нея.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14:paraId="407DB7A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3.2. В случай на изменение на договора, извършено в съответствие с настоящия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и да </w:t>
      </w:r>
      <w:r w:rsidRPr="003F6E10">
        <w:rPr>
          <w:rFonts w:ascii="Arial" w:eastAsia="Lucida Sans Unicode" w:hAnsi="Arial" w:cs="Arial"/>
          <w:kern w:val="1"/>
          <w:lang w:eastAsia="ar-SA"/>
        </w:rPr>
        <w:lastRenderedPageBreak/>
        <w:t xml:space="preserve">представи на Възложителя документи за изменението й при подписването  на допълнителното споразумение към договора. </w:t>
      </w:r>
    </w:p>
    <w:p w14:paraId="31FBFFC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3.3.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2B8F406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3.3.1. Внасяне на допълнителна парична сума по банковата сметка на Възложителя при спазване на изискванията на чл. 3.1.1 договора; и/или</w:t>
      </w:r>
    </w:p>
    <w:p w14:paraId="31A7104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3.3.2. Предоставяне на документ за изменение на първоначалната банкова гаранция или нова банкова гаранция, при спазване на изискванията на чл. 3.1.2. от договора; и/или</w:t>
      </w:r>
    </w:p>
    <w:p w14:paraId="7128519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3.3.3. Предоставяне на документ за изменение на първоначалната застраховка  или нова  застраховка, при спазване на изискванията на чл. 3.1.3 от договора и представяне на документ за изцяло платена допълнителна застрахователна премия по нея.</w:t>
      </w:r>
    </w:p>
    <w:p w14:paraId="32CF6AA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3.4. Изпълнителят е длъжен да поддържа валидността на банковата гаранция за изпълнение/застраховката в срок 30 (тридесет) дни след изтичане на срока на договора. При необходимост срокът на валидност на банковата гаранция/застраховката се удължава с добавък или се издава нова, като на Възложителя се представя оригинален документ, доказващ удължената гаранция</w:t>
      </w:r>
      <w:r w:rsidRPr="003F6E10" w:rsidDel="00C10E02">
        <w:rPr>
          <w:rFonts w:ascii="Arial" w:eastAsia="Lucida Sans Unicode" w:hAnsi="Arial" w:cs="Arial"/>
          <w:kern w:val="1"/>
          <w:lang w:eastAsia="ar-SA"/>
        </w:rPr>
        <w:t xml:space="preserve"> </w:t>
      </w:r>
    </w:p>
    <w:p w14:paraId="5A3C075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3.5. Когато в банковата гаранция за изпълнение/застраховката посоченият срок на валидност изтича преди условието по чл. 3.4, Изпълнителят е длъжен до 15 (петнадесет) работни дни преди посочената дата, да представи добавък или нова банкова гаранция/застраховка с удължена валидност, съгласно чл. 3.4 и документ за изцяло платена допълнителна застрахователна премия по нея.</w:t>
      </w:r>
    </w:p>
    <w:p w14:paraId="4BF2CA6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3.6. В случай че Изпълнителят не удължи валидността на банковата гаранция/застраховката, съгласно чл. 3.5,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 и да задържи гаранцията за изпълнение под формата на паричен депозит.</w:t>
      </w:r>
    </w:p>
    <w:p w14:paraId="3C4ADE6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3.7. Когато като гаранция за изпълнение се представя банкова гаранция, при подписване на договора, Изпълнителят предава на Възложителя оригинален екземпляр на банкова гаранция, която трябва да съдържа задължение на банката - гарант да извърши плащане при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1F42F63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3.8. Когато като гаранция за изпълнение се представя застраховка, Изпълнителят предава на Възложителя оригинален екземпляр на Застрахователна полица.</w:t>
      </w:r>
    </w:p>
    <w:p w14:paraId="66ECDC9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 Гаранцията за изпълнение се освобождава по следния ред:</w:t>
      </w:r>
    </w:p>
    <w:p w14:paraId="27D8998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3.9.1. Когато е във формата на парична сума – чрез превеждане на сумата по банковата сметка на Изпълнителя, посочена в чл. 2.6 от договора;</w:t>
      </w:r>
    </w:p>
    <w:p w14:paraId="3B869ABF" w14:textId="25774524"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3.9.2. Когато е във формата на неотменяема и безусловно платима банкова гаранция – чрез връщане на нейния оригинал на банката – издател на гаранцията;</w:t>
      </w:r>
    </w:p>
    <w:p w14:paraId="35EB6EE6" w14:textId="78C9A3A8"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w:t>
      </w:r>
      <w:r w:rsidR="002243FF">
        <w:rPr>
          <w:rFonts w:ascii="Arial" w:eastAsia="Lucida Sans Unicode" w:hAnsi="Arial" w:cs="Arial"/>
          <w:kern w:val="1"/>
          <w:lang w:eastAsia="ar-SA"/>
        </w:rPr>
        <w:t xml:space="preserve"> </w:t>
      </w:r>
      <w:r w:rsidRPr="003F6E10">
        <w:rPr>
          <w:rFonts w:ascii="Arial" w:eastAsia="Lucida Sans Unicode" w:hAnsi="Arial" w:cs="Arial"/>
          <w:kern w:val="1"/>
          <w:lang w:eastAsia="ar-SA"/>
        </w:rPr>
        <w:t>3.9.3. Когато е във формата на застраховка – чрез изпращане на писмено уведомление до Застрахователя.</w:t>
      </w:r>
    </w:p>
    <w:p w14:paraId="240A3B6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3.9.4. Гаранцията за изпълнение на договора се освобождава в срок до 30 календарни дни, считано от датата на получаване на фактурата за доставката, придружена с приемо – предавателен протокол без забележки, ако до тази дата не са предявени искове за усвояване изцяло на сумата </w:t>
      </w:r>
      <w:r w:rsidRPr="003F6E10">
        <w:rPr>
          <w:rFonts w:ascii="Arial" w:eastAsia="Lucida Sans Unicode" w:hAnsi="Arial" w:cs="Arial"/>
          <w:kern w:val="1"/>
          <w:lang w:eastAsia="ar-SA"/>
        </w:rPr>
        <w:lastRenderedPageBreak/>
        <w:t>или част от нея по причина на неизпълнение от страна на Изпълнителя на някое от задълженията му в съответствие с договореното.</w:t>
      </w:r>
    </w:p>
    <w:p w14:paraId="3795D40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3.9.5. В случай на чл. 3.9.4 от настоящия договор и когато гаранцията за изпълнение на договора е банкова гаранция, когато не са предявени искове от страна на Възложителя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 Възложителят се задължава да изпрати до Банката издател на банковата гаранция уведомление за намаляването й с посочения размер</w:t>
      </w:r>
    </w:p>
    <w:p w14:paraId="09F4FDA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3.10. При прекратяване/разваляне на договора по вина на Изпълнителя, Възложителят задържа пълния размер на гаранцията за изпълнение.</w:t>
      </w:r>
    </w:p>
    <w:p w14:paraId="16B4682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3.11. Възложителят не дължи лихви, такси, комисионни или каквито и да било други плащания върху сумите по предоставената гаранция, независимо от формата, под която е предоставена гаранцията.</w:t>
      </w:r>
    </w:p>
    <w:p w14:paraId="220BA01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3.12. В случай на задържане от Възложителя на суми или частично усвояване на гаранцията за изпълнение, Изпълнителят е длъжен в срок до 10 (десет) работни дни да допълни съответната гаранция до размера ѝ, уговорен в чл. 3.1 като внесе усвоената от Възложителя сума по сметка на Възложителя или учреди банкова гаранция за сума в размер на усвоената или  застрахова отговорността си  в размер на усвоената сума.</w:t>
      </w:r>
    </w:p>
    <w:p w14:paraId="330A687B"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4. СРОКОВЕ ЗА ИЗПЪЛНЕНИЕ НА ДОГОВОРА. </w:t>
      </w:r>
    </w:p>
    <w:p w14:paraId="3156F86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4.1. Срокът за доставка на стоките е ……….. (словом: …………………….) календарни дни, считано от датата на влизане на договора в сила. </w:t>
      </w:r>
    </w:p>
    <w:p w14:paraId="70841FFE"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5. УСЛОВИЯ НА ДОСТАВКАТА. ПРЕМИНАВАНЕ НА СОБСТВЕНОСТТА</w:t>
      </w:r>
    </w:p>
    <w:p w14:paraId="17CC434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5.1. Всяка доставка трябва да бъде придружена с документите, посочени в техническата спецификация.</w:t>
      </w:r>
    </w:p>
    <w:p w14:paraId="123E5D0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5.2. Мястото на доставка на стоките е съобразно техническите спецификации на Възложителя. </w:t>
      </w:r>
    </w:p>
    <w:p w14:paraId="7D82B126" w14:textId="6BA43A09"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5.3. Извършената доставка и приемане на стоките се удостоверява с двустранно подписан приемо-предавателен протокол без забележки за получаването на стоките, който е основание за издаване на фактура и извършване на плащане за приетите стоки, съобразно чл.</w:t>
      </w:r>
      <w:r w:rsidR="002243FF">
        <w:rPr>
          <w:rFonts w:ascii="Arial" w:eastAsia="Lucida Sans Unicode" w:hAnsi="Arial" w:cs="Arial"/>
          <w:kern w:val="1"/>
          <w:lang w:eastAsia="ar-SA"/>
        </w:rPr>
        <w:t xml:space="preserve"> </w:t>
      </w:r>
      <w:r w:rsidRPr="003F6E10">
        <w:rPr>
          <w:rFonts w:ascii="Arial" w:eastAsia="Lucida Sans Unicode" w:hAnsi="Arial" w:cs="Arial"/>
          <w:kern w:val="1"/>
          <w:lang w:eastAsia="ar-SA"/>
        </w:rPr>
        <w:t>2.5. от договора.</w:t>
      </w:r>
    </w:p>
    <w:p w14:paraId="19D2EB1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5.3.1. Проектът на приемо-предавателния протокол се изготвя от Изпълнителя и се изпраща на Възложителя, приложено към писменото уведомление за извършване на доставка, съгласно чл. 5.4. от този договор.</w:t>
      </w:r>
    </w:p>
    <w:p w14:paraId="4B9123E0" w14:textId="165361CF"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5.3.2. Към момента на приемане на стоките се извършва преглед за отсъствие на несъответствия (в това число липси, недостатъци), наличие на всички изискуеми документи, съпътстващи доставката съобразно чл. 5.1. от този договор и съответствие на стоките с изискванията на техническата спецификация на Възложителя и техническото предложение на Изпълнителя. Изпълнителят осигурява на Възложителя необходимото според обстоятелствата време за преглед.</w:t>
      </w:r>
    </w:p>
    <w:p w14:paraId="1A1A186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5.3.3. В случай че при прегледа по чл. 5.3.2. Възложителят установи несъответствия в изпълнението, изразяващи се в липси, недостатъци на стоките, липса на изискуеми съобразно договора документи или каквото и да било несъответствие, включително в количествено или в качествено отношение с изискванията на този договор, техническата спецификация на Възложителя или техническото предложение на Изпълнителя, страните подписват Констативен протокол, в който се посочват констатираните несъответствия, като в този случай се прилага следното:</w:t>
      </w:r>
    </w:p>
    <w:p w14:paraId="7626DA9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1/ Възложителят може да приеме само онази част от доставената стока (в случай че има такава), която отговаря на изискванията съгласно техническата спецификация на Възложителя или да откаже да приеме доставката до отстраняване на всички констатирани несъответствия. Тези обстоятелства се описват в констативния протокол по чл. 5.3.3 от настоящия договор.</w:t>
      </w:r>
    </w:p>
    <w:p w14:paraId="4B9CD56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Изпълнителят отстранява несъответствията в срока, съгласно чл. 4.1. от настоящия договор. В случай че Изпълнителят откаже да отстрани несъответствията или не отстрани същите в срока, съгласно чл. 4.1. от договора, Възложителят има право да начисли неустойка съгласно чл. 8.1. от договора, както и да прекрати същия съгласно договорните клаузи.</w:t>
      </w:r>
    </w:p>
    <w:p w14:paraId="5AB2D443" w14:textId="17DC03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5.3.4. В случаите на констатиране на стоки с несъответствия, посочени в Констативния протокол, Възложителят не дължи заплащане на цената на доставката преди отстраняването им и приемането на стоката с двустранно подписан приемо-предавателен протокол по чл. 5.3. без забележки и изпълнение на останалите условия за плащане, предвидени в този договор.</w:t>
      </w:r>
    </w:p>
    <w:p w14:paraId="1985E901" w14:textId="6E7DA7B9"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w:t>
      </w:r>
      <w:r w:rsidR="002243FF">
        <w:rPr>
          <w:rFonts w:ascii="Arial" w:eastAsia="Lucida Sans Unicode" w:hAnsi="Arial" w:cs="Arial"/>
          <w:kern w:val="1"/>
          <w:lang w:eastAsia="ar-SA"/>
        </w:rPr>
        <w:t xml:space="preserve"> </w:t>
      </w:r>
      <w:r w:rsidRPr="003F6E10">
        <w:rPr>
          <w:rFonts w:ascii="Arial" w:eastAsia="Lucida Sans Unicode" w:hAnsi="Arial" w:cs="Arial"/>
          <w:kern w:val="1"/>
          <w:lang w:eastAsia="ar-SA"/>
        </w:rPr>
        <w:t>5.4. Изпълнителят изпраща до Възложителя писмено уведомление за извършване на доставката не по-късно от 5 (пет) работни дни от датата, на която стоките ще бъдат доставени, придружено с проект на приемо- предавателен протокол. Не се позволяват частични доставки.</w:t>
      </w:r>
    </w:p>
    <w:p w14:paraId="41489CF6" w14:textId="77777777" w:rsidR="00A52479" w:rsidRPr="00673C52"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w:t>
      </w:r>
      <w:r w:rsidRPr="00673C52">
        <w:rPr>
          <w:rFonts w:ascii="Arial" w:eastAsia="Lucida Sans Unicode" w:hAnsi="Arial" w:cs="Arial"/>
          <w:kern w:val="1"/>
          <w:lang w:eastAsia="ar-SA"/>
        </w:rPr>
        <w:t>. 5.5. В писменото уведомление по чл. 5.4. Изпълнителят посочва датата на доставка, количествата и номенклатурата на доставяните стоки и име на представителя на Изпълнителя (упълномощено) лице, което ще присъства при приемането на стоката в склада на Възложителя, в случай че е различно от посоченото лице в чл. 12.1. от договора.</w:t>
      </w:r>
    </w:p>
    <w:p w14:paraId="19BA5BCA" w14:textId="57AC17C7" w:rsidR="00A52479" w:rsidRPr="003F6E10" w:rsidRDefault="00A52479" w:rsidP="00A52479">
      <w:pPr>
        <w:suppressAutoHyphens/>
        <w:spacing w:line="254" w:lineRule="auto"/>
        <w:jc w:val="both"/>
        <w:rPr>
          <w:rFonts w:ascii="Arial" w:eastAsia="Lucida Sans Unicode" w:hAnsi="Arial" w:cs="Arial"/>
          <w:kern w:val="1"/>
          <w:lang w:eastAsia="ar-SA"/>
        </w:rPr>
      </w:pPr>
      <w:r w:rsidRPr="00673C52">
        <w:rPr>
          <w:rFonts w:ascii="Arial" w:eastAsia="Lucida Sans Unicode" w:hAnsi="Arial" w:cs="Arial"/>
          <w:kern w:val="1"/>
          <w:lang w:eastAsia="ar-SA"/>
        </w:rPr>
        <w:t>Чл. 5.6. Изпълнителят следва да планира</w:t>
      </w:r>
      <w:r w:rsidRPr="003F6E10">
        <w:rPr>
          <w:rFonts w:ascii="Arial" w:eastAsia="Lucida Sans Unicode" w:hAnsi="Arial" w:cs="Arial"/>
          <w:kern w:val="1"/>
          <w:lang w:eastAsia="ar-SA"/>
        </w:rPr>
        <w:t xml:space="preserve"> предаването на стоките в мястото на доставка само в работни дни, не по-късно от </w:t>
      </w:r>
      <w:r w:rsidR="00F73AE5" w:rsidRPr="003F6E10">
        <w:rPr>
          <w:rFonts w:ascii="Arial" w:eastAsia="Lucida Sans Unicode" w:hAnsi="Arial" w:cs="Arial"/>
          <w:kern w:val="1"/>
          <w:lang w:eastAsia="ar-SA"/>
        </w:rPr>
        <w:t>1</w:t>
      </w:r>
      <w:r w:rsidR="00F73AE5">
        <w:rPr>
          <w:rFonts w:ascii="Arial" w:eastAsia="Lucida Sans Unicode" w:hAnsi="Arial" w:cs="Arial"/>
          <w:kern w:val="1"/>
          <w:lang w:eastAsia="ar-SA"/>
        </w:rPr>
        <w:t>0</w:t>
      </w:r>
      <w:r w:rsidRPr="003F6E10">
        <w:rPr>
          <w:rFonts w:ascii="Arial" w:eastAsia="Lucida Sans Unicode" w:hAnsi="Arial" w:cs="Arial"/>
          <w:kern w:val="1"/>
          <w:lang w:eastAsia="ar-SA"/>
        </w:rPr>
        <w:t>:00 часа на съответния ден.</w:t>
      </w:r>
    </w:p>
    <w:p w14:paraId="1D6026B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5.7. Възложителят създава организация в деня на доставка за осигуряване присъствието на технически и/или други лица за приемането на стоките.</w:t>
      </w:r>
    </w:p>
    <w:p w14:paraId="0CBA9F5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5.8. Не се пристъпва към разтоварване на стоките, ако на мястото на доставка не присъства упълномощен представител на Изпълнителя, в чието присъствие става разтоварването и преброяването на стоките.</w:t>
      </w:r>
    </w:p>
    <w:p w14:paraId="6E7E8F8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5.9. Изпълнителят следва да достави стоките в стандартна опаковка на производителя, подходяща да ги предпази от външни механични и атмосферни въздействия и повреди по време на транспорта, товаренето и разтоварването, съобразена с вида на транспорта, използван за извършване на доставката/доставките по договора. </w:t>
      </w:r>
    </w:p>
    <w:p w14:paraId="0856567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5.10. Изпълнителят ще носи отговорност за повреди по време на транспорта, дължащи се на неподходящ транспорт, неподходяща опаковка или опаковане с некачествени материали. В случай на повреди по време на транспорта, дължащи се на неподходящ транспорт, лоша или некачествена опаковка, Изпълнителят е длъжен да възстанови щетите на Възложителя за своя сметка.</w:t>
      </w:r>
    </w:p>
    <w:p w14:paraId="733ED95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5.11. Собствеността върху стоките преминава от Изпълнителя към Възложителя с подписване на двустранен приемо-предавателен протокол без забележки от лицата, посочени в чл. 12 или от други упълномощени представители на страните. </w:t>
      </w:r>
    </w:p>
    <w:p w14:paraId="4D247921"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6. ПРАВА И ЗАДЪЛЖЕНИЯ НА ВЪЗЛОЖИТЕЛЯ</w:t>
      </w:r>
    </w:p>
    <w:p w14:paraId="0B47CC8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6.1. Възложителят се задължава да приеме и заплати извършената доставка съгласно клаузите на този договор, в случай че същата съответства в пълна степен на изискванията на настоящия договор и неговите приложения.</w:t>
      </w:r>
    </w:p>
    <w:p w14:paraId="5C7DC28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6.2. Възложителят се задължава да окаже необходимото съдействие на Изпълнителя за изпълнението на този договор.</w:t>
      </w:r>
    </w:p>
    <w:p w14:paraId="5F9BFE4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 xml:space="preserve">Чл. 6.3. Възложителят се задължава да осигури свой/и представител/и на обекта при доставката. </w:t>
      </w:r>
    </w:p>
    <w:p w14:paraId="7E767F5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6.4.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 както и да осъществява контрол по изпълнение на договора чрез извършване на проверки без с това да пречи на оперативната работа на Изпълнителя.</w:t>
      </w:r>
    </w:p>
    <w:p w14:paraId="2301455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6.5. Възложителят има право да направи писмена рекламация за качеството на доставената стока в срок до 30 /тридесет/ дни от установяването на дефектите, удостоверено с констативен протокол, подписан от представители на Възложителя.</w:t>
      </w:r>
    </w:p>
    <w:p w14:paraId="02CDEEC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6.6. Възложителят има право да изисква от Изпълнителя да сключи и да му представи договори за подизпълнение с посочените в офертата му подизпълнители.</w:t>
      </w:r>
    </w:p>
    <w:p w14:paraId="314D14EA"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7. ПРАВА И ЗАДЪЛЖЕНИЯ НА ИЗПЪЛНИТЕЛЯ</w:t>
      </w:r>
    </w:p>
    <w:p w14:paraId="752834B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7.1. Изпълнителят се задължава да достави стоките, предмет на този договор, в съответствие със сроковете по договора и изискванията съгласно техническата спецификация на Възложителя и техническото предложение на Изпълнителя, окомплектовани и придружени със съответните документи, както и да прехвърли собствеността върху тях на Възложителя.</w:t>
      </w:r>
    </w:p>
    <w:p w14:paraId="227A596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7.2. Опаковката, транспортът и всички товаро-разтоварни работи са задължение на Изпълнителя.</w:t>
      </w:r>
    </w:p>
    <w:p w14:paraId="4AC5461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7.3. Изпълнителят се задължава да уведоми незабавно Възложителя при възникване на пречки, които могат да забавят или направят невъзможно изпълнението на договора.</w:t>
      </w:r>
    </w:p>
    <w:p w14:paraId="0D1EF9F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7.4. Изпълнителят има право да получи стойността за доставката на стоката съгласно условията на този договор и при пълно, качествено и точно изпълнение на задълженията си по същия.</w:t>
      </w:r>
    </w:p>
    <w:p w14:paraId="786813C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7.5. При изпълнението на договора Изпълнителят и неговия/ неговите подизпълнител/и (при наличие на такива)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5F228B21" w14:textId="365B9633"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8. НЕУСТОЙКИ</w:t>
      </w:r>
    </w:p>
    <w:p w14:paraId="4B405E8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8.1. В случай на неизпълнение и/или забавено изпълнение на което и да е задължение от страна на Изпълнителя, същият дължи неустойка в размер на 1% за всеки просрочен ден върху стойността на дължимите стоки, но не повече от 10 % от стойността на договора съобразно чл. 2.1 от същия. Изпълнителят изпада в забава при неизпълнение с изтичане на сроковете, уговорени в този договор, както и на тези, посочени в документите, съставени въз основа на този договор без необходимост от изрично уведомяване за това от страна на Възложителя.</w:t>
      </w:r>
    </w:p>
    <w:p w14:paraId="7F7776A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8.2. В случай че Възложителят закъснее да заплати, както е уговорено в този договор, той дължи обезщетение на Изпълнителя, в размер на ОЛП на БНБ + 2 пункта на годишна база върху стойността на забавеното плащане за всеки просрочен ден, но не повече от 10 % от стойността на договора съгласно чл. 2.1. от същия.</w:t>
      </w:r>
    </w:p>
    <w:p w14:paraId="25109A9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8.3. При нарушение на задълженията по чл. 11.1, чл. 11.2 и чл. 11.3 от настоящия договор, Изпълнителят дължи неустойка в размер на 10% от стойността на договора съгласно чл. 2.1. от същия.</w:t>
      </w:r>
    </w:p>
    <w:p w14:paraId="0906B71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8.4. Дължимите неустойки се заплащат от неизправната на изправната страна в 10-дневен срок от датата на предявяване на писмените претенции. </w:t>
      </w:r>
    </w:p>
    <w:p w14:paraId="61A9F3D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Чл. 8.5. В случай че Изпълнителят не заплати дължимата неустойка в срока, определен в чл. 8.4., Възложителят го кани писмено да се яви в изрично упоменат срок за съставяне и подписване на протокол за прихващане, към който се прилагат документите, удостоверяващи основанието и размера на неустойката. В случай че Изпълнителят не се яви в срока определен в писмено уведомление за съставяне и подписване на протокола, то Възложителят има право да го състави и подпише без Изпълнителя с отразяване на това обстоятелство и същият се счита за основание да извърши прихващане на дължимите неустойки от дължимото плащане или от гаранцията за изпълнение.</w:t>
      </w:r>
    </w:p>
    <w:p w14:paraId="4FFBA7A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8.6. Вземания за вреди и пропуснати ползи се установяват и претендират по общия ред, независимо от начислените неустойки и независимо от усвояване на гаранцията за изпълнение.</w:t>
      </w:r>
    </w:p>
    <w:p w14:paraId="045BFF93"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9. ПРЕКРАТЯВАНЕ И РАЗВАЛЯНЕ НА ДОГОВОРА</w:t>
      </w:r>
    </w:p>
    <w:p w14:paraId="5868639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9.1. Настоящият договор може да бъде прекратен в следните случаи:</w:t>
      </w:r>
    </w:p>
    <w:p w14:paraId="37C0C89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9.1.1. Непреодолима сила в хипотезата на чл. 10.6. от настоящия договор.</w:t>
      </w:r>
    </w:p>
    <w:p w14:paraId="79DBCF3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9.1.2. В случай на взаимно писмено съгласие между страните.</w:t>
      </w:r>
    </w:p>
    <w:p w14:paraId="00A9A86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9.1.3. С изтичане срока на действие на договора, посочен в чл. 4.1.  </w:t>
      </w:r>
    </w:p>
    <w:p w14:paraId="07AE6A7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9.2. Възложителят има право да прекрати/ развали настоящия договор едностранно, както и да усвои гаранцията за изпълнение в следните случаи:</w:t>
      </w:r>
    </w:p>
    <w:p w14:paraId="4935F73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9.2.1. В случай че Изпълнителят забави изпълнението на кое да е задължение по договора с повече от 5 (пет) календарни дни, Възложителят има право да прекрати/развали договора с писмено уведомление до Изпълнителя. </w:t>
      </w:r>
    </w:p>
    <w:p w14:paraId="36591A7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9.2.2. Възложителят прекратява този договор с писмено уведомление до Изпълнителя в случай на реализиране на някое от събитията съгласно чл. 118, ал. 1, т. 2 или 3 от ЗОП.</w:t>
      </w:r>
    </w:p>
    <w:p w14:paraId="1358E23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9.2.3. При неизпълнение от страна на Изпълнителя на едно или повече от задълженията му по договора, за което той е бил уведомен и не е взел необходимите мерки в определения за това срок, Възложителят има право да прекрати този договор с едностранно писмено уведомление до Изпълнителя.</w:t>
      </w:r>
    </w:p>
    <w:p w14:paraId="53EACDB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9.2.4. В случай че Изпълнителят използва подизпълнители без да е декларирал това в документите за участие или използва подизпълнител, който е различен от този, който е посочил, освен в случаите, в които замяната, съответно включването на подизпълнител е извършено със съгласието на Възложителя и в съответствие с разпоредбите на ЗОП.</w:t>
      </w:r>
    </w:p>
    <w:p w14:paraId="71E2C3B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9.3. В случаите по чл. 9.2. прекратяването на договора настъпва от момента на получаване на уведомлението за прекратяване от Изпълнителя, в което се посочва основанието за прекратяване.</w:t>
      </w:r>
    </w:p>
    <w:p w14:paraId="237C16D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9.4. Възложителят има право да прекрати едностранно този договор с изпращане на 10 (десет) дневно писмено предизвестие до Изпълнителя. В този случай Възложителят не дължи заплащане на обезщетения или неустойки на Изпълнителя. Възложителят заплаща само доставените и приети стоки до момента на получаване на предизвестието. Изпълнителят преустановява доставките от момента на получаване на предизвестието, освен ако в последното не е уговорено друго.</w:t>
      </w:r>
    </w:p>
    <w:p w14:paraId="6A84B5E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9.5. Прекратяване действието на договора става след уреждане на финансовите взаимоотношения между страните за извършените от страна на Изпълнителя и приети от Възложителя стоки по изпълнение на договора. Разплащането по договора се извършва след удържане на всички дължими от Изпълнителя суми по този договор (включително неустойките).</w:t>
      </w:r>
    </w:p>
    <w:p w14:paraId="0042640A" w14:textId="37231941"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10. НЕПРЕОДОЛИМА СИЛА (ФОРСМАЖОР)</w:t>
      </w:r>
    </w:p>
    <w:p w14:paraId="0E048B4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Чл. 10.1. Непреодолимата сила (форсмажор) е непредвидимо или непредотвратимо събитие от извънреден характер, възникнало извън волята на страните след сключване на договора и намиращо се в пряка причинна връзка с неизпълнението или забавеното изпълнение.</w:t>
      </w:r>
    </w:p>
    <w:p w14:paraId="5F61079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10.2. Страните се освобождават от отговорност за неизпълнение на задълженията си, когато невъзможността за изпълнение се дължи на непреодолима сила. Ако страната е била в забава, тя не може да се позовава на непреодолима сила.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286D861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10.3. Удостоверяването на възникналата „непреодолима сила“ се извършва със сертификат за форсмажор, издаден от Българската търговско-промишлена палата.</w:t>
      </w:r>
    </w:p>
    <w:p w14:paraId="0CBE79B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10.4. Страната, която не може да изпълни задължението си поради непреодолима сила, в срок от 7 /седем/ календарни дни от настъпването на събитието писмено уведомява другата страна за това обстоятелство. В 15 /петнадесет/ дневен срок от настъпването на събитието, страната, позоваваща се на непреодолима сила, представя на другата страна сертификат за форсмажор. В писменото уведомление позоваващата се страна посочва причинната връзка между непреодолимата сила и невъзможността за изпълнение на задълженията си по договора. В 7 /седем/ дневен срок от прекратяването на форсмажорното обстоятелство позоваващата се на същото страна изпраща до другата страна писмено уведомление.</w:t>
      </w:r>
    </w:p>
    <w:p w14:paraId="025085B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10.5. Докато трае непреодолимата сила, изпълнението на задълженията и на свързаните с тях насрещни задължения спира. Съответните срокове за изпълнение се удължават с времето, през което е била налице непреодолима сила.</w:t>
      </w:r>
    </w:p>
    <w:p w14:paraId="6626EA0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10.6. Ако непреодолимата сила трае толкова дълго, че някоя от страните вече няма интерес от изпълнението на договора, тя има право да прекрати договора с 15 /петнадесет/ дневно писмено предизвестие до другата страна.</w:t>
      </w:r>
    </w:p>
    <w:p w14:paraId="7DED67AF"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11. КОНФИДЕНЦИАЛНОСТ</w:t>
      </w:r>
    </w:p>
    <w:p w14:paraId="17AFA48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11.1. Изпълнителят се задължава да не разкрива по никакъв начин пред трети лица информация, станала му известна при и по повод изпълнение на задълженията му по настоящия договор.</w:t>
      </w:r>
    </w:p>
    <w:p w14:paraId="4848985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12.2. Изпълнителят се задължава да не използва информация, станала му известна при изпълнение на задълженията му по настоящия договор, за своя изгода или изгода на трети лица.</w:t>
      </w:r>
    </w:p>
    <w:p w14:paraId="24099A7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12.3. Всеки документ, изготвен от Възложителя, станал достояние на Изпълнителя чрез предаването му, следва да бъде върнат на Възложителя след прекратяването на договора.</w:t>
      </w:r>
    </w:p>
    <w:p w14:paraId="1F76FAE2"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12. ОТГОВОРНИ ЛИЦА </w:t>
      </w:r>
    </w:p>
    <w:p w14:paraId="3283600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12.1. Лица, отговорни за изпълнението на договора, са:</w:t>
      </w:r>
    </w:p>
    <w:tbl>
      <w:tblPr>
        <w:tblW w:w="0" w:type="auto"/>
        <w:tblInd w:w="-45" w:type="dxa"/>
        <w:tblLayout w:type="fixed"/>
        <w:tblLook w:val="0000" w:firstRow="0" w:lastRow="0" w:firstColumn="0" w:lastColumn="0" w:noHBand="0" w:noVBand="0"/>
      </w:tblPr>
      <w:tblGrid>
        <w:gridCol w:w="4856"/>
        <w:gridCol w:w="4947"/>
      </w:tblGrid>
      <w:tr w:rsidR="00A52479" w:rsidRPr="003F6E10" w14:paraId="6083141C" w14:textId="77777777" w:rsidTr="00A52479">
        <w:tc>
          <w:tcPr>
            <w:tcW w:w="4856" w:type="dxa"/>
            <w:tcBorders>
              <w:top w:val="single" w:sz="4" w:space="0" w:color="000000"/>
              <w:left w:val="single" w:sz="4" w:space="0" w:color="000000"/>
              <w:bottom w:val="single" w:sz="4" w:space="0" w:color="000000"/>
            </w:tcBorders>
            <w:vAlign w:val="center"/>
          </w:tcPr>
          <w:p w14:paraId="7508DC83"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Възложителя:</w:t>
            </w:r>
          </w:p>
        </w:tc>
        <w:tc>
          <w:tcPr>
            <w:tcW w:w="4947" w:type="dxa"/>
            <w:tcBorders>
              <w:top w:val="single" w:sz="4" w:space="0" w:color="000000"/>
              <w:left w:val="single" w:sz="4" w:space="0" w:color="000000"/>
              <w:bottom w:val="single" w:sz="4" w:space="0" w:color="000000"/>
              <w:right w:val="single" w:sz="4" w:space="0" w:color="000000"/>
            </w:tcBorders>
            <w:vAlign w:val="center"/>
          </w:tcPr>
          <w:p w14:paraId="70008F37"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Изпълнителя:</w:t>
            </w:r>
          </w:p>
        </w:tc>
      </w:tr>
      <w:tr w:rsidR="00A52479" w:rsidRPr="003F6E10" w14:paraId="6383C4BC" w14:textId="77777777" w:rsidTr="00A52479">
        <w:tc>
          <w:tcPr>
            <w:tcW w:w="4856" w:type="dxa"/>
            <w:tcBorders>
              <w:top w:val="single" w:sz="4" w:space="0" w:color="000000"/>
              <w:left w:val="single" w:sz="4" w:space="0" w:color="000000"/>
              <w:bottom w:val="single" w:sz="4" w:space="0" w:color="000000"/>
            </w:tcBorders>
          </w:tcPr>
          <w:p w14:paraId="1FA75C00"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Адрес: </w:t>
            </w:r>
          </w:p>
        </w:tc>
        <w:tc>
          <w:tcPr>
            <w:tcW w:w="4947" w:type="dxa"/>
            <w:tcBorders>
              <w:top w:val="single" w:sz="4" w:space="0" w:color="000000"/>
              <w:left w:val="single" w:sz="4" w:space="0" w:color="000000"/>
              <w:bottom w:val="single" w:sz="4" w:space="0" w:color="000000"/>
              <w:right w:val="single" w:sz="4" w:space="0" w:color="000000"/>
            </w:tcBorders>
          </w:tcPr>
          <w:p w14:paraId="72814011"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Адрес:</w:t>
            </w:r>
          </w:p>
        </w:tc>
      </w:tr>
      <w:tr w:rsidR="00A52479" w:rsidRPr="003F6E10" w14:paraId="5D3D76B4" w14:textId="77777777" w:rsidTr="00A52479">
        <w:trPr>
          <w:trHeight w:val="297"/>
        </w:trPr>
        <w:tc>
          <w:tcPr>
            <w:tcW w:w="4856" w:type="dxa"/>
            <w:tcBorders>
              <w:top w:val="single" w:sz="4" w:space="0" w:color="000000"/>
              <w:left w:val="single" w:sz="4" w:space="0" w:color="000000"/>
              <w:bottom w:val="single" w:sz="4" w:space="0" w:color="000000"/>
            </w:tcBorders>
          </w:tcPr>
          <w:p w14:paraId="511F442D"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тел.:</w:t>
            </w:r>
          </w:p>
        </w:tc>
        <w:tc>
          <w:tcPr>
            <w:tcW w:w="4947" w:type="dxa"/>
            <w:tcBorders>
              <w:top w:val="single" w:sz="4" w:space="0" w:color="000000"/>
              <w:left w:val="single" w:sz="4" w:space="0" w:color="000000"/>
              <w:bottom w:val="single" w:sz="4" w:space="0" w:color="000000"/>
              <w:right w:val="single" w:sz="4" w:space="0" w:color="000000"/>
            </w:tcBorders>
          </w:tcPr>
          <w:p w14:paraId="3787510F"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тел.:</w:t>
            </w:r>
          </w:p>
        </w:tc>
      </w:tr>
      <w:tr w:rsidR="00A52479" w:rsidRPr="003F6E10" w14:paraId="324780DF" w14:textId="77777777" w:rsidTr="00A52479">
        <w:trPr>
          <w:trHeight w:val="303"/>
        </w:trPr>
        <w:tc>
          <w:tcPr>
            <w:tcW w:w="4856" w:type="dxa"/>
            <w:tcBorders>
              <w:top w:val="single" w:sz="4" w:space="0" w:color="000000"/>
              <w:left w:val="single" w:sz="4" w:space="0" w:color="000000"/>
              <w:bottom w:val="single" w:sz="4" w:space="0" w:color="000000"/>
            </w:tcBorders>
          </w:tcPr>
          <w:p w14:paraId="19FFB175"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e-mail:</w:t>
            </w:r>
          </w:p>
        </w:tc>
        <w:tc>
          <w:tcPr>
            <w:tcW w:w="4947" w:type="dxa"/>
            <w:tcBorders>
              <w:top w:val="single" w:sz="4" w:space="0" w:color="000000"/>
              <w:left w:val="single" w:sz="4" w:space="0" w:color="000000"/>
              <w:bottom w:val="single" w:sz="4" w:space="0" w:color="000000"/>
              <w:right w:val="single" w:sz="4" w:space="0" w:color="000000"/>
            </w:tcBorders>
          </w:tcPr>
          <w:p w14:paraId="014795B9"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e-mail:</w:t>
            </w:r>
          </w:p>
        </w:tc>
      </w:tr>
      <w:tr w:rsidR="00A52479" w:rsidRPr="003F6E10" w14:paraId="01406189" w14:textId="77777777" w:rsidTr="00A52479">
        <w:trPr>
          <w:trHeight w:val="303"/>
        </w:trPr>
        <w:tc>
          <w:tcPr>
            <w:tcW w:w="4856" w:type="dxa"/>
            <w:tcBorders>
              <w:top w:val="single" w:sz="4" w:space="0" w:color="000000"/>
              <w:left w:val="single" w:sz="4" w:space="0" w:color="000000"/>
              <w:bottom w:val="single" w:sz="4" w:space="0" w:color="000000"/>
            </w:tcBorders>
          </w:tcPr>
          <w:p w14:paraId="7C27BA5C"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Факс: </w:t>
            </w:r>
          </w:p>
        </w:tc>
        <w:tc>
          <w:tcPr>
            <w:tcW w:w="4947" w:type="dxa"/>
            <w:tcBorders>
              <w:top w:val="single" w:sz="4" w:space="0" w:color="000000"/>
              <w:left w:val="single" w:sz="4" w:space="0" w:color="000000"/>
              <w:bottom w:val="single" w:sz="4" w:space="0" w:color="000000"/>
              <w:right w:val="single" w:sz="4" w:space="0" w:color="000000"/>
            </w:tcBorders>
          </w:tcPr>
          <w:p w14:paraId="1B254E7A"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Факс: </w:t>
            </w:r>
          </w:p>
        </w:tc>
      </w:tr>
    </w:tbl>
    <w:p w14:paraId="1808506A" w14:textId="77777777" w:rsidR="006A6DE8" w:rsidRDefault="006A6DE8" w:rsidP="00A52479">
      <w:pPr>
        <w:suppressAutoHyphens/>
        <w:spacing w:line="254" w:lineRule="auto"/>
        <w:jc w:val="both"/>
        <w:rPr>
          <w:rFonts w:ascii="Arial" w:eastAsia="Lucida Sans Unicode" w:hAnsi="Arial" w:cs="Arial"/>
          <w:kern w:val="1"/>
          <w:lang w:eastAsia="ar-SA"/>
        </w:rPr>
      </w:pPr>
    </w:p>
    <w:p w14:paraId="1DEA75A0" w14:textId="6B72392C"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Чл. 12.2. Страните са длъжни при промяна на лицата по чл. 12.1. и техните контакти да се уведомяват за това писмено. При неизпълнение на това задължение, връчените съобразно неактуални контакти съобщения ще се считат за надлежно връчени.</w:t>
      </w:r>
    </w:p>
    <w:p w14:paraId="46AF3F16"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13. ОБЩИ УСЛОВИЯ</w:t>
      </w:r>
    </w:p>
    <w:p w14:paraId="4C140AA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13.1.Този договор влиза в сила от датата на подписването му от двете страни.</w:t>
      </w:r>
    </w:p>
    <w:p w14:paraId="37EA11D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13.2.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факс, електронната поща, по пощата с обратна разписка на адреса на съответната страна, или предадени чрез куриер срещу подпис от приемащата страна съобразно контактите, посочени в чл. 12.1 от договора.</w:t>
      </w:r>
    </w:p>
    <w:p w14:paraId="29BB6F8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Чл. 13.3. В случай че Изпълнителят ще използва подизпълнител/-и при изпълнение на поръчката, се прилагат разпоредбите на чл. 66 от Закона за обществените поръчки. </w:t>
      </w:r>
    </w:p>
    <w:p w14:paraId="16B147C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13.4. Страните по договора не могат да го променят или допълват, освен в случаите по чл. 116, ал. 1 от Закона за обществените поръчки.</w:t>
      </w:r>
    </w:p>
    <w:p w14:paraId="2A1BAC0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13.5. За неуредените в настоящия договор въпроси ще се прилагат разпоредбите на действащото в Р.България законодателство.</w:t>
      </w:r>
    </w:p>
    <w:p w14:paraId="02A389B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Чл. 13.6. Този договор е съставен в два екземпляра на български език, по един за всяка от страните.</w:t>
      </w:r>
    </w:p>
    <w:p w14:paraId="56E7376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Неразделна част от този договор са следните приложения:</w:t>
      </w:r>
    </w:p>
    <w:p w14:paraId="7F444E6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Приложение № 1 </w:t>
      </w:r>
      <w:r w:rsidRPr="003F6E10">
        <w:rPr>
          <w:rFonts w:ascii="Arial" w:eastAsia="Lucida Sans Unicode" w:hAnsi="Arial" w:cs="Arial"/>
          <w:kern w:val="1"/>
          <w:lang w:eastAsia="ar-SA"/>
        </w:rPr>
        <w:tab/>
        <w:t xml:space="preserve">– Техническа спецификация на Възложителя; </w:t>
      </w:r>
    </w:p>
    <w:p w14:paraId="7A8148F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Приложение № 2 </w:t>
      </w:r>
      <w:r w:rsidRPr="003F6E10">
        <w:rPr>
          <w:rFonts w:ascii="Arial" w:eastAsia="Lucida Sans Unicode" w:hAnsi="Arial" w:cs="Arial"/>
          <w:kern w:val="1"/>
          <w:lang w:eastAsia="ar-SA"/>
        </w:rPr>
        <w:tab/>
        <w:t xml:space="preserve">– Предложение за изпълнение на поръчката на Изпълнителя; </w:t>
      </w:r>
    </w:p>
    <w:p w14:paraId="4CD933BA" w14:textId="65984696"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Приложение № 3 </w:t>
      </w:r>
      <w:r w:rsidRPr="003F6E10">
        <w:rPr>
          <w:rFonts w:ascii="Arial" w:eastAsia="Lucida Sans Unicode" w:hAnsi="Arial" w:cs="Arial"/>
          <w:kern w:val="1"/>
          <w:lang w:eastAsia="ar-SA"/>
        </w:rPr>
        <w:tab/>
        <w:t xml:space="preserve">– Ценово предложение на Изпълнителя с ценова таблица. </w:t>
      </w:r>
    </w:p>
    <w:p w14:paraId="43A2341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0B66307"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001CE3F"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ВЪЗЛОЖИТЕЛ:</w:t>
      </w:r>
      <w:r w:rsidRPr="003F6E10">
        <w:rPr>
          <w:rFonts w:ascii="Arial" w:eastAsia="Lucida Sans Unicode" w:hAnsi="Arial" w:cs="Arial"/>
          <w:b/>
          <w:bCs/>
          <w:kern w:val="1"/>
          <w:lang w:eastAsia="ar-SA"/>
        </w:rPr>
        <w:tab/>
      </w:r>
      <w:r w:rsidRPr="003F6E10">
        <w:rPr>
          <w:rFonts w:ascii="Arial" w:eastAsia="Lucida Sans Unicode" w:hAnsi="Arial" w:cs="Arial"/>
          <w:b/>
          <w:bCs/>
          <w:kern w:val="1"/>
          <w:lang w:eastAsia="ar-SA"/>
        </w:rPr>
        <w:tab/>
      </w:r>
      <w:r w:rsidRPr="003F6E10">
        <w:rPr>
          <w:rFonts w:ascii="Arial" w:eastAsia="Lucida Sans Unicode" w:hAnsi="Arial" w:cs="Arial"/>
          <w:b/>
          <w:bCs/>
          <w:kern w:val="1"/>
          <w:lang w:eastAsia="ar-SA"/>
        </w:rPr>
        <w:tab/>
      </w:r>
      <w:r w:rsidRPr="003F6E10">
        <w:rPr>
          <w:rFonts w:ascii="Arial" w:eastAsia="Lucida Sans Unicode" w:hAnsi="Arial" w:cs="Arial"/>
          <w:b/>
          <w:bCs/>
          <w:kern w:val="1"/>
          <w:lang w:eastAsia="ar-SA"/>
        </w:rPr>
        <w:tab/>
      </w:r>
      <w:r w:rsidRPr="003F6E10">
        <w:rPr>
          <w:rFonts w:ascii="Arial" w:eastAsia="Lucida Sans Unicode" w:hAnsi="Arial" w:cs="Arial"/>
          <w:b/>
          <w:bCs/>
          <w:kern w:val="1"/>
          <w:lang w:eastAsia="ar-SA"/>
        </w:rPr>
        <w:tab/>
      </w:r>
      <w:r w:rsidRPr="003F6E10">
        <w:rPr>
          <w:rFonts w:ascii="Arial" w:eastAsia="Lucida Sans Unicode" w:hAnsi="Arial" w:cs="Arial"/>
          <w:b/>
          <w:bCs/>
          <w:kern w:val="1"/>
          <w:lang w:eastAsia="ar-SA"/>
        </w:rPr>
        <w:tab/>
      </w:r>
      <w:r w:rsidRPr="003F6E10">
        <w:rPr>
          <w:rFonts w:ascii="Arial" w:eastAsia="Lucida Sans Unicode" w:hAnsi="Arial" w:cs="Arial"/>
          <w:b/>
          <w:bCs/>
          <w:kern w:val="1"/>
          <w:lang w:eastAsia="ar-SA"/>
        </w:rPr>
        <w:tab/>
      </w:r>
      <w:r w:rsidRPr="003F6E10">
        <w:rPr>
          <w:rFonts w:ascii="Arial" w:eastAsia="Lucida Sans Unicode" w:hAnsi="Arial" w:cs="Arial"/>
          <w:b/>
          <w:bCs/>
          <w:kern w:val="1"/>
          <w:lang w:eastAsia="ar-SA"/>
        </w:rPr>
        <w:tab/>
        <w:t>ИЗПЪЛНИТЕЛ:</w:t>
      </w:r>
    </w:p>
    <w:p w14:paraId="5052246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A4B2AE7"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0B9D58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442895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79AD55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9F87B6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CA2C263"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B080AA2"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E8CCB4E"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A60631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EC6A84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632586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EC58680"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Раздел IV. ОБРАЗЦИ НА ДОКУМЕНТИ</w:t>
      </w:r>
    </w:p>
    <w:p w14:paraId="3AC5A688"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bookmarkStart w:id="18" w:name="_Hlk26449122"/>
      <w:r w:rsidRPr="003F6E10">
        <w:rPr>
          <w:rFonts w:ascii="Arial" w:eastAsia="Lucida Sans Unicode" w:hAnsi="Arial" w:cs="Arial"/>
          <w:kern w:val="1"/>
          <w:lang w:eastAsia="ar-SA"/>
        </w:rPr>
        <w:t xml:space="preserve">Образец </w:t>
      </w:r>
      <w:bookmarkEnd w:id="18"/>
      <w:r w:rsidRPr="003F6E10">
        <w:rPr>
          <w:rFonts w:ascii="Arial" w:eastAsia="Lucida Sans Unicode" w:hAnsi="Arial" w:cs="Arial"/>
          <w:kern w:val="1"/>
          <w:lang w:eastAsia="ar-SA"/>
        </w:rPr>
        <w:t xml:space="preserve">№ 1 </w:t>
      </w:r>
      <w:r w:rsidRPr="003F6E10">
        <w:rPr>
          <w:rFonts w:ascii="Arial" w:eastAsia="Lucida Sans Unicode" w:hAnsi="Arial" w:cs="Arial"/>
          <w:kern w:val="1"/>
          <w:lang w:eastAsia="ar-SA"/>
        </w:rPr>
        <w:tab/>
        <w:t>- Опис на представените документи</w:t>
      </w:r>
    </w:p>
    <w:p w14:paraId="4B927491" w14:textId="6A56DB4D"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Arial" w:hAnsi="Arial" w:cs="Arial"/>
          <w:kern w:val="1"/>
          <w:lang w:eastAsia="ar-SA"/>
        </w:rPr>
      </w:pPr>
      <w:r w:rsidRPr="003F6E10">
        <w:rPr>
          <w:rFonts w:ascii="Arial" w:eastAsia="Lucida Sans Unicode" w:hAnsi="Arial" w:cs="Arial"/>
          <w:kern w:val="1"/>
          <w:lang w:eastAsia="ar-SA"/>
        </w:rPr>
        <w:t>Образец № 2.1</w:t>
      </w:r>
      <w:r w:rsidRPr="003F6E10">
        <w:rPr>
          <w:rFonts w:ascii="Arial" w:eastAsia="Lucida Sans Unicode" w:hAnsi="Arial" w:cs="Arial"/>
          <w:kern w:val="1"/>
          <w:lang w:eastAsia="ar-SA"/>
        </w:rPr>
        <w:tab/>
        <w:t>- Предложение за изпълнение на поръчката (за обособени позиции 1</w:t>
      </w:r>
      <w:r w:rsidR="00AB4F3B" w:rsidRPr="003F6E10">
        <w:rPr>
          <w:rFonts w:ascii="Arial" w:eastAsia="Lucida Sans Unicode" w:hAnsi="Arial" w:cs="Arial"/>
          <w:kern w:val="1"/>
          <w:lang w:eastAsia="ar-SA"/>
        </w:rPr>
        <w:t xml:space="preserve"> и</w:t>
      </w:r>
      <w:r w:rsidRPr="003F6E10">
        <w:rPr>
          <w:rFonts w:ascii="Arial" w:eastAsia="Lucida Sans Unicode" w:hAnsi="Arial" w:cs="Arial"/>
          <w:kern w:val="1"/>
          <w:lang w:eastAsia="ar-SA"/>
        </w:rPr>
        <w:t xml:space="preserve"> 3);</w:t>
      </w:r>
      <w:r w:rsidRPr="003F6E10">
        <w:rPr>
          <w:rFonts w:ascii="Arial" w:eastAsia="Arial" w:hAnsi="Arial" w:cs="Arial"/>
          <w:kern w:val="1"/>
          <w:lang w:eastAsia="ar-SA"/>
        </w:rPr>
        <w:t xml:space="preserve"> </w:t>
      </w:r>
    </w:p>
    <w:p w14:paraId="4C8EAB41"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Arial" w:hAnsi="Arial" w:cs="Arial"/>
          <w:kern w:val="1"/>
          <w:lang w:eastAsia="ar-SA"/>
        </w:rPr>
      </w:pPr>
      <w:r w:rsidRPr="003F6E10">
        <w:rPr>
          <w:rFonts w:ascii="Arial" w:eastAsia="Lucida Sans Unicode" w:hAnsi="Arial" w:cs="Arial"/>
          <w:kern w:val="1"/>
          <w:lang w:eastAsia="ar-SA"/>
        </w:rPr>
        <w:t xml:space="preserve">Образец № 2.1.1. </w:t>
      </w:r>
      <w:r w:rsidRPr="003F6E10">
        <w:rPr>
          <w:rFonts w:ascii="Arial" w:eastAsia="Lucida Sans Unicode" w:hAnsi="Arial" w:cs="Arial"/>
          <w:kern w:val="1"/>
          <w:lang w:eastAsia="ar-SA"/>
        </w:rPr>
        <w:tab/>
        <w:t xml:space="preserve">- </w:t>
      </w:r>
      <w:r w:rsidRPr="003F6E10">
        <w:rPr>
          <w:rFonts w:ascii="Arial" w:eastAsia="Arial" w:hAnsi="Arial" w:cs="Arial"/>
          <w:kern w:val="1"/>
          <w:lang w:eastAsia="ar-SA"/>
        </w:rPr>
        <w:t>Количествена сметка за обособена позиция 1;</w:t>
      </w:r>
    </w:p>
    <w:p w14:paraId="4FE9A9DE" w14:textId="3C6A421B"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Arial" w:hAnsi="Arial" w:cs="Arial"/>
          <w:kern w:val="1"/>
          <w:lang w:eastAsia="ar-SA"/>
        </w:rPr>
      </w:pPr>
      <w:r w:rsidRPr="003F6E10">
        <w:rPr>
          <w:rFonts w:ascii="Arial" w:eastAsia="Arial" w:hAnsi="Arial" w:cs="Arial"/>
          <w:kern w:val="1"/>
          <w:lang w:eastAsia="ar-SA"/>
        </w:rPr>
        <w:t>Образец № 2.1.</w:t>
      </w:r>
      <w:r w:rsidR="00AB4F3B" w:rsidRPr="003F6E10">
        <w:rPr>
          <w:rFonts w:ascii="Arial" w:eastAsia="Arial" w:hAnsi="Arial" w:cs="Arial"/>
          <w:kern w:val="1"/>
          <w:lang w:eastAsia="ar-SA"/>
        </w:rPr>
        <w:t>2</w:t>
      </w:r>
      <w:r w:rsidRPr="003F6E10">
        <w:rPr>
          <w:rFonts w:ascii="Arial" w:eastAsia="Arial" w:hAnsi="Arial" w:cs="Arial"/>
          <w:kern w:val="1"/>
          <w:lang w:eastAsia="ar-SA"/>
        </w:rPr>
        <w:t>.</w:t>
      </w:r>
      <w:r w:rsidRPr="003F6E10">
        <w:rPr>
          <w:rFonts w:ascii="Arial" w:eastAsia="Arial" w:hAnsi="Arial" w:cs="Arial"/>
          <w:kern w:val="1"/>
          <w:lang w:eastAsia="ar-SA"/>
        </w:rPr>
        <w:tab/>
        <w:t>- Количествена сметка за обособена позиция 3;</w:t>
      </w:r>
    </w:p>
    <w:p w14:paraId="0EE971CD" w14:textId="1EA6B038"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Образец № 2.2</w:t>
      </w:r>
      <w:r w:rsidRPr="003F6E10">
        <w:rPr>
          <w:rFonts w:ascii="Arial" w:eastAsia="Lucida Sans Unicode" w:hAnsi="Arial" w:cs="Arial"/>
          <w:kern w:val="1"/>
          <w:lang w:eastAsia="ar-SA"/>
        </w:rPr>
        <w:tab/>
        <w:t>- Предложение за изпълнение на поръчката (за обособени позиции</w:t>
      </w:r>
      <w:r w:rsidR="00AB4F3B" w:rsidRPr="003F6E10">
        <w:rPr>
          <w:rFonts w:ascii="Arial" w:eastAsia="Lucida Sans Unicode" w:hAnsi="Arial" w:cs="Arial"/>
          <w:kern w:val="1"/>
          <w:lang w:eastAsia="ar-SA"/>
        </w:rPr>
        <w:t xml:space="preserve"> 2, 4 и 5</w:t>
      </w:r>
      <w:r w:rsidRPr="003F6E10">
        <w:rPr>
          <w:rFonts w:ascii="Arial" w:eastAsia="Lucida Sans Unicode" w:hAnsi="Arial" w:cs="Arial"/>
          <w:kern w:val="1"/>
          <w:lang w:eastAsia="ar-SA"/>
        </w:rPr>
        <w:t>)</w:t>
      </w:r>
    </w:p>
    <w:p w14:paraId="2CBF7CD9" w14:textId="07265166"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Образец № 2.2.1</w:t>
      </w:r>
      <w:r w:rsidRPr="003F6E10">
        <w:rPr>
          <w:rFonts w:ascii="Arial" w:eastAsia="Lucida Sans Unicode" w:hAnsi="Arial" w:cs="Arial"/>
          <w:kern w:val="1"/>
          <w:lang w:eastAsia="ar-SA"/>
        </w:rPr>
        <w:tab/>
        <w:t xml:space="preserve">- Количествена сметка за обособена позиция </w:t>
      </w:r>
      <w:r w:rsidR="00AB4F3B" w:rsidRPr="003F6E10">
        <w:rPr>
          <w:rFonts w:ascii="Arial" w:eastAsia="Lucida Sans Unicode" w:hAnsi="Arial" w:cs="Arial"/>
          <w:kern w:val="1"/>
          <w:lang w:eastAsia="ar-SA"/>
        </w:rPr>
        <w:t>2</w:t>
      </w:r>
      <w:r w:rsidRPr="003F6E10">
        <w:rPr>
          <w:rFonts w:ascii="Arial" w:eastAsia="Lucida Sans Unicode" w:hAnsi="Arial" w:cs="Arial"/>
          <w:kern w:val="1"/>
          <w:lang w:eastAsia="ar-SA"/>
        </w:rPr>
        <w:t>;</w:t>
      </w:r>
    </w:p>
    <w:p w14:paraId="49254D39" w14:textId="742B7A55"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Образец № 2.2.2.</w:t>
      </w:r>
      <w:r w:rsidRPr="003F6E10">
        <w:rPr>
          <w:rFonts w:ascii="Arial" w:eastAsia="Lucida Sans Unicode" w:hAnsi="Arial" w:cs="Arial"/>
          <w:kern w:val="1"/>
          <w:lang w:eastAsia="ar-SA"/>
        </w:rPr>
        <w:tab/>
        <w:t xml:space="preserve">- Количествена сметка за обособена позиция </w:t>
      </w:r>
      <w:r w:rsidR="00AB4F3B" w:rsidRPr="003F6E10">
        <w:rPr>
          <w:rFonts w:ascii="Arial" w:eastAsia="Lucida Sans Unicode" w:hAnsi="Arial" w:cs="Arial"/>
          <w:kern w:val="1"/>
          <w:lang w:eastAsia="ar-SA"/>
        </w:rPr>
        <w:t>4</w:t>
      </w:r>
      <w:r w:rsidRPr="003F6E10">
        <w:rPr>
          <w:rFonts w:ascii="Arial" w:eastAsia="Lucida Sans Unicode" w:hAnsi="Arial" w:cs="Arial"/>
          <w:kern w:val="1"/>
          <w:lang w:eastAsia="ar-SA"/>
        </w:rPr>
        <w:t>;</w:t>
      </w:r>
    </w:p>
    <w:p w14:paraId="37106CFB" w14:textId="168A99F8"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Образец № 2.2.3.</w:t>
      </w:r>
      <w:r w:rsidRPr="003F6E10">
        <w:rPr>
          <w:rFonts w:ascii="Arial" w:eastAsia="Lucida Sans Unicode" w:hAnsi="Arial" w:cs="Arial"/>
          <w:kern w:val="1"/>
          <w:lang w:eastAsia="ar-SA"/>
        </w:rPr>
        <w:tab/>
        <w:t xml:space="preserve">- Количествена сметка за обособена позиция </w:t>
      </w:r>
      <w:r w:rsidR="00AB4F3B" w:rsidRPr="003F6E10">
        <w:rPr>
          <w:rFonts w:ascii="Arial" w:eastAsia="Lucida Sans Unicode" w:hAnsi="Arial" w:cs="Arial"/>
          <w:kern w:val="1"/>
          <w:lang w:eastAsia="ar-SA"/>
        </w:rPr>
        <w:t>5</w:t>
      </w:r>
      <w:r w:rsidRPr="003F6E10">
        <w:rPr>
          <w:rFonts w:ascii="Arial" w:eastAsia="Lucida Sans Unicode" w:hAnsi="Arial" w:cs="Arial"/>
          <w:kern w:val="1"/>
          <w:lang w:eastAsia="ar-SA"/>
        </w:rPr>
        <w:t>;</w:t>
      </w:r>
    </w:p>
    <w:p w14:paraId="6ADB9145"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3 </w:t>
      </w:r>
      <w:r w:rsidRPr="003F6E10">
        <w:rPr>
          <w:rFonts w:ascii="Arial" w:eastAsia="Lucida Sans Unicode" w:hAnsi="Arial" w:cs="Arial"/>
          <w:kern w:val="1"/>
          <w:lang w:eastAsia="ar-SA"/>
        </w:rPr>
        <w:tab/>
        <w:t>- Ценово предложение;</w:t>
      </w:r>
    </w:p>
    <w:p w14:paraId="0460F91C"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3.1. </w:t>
      </w:r>
      <w:r w:rsidRPr="003F6E10">
        <w:rPr>
          <w:rFonts w:ascii="Arial" w:eastAsia="Lucida Sans Unicode" w:hAnsi="Arial" w:cs="Arial"/>
          <w:kern w:val="1"/>
          <w:lang w:eastAsia="ar-SA"/>
        </w:rPr>
        <w:tab/>
        <w:t>- Ценова таблица за обособена позиция 1;</w:t>
      </w:r>
    </w:p>
    <w:p w14:paraId="17415029"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3.2. </w:t>
      </w:r>
      <w:r w:rsidRPr="003F6E10">
        <w:rPr>
          <w:rFonts w:ascii="Arial" w:eastAsia="Lucida Sans Unicode" w:hAnsi="Arial" w:cs="Arial"/>
          <w:kern w:val="1"/>
          <w:lang w:eastAsia="ar-SA"/>
        </w:rPr>
        <w:tab/>
        <w:t>- Ценова таблица за обособена позиция 2;</w:t>
      </w:r>
    </w:p>
    <w:p w14:paraId="3FACF615"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3.3. </w:t>
      </w:r>
      <w:r w:rsidRPr="003F6E10">
        <w:rPr>
          <w:rFonts w:ascii="Arial" w:eastAsia="Lucida Sans Unicode" w:hAnsi="Arial" w:cs="Arial"/>
          <w:kern w:val="1"/>
          <w:lang w:eastAsia="ar-SA"/>
        </w:rPr>
        <w:tab/>
        <w:t>- Ценова таблица за обособена позиция 3;</w:t>
      </w:r>
    </w:p>
    <w:p w14:paraId="69695E84"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3.4. </w:t>
      </w:r>
      <w:r w:rsidRPr="003F6E10">
        <w:rPr>
          <w:rFonts w:ascii="Arial" w:eastAsia="Lucida Sans Unicode" w:hAnsi="Arial" w:cs="Arial"/>
          <w:kern w:val="1"/>
          <w:lang w:eastAsia="ar-SA"/>
        </w:rPr>
        <w:tab/>
        <w:t>- Ценова таблица за обособена позиция 4;</w:t>
      </w:r>
    </w:p>
    <w:p w14:paraId="0A5BD475"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3.5. </w:t>
      </w:r>
      <w:r w:rsidRPr="003F6E10">
        <w:rPr>
          <w:rFonts w:ascii="Arial" w:eastAsia="Lucida Sans Unicode" w:hAnsi="Arial" w:cs="Arial"/>
          <w:kern w:val="1"/>
          <w:lang w:eastAsia="ar-SA"/>
        </w:rPr>
        <w:tab/>
        <w:t>- Ценова таблица за обособена позиция 5;</w:t>
      </w:r>
    </w:p>
    <w:p w14:paraId="18E0F595" w14:textId="26A9A15B"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4.1         </w:t>
      </w:r>
      <w:r w:rsidRPr="003F6E10">
        <w:rPr>
          <w:rFonts w:ascii="Arial" w:eastAsia="Lucida Sans Unicode" w:hAnsi="Arial" w:cs="Arial"/>
          <w:kern w:val="1"/>
          <w:lang w:eastAsia="ar-SA"/>
        </w:rPr>
        <w:tab/>
        <w:t>- Банкова гаранция за изпълнение (за обособени позиции 1</w:t>
      </w:r>
      <w:r w:rsidR="00AB4F3B" w:rsidRPr="003F6E10">
        <w:rPr>
          <w:rFonts w:ascii="Arial" w:eastAsia="Lucida Sans Unicode" w:hAnsi="Arial" w:cs="Arial"/>
          <w:kern w:val="1"/>
          <w:lang w:eastAsia="ar-SA"/>
        </w:rPr>
        <w:t xml:space="preserve"> и </w:t>
      </w:r>
      <w:r w:rsidRPr="003F6E10">
        <w:rPr>
          <w:rFonts w:ascii="Arial" w:eastAsia="Lucida Sans Unicode" w:hAnsi="Arial" w:cs="Arial"/>
          <w:kern w:val="1"/>
          <w:lang w:eastAsia="ar-SA"/>
        </w:rPr>
        <w:t>3);</w:t>
      </w:r>
    </w:p>
    <w:p w14:paraId="093A0CCE" w14:textId="04456CE2"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4.2         </w:t>
      </w:r>
      <w:r w:rsidRPr="003F6E10">
        <w:rPr>
          <w:rFonts w:ascii="Arial" w:eastAsia="Lucida Sans Unicode" w:hAnsi="Arial" w:cs="Arial"/>
          <w:kern w:val="1"/>
          <w:lang w:eastAsia="ar-SA"/>
        </w:rPr>
        <w:tab/>
        <w:t xml:space="preserve">- Банкова гаранция за изпълнение (за обособени позиции </w:t>
      </w:r>
      <w:r w:rsidR="00AB4F3B" w:rsidRPr="003F6E10">
        <w:rPr>
          <w:rFonts w:ascii="Arial" w:eastAsia="Lucida Sans Unicode" w:hAnsi="Arial" w:cs="Arial"/>
          <w:kern w:val="1"/>
          <w:lang w:eastAsia="ar-SA"/>
        </w:rPr>
        <w:t>2, 4 и 5</w:t>
      </w:r>
      <w:r w:rsidRPr="003F6E10">
        <w:rPr>
          <w:rFonts w:ascii="Arial" w:eastAsia="Lucida Sans Unicode" w:hAnsi="Arial" w:cs="Arial"/>
          <w:kern w:val="1"/>
          <w:lang w:eastAsia="ar-SA"/>
        </w:rPr>
        <w:t>);</w:t>
      </w:r>
    </w:p>
    <w:p w14:paraId="1309ECBE"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Образец № 5</w:t>
      </w:r>
      <w:r w:rsidRPr="003F6E10">
        <w:rPr>
          <w:rFonts w:ascii="Arial" w:eastAsia="Lucida Sans Unicode" w:hAnsi="Arial" w:cs="Arial"/>
          <w:kern w:val="1"/>
          <w:lang w:eastAsia="ar-SA"/>
        </w:rPr>
        <w:tab/>
        <w:t xml:space="preserve">           - Декларация по чл. 42, ал. 2, т. 2 от Закон за мерките срещу изпирането на пари (ЗМИП) (представя се при подписване на договора);</w:t>
      </w:r>
    </w:p>
    <w:p w14:paraId="7ECBE772"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Образец № 6</w:t>
      </w:r>
      <w:r w:rsidRPr="003F6E10">
        <w:rPr>
          <w:rFonts w:ascii="Arial" w:eastAsia="Lucida Sans Unicode" w:hAnsi="Arial" w:cs="Arial"/>
          <w:kern w:val="1"/>
          <w:lang w:eastAsia="ar-SA"/>
        </w:rPr>
        <w:tab/>
        <w:t xml:space="preserve">           - Декларация по чл. 59 ал. 1, т. 3 от Закон за мерките срещу изпирането на пари (ЗМИП) (представя се при подписване на договора);</w:t>
      </w:r>
    </w:p>
    <w:p w14:paraId="6F7B09FB"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 xml:space="preserve">Образец № 7 </w:t>
      </w:r>
      <w:r w:rsidRPr="003F6E10">
        <w:rPr>
          <w:rFonts w:ascii="Arial" w:eastAsia="Lucida Sans Unicode" w:hAnsi="Arial" w:cs="Arial"/>
          <w:kern w:val="1"/>
          <w:lang w:eastAsia="ar-SA"/>
        </w:rPr>
        <w:tab/>
        <w:t>- Декларация по чл. 66 ал. 2 от Закон за мерките срещу изпирането на пари (ЗМИП) (представя се при подписване на договора);</w:t>
      </w:r>
    </w:p>
    <w:p w14:paraId="5E3ACEE7"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r w:rsidRPr="003F6E10">
        <w:rPr>
          <w:rFonts w:ascii="Arial" w:eastAsia="Lucida Sans Unicode" w:hAnsi="Arial" w:cs="Arial"/>
          <w:kern w:val="1"/>
          <w:lang w:eastAsia="ar-SA"/>
        </w:rPr>
        <w:t>Образец № 8 – еЕЕДОП.</w:t>
      </w:r>
    </w:p>
    <w:p w14:paraId="11206357" w14:textId="77777777" w:rsidR="00A52479" w:rsidRPr="003F6E10" w:rsidRDefault="00A52479" w:rsidP="00A52479">
      <w:pPr>
        <w:keepNext/>
        <w:numPr>
          <w:ilvl w:val="1"/>
          <w:numId w:val="0"/>
        </w:numPr>
        <w:tabs>
          <w:tab w:val="num" w:pos="576"/>
        </w:tabs>
        <w:suppressAutoHyphens/>
        <w:spacing w:before="40" w:after="0" w:line="254" w:lineRule="auto"/>
        <w:ind w:left="576" w:hanging="576"/>
        <w:outlineLvl w:val="1"/>
        <w:rPr>
          <w:rFonts w:ascii="Arial" w:eastAsia="Lucida Sans Unicode" w:hAnsi="Arial" w:cs="Arial"/>
          <w:kern w:val="1"/>
          <w:lang w:eastAsia="ar-SA"/>
        </w:rPr>
      </w:pPr>
    </w:p>
    <w:p w14:paraId="228FB7E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E8EF4B4"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D4E8AC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w:t>
      </w:r>
    </w:p>
    <w:p w14:paraId="592F225A" w14:textId="766EBD51" w:rsidR="00A52479" w:rsidRPr="003F6E10" w:rsidRDefault="00A52479" w:rsidP="00A52479">
      <w:pPr>
        <w:suppressAutoHyphens/>
        <w:spacing w:line="254" w:lineRule="auto"/>
        <w:jc w:val="both"/>
        <w:rPr>
          <w:rFonts w:ascii="Arial" w:eastAsia="Lucida Sans Unicode" w:hAnsi="Arial" w:cs="Arial"/>
          <w:kern w:val="1"/>
          <w:lang w:eastAsia="ar-SA"/>
        </w:rPr>
      </w:pPr>
    </w:p>
    <w:p w14:paraId="1161B481" w14:textId="6C5677E0" w:rsidR="00AB4F3B" w:rsidRPr="003F6E10" w:rsidRDefault="00AB4F3B" w:rsidP="00A52479">
      <w:pPr>
        <w:suppressAutoHyphens/>
        <w:spacing w:line="254" w:lineRule="auto"/>
        <w:jc w:val="both"/>
        <w:rPr>
          <w:rFonts w:ascii="Arial" w:eastAsia="Lucida Sans Unicode" w:hAnsi="Arial" w:cs="Arial"/>
          <w:kern w:val="1"/>
          <w:lang w:eastAsia="ar-SA"/>
        </w:rPr>
      </w:pPr>
    </w:p>
    <w:p w14:paraId="4C41C35C" w14:textId="11F08B59" w:rsidR="00AB4F3B" w:rsidRPr="003F6E10" w:rsidRDefault="00AB4F3B" w:rsidP="00A52479">
      <w:pPr>
        <w:suppressAutoHyphens/>
        <w:spacing w:line="254" w:lineRule="auto"/>
        <w:jc w:val="both"/>
        <w:rPr>
          <w:rFonts w:ascii="Arial" w:eastAsia="Lucida Sans Unicode" w:hAnsi="Arial" w:cs="Arial"/>
          <w:kern w:val="1"/>
          <w:lang w:eastAsia="ar-SA"/>
        </w:rPr>
      </w:pPr>
    </w:p>
    <w:p w14:paraId="541E9086" w14:textId="77777777" w:rsidR="00AB4F3B" w:rsidRPr="003F6E10" w:rsidRDefault="00AB4F3B" w:rsidP="00A52479">
      <w:pPr>
        <w:suppressAutoHyphens/>
        <w:spacing w:line="254" w:lineRule="auto"/>
        <w:jc w:val="both"/>
        <w:rPr>
          <w:rFonts w:ascii="Arial" w:eastAsia="Lucida Sans Unicode" w:hAnsi="Arial" w:cs="Arial"/>
          <w:kern w:val="1"/>
          <w:lang w:eastAsia="ar-SA"/>
        </w:rPr>
      </w:pPr>
    </w:p>
    <w:p w14:paraId="0045AEAA"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6AC11B5" w14:textId="77777777" w:rsidR="00D87FF9" w:rsidRDefault="00D87FF9">
      <w:pPr>
        <w:rPr>
          <w:rFonts w:ascii="Arial" w:eastAsia="Lucida Sans Unicode" w:hAnsi="Arial" w:cs="Arial"/>
          <w:b/>
          <w:kern w:val="1"/>
          <w:lang w:eastAsia="ar-SA"/>
        </w:rPr>
      </w:pPr>
      <w:bookmarkStart w:id="19" w:name="_Hlk33175523"/>
      <w:r>
        <w:rPr>
          <w:rFonts w:ascii="Arial" w:eastAsia="Lucida Sans Unicode" w:hAnsi="Arial" w:cs="Arial"/>
          <w:b/>
          <w:kern w:val="1"/>
          <w:lang w:eastAsia="ar-SA"/>
        </w:rPr>
        <w:br w:type="page"/>
      </w:r>
    </w:p>
    <w:p w14:paraId="0C4A6CAE" w14:textId="316339C5" w:rsidR="00A52479" w:rsidRPr="003F6E10" w:rsidRDefault="00A52479" w:rsidP="00A52479">
      <w:pPr>
        <w:keepNext/>
        <w:tabs>
          <w:tab w:val="num" w:pos="432"/>
        </w:tabs>
        <w:suppressAutoHyphens/>
        <w:spacing w:before="240" w:after="0" w:line="254" w:lineRule="auto"/>
        <w:ind w:left="7080"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1</w:t>
      </w:r>
    </w:p>
    <w:bookmarkEnd w:id="19"/>
    <w:p w14:paraId="1E37F62D"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ОПИС</w:t>
      </w:r>
    </w:p>
    <w:p w14:paraId="63EBEF95"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НА ПРЕДСТАВЕНИТЕ  ДОКУМЕНТИ</w:t>
      </w:r>
    </w:p>
    <w:p w14:paraId="6D531083"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tbl>
      <w:tblPr>
        <w:tblW w:w="0" w:type="auto"/>
        <w:tblInd w:w="69" w:type="dxa"/>
        <w:tblLayout w:type="fixed"/>
        <w:tblLook w:val="0000" w:firstRow="0" w:lastRow="0" w:firstColumn="0" w:lastColumn="0" w:noHBand="0" w:noVBand="0"/>
      </w:tblPr>
      <w:tblGrid>
        <w:gridCol w:w="849"/>
        <w:gridCol w:w="6612"/>
        <w:gridCol w:w="2145"/>
      </w:tblGrid>
      <w:tr w:rsidR="00A52479" w:rsidRPr="003F6E10" w14:paraId="5AADA15E" w14:textId="77777777" w:rsidTr="00A52479">
        <w:trPr>
          <w:tblHeader/>
        </w:trPr>
        <w:tc>
          <w:tcPr>
            <w:tcW w:w="849" w:type="dxa"/>
            <w:tcBorders>
              <w:top w:val="single" w:sz="4" w:space="0" w:color="000000"/>
              <w:left w:val="single" w:sz="4" w:space="0" w:color="000000"/>
              <w:bottom w:val="single" w:sz="4" w:space="0" w:color="000000"/>
            </w:tcBorders>
            <w:vAlign w:val="center"/>
          </w:tcPr>
          <w:p w14:paraId="26AD70F8"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p w14:paraId="66D3ABD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tc>
        <w:tc>
          <w:tcPr>
            <w:tcW w:w="6612" w:type="dxa"/>
            <w:tcBorders>
              <w:top w:val="single" w:sz="4" w:space="0" w:color="000000"/>
              <w:left w:val="single" w:sz="4" w:space="0" w:color="000000"/>
              <w:bottom w:val="single" w:sz="4" w:space="0" w:color="000000"/>
            </w:tcBorders>
            <w:vAlign w:val="center"/>
          </w:tcPr>
          <w:p w14:paraId="61743776"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Наименование на документа</w:t>
            </w:r>
          </w:p>
        </w:tc>
        <w:tc>
          <w:tcPr>
            <w:tcW w:w="2145" w:type="dxa"/>
            <w:tcBorders>
              <w:top w:val="single" w:sz="4" w:space="0" w:color="000000"/>
              <w:left w:val="single" w:sz="4" w:space="0" w:color="000000"/>
              <w:bottom w:val="single" w:sz="4" w:space="0" w:color="000000"/>
              <w:right w:val="single" w:sz="4" w:space="0" w:color="000000"/>
            </w:tcBorders>
            <w:vAlign w:val="center"/>
          </w:tcPr>
          <w:p w14:paraId="42809A56"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Брой страници на представените документи</w:t>
            </w:r>
          </w:p>
        </w:tc>
      </w:tr>
      <w:tr w:rsidR="00A52479" w:rsidRPr="003F6E10" w14:paraId="31B7BD64" w14:textId="77777777" w:rsidTr="00A52479">
        <w:trPr>
          <w:trHeight w:val="538"/>
        </w:trPr>
        <w:tc>
          <w:tcPr>
            <w:tcW w:w="849" w:type="dxa"/>
            <w:tcBorders>
              <w:top w:val="single" w:sz="4" w:space="0" w:color="000000"/>
              <w:left w:val="single" w:sz="4" w:space="0" w:color="000000"/>
              <w:bottom w:val="single" w:sz="4" w:space="0" w:color="000000"/>
            </w:tcBorders>
          </w:tcPr>
          <w:p w14:paraId="521481F7"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w:t>
            </w:r>
          </w:p>
        </w:tc>
        <w:tc>
          <w:tcPr>
            <w:tcW w:w="6612" w:type="dxa"/>
            <w:tcBorders>
              <w:top w:val="single" w:sz="4" w:space="0" w:color="000000"/>
              <w:left w:val="single" w:sz="4" w:space="0" w:color="000000"/>
              <w:bottom w:val="single" w:sz="4" w:space="0" w:color="000000"/>
            </w:tcBorders>
          </w:tcPr>
          <w:p w14:paraId="77CAD35E"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3B1BB9E8"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06880ADF" w14:textId="77777777" w:rsidTr="00A52479">
        <w:trPr>
          <w:trHeight w:val="566"/>
        </w:trPr>
        <w:tc>
          <w:tcPr>
            <w:tcW w:w="849" w:type="dxa"/>
            <w:tcBorders>
              <w:top w:val="single" w:sz="4" w:space="0" w:color="000000"/>
              <w:left w:val="single" w:sz="4" w:space="0" w:color="000000"/>
              <w:bottom w:val="single" w:sz="4" w:space="0" w:color="000000"/>
            </w:tcBorders>
          </w:tcPr>
          <w:p w14:paraId="70E9836F"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w:t>
            </w:r>
          </w:p>
        </w:tc>
        <w:tc>
          <w:tcPr>
            <w:tcW w:w="6612" w:type="dxa"/>
            <w:tcBorders>
              <w:top w:val="single" w:sz="4" w:space="0" w:color="000000"/>
              <w:left w:val="single" w:sz="4" w:space="0" w:color="000000"/>
              <w:bottom w:val="single" w:sz="4" w:space="0" w:color="000000"/>
            </w:tcBorders>
          </w:tcPr>
          <w:p w14:paraId="49643EEC"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25CEB87B"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22B9A475" w14:textId="77777777" w:rsidTr="00A52479">
        <w:trPr>
          <w:trHeight w:val="574"/>
        </w:trPr>
        <w:tc>
          <w:tcPr>
            <w:tcW w:w="849" w:type="dxa"/>
            <w:tcBorders>
              <w:top w:val="single" w:sz="4" w:space="0" w:color="000000"/>
              <w:left w:val="single" w:sz="4" w:space="0" w:color="000000"/>
              <w:bottom w:val="single" w:sz="4" w:space="0" w:color="000000"/>
            </w:tcBorders>
          </w:tcPr>
          <w:p w14:paraId="2C15CBBA"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3.</w:t>
            </w:r>
          </w:p>
        </w:tc>
        <w:tc>
          <w:tcPr>
            <w:tcW w:w="6612" w:type="dxa"/>
            <w:tcBorders>
              <w:top w:val="single" w:sz="4" w:space="0" w:color="000000"/>
              <w:left w:val="single" w:sz="4" w:space="0" w:color="000000"/>
              <w:bottom w:val="single" w:sz="4" w:space="0" w:color="000000"/>
            </w:tcBorders>
          </w:tcPr>
          <w:p w14:paraId="5B3579AF"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2D8A039F"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6CCEDD1F" w14:textId="77777777" w:rsidTr="00A52479">
        <w:trPr>
          <w:trHeight w:val="554"/>
        </w:trPr>
        <w:tc>
          <w:tcPr>
            <w:tcW w:w="849" w:type="dxa"/>
            <w:tcBorders>
              <w:top w:val="single" w:sz="4" w:space="0" w:color="000000"/>
              <w:left w:val="single" w:sz="4" w:space="0" w:color="000000"/>
              <w:bottom w:val="single" w:sz="4" w:space="0" w:color="000000"/>
            </w:tcBorders>
          </w:tcPr>
          <w:p w14:paraId="46E6F119"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4.</w:t>
            </w:r>
          </w:p>
        </w:tc>
        <w:tc>
          <w:tcPr>
            <w:tcW w:w="6612" w:type="dxa"/>
            <w:tcBorders>
              <w:top w:val="single" w:sz="4" w:space="0" w:color="000000"/>
              <w:left w:val="single" w:sz="4" w:space="0" w:color="000000"/>
              <w:bottom w:val="single" w:sz="4" w:space="0" w:color="000000"/>
            </w:tcBorders>
          </w:tcPr>
          <w:p w14:paraId="24BC28B2"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6171FB9F"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1CE4ABE7" w14:textId="77777777" w:rsidTr="00A52479">
        <w:trPr>
          <w:trHeight w:val="548"/>
        </w:trPr>
        <w:tc>
          <w:tcPr>
            <w:tcW w:w="849" w:type="dxa"/>
            <w:tcBorders>
              <w:top w:val="single" w:sz="4" w:space="0" w:color="000000"/>
              <w:left w:val="single" w:sz="4" w:space="0" w:color="000000"/>
              <w:bottom w:val="single" w:sz="4" w:space="0" w:color="000000"/>
            </w:tcBorders>
          </w:tcPr>
          <w:p w14:paraId="5705F0B6"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5.</w:t>
            </w:r>
          </w:p>
        </w:tc>
        <w:tc>
          <w:tcPr>
            <w:tcW w:w="6612" w:type="dxa"/>
            <w:tcBorders>
              <w:top w:val="single" w:sz="4" w:space="0" w:color="000000"/>
              <w:left w:val="single" w:sz="4" w:space="0" w:color="000000"/>
              <w:bottom w:val="single" w:sz="4" w:space="0" w:color="000000"/>
            </w:tcBorders>
          </w:tcPr>
          <w:p w14:paraId="19F0591A"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3496EBE6"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636E7A03" w14:textId="77777777" w:rsidTr="00A52479">
        <w:trPr>
          <w:trHeight w:val="556"/>
        </w:trPr>
        <w:tc>
          <w:tcPr>
            <w:tcW w:w="849" w:type="dxa"/>
            <w:tcBorders>
              <w:top w:val="single" w:sz="4" w:space="0" w:color="000000"/>
              <w:left w:val="single" w:sz="4" w:space="0" w:color="000000"/>
              <w:bottom w:val="single" w:sz="4" w:space="0" w:color="000000"/>
            </w:tcBorders>
          </w:tcPr>
          <w:p w14:paraId="0BA36C20"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6.</w:t>
            </w:r>
          </w:p>
        </w:tc>
        <w:tc>
          <w:tcPr>
            <w:tcW w:w="6612" w:type="dxa"/>
            <w:tcBorders>
              <w:top w:val="single" w:sz="4" w:space="0" w:color="000000"/>
              <w:left w:val="single" w:sz="4" w:space="0" w:color="000000"/>
              <w:bottom w:val="single" w:sz="4" w:space="0" w:color="000000"/>
            </w:tcBorders>
          </w:tcPr>
          <w:p w14:paraId="1777CBBD"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69CFC968"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670A1012" w14:textId="77777777" w:rsidTr="00A52479">
        <w:trPr>
          <w:trHeight w:val="550"/>
        </w:trPr>
        <w:tc>
          <w:tcPr>
            <w:tcW w:w="849" w:type="dxa"/>
            <w:tcBorders>
              <w:top w:val="single" w:sz="4" w:space="0" w:color="000000"/>
              <w:left w:val="single" w:sz="4" w:space="0" w:color="000000"/>
              <w:bottom w:val="single" w:sz="4" w:space="0" w:color="000000"/>
            </w:tcBorders>
          </w:tcPr>
          <w:p w14:paraId="204BC020"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7.</w:t>
            </w:r>
          </w:p>
        </w:tc>
        <w:tc>
          <w:tcPr>
            <w:tcW w:w="6612" w:type="dxa"/>
            <w:tcBorders>
              <w:top w:val="single" w:sz="4" w:space="0" w:color="000000"/>
              <w:left w:val="single" w:sz="4" w:space="0" w:color="000000"/>
              <w:bottom w:val="single" w:sz="4" w:space="0" w:color="000000"/>
            </w:tcBorders>
          </w:tcPr>
          <w:p w14:paraId="151648D8"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12F5494F"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4F4FE5DD" w14:textId="77777777" w:rsidTr="00A52479">
        <w:trPr>
          <w:trHeight w:val="572"/>
        </w:trPr>
        <w:tc>
          <w:tcPr>
            <w:tcW w:w="849" w:type="dxa"/>
            <w:tcBorders>
              <w:top w:val="single" w:sz="4" w:space="0" w:color="000000"/>
              <w:left w:val="single" w:sz="4" w:space="0" w:color="000000"/>
              <w:bottom w:val="single" w:sz="4" w:space="0" w:color="000000"/>
            </w:tcBorders>
          </w:tcPr>
          <w:p w14:paraId="08178179"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8.</w:t>
            </w:r>
          </w:p>
        </w:tc>
        <w:tc>
          <w:tcPr>
            <w:tcW w:w="6612" w:type="dxa"/>
            <w:tcBorders>
              <w:top w:val="single" w:sz="4" w:space="0" w:color="000000"/>
              <w:left w:val="single" w:sz="4" w:space="0" w:color="000000"/>
              <w:bottom w:val="single" w:sz="4" w:space="0" w:color="000000"/>
            </w:tcBorders>
          </w:tcPr>
          <w:p w14:paraId="08CEA6E6"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7AE571E9"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19785D94" w14:textId="77777777" w:rsidTr="00A52479">
        <w:trPr>
          <w:trHeight w:val="552"/>
        </w:trPr>
        <w:tc>
          <w:tcPr>
            <w:tcW w:w="849" w:type="dxa"/>
            <w:tcBorders>
              <w:top w:val="single" w:sz="4" w:space="0" w:color="000000"/>
              <w:left w:val="single" w:sz="4" w:space="0" w:color="000000"/>
              <w:bottom w:val="single" w:sz="4" w:space="0" w:color="000000"/>
            </w:tcBorders>
          </w:tcPr>
          <w:p w14:paraId="4732309E"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9.</w:t>
            </w:r>
          </w:p>
        </w:tc>
        <w:tc>
          <w:tcPr>
            <w:tcW w:w="6612" w:type="dxa"/>
            <w:tcBorders>
              <w:top w:val="single" w:sz="4" w:space="0" w:color="000000"/>
              <w:left w:val="single" w:sz="4" w:space="0" w:color="000000"/>
              <w:bottom w:val="single" w:sz="4" w:space="0" w:color="000000"/>
            </w:tcBorders>
          </w:tcPr>
          <w:p w14:paraId="6B7FF55D"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26F4D411"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347ED0B6" w14:textId="77777777" w:rsidTr="00A52479">
        <w:trPr>
          <w:trHeight w:val="560"/>
        </w:trPr>
        <w:tc>
          <w:tcPr>
            <w:tcW w:w="849" w:type="dxa"/>
            <w:tcBorders>
              <w:top w:val="single" w:sz="4" w:space="0" w:color="000000"/>
              <w:left w:val="single" w:sz="4" w:space="0" w:color="000000"/>
              <w:bottom w:val="single" w:sz="4" w:space="0" w:color="000000"/>
            </w:tcBorders>
          </w:tcPr>
          <w:p w14:paraId="39AAC298"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10.</w:t>
            </w:r>
          </w:p>
        </w:tc>
        <w:tc>
          <w:tcPr>
            <w:tcW w:w="6612" w:type="dxa"/>
            <w:tcBorders>
              <w:top w:val="single" w:sz="4" w:space="0" w:color="000000"/>
              <w:left w:val="single" w:sz="4" w:space="0" w:color="000000"/>
              <w:bottom w:val="single" w:sz="4" w:space="0" w:color="000000"/>
            </w:tcBorders>
          </w:tcPr>
          <w:p w14:paraId="66F8142A"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562A6C05"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175FDC4A" w14:textId="77777777" w:rsidTr="00A52479">
        <w:trPr>
          <w:trHeight w:val="554"/>
        </w:trPr>
        <w:tc>
          <w:tcPr>
            <w:tcW w:w="849" w:type="dxa"/>
            <w:tcBorders>
              <w:top w:val="single" w:sz="4" w:space="0" w:color="000000"/>
              <w:left w:val="single" w:sz="4" w:space="0" w:color="000000"/>
              <w:bottom w:val="single" w:sz="4" w:space="0" w:color="000000"/>
            </w:tcBorders>
          </w:tcPr>
          <w:p w14:paraId="0019A83E"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tc>
        <w:tc>
          <w:tcPr>
            <w:tcW w:w="6612" w:type="dxa"/>
            <w:tcBorders>
              <w:top w:val="single" w:sz="4" w:space="0" w:color="000000"/>
              <w:left w:val="single" w:sz="4" w:space="0" w:color="000000"/>
              <w:bottom w:val="single" w:sz="4" w:space="0" w:color="000000"/>
            </w:tcBorders>
          </w:tcPr>
          <w:p w14:paraId="735808FE"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135DFA81"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11247052" w14:textId="77777777" w:rsidTr="00A52479">
        <w:trPr>
          <w:trHeight w:val="562"/>
        </w:trPr>
        <w:tc>
          <w:tcPr>
            <w:tcW w:w="849" w:type="dxa"/>
            <w:tcBorders>
              <w:top w:val="single" w:sz="4" w:space="0" w:color="000000"/>
              <w:left w:val="single" w:sz="4" w:space="0" w:color="000000"/>
              <w:bottom w:val="single" w:sz="4" w:space="0" w:color="000000"/>
            </w:tcBorders>
          </w:tcPr>
          <w:p w14:paraId="5392C9EA"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tc>
        <w:tc>
          <w:tcPr>
            <w:tcW w:w="6612" w:type="dxa"/>
            <w:tcBorders>
              <w:top w:val="single" w:sz="4" w:space="0" w:color="000000"/>
              <w:left w:val="single" w:sz="4" w:space="0" w:color="000000"/>
              <w:bottom w:val="single" w:sz="4" w:space="0" w:color="000000"/>
            </w:tcBorders>
          </w:tcPr>
          <w:p w14:paraId="4158F757"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0D159C93"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6C3AD3E1" w14:textId="77777777" w:rsidTr="00A52479">
        <w:trPr>
          <w:trHeight w:val="556"/>
        </w:trPr>
        <w:tc>
          <w:tcPr>
            <w:tcW w:w="849" w:type="dxa"/>
            <w:tcBorders>
              <w:top w:val="single" w:sz="4" w:space="0" w:color="000000"/>
              <w:left w:val="single" w:sz="4" w:space="0" w:color="000000"/>
              <w:bottom w:val="single" w:sz="4" w:space="0" w:color="000000"/>
            </w:tcBorders>
          </w:tcPr>
          <w:p w14:paraId="3DF5C71E"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6612" w:type="dxa"/>
            <w:tcBorders>
              <w:top w:val="single" w:sz="4" w:space="0" w:color="000000"/>
              <w:left w:val="single" w:sz="4" w:space="0" w:color="000000"/>
              <w:bottom w:val="single" w:sz="4" w:space="0" w:color="000000"/>
            </w:tcBorders>
          </w:tcPr>
          <w:p w14:paraId="18E48EC3"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13457F8C"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6DAF6A74" w14:textId="77777777" w:rsidTr="00A52479">
        <w:trPr>
          <w:trHeight w:val="408"/>
        </w:trPr>
        <w:tc>
          <w:tcPr>
            <w:tcW w:w="849" w:type="dxa"/>
            <w:tcBorders>
              <w:top w:val="single" w:sz="4" w:space="0" w:color="000000"/>
              <w:left w:val="single" w:sz="4" w:space="0" w:color="000000"/>
              <w:bottom w:val="single" w:sz="4" w:space="0" w:color="000000"/>
            </w:tcBorders>
          </w:tcPr>
          <w:p w14:paraId="27DF5D85"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6612" w:type="dxa"/>
            <w:tcBorders>
              <w:top w:val="single" w:sz="4" w:space="0" w:color="000000"/>
              <w:left w:val="single" w:sz="4" w:space="0" w:color="000000"/>
              <w:bottom w:val="single" w:sz="4" w:space="0" w:color="000000"/>
            </w:tcBorders>
          </w:tcPr>
          <w:p w14:paraId="3F1377AE"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c>
          <w:tcPr>
            <w:tcW w:w="2145" w:type="dxa"/>
            <w:tcBorders>
              <w:top w:val="single" w:sz="4" w:space="0" w:color="000000"/>
              <w:left w:val="single" w:sz="4" w:space="0" w:color="000000"/>
              <w:bottom w:val="single" w:sz="4" w:space="0" w:color="000000"/>
              <w:right w:val="single" w:sz="4" w:space="0" w:color="000000"/>
            </w:tcBorders>
          </w:tcPr>
          <w:p w14:paraId="68E3292C"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bl>
    <w:p w14:paraId="7D93CC7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A16DEE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ab/>
        <w:t xml:space="preserve">Дата: ........................................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Подпис: .....................................</w:t>
      </w:r>
    </w:p>
    <w:p w14:paraId="4A71DAE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(име, длъжност, подпис и печат)</w:t>
      </w:r>
    </w:p>
    <w:p w14:paraId="0CE86083"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8946523" w14:textId="77777777" w:rsidR="00AB4F3B" w:rsidRPr="003F6E10" w:rsidRDefault="00AB4F3B" w:rsidP="00A52479">
      <w:pPr>
        <w:keepNext/>
        <w:tabs>
          <w:tab w:val="num" w:pos="432"/>
        </w:tabs>
        <w:suppressAutoHyphens/>
        <w:spacing w:before="240" w:after="0" w:line="254" w:lineRule="auto"/>
        <w:ind w:left="7080" w:firstLine="708"/>
        <w:outlineLvl w:val="0"/>
        <w:rPr>
          <w:rFonts w:ascii="Arial" w:eastAsia="Lucida Sans Unicode" w:hAnsi="Arial" w:cs="Arial"/>
          <w:b/>
          <w:kern w:val="1"/>
          <w:lang w:eastAsia="ar-SA"/>
        </w:rPr>
      </w:pPr>
    </w:p>
    <w:p w14:paraId="3152BD9D" w14:textId="77777777" w:rsidR="006A6DE8" w:rsidRDefault="006A6DE8">
      <w:pPr>
        <w:rPr>
          <w:rFonts w:ascii="Arial" w:eastAsia="Lucida Sans Unicode" w:hAnsi="Arial" w:cs="Arial"/>
          <w:b/>
          <w:kern w:val="1"/>
          <w:lang w:eastAsia="ar-SA"/>
        </w:rPr>
      </w:pPr>
      <w:r>
        <w:rPr>
          <w:rFonts w:ascii="Arial" w:eastAsia="Lucida Sans Unicode" w:hAnsi="Arial" w:cs="Arial"/>
          <w:b/>
          <w:kern w:val="1"/>
          <w:lang w:eastAsia="ar-SA"/>
        </w:rPr>
        <w:br w:type="page"/>
      </w:r>
    </w:p>
    <w:p w14:paraId="49CB2DB9" w14:textId="28A3DC9A" w:rsidR="00A52479" w:rsidRPr="003F6E10" w:rsidRDefault="00A52479" w:rsidP="00A52479">
      <w:pPr>
        <w:keepNext/>
        <w:tabs>
          <w:tab w:val="num" w:pos="432"/>
        </w:tabs>
        <w:suppressAutoHyphens/>
        <w:spacing w:before="240" w:after="0" w:line="254" w:lineRule="auto"/>
        <w:ind w:left="7080"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2.1</w:t>
      </w:r>
    </w:p>
    <w:p w14:paraId="12A5EB8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w:t>
      </w:r>
    </w:p>
    <w:p w14:paraId="02493AF1"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4E66D90F"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ДО</w:t>
      </w:r>
    </w:p>
    <w:p w14:paraId="5AA2066B"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НЕК ЕАД </w:t>
      </w:r>
    </w:p>
    <w:p w14:paraId="14DD0BEB"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УЛ. „ТРИАДИЦА” № 8</w:t>
      </w:r>
    </w:p>
    <w:p w14:paraId="7F1EF010"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1040 ГР. СОФИЯ </w:t>
      </w:r>
    </w:p>
    <w:p w14:paraId="60EC90C5" w14:textId="77777777" w:rsidR="00A52479" w:rsidRPr="003F6E10" w:rsidRDefault="00A52479" w:rsidP="00A52479">
      <w:pPr>
        <w:suppressAutoHyphens/>
        <w:spacing w:line="254" w:lineRule="auto"/>
        <w:jc w:val="center"/>
        <w:rPr>
          <w:rFonts w:ascii="Arial" w:eastAsia="Lucida Sans Unicode" w:hAnsi="Arial" w:cs="Arial"/>
          <w:b/>
          <w:bCs/>
          <w:kern w:val="1"/>
          <w:lang w:eastAsia="ar-SA"/>
        </w:rPr>
      </w:pPr>
    </w:p>
    <w:p w14:paraId="6E7AB240" w14:textId="35A4511D" w:rsidR="00A52479" w:rsidRPr="003F6E10" w:rsidRDefault="00A52479" w:rsidP="00A52479">
      <w:pPr>
        <w:suppressAutoHyphens/>
        <w:spacing w:line="254" w:lineRule="auto"/>
        <w:jc w:val="center"/>
        <w:rPr>
          <w:rFonts w:ascii="Arial" w:eastAsia="Lucida Sans Unicode" w:hAnsi="Arial" w:cs="Arial"/>
          <w:kern w:val="1"/>
          <w:lang w:eastAsia="ar-SA"/>
        </w:rPr>
      </w:pPr>
      <w:r w:rsidRPr="003F6E10">
        <w:rPr>
          <w:rFonts w:ascii="Arial" w:eastAsia="Lucida Sans Unicode" w:hAnsi="Arial" w:cs="Arial"/>
          <w:b/>
          <w:kern w:val="1"/>
          <w:lang w:eastAsia="ar-SA"/>
        </w:rPr>
        <w:t>ПРЕДЛОЖЕНИЕ ЗА ИЗПЪЛНЕНИЕ НА ПОРЪЧКАТА</w:t>
      </w:r>
      <w:r w:rsidRPr="003F6E10">
        <w:rPr>
          <w:rFonts w:ascii="Arial" w:eastAsia="Lucida Sans Unicode" w:hAnsi="Arial" w:cs="Arial"/>
          <w:kern w:val="1"/>
          <w:lang w:eastAsia="ar-SA"/>
        </w:rPr>
        <w:t xml:space="preserve"> (за обособени позиции 1</w:t>
      </w:r>
      <w:r w:rsidR="003F6E10" w:rsidRPr="003F6E10">
        <w:rPr>
          <w:rFonts w:ascii="Arial" w:eastAsia="Lucida Sans Unicode" w:hAnsi="Arial" w:cs="Arial"/>
          <w:kern w:val="1"/>
          <w:lang w:eastAsia="ar-SA"/>
        </w:rPr>
        <w:t xml:space="preserve"> </w:t>
      </w:r>
      <w:r w:rsidR="00AB4F3B" w:rsidRPr="003F6E10">
        <w:rPr>
          <w:rFonts w:ascii="Arial" w:eastAsia="Lucida Sans Unicode" w:hAnsi="Arial" w:cs="Arial"/>
          <w:kern w:val="1"/>
          <w:lang w:eastAsia="ar-SA"/>
        </w:rPr>
        <w:t>и</w:t>
      </w:r>
      <w:r w:rsidRPr="003F6E10">
        <w:rPr>
          <w:rFonts w:ascii="Arial" w:eastAsia="Lucida Sans Unicode" w:hAnsi="Arial" w:cs="Arial"/>
          <w:kern w:val="1"/>
          <w:lang w:eastAsia="ar-SA"/>
        </w:rPr>
        <w:t xml:space="preserve"> 3)</w:t>
      </w:r>
    </w:p>
    <w:p w14:paraId="7415358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От ..........................................................................................................................................,</w:t>
      </w:r>
    </w:p>
    <w:p w14:paraId="6CB3C55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(наименование на участника)</w:t>
      </w:r>
    </w:p>
    <w:p w14:paraId="47A7D06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BF3329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представлявано от.........................................................................................................................,</w:t>
      </w:r>
    </w:p>
    <w:p w14:paraId="0BE7F07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(трите имена на законния представител или изрично упълномощеното лице на участника)</w:t>
      </w:r>
    </w:p>
    <w:p w14:paraId="5C01E95D"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0627B9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D2C0B6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качеството си на .........................................................................................................</w:t>
      </w:r>
    </w:p>
    <w:p w14:paraId="4DBF179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длъжността на представителя на участника)</w:t>
      </w:r>
    </w:p>
    <w:p w14:paraId="36F897F4"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9EA49E6"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УВАЖАЕМИ ДАМИ И ГОСПОДА, </w:t>
      </w:r>
    </w:p>
    <w:p w14:paraId="2C21E9BA"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C105113" w14:textId="1B85B84A"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След като се запознахме с изискванията в обявлението за поръчка и документацията за участие в публично състезание за поръчка с предмет:</w:t>
      </w:r>
      <w:r w:rsidR="006A6DE8">
        <w:rPr>
          <w:rFonts w:ascii="Arial" w:eastAsia="Lucida Sans Unicode" w:hAnsi="Arial" w:cs="Arial"/>
          <w:kern w:val="1"/>
          <w:lang w:eastAsia="ar-SA"/>
        </w:rPr>
        <w:t>“</w:t>
      </w:r>
      <w:r w:rsidRPr="003F6E10">
        <w:rPr>
          <w:rFonts w:ascii="Arial" w:eastAsia="Lucida Sans Unicode" w:hAnsi="Arial" w:cs="Arial"/>
          <w:kern w:val="1"/>
          <w:lang w:eastAsia="ar-SA"/>
        </w:rPr>
        <w:t>………………………………..“, заявявам следното:</w:t>
      </w:r>
    </w:p>
    <w:p w14:paraId="09030AD7"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4C391C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Желаем да участваме в избора на изпълнител за поръчка с по-горе посочения предмет в частта по обособена позиция …………………….., като приемаме всички условия за нейното изпълнение.</w:t>
      </w:r>
    </w:p>
    <w:p w14:paraId="6DBC578E" w14:textId="145444D9"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Предлаганата от мен/нас доставка ще отговаря на условията в техническата спецификация на Възложителя</w:t>
      </w:r>
      <w:r w:rsidR="00163781">
        <w:rPr>
          <w:rFonts w:ascii="Arial" w:eastAsia="Lucida Sans Unicode" w:hAnsi="Arial" w:cs="Arial"/>
          <w:kern w:val="1"/>
          <w:lang w:eastAsia="ar-SA"/>
        </w:rPr>
        <w:t>.</w:t>
      </w:r>
    </w:p>
    <w:p w14:paraId="6D77E1BD" w14:textId="637E9C6B"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3. Предлагаме срок за доставка - ……..…….(словом) (не по-дълъг от </w:t>
      </w:r>
      <w:r w:rsidR="00AB4F3B" w:rsidRPr="003F6E10">
        <w:rPr>
          <w:rFonts w:ascii="Arial" w:eastAsia="Lucida Sans Unicode" w:hAnsi="Arial" w:cs="Arial"/>
          <w:kern w:val="1"/>
          <w:lang w:eastAsia="ar-SA"/>
        </w:rPr>
        <w:t>посоченото в техническата спецификация за съответната обособена позиция</w:t>
      </w:r>
      <w:r w:rsidRPr="003F6E10">
        <w:rPr>
          <w:rFonts w:ascii="Arial" w:eastAsia="Lucida Sans Unicode" w:hAnsi="Arial" w:cs="Arial"/>
          <w:kern w:val="1"/>
          <w:lang w:eastAsia="ar-SA"/>
        </w:rPr>
        <w:t xml:space="preserve">) календарни дни от датата на влизането на договора в сила.            </w:t>
      </w:r>
    </w:p>
    <w:p w14:paraId="2B1BF2F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4. Предлагаме гаранционен срок на доставените стоки и гаранционна отговорност  - ……………………… ……..……… </w:t>
      </w:r>
      <w:bookmarkStart w:id="20" w:name="_Hlk38893692"/>
      <w:r w:rsidRPr="003F6E10">
        <w:rPr>
          <w:rFonts w:ascii="Arial" w:eastAsia="Lucida Sans Unicode" w:hAnsi="Arial" w:cs="Arial"/>
          <w:kern w:val="1"/>
          <w:lang w:eastAsia="ar-SA"/>
        </w:rPr>
        <w:t>(словом) (не по-кратък от посоченото в техническата спецификация за обособената позиция), считано от датата на подписване на протокол за приемането им без забележк</w:t>
      </w:r>
      <w:bookmarkEnd w:id="20"/>
      <w:r w:rsidRPr="003F6E10">
        <w:rPr>
          <w:rFonts w:ascii="Arial" w:eastAsia="Lucida Sans Unicode" w:hAnsi="Arial" w:cs="Arial"/>
          <w:kern w:val="1"/>
          <w:lang w:eastAsia="ar-SA"/>
        </w:rPr>
        <w:t>а.</w:t>
      </w:r>
    </w:p>
    <w:p w14:paraId="6A43D4F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1117DC">
        <w:rPr>
          <w:rFonts w:ascii="Arial" w:eastAsia="Lucida Sans Unicode" w:hAnsi="Arial" w:cs="Arial"/>
          <w:kern w:val="1"/>
          <w:lang w:val="ru-RU" w:eastAsia="ar-SA"/>
        </w:rPr>
        <w:lastRenderedPageBreak/>
        <w:t>5</w:t>
      </w:r>
      <w:r w:rsidRPr="003F6E10">
        <w:rPr>
          <w:rFonts w:ascii="Arial" w:eastAsia="Lucida Sans Unicode" w:hAnsi="Arial" w:cs="Arial"/>
          <w:kern w:val="1"/>
          <w:lang w:eastAsia="ar-SA"/>
        </w:rPr>
        <w:t xml:space="preserve">. В случай, че бъдем избрани за изпълнител на обществената поръчка, се задължаваме да обезпечим изпълнението на договора с гаранция, която е 5 (пет) на сто от стойността на договора. </w:t>
      </w:r>
    </w:p>
    <w:p w14:paraId="474D607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Приложение: Количествена сметка</w:t>
      </w:r>
    </w:p>
    <w:p w14:paraId="7E7AAE8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386C0E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Дата: ....................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Подпис и печат:    ............................. </w:t>
      </w:r>
    </w:p>
    <w:p w14:paraId="23A2E63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 (длъжност и име)</w:t>
      </w:r>
    </w:p>
    <w:p w14:paraId="3B676BD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Забележка: </w:t>
      </w:r>
    </w:p>
    <w:p w14:paraId="09A18528" w14:textId="7FE2057B"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Предложение, съдържащо срок за изпълнение на доставката и гаранционен срок, които не са съобразени с изискванията на Възложителя</w:t>
      </w:r>
      <w:r w:rsidR="00163781">
        <w:rPr>
          <w:rFonts w:ascii="Arial" w:eastAsia="Lucida Sans Unicode" w:hAnsi="Arial" w:cs="Arial"/>
          <w:kern w:val="1"/>
          <w:lang w:eastAsia="ar-SA"/>
        </w:rPr>
        <w:t>,</w:t>
      </w:r>
      <w:r w:rsidRPr="003F6E10">
        <w:rPr>
          <w:rFonts w:ascii="Arial" w:eastAsia="Lucida Sans Unicode" w:hAnsi="Arial" w:cs="Arial"/>
          <w:kern w:val="1"/>
          <w:lang w:eastAsia="ar-SA"/>
        </w:rPr>
        <w:t xml:space="preserve"> ще бъде отстранено от участие.</w:t>
      </w:r>
    </w:p>
    <w:p w14:paraId="147E05C8"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41B0909D" w14:textId="77777777" w:rsidR="00A52479" w:rsidRPr="003F6E10" w:rsidRDefault="00A52479" w:rsidP="00A52479">
      <w:pPr>
        <w:suppressAutoHyphens/>
        <w:spacing w:line="254" w:lineRule="auto"/>
        <w:rPr>
          <w:rFonts w:ascii="Arial" w:eastAsia="Lucida Sans Unicode" w:hAnsi="Arial" w:cs="Arial"/>
          <w:kern w:val="1"/>
          <w:lang w:eastAsia="ar-SA"/>
        </w:rPr>
      </w:pPr>
    </w:p>
    <w:p w14:paraId="2DA8B166" w14:textId="77777777" w:rsidR="00A52479" w:rsidRPr="003F6E10" w:rsidRDefault="00A52479" w:rsidP="00A52479">
      <w:pPr>
        <w:suppressAutoHyphens/>
        <w:spacing w:line="254" w:lineRule="auto"/>
        <w:rPr>
          <w:rFonts w:ascii="Arial" w:eastAsia="Lucida Sans Unicode" w:hAnsi="Arial" w:cs="Arial"/>
          <w:kern w:val="1"/>
          <w:lang w:eastAsia="ar-SA"/>
        </w:rPr>
        <w:sectPr w:rsidR="00A52479" w:rsidRPr="003F6E10" w:rsidSect="006A6DE8">
          <w:footerReference w:type="even" r:id="rId8"/>
          <w:footerReference w:type="default" r:id="rId9"/>
          <w:headerReference w:type="first" r:id="rId10"/>
          <w:footnotePr>
            <w:pos w:val="beneathText"/>
          </w:footnotePr>
          <w:pgSz w:w="12240" w:h="15840"/>
          <w:pgMar w:top="568" w:right="900" w:bottom="1417" w:left="1134" w:header="567" w:footer="567" w:gutter="0"/>
          <w:cols w:space="708"/>
          <w:titlePg/>
          <w:docGrid w:linePitch="360"/>
        </w:sectPr>
      </w:pPr>
    </w:p>
    <w:p w14:paraId="3BAA7224" w14:textId="77777777" w:rsidR="00A52479" w:rsidRPr="003F6E10" w:rsidRDefault="00A52479"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2.1.1</w:t>
      </w:r>
    </w:p>
    <w:p w14:paraId="14E9B1FD"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645DE165"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КОЛИЧЕСТВЕНА СМЕТКА</w:t>
      </w:r>
    </w:p>
    <w:p w14:paraId="177808BA" w14:textId="73B1B347" w:rsidR="00A52479" w:rsidRPr="003F6E10" w:rsidRDefault="00A52479" w:rsidP="00AB4F3B">
      <w:pPr>
        <w:keepNext/>
        <w:tabs>
          <w:tab w:val="num" w:pos="432"/>
        </w:tabs>
        <w:suppressAutoHyphens/>
        <w:spacing w:before="240" w:after="0" w:line="254" w:lineRule="auto"/>
        <w:ind w:left="432" w:hanging="432"/>
        <w:jc w:val="center"/>
        <w:outlineLvl w:val="0"/>
        <w:rPr>
          <w:rFonts w:ascii="Arial" w:eastAsia="Lucida Sans Unicode" w:hAnsi="Arial" w:cs="Arial"/>
          <w:b/>
          <w:bCs/>
          <w:kern w:val="1"/>
          <w:lang w:eastAsia="ar-SA"/>
        </w:rPr>
      </w:pPr>
      <w:r w:rsidRPr="003F6E10">
        <w:rPr>
          <w:rFonts w:ascii="Arial" w:eastAsia="Lucida Sans Unicode" w:hAnsi="Arial" w:cs="Arial"/>
          <w:b/>
          <w:kern w:val="1"/>
          <w:lang w:eastAsia="ar-SA"/>
        </w:rPr>
        <w:t>Обособена позиция 1:</w:t>
      </w:r>
      <w:bookmarkStart w:id="22" w:name="_Hlk40104366"/>
      <w:r w:rsidRPr="003F6E10">
        <w:rPr>
          <w:rFonts w:ascii="Arial" w:eastAsia="Lucida Sans Unicode" w:hAnsi="Arial" w:cs="Arial"/>
          <w:b/>
          <w:i/>
          <w:iCs/>
          <w:kern w:val="1"/>
          <w:lang w:eastAsia="ar-SA"/>
        </w:rPr>
        <w:t xml:space="preserve"> </w:t>
      </w:r>
      <w:bookmarkEnd w:id="22"/>
      <w:r w:rsidR="00AB4F3B" w:rsidRPr="003F6E10">
        <w:rPr>
          <w:rFonts w:ascii="Arial" w:hAnsi="Arial" w:cs="Arial"/>
          <w:b/>
        </w:rPr>
        <w:t>„Доставка на електрически високоповдигач и транспалетна количка”</w:t>
      </w:r>
    </w:p>
    <w:p w14:paraId="6E54A4A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tbl>
      <w:tblPr>
        <w:tblW w:w="9920" w:type="dxa"/>
        <w:tblCellSpacing w:w="1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977"/>
        <w:gridCol w:w="5245"/>
        <w:gridCol w:w="567"/>
        <w:gridCol w:w="705"/>
      </w:tblGrid>
      <w:tr w:rsidR="00AB4F3B" w:rsidRPr="003F6E10" w14:paraId="2BFA8B12" w14:textId="77777777" w:rsidTr="00281C8B">
        <w:trPr>
          <w:trHeight w:val="142"/>
          <w:tblCellSpacing w:w="14" w:type="dxa"/>
        </w:trPr>
        <w:tc>
          <w:tcPr>
            <w:tcW w:w="384" w:type="dxa"/>
            <w:shd w:val="clear" w:color="auto" w:fill="A6A6A6" w:themeFill="background1" w:themeFillShade="A6"/>
            <w:vAlign w:val="center"/>
          </w:tcPr>
          <w:p w14:paraId="7B56A8F4" w14:textId="77777777" w:rsidR="00AB4F3B" w:rsidRPr="003F6E10" w:rsidRDefault="00AB4F3B" w:rsidP="00281C8B">
            <w:pPr>
              <w:ind w:right="-284"/>
              <w:rPr>
                <w:rFonts w:ascii="Arial" w:hAnsi="Arial" w:cs="Arial"/>
                <w:b/>
                <w:bCs/>
                <w:kern w:val="32"/>
              </w:rPr>
            </w:pPr>
            <w:bookmarkStart w:id="23" w:name="_Hlk21592334"/>
            <w:r w:rsidRPr="003F6E10">
              <w:rPr>
                <w:rFonts w:ascii="Arial" w:hAnsi="Arial" w:cs="Arial"/>
                <w:b/>
                <w:bCs/>
                <w:kern w:val="32"/>
              </w:rPr>
              <w:t>№</w:t>
            </w:r>
          </w:p>
        </w:tc>
        <w:tc>
          <w:tcPr>
            <w:tcW w:w="2949" w:type="dxa"/>
            <w:shd w:val="clear" w:color="auto" w:fill="A6A6A6" w:themeFill="background1" w:themeFillShade="A6"/>
            <w:vAlign w:val="center"/>
          </w:tcPr>
          <w:p w14:paraId="469C892F" w14:textId="77777777" w:rsidR="00AB4F3B" w:rsidRPr="003F6E10" w:rsidRDefault="00AB4F3B" w:rsidP="00281C8B">
            <w:pPr>
              <w:ind w:left="138" w:right="-132"/>
              <w:rPr>
                <w:rFonts w:ascii="Arial" w:hAnsi="Arial" w:cs="Arial"/>
                <w:b/>
                <w:bCs/>
                <w:kern w:val="32"/>
              </w:rPr>
            </w:pPr>
            <w:r w:rsidRPr="003F6E10">
              <w:rPr>
                <w:rFonts w:ascii="Arial" w:hAnsi="Arial" w:cs="Arial"/>
                <w:b/>
                <w:bCs/>
                <w:kern w:val="32"/>
              </w:rPr>
              <w:t>Артикул</w:t>
            </w:r>
          </w:p>
        </w:tc>
        <w:tc>
          <w:tcPr>
            <w:tcW w:w="5217" w:type="dxa"/>
            <w:shd w:val="clear" w:color="auto" w:fill="A6A6A6" w:themeFill="background1" w:themeFillShade="A6"/>
            <w:vAlign w:val="center"/>
          </w:tcPr>
          <w:p w14:paraId="7E47A351" w14:textId="77777777" w:rsidR="00AB4F3B" w:rsidRPr="003F6E10" w:rsidRDefault="00AB4F3B" w:rsidP="00281C8B">
            <w:pPr>
              <w:ind w:right="54"/>
              <w:rPr>
                <w:rFonts w:ascii="Arial" w:hAnsi="Arial" w:cs="Arial"/>
                <w:b/>
                <w:bCs/>
                <w:kern w:val="32"/>
              </w:rPr>
            </w:pPr>
            <w:r w:rsidRPr="003F6E10">
              <w:rPr>
                <w:rFonts w:ascii="Arial" w:hAnsi="Arial" w:cs="Arial"/>
                <w:b/>
                <w:bCs/>
                <w:kern w:val="32"/>
              </w:rPr>
              <w:t>Технически характеристики/Стандарт</w:t>
            </w:r>
          </w:p>
        </w:tc>
        <w:tc>
          <w:tcPr>
            <w:tcW w:w="539" w:type="dxa"/>
            <w:shd w:val="clear" w:color="auto" w:fill="A6A6A6" w:themeFill="background1" w:themeFillShade="A6"/>
            <w:vAlign w:val="center"/>
          </w:tcPr>
          <w:p w14:paraId="1D515310" w14:textId="77777777" w:rsidR="00AB4F3B" w:rsidRPr="003F6E10" w:rsidRDefault="00AB4F3B" w:rsidP="00281C8B">
            <w:pPr>
              <w:ind w:left="-132" w:right="-250"/>
              <w:rPr>
                <w:rFonts w:ascii="Arial" w:hAnsi="Arial" w:cs="Arial"/>
                <w:b/>
                <w:bCs/>
                <w:kern w:val="32"/>
              </w:rPr>
            </w:pPr>
            <w:r w:rsidRPr="003F6E10">
              <w:rPr>
                <w:rFonts w:ascii="Arial" w:hAnsi="Arial" w:cs="Arial"/>
                <w:b/>
                <w:bCs/>
                <w:kern w:val="32"/>
              </w:rPr>
              <w:t>М-ка</w:t>
            </w:r>
          </w:p>
        </w:tc>
        <w:tc>
          <w:tcPr>
            <w:tcW w:w="663" w:type="dxa"/>
            <w:shd w:val="clear" w:color="auto" w:fill="A6A6A6" w:themeFill="background1" w:themeFillShade="A6"/>
            <w:vAlign w:val="center"/>
          </w:tcPr>
          <w:p w14:paraId="53EC515F" w14:textId="77777777" w:rsidR="00AB4F3B" w:rsidRPr="003F6E10" w:rsidRDefault="00AB4F3B" w:rsidP="00281C8B">
            <w:pPr>
              <w:ind w:right="-284"/>
              <w:rPr>
                <w:rFonts w:ascii="Arial" w:hAnsi="Arial" w:cs="Arial"/>
                <w:b/>
                <w:bCs/>
                <w:kern w:val="32"/>
              </w:rPr>
            </w:pPr>
            <w:r w:rsidRPr="003F6E10">
              <w:rPr>
                <w:rFonts w:ascii="Arial" w:hAnsi="Arial" w:cs="Arial"/>
                <w:b/>
                <w:bCs/>
                <w:kern w:val="32"/>
              </w:rPr>
              <w:t>К -во</w:t>
            </w:r>
          </w:p>
        </w:tc>
      </w:tr>
      <w:tr w:rsidR="00AB4F3B" w:rsidRPr="003F6E10" w14:paraId="6B64B5D5" w14:textId="77777777" w:rsidTr="00281C8B">
        <w:trPr>
          <w:trHeight w:val="142"/>
          <w:tblCellSpacing w:w="14" w:type="dxa"/>
        </w:trPr>
        <w:tc>
          <w:tcPr>
            <w:tcW w:w="384" w:type="dxa"/>
            <w:shd w:val="clear" w:color="auto" w:fill="BFBFBF" w:themeFill="background1" w:themeFillShade="BF"/>
          </w:tcPr>
          <w:p w14:paraId="45B5F80C" w14:textId="77777777" w:rsidR="00AB4F3B" w:rsidRPr="003F6E10" w:rsidRDefault="00AB4F3B" w:rsidP="00281C8B">
            <w:pPr>
              <w:ind w:right="-284"/>
              <w:rPr>
                <w:rFonts w:ascii="Arial" w:hAnsi="Arial" w:cs="Arial"/>
                <w:kern w:val="32"/>
                <w:highlight w:val="lightGray"/>
              </w:rPr>
            </w:pPr>
          </w:p>
        </w:tc>
        <w:tc>
          <w:tcPr>
            <w:tcW w:w="2949" w:type="dxa"/>
            <w:shd w:val="clear" w:color="auto" w:fill="BFBFBF" w:themeFill="background1" w:themeFillShade="BF"/>
          </w:tcPr>
          <w:p w14:paraId="70F9BB46" w14:textId="77777777" w:rsidR="00AB4F3B" w:rsidRPr="003F6E10" w:rsidRDefault="00AB4F3B" w:rsidP="00281C8B">
            <w:pPr>
              <w:rPr>
                <w:rFonts w:ascii="Arial" w:hAnsi="Arial" w:cs="Arial"/>
                <w:b/>
                <w:kern w:val="32"/>
              </w:rPr>
            </w:pPr>
          </w:p>
        </w:tc>
        <w:tc>
          <w:tcPr>
            <w:tcW w:w="5217" w:type="dxa"/>
            <w:shd w:val="clear" w:color="auto" w:fill="BFBFBF" w:themeFill="background1" w:themeFillShade="BF"/>
          </w:tcPr>
          <w:p w14:paraId="3792613E" w14:textId="77777777" w:rsidR="00AB4F3B" w:rsidRPr="003F6E10" w:rsidRDefault="00AB4F3B" w:rsidP="00281C8B">
            <w:pPr>
              <w:rPr>
                <w:rFonts w:ascii="Arial" w:hAnsi="Arial" w:cs="Arial"/>
                <w:kern w:val="32"/>
                <w:lang w:val="ru-RU"/>
              </w:rPr>
            </w:pPr>
          </w:p>
        </w:tc>
        <w:tc>
          <w:tcPr>
            <w:tcW w:w="539" w:type="dxa"/>
            <w:shd w:val="clear" w:color="auto" w:fill="BFBFBF" w:themeFill="background1" w:themeFillShade="BF"/>
          </w:tcPr>
          <w:p w14:paraId="05A96842" w14:textId="77777777" w:rsidR="00AB4F3B" w:rsidRPr="003F6E10" w:rsidRDefault="00AB4F3B" w:rsidP="00281C8B">
            <w:pPr>
              <w:ind w:right="-284"/>
              <w:rPr>
                <w:rFonts w:ascii="Arial" w:hAnsi="Arial" w:cs="Arial"/>
                <w:kern w:val="32"/>
                <w:highlight w:val="lightGray"/>
              </w:rPr>
            </w:pPr>
          </w:p>
        </w:tc>
        <w:tc>
          <w:tcPr>
            <w:tcW w:w="663" w:type="dxa"/>
            <w:shd w:val="clear" w:color="auto" w:fill="BFBFBF" w:themeFill="background1" w:themeFillShade="BF"/>
          </w:tcPr>
          <w:p w14:paraId="4F11728F" w14:textId="77777777" w:rsidR="00AB4F3B" w:rsidRPr="003F6E10" w:rsidRDefault="00AB4F3B" w:rsidP="00281C8B">
            <w:pPr>
              <w:ind w:right="-284"/>
              <w:rPr>
                <w:rFonts w:ascii="Arial" w:hAnsi="Arial" w:cs="Arial"/>
                <w:kern w:val="32"/>
                <w:highlight w:val="lightGray"/>
              </w:rPr>
            </w:pPr>
          </w:p>
        </w:tc>
      </w:tr>
      <w:tr w:rsidR="00AB4F3B" w:rsidRPr="003F6E10" w14:paraId="456F0D50" w14:textId="77777777" w:rsidTr="00281C8B">
        <w:trPr>
          <w:trHeight w:val="142"/>
          <w:tblCellSpacing w:w="14" w:type="dxa"/>
        </w:trPr>
        <w:tc>
          <w:tcPr>
            <w:tcW w:w="384" w:type="dxa"/>
          </w:tcPr>
          <w:p w14:paraId="11A09D13" w14:textId="77777777" w:rsidR="00AB4F3B" w:rsidRPr="003F6E10" w:rsidRDefault="00AB4F3B" w:rsidP="00281C8B">
            <w:pPr>
              <w:ind w:right="-284"/>
              <w:rPr>
                <w:rFonts w:ascii="Arial" w:hAnsi="Arial" w:cs="Arial"/>
                <w:kern w:val="32"/>
                <w:lang w:val="en-US"/>
              </w:rPr>
            </w:pPr>
            <w:r w:rsidRPr="003F6E10">
              <w:rPr>
                <w:rFonts w:ascii="Arial" w:hAnsi="Arial" w:cs="Arial"/>
                <w:kern w:val="32"/>
              </w:rPr>
              <w:t>1</w:t>
            </w:r>
            <w:r w:rsidRPr="003F6E10">
              <w:rPr>
                <w:rFonts w:ascii="Arial" w:hAnsi="Arial" w:cs="Arial"/>
                <w:kern w:val="32"/>
                <w:lang w:val="en-US"/>
              </w:rPr>
              <w:t>.</w:t>
            </w:r>
          </w:p>
        </w:tc>
        <w:tc>
          <w:tcPr>
            <w:tcW w:w="2949" w:type="dxa"/>
          </w:tcPr>
          <w:p w14:paraId="59B69C92" w14:textId="77777777" w:rsidR="00AB4F3B" w:rsidRPr="003F6E10" w:rsidRDefault="00AB4F3B" w:rsidP="00281C8B">
            <w:pPr>
              <w:rPr>
                <w:rFonts w:ascii="Arial" w:hAnsi="Arial" w:cs="Arial"/>
                <w:kern w:val="32"/>
              </w:rPr>
            </w:pPr>
            <w:r w:rsidRPr="003F6E10">
              <w:rPr>
                <w:rFonts w:ascii="Arial" w:hAnsi="Arial" w:cs="Arial"/>
              </w:rPr>
              <w:t>Електрически високоповдигач  - тип Стакер</w:t>
            </w:r>
          </w:p>
        </w:tc>
        <w:tc>
          <w:tcPr>
            <w:tcW w:w="5217" w:type="dxa"/>
          </w:tcPr>
          <w:p w14:paraId="4DA16F7F" w14:textId="77777777" w:rsidR="00AB4F3B" w:rsidRPr="003F6E10" w:rsidRDefault="00AB4F3B" w:rsidP="00281C8B">
            <w:pPr>
              <w:rPr>
                <w:rFonts w:ascii="Arial" w:hAnsi="Arial" w:cs="Arial"/>
                <w:kern w:val="32"/>
              </w:rPr>
            </w:pPr>
            <w:r w:rsidRPr="003F6E10">
              <w:rPr>
                <w:rFonts w:ascii="Arial" w:hAnsi="Arial" w:cs="Arial"/>
              </w:rPr>
              <w:t>Електрическо задвижване със серво управление, повдигателна уредба „триплекс“ или аналогична с максимална товароподемност ≥ 2000кг., височина на повдигане ≥4м. Товароносимост на максимална височина ≥</w:t>
            </w:r>
            <w:r w:rsidRPr="001117DC">
              <w:rPr>
                <w:rFonts w:ascii="Arial" w:hAnsi="Arial" w:cs="Arial"/>
                <w:lang w:val="ru-RU"/>
              </w:rPr>
              <w:t xml:space="preserve"> 900</w:t>
            </w:r>
            <w:r w:rsidRPr="003F6E10">
              <w:rPr>
                <w:rFonts w:ascii="Arial" w:hAnsi="Arial" w:cs="Arial"/>
              </w:rPr>
              <w:t>кг. Дължина на вилиците 1150мм. Захранваща тягова батерия 24</w:t>
            </w:r>
            <w:r w:rsidRPr="003F6E10">
              <w:rPr>
                <w:rFonts w:ascii="Arial" w:hAnsi="Arial" w:cs="Arial"/>
                <w:lang w:val="en-US"/>
              </w:rPr>
              <w:t>V</w:t>
            </w:r>
            <w:r w:rsidRPr="001117DC">
              <w:rPr>
                <w:rFonts w:ascii="Arial" w:hAnsi="Arial" w:cs="Arial"/>
                <w:lang w:val="ru-RU"/>
              </w:rPr>
              <w:t>, 210÷280</w:t>
            </w:r>
            <w:r w:rsidRPr="003F6E10">
              <w:rPr>
                <w:rFonts w:ascii="Arial" w:hAnsi="Arial" w:cs="Arial"/>
                <w:lang w:val="en-US"/>
              </w:rPr>
              <w:t>Ah</w:t>
            </w:r>
            <w:r w:rsidRPr="003F6E10">
              <w:rPr>
                <w:rFonts w:ascii="Arial" w:hAnsi="Arial" w:cs="Arial"/>
              </w:rPr>
              <w:t xml:space="preserve">. с включено зарядно устройство.С два двигателя- тягов и помпен. Изработен по стандарт на ЕС. </w:t>
            </w:r>
          </w:p>
        </w:tc>
        <w:tc>
          <w:tcPr>
            <w:tcW w:w="539" w:type="dxa"/>
          </w:tcPr>
          <w:p w14:paraId="453F288A" w14:textId="77777777" w:rsidR="00AB4F3B" w:rsidRPr="003F6E10" w:rsidRDefault="00AB4F3B" w:rsidP="00281C8B">
            <w:pPr>
              <w:ind w:right="-284"/>
              <w:rPr>
                <w:rFonts w:ascii="Arial" w:hAnsi="Arial" w:cs="Arial"/>
                <w:kern w:val="32"/>
              </w:rPr>
            </w:pPr>
            <w:r w:rsidRPr="003F6E10">
              <w:rPr>
                <w:rFonts w:ascii="Arial" w:hAnsi="Arial" w:cs="Arial"/>
                <w:kern w:val="32"/>
              </w:rPr>
              <w:t>бр.</w:t>
            </w:r>
          </w:p>
        </w:tc>
        <w:tc>
          <w:tcPr>
            <w:tcW w:w="663" w:type="dxa"/>
          </w:tcPr>
          <w:p w14:paraId="230301F6" w14:textId="77777777" w:rsidR="00AB4F3B" w:rsidRPr="003F6E10" w:rsidRDefault="00AB4F3B" w:rsidP="00281C8B">
            <w:pPr>
              <w:ind w:right="-284"/>
              <w:rPr>
                <w:rFonts w:ascii="Arial" w:hAnsi="Arial" w:cs="Arial"/>
                <w:kern w:val="32"/>
              </w:rPr>
            </w:pPr>
            <w:r w:rsidRPr="003F6E10">
              <w:rPr>
                <w:rFonts w:ascii="Arial" w:hAnsi="Arial" w:cs="Arial"/>
                <w:kern w:val="32"/>
              </w:rPr>
              <w:t>1</w:t>
            </w:r>
          </w:p>
        </w:tc>
      </w:tr>
      <w:tr w:rsidR="00AB4F3B" w:rsidRPr="003F6E10" w14:paraId="5F6D75B8" w14:textId="77777777" w:rsidTr="00281C8B">
        <w:trPr>
          <w:trHeight w:val="142"/>
          <w:tblCellSpacing w:w="14" w:type="dxa"/>
        </w:trPr>
        <w:tc>
          <w:tcPr>
            <w:tcW w:w="384" w:type="dxa"/>
          </w:tcPr>
          <w:p w14:paraId="505E92D3" w14:textId="77777777" w:rsidR="00AB4F3B" w:rsidRPr="003F6E10" w:rsidRDefault="00AB4F3B" w:rsidP="00281C8B">
            <w:pPr>
              <w:ind w:right="-284"/>
              <w:rPr>
                <w:rFonts w:ascii="Arial" w:hAnsi="Arial" w:cs="Arial"/>
                <w:kern w:val="32"/>
                <w:lang w:val="en-US"/>
              </w:rPr>
            </w:pPr>
            <w:r w:rsidRPr="003F6E10">
              <w:rPr>
                <w:rFonts w:ascii="Arial" w:hAnsi="Arial" w:cs="Arial"/>
                <w:kern w:val="32"/>
              </w:rPr>
              <w:t>2</w:t>
            </w:r>
            <w:r w:rsidRPr="003F6E10">
              <w:rPr>
                <w:rFonts w:ascii="Arial" w:hAnsi="Arial" w:cs="Arial"/>
                <w:kern w:val="32"/>
                <w:lang w:val="en-US"/>
              </w:rPr>
              <w:t>.</w:t>
            </w:r>
          </w:p>
          <w:p w14:paraId="57337D8C" w14:textId="77777777" w:rsidR="00AB4F3B" w:rsidRPr="003F6E10" w:rsidRDefault="00AB4F3B" w:rsidP="00281C8B">
            <w:pPr>
              <w:ind w:right="-284"/>
              <w:rPr>
                <w:rFonts w:ascii="Arial" w:hAnsi="Arial" w:cs="Arial"/>
                <w:kern w:val="32"/>
                <w:lang w:val="en-US"/>
              </w:rPr>
            </w:pPr>
          </w:p>
        </w:tc>
        <w:tc>
          <w:tcPr>
            <w:tcW w:w="2949" w:type="dxa"/>
          </w:tcPr>
          <w:p w14:paraId="6D6435FA" w14:textId="77777777" w:rsidR="00AB4F3B" w:rsidRPr="003F6E10" w:rsidRDefault="00AB4F3B" w:rsidP="00281C8B">
            <w:pPr>
              <w:rPr>
                <w:rFonts w:ascii="Arial" w:hAnsi="Arial" w:cs="Arial"/>
                <w:kern w:val="32"/>
              </w:rPr>
            </w:pPr>
            <w:r w:rsidRPr="003F6E10">
              <w:rPr>
                <w:rFonts w:ascii="Arial" w:hAnsi="Arial" w:cs="Arial"/>
              </w:rPr>
              <w:t>Ръчна транспалетна количка</w:t>
            </w:r>
          </w:p>
        </w:tc>
        <w:tc>
          <w:tcPr>
            <w:tcW w:w="5217" w:type="dxa"/>
          </w:tcPr>
          <w:p w14:paraId="3877BB05" w14:textId="08E6EC87" w:rsidR="00AB4F3B" w:rsidRPr="00673C52" w:rsidRDefault="00AB4F3B" w:rsidP="00281C8B">
            <w:pPr>
              <w:rPr>
                <w:rFonts w:ascii="Arial" w:hAnsi="Arial" w:cs="Arial"/>
                <w:kern w:val="32"/>
                <w:lang w:val="ru-RU"/>
              </w:rPr>
            </w:pPr>
            <w:r w:rsidRPr="003F6E10">
              <w:rPr>
                <w:rFonts w:ascii="Arial" w:hAnsi="Arial" w:cs="Arial"/>
              </w:rPr>
              <w:t>Ръчна транспалетна количка с максимална товароносимост</w:t>
            </w:r>
            <w:r w:rsidR="00F73AE5">
              <w:rPr>
                <w:rFonts w:ascii="Arial" w:hAnsi="Arial" w:cs="Arial"/>
              </w:rPr>
              <w:t xml:space="preserve"> </w:t>
            </w:r>
            <w:r w:rsidRPr="003F6E10">
              <w:rPr>
                <w:rFonts w:ascii="Arial" w:hAnsi="Arial" w:cs="Arial"/>
              </w:rPr>
              <w:t xml:space="preserve">≥ 2000кг, с електронна везна с </w:t>
            </w:r>
            <w:r w:rsidRPr="003F6E10">
              <w:rPr>
                <w:rFonts w:ascii="Arial" w:hAnsi="Arial" w:cs="Arial"/>
                <w:lang w:val="en-US"/>
              </w:rPr>
              <w:t>LCD</w:t>
            </w:r>
            <w:r w:rsidRPr="001117DC">
              <w:rPr>
                <w:rFonts w:ascii="Arial" w:hAnsi="Arial" w:cs="Arial"/>
                <w:lang w:val="ru-RU"/>
              </w:rPr>
              <w:t xml:space="preserve"> </w:t>
            </w:r>
            <w:r w:rsidRPr="003F6E10">
              <w:rPr>
                <w:rFonts w:ascii="Arial" w:hAnsi="Arial" w:cs="Arial"/>
              </w:rPr>
              <w:t>дисплей. Височина на повдигане 100÷200мм.Широчина на вилицата 150÷190мм.</w:t>
            </w:r>
          </w:p>
        </w:tc>
        <w:tc>
          <w:tcPr>
            <w:tcW w:w="539" w:type="dxa"/>
          </w:tcPr>
          <w:p w14:paraId="644E8AC0" w14:textId="77777777" w:rsidR="00AB4F3B" w:rsidRPr="003F6E10" w:rsidRDefault="00AB4F3B" w:rsidP="00281C8B">
            <w:pPr>
              <w:ind w:right="-284"/>
              <w:rPr>
                <w:rFonts w:ascii="Arial" w:hAnsi="Arial" w:cs="Arial"/>
                <w:kern w:val="32"/>
              </w:rPr>
            </w:pPr>
            <w:r w:rsidRPr="003F6E10">
              <w:rPr>
                <w:rFonts w:ascii="Arial" w:hAnsi="Arial" w:cs="Arial"/>
                <w:kern w:val="32"/>
              </w:rPr>
              <w:t>бр.</w:t>
            </w:r>
          </w:p>
        </w:tc>
        <w:tc>
          <w:tcPr>
            <w:tcW w:w="663" w:type="dxa"/>
          </w:tcPr>
          <w:p w14:paraId="342DE315" w14:textId="77777777" w:rsidR="00AB4F3B" w:rsidRPr="003F6E10" w:rsidRDefault="00AB4F3B" w:rsidP="00281C8B">
            <w:pPr>
              <w:ind w:right="-284"/>
              <w:rPr>
                <w:rFonts w:ascii="Arial" w:hAnsi="Arial" w:cs="Arial"/>
                <w:kern w:val="32"/>
              </w:rPr>
            </w:pPr>
            <w:r w:rsidRPr="003F6E10">
              <w:rPr>
                <w:rFonts w:ascii="Arial" w:hAnsi="Arial" w:cs="Arial"/>
                <w:kern w:val="32"/>
              </w:rPr>
              <w:t>1</w:t>
            </w:r>
          </w:p>
        </w:tc>
      </w:tr>
      <w:bookmarkEnd w:id="23"/>
    </w:tbl>
    <w:p w14:paraId="403C7AEC"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B447FA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Дата: ....................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Подпис и печат:    ............................. </w:t>
      </w:r>
    </w:p>
    <w:p w14:paraId="3DE32F2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 (длъжност и име)</w:t>
      </w:r>
    </w:p>
    <w:p w14:paraId="4F947EE0"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ED42873"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7C208BC8"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79F66DB"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93981F4"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7E3B2F6D"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3F9754DF"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2B9FB49F"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0050631" w14:textId="77777777" w:rsidR="00AB4F3B" w:rsidRPr="003F6E10" w:rsidRDefault="00AB4F3B" w:rsidP="00A52479">
      <w:pPr>
        <w:keepNext/>
        <w:tabs>
          <w:tab w:val="num" w:pos="432"/>
        </w:tabs>
        <w:suppressAutoHyphens/>
        <w:spacing w:before="240" w:after="0" w:line="254" w:lineRule="auto"/>
        <w:ind w:left="6372" w:firstLine="708"/>
        <w:outlineLvl w:val="0"/>
        <w:rPr>
          <w:rFonts w:ascii="Arial" w:eastAsia="Lucida Sans Unicode" w:hAnsi="Arial" w:cs="Arial"/>
          <w:b/>
          <w:kern w:val="1"/>
          <w:lang w:eastAsia="ar-SA"/>
        </w:rPr>
      </w:pPr>
    </w:p>
    <w:p w14:paraId="4D61607E" w14:textId="77777777" w:rsidR="00AB4F3B" w:rsidRPr="003F6E10" w:rsidRDefault="00AB4F3B" w:rsidP="00A52479">
      <w:pPr>
        <w:keepNext/>
        <w:tabs>
          <w:tab w:val="num" w:pos="432"/>
        </w:tabs>
        <w:suppressAutoHyphens/>
        <w:spacing w:before="240" w:after="0" w:line="254" w:lineRule="auto"/>
        <w:ind w:left="6372" w:firstLine="708"/>
        <w:outlineLvl w:val="0"/>
        <w:rPr>
          <w:rFonts w:ascii="Arial" w:eastAsia="Lucida Sans Unicode" w:hAnsi="Arial" w:cs="Arial"/>
          <w:b/>
          <w:kern w:val="1"/>
          <w:lang w:eastAsia="ar-SA"/>
        </w:rPr>
      </w:pPr>
    </w:p>
    <w:p w14:paraId="7414816C" w14:textId="77777777" w:rsidR="00AB4F3B" w:rsidRPr="003F6E10" w:rsidRDefault="00AB4F3B" w:rsidP="00A52479">
      <w:pPr>
        <w:keepNext/>
        <w:tabs>
          <w:tab w:val="num" w:pos="432"/>
        </w:tabs>
        <w:suppressAutoHyphens/>
        <w:spacing w:before="240" w:after="0" w:line="254" w:lineRule="auto"/>
        <w:ind w:left="6372" w:firstLine="708"/>
        <w:outlineLvl w:val="0"/>
        <w:rPr>
          <w:rFonts w:ascii="Arial" w:eastAsia="Lucida Sans Unicode" w:hAnsi="Arial" w:cs="Arial"/>
          <w:b/>
          <w:kern w:val="1"/>
          <w:lang w:eastAsia="ar-SA"/>
        </w:rPr>
      </w:pPr>
    </w:p>
    <w:p w14:paraId="07E59E05" w14:textId="77777777" w:rsidR="003F6E10" w:rsidRDefault="003F6E10">
      <w:pPr>
        <w:rPr>
          <w:rFonts w:ascii="Arial" w:eastAsia="Lucida Sans Unicode" w:hAnsi="Arial" w:cs="Arial"/>
          <w:b/>
          <w:kern w:val="1"/>
          <w:lang w:eastAsia="ar-SA"/>
        </w:rPr>
      </w:pPr>
      <w:r>
        <w:rPr>
          <w:rFonts w:ascii="Arial" w:eastAsia="Lucida Sans Unicode" w:hAnsi="Arial" w:cs="Arial"/>
          <w:b/>
          <w:kern w:val="1"/>
          <w:lang w:eastAsia="ar-SA"/>
        </w:rPr>
        <w:br w:type="page"/>
      </w:r>
    </w:p>
    <w:p w14:paraId="28E107C9" w14:textId="20FC3E10" w:rsidR="00A52479" w:rsidRPr="003F6E10" w:rsidRDefault="00A52479" w:rsidP="00A52479">
      <w:pPr>
        <w:keepNext/>
        <w:tabs>
          <w:tab w:val="num" w:pos="432"/>
        </w:tabs>
        <w:suppressAutoHyphens/>
        <w:spacing w:before="240" w:after="0" w:line="254" w:lineRule="auto"/>
        <w:ind w:left="6372"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2.1.2</w:t>
      </w:r>
    </w:p>
    <w:p w14:paraId="5BF4838F"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КОЛИЧЕСТВЕНА СМЕТКА</w:t>
      </w:r>
    </w:p>
    <w:p w14:paraId="0233D90D" w14:textId="2D3D113A" w:rsidR="00A52479" w:rsidRPr="003F6E10" w:rsidRDefault="00A52479" w:rsidP="00AB4F3B">
      <w:pPr>
        <w:keepNext/>
        <w:tabs>
          <w:tab w:val="num" w:pos="432"/>
        </w:tabs>
        <w:suppressAutoHyphens/>
        <w:spacing w:before="240" w:after="0" w:line="254" w:lineRule="auto"/>
        <w:ind w:left="432" w:hanging="432"/>
        <w:jc w:val="center"/>
        <w:outlineLvl w:val="0"/>
        <w:rPr>
          <w:rFonts w:ascii="Arial" w:eastAsia="Lucida Sans Unicode" w:hAnsi="Arial" w:cs="Arial"/>
          <w:kern w:val="1"/>
          <w:lang w:eastAsia="ar-SA"/>
        </w:rPr>
      </w:pPr>
      <w:r w:rsidRPr="003F6E10">
        <w:rPr>
          <w:rFonts w:ascii="Arial" w:eastAsia="Lucida Sans Unicode" w:hAnsi="Arial" w:cs="Arial"/>
          <w:b/>
          <w:kern w:val="1"/>
          <w:lang w:eastAsia="ar-SA"/>
        </w:rPr>
        <w:t xml:space="preserve">Обособена позиция </w:t>
      </w:r>
      <w:r w:rsidR="00AB4F3B" w:rsidRPr="003F6E10">
        <w:rPr>
          <w:rFonts w:ascii="Arial" w:eastAsia="Lucida Sans Unicode" w:hAnsi="Arial" w:cs="Arial"/>
          <w:b/>
          <w:kern w:val="1"/>
          <w:lang w:eastAsia="ar-SA"/>
        </w:rPr>
        <w:t>3</w:t>
      </w:r>
      <w:r w:rsidRPr="003F6E10">
        <w:rPr>
          <w:rFonts w:ascii="Arial" w:eastAsia="Lucida Sans Unicode" w:hAnsi="Arial" w:cs="Arial"/>
          <w:b/>
          <w:kern w:val="1"/>
          <w:lang w:eastAsia="ar-SA"/>
        </w:rPr>
        <w:t xml:space="preserve">: </w:t>
      </w:r>
      <w:r w:rsidR="00AB4F3B" w:rsidRPr="003F6E10">
        <w:rPr>
          <w:rFonts w:ascii="Arial" w:hAnsi="Arial" w:cs="Arial"/>
          <w:b/>
        </w:rPr>
        <w:t>„Доставка на електрически инструменти и оборудване”</w:t>
      </w:r>
    </w:p>
    <w:p w14:paraId="329CC44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tbl>
      <w:tblPr>
        <w:tblW w:w="9923" w:type="dxa"/>
        <w:tblCellSpacing w:w="1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3"/>
        <w:gridCol w:w="4959"/>
        <w:gridCol w:w="567"/>
        <w:gridCol w:w="708"/>
      </w:tblGrid>
      <w:tr w:rsidR="00AB4F3B" w:rsidRPr="003F6E10" w14:paraId="00549EF3" w14:textId="77777777" w:rsidTr="00281C8B">
        <w:trPr>
          <w:trHeight w:val="142"/>
          <w:tblCellSpacing w:w="14" w:type="dxa"/>
        </w:trPr>
        <w:tc>
          <w:tcPr>
            <w:tcW w:w="384" w:type="dxa"/>
            <w:shd w:val="clear" w:color="auto" w:fill="BFBFBF"/>
            <w:vAlign w:val="center"/>
          </w:tcPr>
          <w:p w14:paraId="0363ECE2" w14:textId="77777777" w:rsidR="00AB4F3B" w:rsidRPr="003F6E10" w:rsidRDefault="00AB4F3B" w:rsidP="00281C8B">
            <w:pPr>
              <w:ind w:right="-284"/>
              <w:rPr>
                <w:rFonts w:ascii="Arial" w:hAnsi="Arial" w:cs="Arial"/>
                <w:b/>
                <w:bCs/>
                <w:kern w:val="32"/>
              </w:rPr>
            </w:pPr>
            <w:r w:rsidRPr="003F6E10">
              <w:rPr>
                <w:rFonts w:ascii="Arial" w:hAnsi="Arial" w:cs="Arial"/>
                <w:b/>
                <w:bCs/>
                <w:kern w:val="32"/>
              </w:rPr>
              <w:t>№</w:t>
            </w:r>
          </w:p>
        </w:tc>
        <w:tc>
          <w:tcPr>
            <w:tcW w:w="3235" w:type="dxa"/>
            <w:shd w:val="clear" w:color="auto" w:fill="BFBFBF"/>
            <w:vAlign w:val="center"/>
          </w:tcPr>
          <w:p w14:paraId="2B835B11" w14:textId="77777777" w:rsidR="00AB4F3B" w:rsidRPr="003F6E10" w:rsidRDefault="00AB4F3B" w:rsidP="00281C8B">
            <w:pPr>
              <w:rPr>
                <w:rFonts w:ascii="Arial" w:hAnsi="Arial" w:cs="Arial"/>
                <w:b/>
                <w:bCs/>
                <w:kern w:val="32"/>
              </w:rPr>
            </w:pPr>
            <w:r w:rsidRPr="003F6E10">
              <w:rPr>
                <w:rFonts w:ascii="Arial" w:hAnsi="Arial" w:cs="Arial"/>
                <w:b/>
                <w:bCs/>
                <w:kern w:val="32"/>
              </w:rPr>
              <w:t>Артикул</w:t>
            </w:r>
          </w:p>
        </w:tc>
        <w:tc>
          <w:tcPr>
            <w:tcW w:w="4931" w:type="dxa"/>
            <w:shd w:val="clear" w:color="auto" w:fill="BFBFBF"/>
            <w:vAlign w:val="center"/>
          </w:tcPr>
          <w:p w14:paraId="69496128" w14:textId="77777777" w:rsidR="00AB4F3B" w:rsidRPr="003F6E10" w:rsidRDefault="00AB4F3B" w:rsidP="00281C8B">
            <w:pPr>
              <w:ind w:right="54"/>
              <w:rPr>
                <w:rFonts w:ascii="Arial" w:hAnsi="Arial" w:cs="Arial"/>
                <w:b/>
                <w:bCs/>
                <w:kern w:val="32"/>
              </w:rPr>
            </w:pPr>
            <w:r w:rsidRPr="003F6E10">
              <w:rPr>
                <w:rFonts w:ascii="Arial" w:hAnsi="Arial" w:cs="Arial"/>
                <w:b/>
                <w:bCs/>
                <w:kern w:val="32"/>
              </w:rPr>
              <w:t>Характеристики/Стандарт</w:t>
            </w:r>
          </w:p>
        </w:tc>
        <w:tc>
          <w:tcPr>
            <w:tcW w:w="539" w:type="dxa"/>
            <w:shd w:val="clear" w:color="auto" w:fill="BFBFBF"/>
            <w:vAlign w:val="center"/>
          </w:tcPr>
          <w:p w14:paraId="3F212E66" w14:textId="77777777" w:rsidR="00AB4F3B" w:rsidRPr="003F6E10" w:rsidRDefault="00AB4F3B" w:rsidP="00281C8B">
            <w:pPr>
              <w:ind w:left="-132" w:right="-250"/>
              <w:rPr>
                <w:rFonts w:ascii="Arial" w:hAnsi="Arial" w:cs="Arial"/>
                <w:b/>
                <w:bCs/>
                <w:kern w:val="32"/>
              </w:rPr>
            </w:pPr>
            <w:r w:rsidRPr="003F6E10">
              <w:rPr>
                <w:rFonts w:ascii="Arial" w:hAnsi="Arial" w:cs="Arial"/>
                <w:b/>
                <w:bCs/>
                <w:kern w:val="32"/>
              </w:rPr>
              <w:t>М-ка</w:t>
            </w:r>
          </w:p>
        </w:tc>
        <w:tc>
          <w:tcPr>
            <w:tcW w:w="666" w:type="dxa"/>
            <w:shd w:val="clear" w:color="auto" w:fill="BFBFBF"/>
            <w:vAlign w:val="center"/>
          </w:tcPr>
          <w:p w14:paraId="76FDC3FC" w14:textId="77777777" w:rsidR="00AB4F3B" w:rsidRPr="003F6E10" w:rsidRDefault="00AB4F3B" w:rsidP="00281C8B">
            <w:pPr>
              <w:ind w:right="-284"/>
              <w:rPr>
                <w:rFonts w:ascii="Arial" w:hAnsi="Arial" w:cs="Arial"/>
                <w:b/>
                <w:bCs/>
                <w:kern w:val="32"/>
              </w:rPr>
            </w:pPr>
            <w:r w:rsidRPr="003F6E10">
              <w:rPr>
                <w:rFonts w:ascii="Arial" w:hAnsi="Arial" w:cs="Arial"/>
                <w:b/>
                <w:bCs/>
                <w:kern w:val="32"/>
              </w:rPr>
              <w:t>К -во</w:t>
            </w:r>
          </w:p>
        </w:tc>
      </w:tr>
      <w:tr w:rsidR="00AB4F3B" w:rsidRPr="003F6E10" w14:paraId="632BD75F" w14:textId="77777777" w:rsidTr="00281C8B">
        <w:trPr>
          <w:trHeight w:val="142"/>
          <w:tblCellSpacing w:w="14" w:type="dxa"/>
        </w:trPr>
        <w:tc>
          <w:tcPr>
            <w:tcW w:w="9867" w:type="dxa"/>
            <w:gridSpan w:val="5"/>
            <w:shd w:val="clear" w:color="auto" w:fill="BFBFBF"/>
          </w:tcPr>
          <w:p w14:paraId="49628241" w14:textId="77777777" w:rsidR="00AB4F3B" w:rsidRPr="003F6E10" w:rsidRDefault="00AB4F3B" w:rsidP="00281C8B">
            <w:pPr>
              <w:ind w:right="-284"/>
              <w:rPr>
                <w:rFonts w:ascii="Arial" w:hAnsi="Arial" w:cs="Arial"/>
                <w:kern w:val="32"/>
              </w:rPr>
            </w:pPr>
            <w:r w:rsidRPr="003F6E10">
              <w:rPr>
                <w:rFonts w:ascii="Arial" w:hAnsi="Arial" w:cs="Arial"/>
                <w:b/>
                <w:kern w:val="32"/>
              </w:rPr>
              <w:t>ИЗМЕРВАТЕЛНИ ИНСТРУМЕНТИ:</w:t>
            </w:r>
          </w:p>
        </w:tc>
      </w:tr>
      <w:tr w:rsidR="00AB4F3B" w:rsidRPr="003F6E10" w14:paraId="13D1DD5E" w14:textId="77777777" w:rsidTr="00281C8B">
        <w:trPr>
          <w:trHeight w:val="142"/>
          <w:tblCellSpacing w:w="14" w:type="dxa"/>
        </w:trPr>
        <w:tc>
          <w:tcPr>
            <w:tcW w:w="384" w:type="dxa"/>
          </w:tcPr>
          <w:p w14:paraId="23F244FC" w14:textId="77777777" w:rsidR="00AB4F3B" w:rsidRPr="003F6E10" w:rsidRDefault="00AB4F3B" w:rsidP="00281C8B">
            <w:pPr>
              <w:ind w:right="-284"/>
              <w:rPr>
                <w:rFonts w:ascii="Arial" w:hAnsi="Arial" w:cs="Arial"/>
                <w:kern w:val="32"/>
                <w:lang w:val="en-US"/>
              </w:rPr>
            </w:pPr>
            <w:r w:rsidRPr="003F6E10">
              <w:rPr>
                <w:rFonts w:ascii="Arial" w:hAnsi="Arial" w:cs="Arial"/>
                <w:kern w:val="32"/>
              </w:rPr>
              <w:t>1</w:t>
            </w:r>
            <w:r w:rsidRPr="003F6E10">
              <w:rPr>
                <w:rFonts w:ascii="Arial" w:hAnsi="Arial" w:cs="Arial"/>
                <w:kern w:val="32"/>
                <w:lang w:val="en-US"/>
              </w:rPr>
              <w:t>.</w:t>
            </w:r>
          </w:p>
        </w:tc>
        <w:tc>
          <w:tcPr>
            <w:tcW w:w="3235" w:type="dxa"/>
          </w:tcPr>
          <w:p w14:paraId="204D397C" w14:textId="77777777" w:rsidR="00AB4F3B" w:rsidRPr="003F6E10" w:rsidRDefault="00AB4F3B" w:rsidP="00281C8B">
            <w:pPr>
              <w:rPr>
                <w:rFonts w:ascii="Arial" w:hAnsi="Arial" w:cs="Arial"/>
                <w:kern w:val="32"/>
              </w:rPr>
            </w:pPr>
            <w:r w:rsidRPr="003F6E10">
              <w:rPr>
                <w:rFonts w:ascii="Arial" w:hAnsi="Arial" w:cs="Arial"/>
              </w:rPr>
              <w:t>Бормашина -ударнопробивна</w:t>
            </w:r>
          </w:p>
        </w:tc>
        <w:tc>
          <w:tcPr>
            <w:tcW w:w="4931" w:type="dxa"/>
          </w:tcPr>
          <w:p w14:paraId="4DA31DE4" w14:textId="77777777" w:rsidR="00AB4F3B" w:rsidRPr="003F6E10" w:rsidRDefault="00AB4F3B" w:rsidP="00281C8B">
            <w:pPr>
              <w:rPr>
                <w:rFonts w:ascii="Arial" w:hAnsi="Arial" w:cs="Arial"/>
              </w:rPr>
            </w:pPr>
            <w:r w:rsidRPr="003F6E10">
              <w:rPr>
                <w:rFonts w:ascii="Arial" w:hAnsi="Arial" w:cs="Arial"/>
              </w:rPr>
              <w:t>С антивибрационна система и конструкция за намаляване на вибрациите и шума при пробиване.</w:t>
            </w:r>
          </w:p>
          <w:p w14:paraId="05BE977D" w14:textId="77777777" w:rsidR="00AB4F3B" w:rsidRPr="003F6E10" w:rsidRDefault="00AB4F3B" w:rsidP="00281C8B">
            <w:pPr>
              <w:rPr>
                <w:rFonts w:ascii="Arial" w:hAnsi="Arial" w:cs="Arial"/>
              </w:rPr>
            </w:pPr>
            <w:r w:rsidRPr="003F6E10">
              <w:rPr>
                <w:rFonts w:ascii="Arial" w:hAnsi="Arial" w:cs="Arial"/>
              </w:rPr>
              <w:t>Номинална мощност 1100÷1500W.</w:t>
            </w:r>
          </w:p>
          <w:p w14:paraId="7BC639D9" w14:textId="77777777" w:rsidR="00AB4F3B" w:rsidRPr="003F6E10" w:rsidRDefault="00AB4F3B" w:rsidP="00281C8B">
            <w:pPr>
              <w:rPr>
                <w:rFonts w:ascii="Arial" w:hAnsi="Arial" w:cs="Arial"/>
              </w:rPr>
            </w:pPr>
            <w:r w:rsidRPr="003F6E10">
              <w:rPr>
                <w:rFonts w:ascii="Arial" w:hAnsi="Arial" w:cs="Arial"/>
              </w:rPr>
              <w:t>Превключвател на скоростите.</w:t>
            </w:r>
          </w:p>
          <w:p w14:paraId="7EA636CF" w14:textId="77777777" w:rsidR="00AB4F3B" w:rsidRPr="003F6E10" w:rsidRDefault="00AB4F3B" w:rsidP="00281C8B">
            <w:pPr>
              <w:rPr>
                <w:rFonts w:ascii="Arial" w:hAnsi="Arial" w:cs="Arial"/>
              </w:rPr>
            </w:pPr>
            <w:r w:rsidRPr="003F6E10">
              <w:rPr>
                <w:rFonts w:ascii="Arial" w:hAnsi="Arial" w:cs="Arial"/>
              </w:rPr>
              <w:t>Честота на удара 0-39 000÷52 000 min-1</w:t>
            </w:r>
          </w:p>
          <w:p w14:paraId="4991A281" w14:textId="77777777" w:rsidR="00AB4F3B" w:rsidRPr="003F6E10" w:rsidRDefault="00AB4F3B" w:rsidP="00281C8B">
            <w:pPr>
              <w:rPr>
                <w:rFonts w:ascii="Arial" w:hAnsi="Arial" w:cs="Arial"/>
              </w:rPr>
            </w:pPr>
            <w:r w:rsidRPr="003F6E10">
              <w:rPr>
                <w:rFonts w:ascii="Arial" w:hAnsi="Arial" w:cs="Arial"/>
              </w:rPr>
              <w:t>Обороти без товар 0-900/3000 об./мин.</w:t>
            </w:r>
          </w:p>
          <w:p w14:paraId="7313F9B7" w14:textId="77777777" w:rsidR="00AB4F3B" w:rsidRPr="001117DC" w:rsidRDefault="00AB4F3B" w:rsidP="00281C8B">
            <w:pPr>
              <w:rPr>
                <w:rFonts w:ascii="Arial" w:hAnsi="Arial" w:cs="Arial"/>
                <w:lang w:val="ru-RU"/>
              </w:rPr>
            </w:pPr>
            <w:r w:rsidRPr="003F6E10">
              <w:rPr>
                <w:rFonts w:ascii="Arial" w:hAnsi="Arial" w:cs="Arial"/>
              </w:rPr>
              <w:t>Максимален въртящ момент – над 45</w:t>
            </w:r>
            <w:r w:rsidRPr="003F6E10">
              <w:rPr>
                <w:rFonts w:ascii="Arial" w:hAnsi="Arial" w:cs="Arial"/>
                <w:lang w:val="en-US"/>
              </w:rPr>
              <w:t>Nm</w:t>
            </w:r>
            <w:r w:rsidRPr="001117DC">
              <w:rPr>
                <w:rFonts w:ascii="Arial" w:hAnsi="Arial" w:cs="Arial"/>
                <w:lang w:val="ru-RU"/>
              </w:rPr>
              <w:t>.</w:t>
            </w:r>
          </w:p>
          <w:p w14:paraId="605FCCED" w14:textId="77777777" w:rsidR="00AB4F3B" w:rsidRPr="003F6E10" w:rsidRDefault="00AB4F3B" w:rsidP="00281C8B">
            <w:pPr>
              <w:rPr>
                <w:rFonts w:ascii="Arial" w:hAnsi="Arial" w:cs="Arial"/>
              </w:rPr>
            </w:pPr>
            <w:r w:rsidRPr="003F6E10">
              <w:rPr>
                <w:rFonts w:ascii="Arial" w:hAnsi="Arial" w:cs="Arial"/>
              </w:rPr>
              <w:t>Ø</w:t>
            </w:r>
            <w:r w:rsidRPr="001117DC">
              <w:rPr>
                <w:rFonts w:ascii="Arial" w:hAnsi="Arial" w:cs="Arial"/>
                <w:lang w:val="ru-RU"/>
              </w:rPr>
              <w:t xml:space="preserve"> </w:t>
            </w:r>
            <w:r w:rsidRPr="003F6E10">
              <w:rPr>
                <w:rFonts w:ascii="Arial" w:hAnsi="Arial" w:cs="Arial"/>
              </w:rPr>
              <w:t>на отвора в стомана до16мм,</w:t>
            </w:r>
          </w:p>
          <w:p w14:paraId="56458C38" w14:textId="77777777" w:rsidR="00AB4F3B" w:rsidRPr="003F6E10" w:rsidRDefault="00AB4F3B" w:rsidP="00281C8B">
            <w:pPr>
              <w:rPr>
                <w:rFonts w:ascii="Arial" w:hAnsi="Arial" w:cs="Arial"/>
              </w:rPr>
            </w:pPr>
            <w:r w:rsidRPr="003F6E10">
              <w:rPr>
                <w:rFonts w:ascii="Arial" w:hAnsi="Arial" w:cs="Arial"/>
              </w:rPr>
              <w:t>Ø</w:t>
            </w:r>
            <w:r w:rsidRPr="001117DC">
              <w:rPr>
                <w:rFonts w:ascii="Arial" w:hAnsi="Arial" w:cs="Arial"/>
                <w:lang w:val="ru-RU"/>
              </w:rPr>
              <w:t xml:space="preserve"> </w:t>
            </w:r>
            <w:r w:rsidRPr="003F6E10">
              <w:rPr>
                <w:rFonts w:ascii="Arial" w:hAnsi="Arial" w:cs="Arial"/>
              </w:rPr>
              <w:t>на отвора в</w:t>
            </w:r>
            <w:r w:rsidRPr="001117DC">
              <w:rPr>
                <w:rFonts w:ascii="Arial" w:hAnsi="Arial" w:cs="Arial"/>
                <w:lang w:val="ru-RU"/>
              </w:rPr>
              <w:t xml:space="preserve"> </w:t>
            </w:r>
            <w:r w:rsidRPr="003F6E10">
              <w:rPr>
                <w:rFonts w:ascii="Arial" w:hAnsi="Arial" w:cs="Arial"/>
              </w:rPr>
              <w:t>бетон до 22мм,</w:t>
            </w:r>
          </w:p>
          <w:p w14:paraId="45211E4E" w14:textId="77777777" w:rsidR="00AB4F3B" w:rsidRPr="003F6E10" w:rsidRDefault="00AB4F3B" w:rsidP="00281C8B">
            <w:pPr>
              <w:rPr>
                <w:rFonts w:ascii="Arial" w:hAnsi="Arial" w:cs="Arial"/>
              </w:rPr>
            </w:pPr>
            <w:r w:rsidRPr="003F6E10">
              <w:rPr>
                <w:rFonts w:ascii="Arial" w:hAnsi="Arial" w:cs="Arial"/>
              </w:rPr>
              <w:t>Брой скорости: 2.</w:t>
            </w:r>
          </w:p>
          <w:p w14:paraId="229467A3" w14:textId="77777777" w:rsidR="00AB4F3B" w:rsidRPr="001117DC" w:rsidRDefault="00AB4F3B" w:rsidP="00281C8B">
            <w:pPr>
              <w:rPr>
                <w:rFonts w:ascii="Arial" w:hAnsi="Arial" w:cs="Arial"/>
                <w:lang w:val="ru-RU"/>
              </w:rPr>
            </w:pPr>
            <w:r w:rsidRPr="003F6E10">
              <w:rPr>
                <w:rFonts w:ascii="Arial" w:hAnsi="Arial" w:cs="Arial"/>
              </w:rPr>
              <w:t>Плавен старт. В комплект с дълбокомер в куфар за съхранение.</w:t>
            </w:r>
          </w:p>
        </w:tc>
        <w:tc>
          <w:tcPr>
            <w:tcW w:w="539" w:type="dxa"/>
          </w:tcPr>
          <w:p w14:paraId="32588EC4" w14:textId="0BC2146C" w:rsidR="00AB4F3B" w:rsidRPr="003F6E10" w:rsidRDefault="00AB4F3B"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666" w:type="dxa"/>
          </w:tcPr>
          <w:p w14:paraId="0A69B1AD" w14:textId="77777777" w:rsidR="00AB4F3B" w:rsidRPr="003F6E10" w:rsidRDefault="00AB4F3B" w:rsidP="00281C8B">
            <w:pPr>
              <w:ind w:right="-284"/>
              <w:rPr>
                <w:rFonts w:ascii="Arial" w:hAnsi="Arial" w:cs="Arial"/>
                <w:kern w:val="32"/>
              </w:rPr>
            </w:pPr>
            <w:r w:rsidRPr="003F6E10">
              <w:rPr>
                <w:rFonts w:ascii="Arial" w:hAnsi="Arial" w:cs="Arial"/>
                <w:kern w:val="32"/>
              </w:rPr>
              <w:t>2</w:t>
            </w:r>
          </w:p>
        </w:tc>
      </w:tr>
      <w:tr w:rsidR="00AB4F3B" w:rsidRPr="003F6E10" w14:paraId="1A1FB115" w14:textId="77777777" w:rsidTr="00281C8B">
        <w:trPr>
          <w:trHeight w:val="142"/>
          <w:tblCellSpacing w:w="14" w:type="dxa"/>
        </w:trPr>
        <w:tc>
          <w:tcPr>
            <w:tcW w:w="384" w:type="dxa"/>
          </w:tcPr>
          <w:p w14:paraId="7526165E" w14:textId="77777777" w:rsidR="00AB4F3B" w:rsidRPr="003F6E10" w:rsidRDefault="00AB4F3B" w:rsidP="00281C8B">
            <w:pPr>
              <w:ind w:right="-284"/>
              <w:rPr>
                <w:rFonts w:ascii="Arial" w:hAnsi="Arial" w:cs="Arial"/>
                <w:kern w:val="32"/>
                <w:lang w:val="en-US"/>
              </w:rPr>
            </w:pPr>
            <w:r w:rsidRPr="003F6E10">
              <w:rPr>
                <w:rFonts w:ascii="Arial" w:hAnsi="Arial" w:cs="Arial"/>
                <w:kern w:val="32"/>
              </w:rPr>
              <w:t>2</w:t>
            </w:r>
            <w:r w:rsidRPr="003F6E10">
              <w:rPr>
                <w:rFonts w:ascii="Arial" w:hAnsi="Arial" w:cs="Arial"/>
                <w:kern w:val="32"/>
                <w:lang w:val="en-US"/>
              </w:rPr>
              <w:t>.</w:t>
            </w:r>
          </w:p>
        </w:tc>
        <w:tc>
          <w:tcPr>
            <w:tcW w:w="3235" w:type="dxa"/>
          </w:tcPr>
          <w:p w14:paraId="51350F54" w14:textId="77777777" w:rsidR="00AB4F3B" w:rsidRPr="003F6E10" w:rsidRDefault="00AB4F3B" w:rsidP="00281C8B">
            <w:pPr>
              <w:rPr>
                <w:rFonts w:ascii="Arial" w:hAnsi="Arial" w:cs="Arial"/>
                <w:kern w:val="32"/>
              </w:rPr>
            </w:pPr>
            <w:r w:rsidRPr="003F6E10">
              <w:rPr>
                <w:rFonts w:ascii="Arial" w:hAnsi="Arial" w:cs="Arial"/>
              </w:rPr>
              <w:t>Акумулаторен ъглов гайковерт</w:t>
            </w:r>
          </w:p>
        </w:tc>
        <w:tc>
          <w:tcPr>
            <w:tcW w:w="4931" w:type="dxa"/>
          </w:tcPr>
          <w:p w14:paraId="7B99FB07" w14:textId="77777777" w:rsidR="00AB4F3B" w:rsidRPr="001117DC" w:rsidRDefault="00AB4F3B" w:rsidP="00281C8B">
            <w:pPr>
              <w:rPr>
                <w:rFonts w:ascii="Arial" w:hAnsi="Arial" w:cs="Arial"/>
                <w:lang w:val="ru-RU"/>
              </w:rPr>
            </w:pPr>
            <w:r w:rsidRPr="003F6E10">
              <w:rPr>
                <w:rFonts w:ascii="Arial" w:hAnsi="Arial" w:cs="Arial"/>
              </w:rPr>
              <w:t xml:space="preserve">Акумулаторен ъглов гайковерт с присъединителен квадрат </w:t>
            </w:r>
            <w:r w:rsidRPr="003F6E10">
              <w:rPr>
                <w:rFonts w:ascii="Arial" w:hAnsi="Arial" w:cs="Arial"/>
                <w:b/>
                <w:bCs/>
              </w:rPr>
              <w:t xml:space="preserve">½“, </w:t>
            </w:r>
            <w:r w:rsidRPr="003F6E10">
              <w:rPr>
                <w:rFonts w:ascii="Arial" w:hAnsi="Arial" w:cs="Arial"/>
              </w:rPr>
              <w:t xml:space="preserve">или 3/8“ с преход от 3/8“ на ½“, в комплект с </w:t>
            </w:r>
            <w:r w:rsidRPr="001117DC">
              <w:rPr>
                <w:rFonts w:ascii="Arial" w:hAnsi="Arial" w:cs="Arial"/>
                <w:lang w:val="ru-RU"/>
              </w:rPr>
              <w:t xml:space="preserve">2 </w:t>
            </w:r>
            <w:r w:rsidRPr="003F6E10">
              <w:rPr>
                <w:rFonts w:ascii="Arial" w:hAnsi="Arial" w:cs="Arial"/>
              </w:rPr>
              <w:t>Li</w:t>
            </w:r>
            <w:r w:rsidRPr="003F6E10">
              <w:rPr>
                <w:rFonts w:ascii="Cambria Math" w:hAnsi="Cambria Math" w:cs="Cambria Math"/>
              </w:rPr>
              <w:t>‐</w:t>
            </w:r>
            <w:r w:rsidRPr="003F6E10">
              <w:rPr>
                <w:rFonts w:ascii="Arial" w:hAnsi="Arial" w:cs="Arial"/>
              </w:rPr>
              <w:t>Ion батерии, 2÷5</w:t>
            </w:r>
            <w:r w:rsidRPr="003F6E10">
              <w:rPr>
                <w:rFonts w:ascii="Arial" w:hAnsi="Arial" w:cs="Arial"/>
                <w:lang w:val="en-US"/>
              </w:rPr>
              <w:t>Ah</w:t>
            </w:r>
            <w:r w:rsidRPr="003F6E10">
              <w:rPr>
                <w:rFonts w:ascii="Arial" w:hAnsi="Arial" w:cs="Arial"/>
              </w:rPr>
              <w:t>.</w:t>
            </w:r>
            <w:r w:rsidRPr="001117DC">
              <w:rPr>
                <w:rFonts w:ascii="Arial" w:hAnsi="Arial" w:cs="Arial"/>
                <w:lang w:val="ru-RU"/>
              </w:rPr>
              <w:t xml:space="preserve"> </w:t>
            </w:r>
          </w:p>
          <w:p w14:paraId="5D4042DD" w14:textId="77777777" w:rsidR="00AB4F3B" w:rsidRPr="003F6E10" w:rsidRDefault="00AB4F3B" w:rsidP="00281C8B">
            <w:pPr>
              <w:rPr>
                <w:rFonts w:ascii="Arial" w:hAnsi="Arial" w:cs="Arial"/>
              </w:rPr>
            </w:pPr>
            <w:r w:rsidRPr="003F6E10">
              <w:rPr>
                <w:rFonts w:ascii="Arial" w:hAnsi="Arial" w:cs="Arial"/>
              </w:rPr>
              <w:t>Напрежение на батериите -1</w:t>
            </w:r>
            <w:r w:rsidRPr="001117DC">
              <w:rPr>
                <w:rFonts w:ascii="Arial" w:hAnsi="Arial" w:cs="Arial"/>
                <w:lang w:val="ru-RU"/>
              </w:rPr>
              <w:t>0</w:t>
            </w:r>
            <w:r w:rsidRPr="003F6E10">
              <w:rPr>
                <w:rFonts w:ascii="Arial" w:hAnsi="Arial" w:cs="Arial"/>
              </w:rPr>
              <w:t>÷18V.</w:t>
            </w:r>
          </w:p>
          <w:p w14:paraId="0551F3ED" w14:textId="77777777" w:rsidR="00AB4F3B" w:rsidRPr="003F6E10" w:rsidRDefault="00AB4F3B" w:rsidP="00281C8B">
            <w:pPr>
              <w:rPr>
                <w:rFonts w:ascii="Arial" w:hAnsi="Arial" w:cs="Arial"/>
              </w:rPr>
            </w:pPr>
            <w:r w:rsidRPr="003F6E10">
              <w:rPr>
                <w:rFonts w:ascii="Arial" w:hAnsi="Arial" w:cs="Arial"/>
              </w:rPr>
              <w:t xml:space="preserve">Обороти на празен ход: 0 - </w:t>
            </w:r>
            <w:r w:rsidRPr="001117DC">
              <w:rPr>
                <w:rFonts w:ascii="Arial" w:hAnsi="Arial" w:cs="Arial"/>
                <w:lang w:val="ru-RU"/>
              </w:rPr>
              <w:t>1200÷2500</w:t>
            </w:r>
            <w:r w:rsidRPr="003F6E10">
              <w:rPr>
                <w:rFonts w:ascii="Arial" w:hAnsi="Arial" w:cs="Arial"/>
              </w:rPr>
              <w:t>об./мин.</w:t>
            </w:r>
          </w:p>
          <w:p w14:paraId="34078432" w14:textId="77777777" w:rsidR="00AB4F3B" w:rsidRPr="003F6E10" w:rsidRDefault="00AB4F3B" w:rsidP="00281C8B">
            <w:pPr>
              <w:rPr>
                <w:rFonts w:ascii="Arial" w:hAnsi="Arial" w:cs="Arial"/>
              </w:rPr>
            </w:pPr>
            <w:r w:rsidRPr="003F6E10">
              <w:rPr>
                <w:rFonts w:ascii="Arial" w:hAnsi="Arial" w:cs="Arial"/>
              </w:rPr>
              <w:t>- Удари в минута: 0</w:t>
            </w:r>
            <w:r w:rsidRPr="003F6E10">
              <w:rPr>
                <w:rFonts w:ascii="Cambria Math" w:hAnsi="Cambria Math" w:cs="Cambria Math"/>
              </w:rPr>
              <w:t>‐</w:t>
            </w:r>
            <w:r w:rsidRPr="003F6E10">
              <w:rPr>
                <w:rFonts w:ascii="Arial" w:hAnsi="Arial" w:cs="Arial"/>
              </w:rPr>
              <w:t>2</w:t>
            </w:r>
            <w:r w:rsidRPr="001117DC">
              <w:rPr>
                <w:rFonts w:ascii="Arial" w:hAnsi="Arial" w:cs="Arial"/>
                <w:lang w:val="ru-RU"/>
              </w:rPr>
              <w:t>0</w:t>
            </w:r>
            <w:r w:rsidRPr="003F6E10">
              <w:rPr>
                <w:rFonts w:ascii="Arial" w:hAnsi="Arial" w:cs="Arial"/>
              </w:rPr>
              <w:t>00÷3</w:t>
            </w:r>
            <w:r w:rsidRPr="001117DC">
              <w:rPr>
                <w:rFonts w:ascii="Arial" w:hAnsi="Arial" w:cs="Arial"/>
                <w:lang w:val="ru-RU"/>
              </w:rPr>
              <w:t>5</w:t>
            </w:r>
            <w:r w:rsidRPr="003F6E10">
              <w:rPr>
                <w:rFonts w:ascii="Arial" w:hAnsi="Arial" w:cs="Arial"/>
              </w:rPr>
              <w:t>00 мин</w:t>
            </w:r>
            <w:r w:rsidRPr="003F6E10">
              <w:rPr>
                <w:rFonts w:ascii="Arial" w:hAnsi="Arial" w:cs="Arial"/>
                <w:vertAlign w:val="superscript"/>
              </w:rPr>
              <w:t>-1</w:t>
            </w:r>
            <w:r w:rsidRPr="003F6E10">
              <w:rPr>
                <w:rFonts w:ascii="Arial" w:hAnsi="Arial" w:cs="Arial"/>
              </w:rPr>
              <w:t>.</w:t>
            </w:r>
          </w:p>
          <w:p w14:paraId="1F673561" w14:textId="77777777" w:rsidR="00AB4F3B" w:rsidRPr="003F6E10" w:rsidRDefault="00AB4F3B" w:rsidP="00281C8B">
            <w:pPr>
              <w:rPr>
                <w:rFonts w:ascii="Arial" w:hAnsi="Arial" w:cs="Arial"/>
              </w:rPr>
            </w:pPr>
            <w:r w:rsidRPr="003F6E10">
              <w:rPr>
                <w:rFonts w:ascii="Arial" w:hAnsi="Arial" w:cs="Arial"/>
              </w:rPr>
              <w:t>- Макс. въртящ момент:</w:t>
            </w:r>
            <w:r w:rsidRPr="001117DC">
              <w:rPr>
                <w:rFonts w:ascii="Arial" w:hAnsi="Arial" w:cs="Arial"/>
                <w:lang w:val="ru-RU"/>
              </w:rPr>
              <w:t xml:space="preserve"> </w:t>
            </w:r>
            <w:r w:rsidRPr="003F6E10">
              <w:rPr>
                <w:rFonts w:ascii="Arial" w:hAnsi="Arial" w:cs="Arial"/>
              </w:rPr>
              <w:t>30÷</w:t>
            </w:r>
            <w:r w:rsidRPr="001117DC">
              <w:rPr>
                <w:rFonts w:ascii="Arial" w:hAnsi="Arial" w:cs="Arial"/>
                <w:lang w:val="ru-RU"/>
              </w:rPr>
              <w:t>85</w:t>
            </w:r>
            <w:r w:rsidRPr="003F6E10">
              <w:rPr>
                <w:rFonts w:ascii="Arial" w:hAnsi="Arial" w:cs="Arial"/>
              </w:rPr>
              <w:t>Nm.</w:t>
            </w:r>
          </w:p>
          <w:p w14:paraId="55777B17" w14:textId="77777777" w:rsidR="00AB4F3B" w:rsidRPr="003F6E10" w:rsidRDefault="00AB4F3B" w:rsidP="00281C8B">
            <w:pPr>
              <w:rPr>
                <w:rFonts w:ascii="Arial" w:hAnsi="Arial" w:cs="Arial"/>
                <w:kern w:val="32"/>
                <w:lang w:val="en-US"/>
              </w:rPr>
            </w:pPr>
            <w:r w:rsidRPr="003F6E10">
              <w:rPr>
                <w:rFonts w:ascii="Arial" w:hAnsi="Arial" w:cs="Arial"/>
              </w:rPr>
              <w:t>Зарядно устройство в комплекта и куфар за съхранение. Инструкции за употреба на български език. С лед осветление.</w:t>
            </w:r>
          </w:p>
        </w:tc>
        <w:tc>
          <w:tcPr>
            <w:tcW w:w="539" w:type="dxa"/>
          </w:tcPr>
          <w:p w14:paraId="63BA0BAD" w14:textId="2F961F4B" w:rsidR="00AB4F3B" w:rsidRPr="003F6E10" w:rsidRDefault="00AB4F3B"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666" w:type="dxa"/>
          </w:tcPr>
          <w:p w14:paraId="735EE262" w14:textId="77777777" w:rsidR="00AB4F3B" w:rsidRPr="003F6E10" w:rsidRDefault="00AB4F3B" w:rsidP="00281C8B">
            <w:pPr>
              <w:ind w:right="-284"/>
              <w:rPr>
                <w:rFonts w:ascii="Arial" w:hAnsi="Arial" w:cs="Arial"/>
                <w:kern w:val="32"/>
                <w:lang w:val="en-US"/>
              </w:rPr>
            </w:pPr>
            <w:r w:rsidRPr="003F6E10">
              <w:rPr>
                <w:rFonts w:ascii="Arial" w:hAnsi="Arial" w:cs="Arial"/>
                <w:kern w:val="32"/>
                <w:lang w:val="en-US"/>
              </w:rPr>
              <w:t>1</w:t>
            </w:r>
          </w:p>
        </w:tc>
      </w:tr>
      <w:tr w:rsidR="00AB4F3B" w:rsidRPr="003F6E10" w14:paraId="6BB224D5" w14:textId="77777777" w:rsidTr="00281C8B">
        <w:trPr>
          <w:trHeight w:val="142"/>
          <w:tblCellSpacing w:w="14" w:type="dxa"/>
        </w:trPr>
        <w:tc>
          <w:tcPr>
            <w:tcW w:w="384" w:type="dxa"/>
          </w:tcPr>
          <w:p w14:paraId="4CD92043" w14:textId="77777777" w:rsidR="00AB4F3B" w:rsidRPr="003F6E10" w:rsidRDefault="00AB4F3B" w:rsidP="00281C8B">
            <w:pPr>
              <w:ind w:right="-284"/>
              <w:rPr>
                <w:rFonts w:ascii="Arial" w:hAnsi="Arial" w:cs="Arial"/>
                <w:kern w:val="32"/>
              </w:rPr>
            </w:pPr>
            <w:r w:rsidRPr="003F6E10">
              <w:rPr>
                <w:rFonts w:ascii="Arial" w:hAnsi="Arial" w:cs="Arial"/>
                <w:kern w:val="32"/>
              </w:rPr>
              <w:t>3.</w:t>
            </w:r>
          </w:p>
        </w:tc>
        <w:tc>
          <w:tcPr>
            <w:tcW w:w="3235" w:type="dxa"/>
          </w:tcPr>
          <w:p w14:paraId="40B77591" w14:textId="77777777" w:rsidR="00AB4F3B" w:rsidRPr="003F6E10" w:rsidRDefault="00AB4F3B" w:rsidP="00281C8B">
            <w:pPr>
              <w:rPr>
                <w:rFonts w:ascii="Arial" w:hAnsi="Arial" w:cs="Arial"/>
              </w:rPr>
            </w:pPr>
            <w:r w:rsidRPr="003F6E10">
              <w:rPr>
                <w:rFonts w:ascii="Arial" w:hAnsi="Arial" w:cs="Arial"/>
              </w:rPr>
              <w:t>Комплект вложка ударна шестограми (външни)</w:t>
            </w:r>
          </w:p>
          <w:p w14:paraId="5926239A" w14:textId="77777777" w:rsidR="00AB4F3B" w:rsidRPr="003F6E10" w:rsidRDefault="00AB4F3B" w:rsidP="00281C8B">
            <w:pPr>
              <w:rPr>
                <w:rFonts w:ascii="Arial" w:hAnsi="Arial" w:cs="Arial"/>
                <w:kern w:val="32"/>
              </w:rPr>
            </w:pPr>
            <w:r w:rsidRPr="003F6E10">
              <w:rPr>
                <w:rFonts w:ascii="Arial" w:hAnsi="Arial" w:cs="Arial"/>
              </w:rPr>
              <w:t>12-24мм</w:t>
            </w:r>
          </w:p>
        </w:tc>
        <w:tc>
          <w:tcPr>
            <w:tcW w:w="4931" w:type="dxa"/>
          </w:tcPr>
          <w:p w14:paraId="2730A250" w14:textId="75F37F1C" w:rsidR="00AB4F3B" w:rsidRPr="001117DC" w:rsidRDefault="00AB4F3B" w:rsidP="00281C8B">
            <w:pPr>
              <w:rPr>
                <w:rFonts w:ascii="Arial" w:hAnsi="Arial" w:cs="Arial"/>
                <w:lang w:val="ru-RU"/>
              </w:rPr>
            </w:pPr>
            <w:r w:rsidRPr="003F6E10">
              <w:rPr>
                <w:rFonts w:ascii="Arial" w:hAnsi="Arial" w:cs="Arial"/>
              </w:rPr>
              <w:t xml:space="preserve">Комплект вложки ударни </w:t>
            </w:r>
            <w:r w:rsidR="00826644" w:rsidRPr="00826644">
              <w:rPr>
                <w:rFonts w:ascii="Arial" w:hAnsi="Arial" w:cs="Arial"/>
              </w:rPr>
              <w:t>/усилен</w:t>
            </w:r>
            <w:r w:rsidR="00826644">
              <w:rPr>
                <w:rFonts w:ascii="Arial" w:hAnsi="Arial" w:cs="Arial"/>
              </w:rPr>
              <w:t>и</w:t>
            </w:r>
            <w:r w:rsidR="00826644" w:rsidRPr="00826644">
              <w:rPr>
                <w:rFonts w:ascii="Arial" w:hAnsi="Arial" w:cs="Arial"/>
              </w:rPr>
              <w:t>/</w:t>
            </w:r>
            <w:r w:rsidR="00826644">
              <w:rPr>
                <w:rFonts w:ascii="Arial" w:hAnsi="Arial" w:cs="Arial"/>
              </w:rPr>
              <w:t xml:space="preserve"> </w:t>
            </w:r>
            <w:r w:rsidRPr="003F6E10">
              <w:rPr>
                <w:rFonts w:ascii="Arial" w:hAnsi="Arial" w:cs="Arial"/>
              </w:rPr>
              <w:t>с външен шестограм - 6 броя (12мм на1/2“ и 14,17,</w:t>
            </w:r>
            <w:r w:rsidR="001D28B9">
              <w:rPr>
                <w:rFonts w:ascii="Arial" w:hAnsi="Arial" w:cs="Arial"/>
              </w:rPr>
              <w:t xml:space="preserve"> </w:t>
            </w:r>
            <w:r w:rsidRPr="003F6E10">
              <w:rPr>
                <w:rFonts w:ascii="Arial" w:hAnsi="Arial" w:cs="Arial"/>
              </w:rPr>
              <w:t>19,</w:t>
            </w:r>
            <w:r w:rsidR="001D28B9">
              <w:rPr>
                <w:rFonts w:ascii="Arial" w:hAnsi="Arial" w:cs="Arial"/>
              </w:rPr>
              <w:t xml:space="preserve"> </w:t>
            </w:r>
            <w:r w:rsidRPr="003F6E10">
              <w:rPr>
                <w:rFonts w:ascii="Arial" w:hAnsi="Arial" w:cs="Arial"/>
              </w:rPr>
              <w:t>22,</w:t>
            </w:r>
            <w:r w:rsidR="001D28B9">
              <w:rPr>
                <w:rFonts w:ascii="Arial" w:hAnsi="Arial" w:cs="Arial"/>
              </w:rPr>
              <w:t xml:space="preserve"> </w:t>
            </w:r>
            <w:r w:rsidRPr="003F6E10">
              <w:rPr>
                <w:rFonts w:ascii="Arial" w:hAnsi="Arial" w:cs="Arial"/>
              </w:rPr>
              <w:t>24мм. на ¾“</w:t>
            </w:r>
            <w:r w:rsidRPr="001117DC">
              <w:rPr>
                <w:rFonts w:ascii="Arial" w:hAnsi="Arial" w:cs="Arial"/>
                <w:lang w:val="ru-RU"/>
              </w:rPr>
              <w:t>)</w:t>
            </w:r>
          </w:p>
        </w:tc>
        <w:tc>
          <w:tcPr>
            <w:tcW w:w="539" w:type="dxa"/>
          </w:tcPr>
          <w:p w14:paraId="0FCFA8F6" w14:textId="2D3B5298" w:rsidR="00AB4F3B" w:rsidRPr="003F6E10" w:rsidRDefault="00AB4F3B"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666" w:type="dxa"/>
          </w:tcPr>
          <w:p w14:paraId="2C91AD4D" w14:textId="77777777" w:rsidR="00AB4F3B" w:rsidRPr="003F6E10" w:rsidRDefault="00AB4F3B" w:rsidP="00281C8B">
            <w:pPr>
              <w:ind w:right="-284"/>
              <w:rPr>
                <w:rFonts w:ascii="Arial" w:hAnsi="Arial" w:cs="Arial"/>
                <w:kern w:val="32"/>
                <w:lang w:val="en-US"/>
              </w:rPr>
            </w:pPr>
            <w:r w:rsidRPr="003F6E10">
              <w:rPr>
                <w:rFonts w:ascii="Arial" w:hAnsi="Arial" w:cs="Arial"/>
                <w:kern w:val="32"/>
                <w:lang w:val="en-US"/>
              </w:rPr>
              <w:t>1</w:t>
            </w:r>
          </w:p>
        </w:tc>
      </w:tr>
      <w:tr w:rsidR="00AB4F3B" w:rsidRPr="003F6E10" w14:paraId="13CE22C8" w14:textId="77777777" w:rsidTr="00281C8B">
        <w:trPr>
          <w:trHeight w:val="142"/>
          <w:tblCellSpacing w:w="14" w:type="dxa"/>
        </w:trPr>
        <w:tc>
          <w:tcPr>
            <w:tcW w:w="384" w:type="dxa"/>
          </w:tcPr>
          <w:p w14:paraId="2C3BF29F" w14:textId="77777777" w:rsidR="00AB4F3B" w:rsidRPr="003F6E10" w:rsidRDefault="00AB4F3B" w:rsidP="00281C8B">
            <w:pPr>
              <w:ind w:right="-284"/>
              <w:rPr>
                <w:rFonts w:ascii="Arial" w:hAnsi="Arial" w:cs="Arial"/>
                <w:kern w:val="32"/>
                <w:lang w:val="en-US"/>
              </w:rPr>
            </w:pPr>
            <w:r w:rsidRPr="003F6E10">
              <w:rPr>
                <w:rFonts w:ascii="Arial" w:hAnsi="Arial" w:cs="Arial"/>
                <w:kern w:val="32"/>
              </w:rPr>
              <w:t>4</w:t>
            </w:r>
            <w:r w:rsidRPr="003F6E10">
              <w:rPr>
                <w:rFonts w:ascii="Arial" w:hAnsi="Arial" w:cs="Arial"/>
                <w:kern w:val="32"/>
                <w:lang w:val="en-US"/>
              </w:rPr>
              <w:t>.</w:t>
            </w:r>
          </w:p>
        </w:tc>
        <w:tc>
          <w:tcPr>
            <w:tcW w:w="3235" w:type="dxa"/>
          </w:tcPr>
          <w:p w14:paraId="12D77F54" w14:textId="77777777" w:rsidR="00AB4F3B" w:rsidRPr="003F6E10" w:rsidRDefault="00AB4F3B" w:rsidP="00281C8B">
            <w:pPr>
              <w:rPr>
                <w:rFonts w:ascii="Arial" w:hAnsi="Arial" w:cs="Arial"/>
                <w:kern w:val="32"/>
              </w:rPr>
            </w:pPr>
            <w:r w:rsidRPr="003F6E10">
              <w:rPr>
                <w:rFonts w:ascii="Arial" w:hAnsi="Arial" w:cs="Arial"/>
              </w:rPr>
              <w:t>Вложка /камък/ за гайковерт 1/2" S13</w:t>
            </w:r>
          </w:p>
        </w:tc>
        <w:tc>
          <w:tcPr>
            <w:tcW w:w="4931" w:type="dxa"/>
          </w:tcPr>
          <w:p w14:paraId="703C6A84" w14:textId="52E6D7CD" w:rsidR="00AB4F3B" w:rsidRPr="003F6E10" w:rsidRDefault="00AB4F3B" w:rsidP="00281C8B">
            <w:pPr>
              <w:rPr>
                <w:rFonts w:ascii="Arial" w:hAnsi="Arial" w:cs="Arial"/>
              </w:rPr>
            </w:pPr>
            <w:r w:rsidRPr="003F6E10">
              <w:rPr>
                <w:rFonts w:ascii="Arial" w:hAnsi="Arial" w:cs="Arial"/>
              </w:rPr>
              <w:t>Ударна</w:t>
            </w:r>
            <w:r w:rsidR="001D28B9">
              <w:rPr>
                <w:rFonts w:ascii="Arial" w:hAnsi="Arial" w:cs="Arial"/>
              </w:rPr>
              <w:t xml:space="preserve"> /усилена/</w:t>
            </w:r>
          </w:p>
          <w:p w14:paraId="58CF4236" w14:textId="0B87BF12" w:rsidR="00AB4F3B" w:rsidRPr="003F6E10" w:rsidRDefault="00AB4F3B" w:rsidP="00281C8B">
            <w:pPr>
              <w:rPr>
                <w:rFonts w:ascii="Arial" w:hAnsi="Arial" w:cs="Arial"/>
                <w:kern w:val="32"/>
                <w:lang w:val="ru-RU"/>
              </w:rPr>
            </w:pPr>
            <w:r w:rsidRPr="003F6E10">
              <w:rPr>
                <w:rFonts w:ascii="Arial" w:hAnsi="Arial" w:cs="Arial"/>
              </w:rPr>
              <w:t>½“ – квадрат</w:t>
            </w:r>
            <w:r w:rsidR="001D28B9">
              <w:rPr>
                <w:rFonts w:ascii="Arial" w:hAnsi="Arial" w:cs="Arial"/>
              </w:rPr>
              <w:t>,</w:t>
            </w:r>
            <w:r w:rsidRPr="003F6E10">
              <w:rPr>
                <w:rFonts w:ascii="Arial" w:hAnsi="Arial" w:cs="Arial"/>
              </w:rPr>
              <w:t xml:space="preserve"> вътрешен S на шестостен 13</w:t>
            </w:r>
          </w:p>
        </w:tc>
        <w:tc>
          <w:tcPr>
            <w:tcW w:w="539" w:type="dxa"/>
          </w:tcPr>
          <w:p w14:paraId="222BFFFD" w14:textId="57DC5C98" w:rsidR="00AB4F3B" w:rsidRPr="003F6E10" w:rsidRDefault="00AB4F3B"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666" w:type="dxa"/>
          </w:tcPr>
          <w:p w14:paraId="0D0855BE" w14:textId="77777777" w:rsidR="00AB4F3B" w:rsidRPr="003F6E10" w:rsidRDefault="00AB4F3B" w:rsidP="00281C8B">
            <w:pPr>
              <w:ind w:right="-284"/>
              <w:rPr>
                <w:rFonts w:ascii="Arial" w:hAnsi="Arial" w:cs="Arial"/>
                <w:kern w:val="32"/>
              </w:rPr>
            </w:pPr>
            <w:r w:rsidRPr="003F6E10">
              <w:rPr>
                <w:rFonts w:ascii="Arial" w:hAnsi="Arial" w:cs="Arial"/>
                <w:kern w:val="32"/>
              </w:rPr>
              <w:t>2</w:t>
            </w:r>
          </w:p>
        </w:tc>
      </w:tr>
      <w:tr w:rsidR="00AB4F3B" w:rsidRPr="003F6E10" w14:paraId="03AEE8D5" w14:textId="77777777" w:rsidTr="00281C8B">
        <w:trPr>
          <w:trHeight w:val="142"/>
          <w:tblCellSpacing w:w="14" w:type="dxa"/>
        </w:trPr>
        <w:tc>
          <w:tcPr>
            <w:tcW w:w="384" w:type="dxa"/>
          </w:tcPr>
          <w:p w14:paraId="66191471" w14:textId="77777777" w:rsidR="00AB4F3B" w:rsidRPr="003F6E10" w:rsidRDefault="00AB4F3B" w:rsidP="00281C8B">
            <w:pPr>
              <w:ind w:right="-284"/>
              <w:rPr>
                <w:rFonts w:ascii="Arial" w:hAnsi="Arial" w:cs="Arial"/>
                <w:kern w:val="32"/>
                <w:lang w:val="en-US"/>
              </w:rPr>
            </w:pPr>
            <w:r w:rsidRPr="003F6E10">
              <w:rPr>
                <w:rFonts w:ascii="Arial" w:hAnsi="Arial" w:cs="Arial"/>
                <w:kern w:val="32"/>
              </w:rPr>
              <w:lastRenderedPageBreak/>
              <w:t>5</w:t>
            </w:r>
            <w:r w:rsidRPr="003F6E10">
              <w:rPr>
                <w:rFonts w:ascii="Arial" w:hAnsi="Arial" w:cs="Arial"/>
                <w:kern w:val="32"/>
                <w:lang w:val="en-US"/>
              </w:rPr>
              <w:t>.</w:t>
            </w:r>
          </w:p>
        </w:tc>
        <w:tc>
          <w:tcPr>
            <w:tcW w:w="3235" w:type="dxa"/>
          </w:tcPr>
          <w:p w14:paraId="6B321F52" w14:textId="77777777" w:rsidR="00AB4F3B" w:rsidRPr="003F6E10" w:rsidRDefault="00AB4F3B" w:rsidP="00281C8B">
            <w:pPr>
              <w:rPr>
                <w:rFonts w:ascii="Arial" w:hAnsi="Arial" w:cs="Arial"/>
                <w:kern w:val="32"/>
              </w:rPr>
            </w:pPr>
            <w:r w:rsidRPr="003F6E10">
              <w:rPr>
                <w:rFonts w:ascii="Arial" w:hAnsi="Arial" w:cs="Arial"/>
                <w:kern w:val="32"/>
              </w:rPr>
              <w:t xml:space="preserve"> </w:t>
            </w:r>
            <w:r w:rsidRPr="003F6E10">
              <w:rPr>
                <w:rFonts w:ascii="Arial" w:hAnsi="Arial" w:cs="Arial"/>
              </w:rPr>
              <w:t>Вложка /камък/ за гайковерт 1/2" S14</w:t>
            </w:r>
          </w:p>
        </w:tc>
        <w:tc>
          <w:tcPr>
            <w:tcW w:w="4931" w:type="dxa"/>
          </w:tcPr>
          <w:p w14:paraId="7CE878AF" w14:textId="5FB55640" w:rsidR="00AB4F3B" w:rsidRPr="003F6E10" w:rsidRDefault="00AB4F3B" w:rsidP="00281C8B">
            <w:pPr>
              <w:rPr>
                <w:rFonts w:ascii="Arial" w:hAnsi="Arial" w:cs="Arial"/>
              </w:rPr>
            </w:pPr>
            <w:r w:rsidRPr="003F6E10">
              <w:rPr>
                <w:rFonts w:ascii="Arial" w:hAnsi="Arial" w:cs="Arial"/>
              </w:rPr>
              <w:t>Ударна</w:t>
            </w:r>
            <w:r w:rsidR="001D28B9">
              <w:rPr>
                <w:rFonts w:ascii="Arial" w:hAnsi="Arial" w:cs="Arial"/>
              </w:rPr>
              <w:t xml:space="preserve"> </w:t>
            </w:r>
            <w:r w:rsidR="001D28B9" w:rsidRPr="001D28B9">
              <w:rPr>
                <w:rFonts w:ascii="Arial" w:hAnsi="Arial" w:cs="Arial"/>
              </w:rPr>
              <w:t>/усилена/</w:t>
            </w:r>
          </w:p>
          <w:p w14:paraId="7D6AC0FD" w14:textId="71B9D094" w:rsidR="00AB4F3B" w:rsidRPr="003F6E10" w:rsidRDefault="00AB4F3B" w:rsidP="00281C8B">
            <w:pPr>
              <w:rPr>
                <w:rFonts w:ascii="Arial" w:hAnsi="Arial" w:cs="Arial"/>
                <w:kern w:val="32"/>
              </w:rPr>
            </w:pPr>
            <w:r w:rsidRPr="003F6E10">
              <w:rPr>
                <w:rFonts w:ascii="Arial" w:hAnsi="Arial" w:cs="Arial"/>
              </w:rPr>
              <w:t>½“– квадрат</w:t>
            </w:r>
            <w:r w:rsidR="001D28B9">
              <w:rPr>
                <w:rFonts w:ascii="Arial" w:hAnsi="Arial" w:cs="Arial"/>
              </w:rPr>
              <w:t>,</w:t>
            </w:r>
            <w:r w:rsidRPr="003F6E10">
              <w:rPr>
                <w:rFonts w:ascii="Arial" w:hAnsi="Arial" w:cs="Arial"/>
              </w:rPr>
              <w:t xml:space="preserve"> вътрешен S на шестостен 14</w:t>
            </w:r>
          </w:p>
        </w:tc>
        <w:tc>
          <w:tcPr>
            <w:tcW w:w="539" w:type="dxa"/>
          </w:tcPr>
          <w:p w14:paraId="037AAE03" w14:textId="5C7860BA" w:rsidR="00AB4F3B" w:rsidRPr="003F6E10" w:rsidRDefault="00AB4F3B"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666" w:type="dxa"/>
          </w:tcPr>
          <w:p w14:paraId="1472658F" w14:textId="77777777" w:rsidR="00AB4F3B" w:rsidRPr="003F6E10" w:rsidRDefault="00AB4F3B" w:rsidP="00281C8B">
            <w:pPr>
              <w:ind w:right="-284"/>
              <w:rPr>
                <w:rFonts w:ascii="Arial" w:hAnsi="Arial" w:cs="Arial"/>
                <w:kern w:val="32"/>
              </w:rPr>
            </w:pPr>
            <w:r w:rsidRPr="003F6E10">
              <w:rPr>
                <w:rFonts w:ascii="Arial" w:hAnsi="Arial" w:cs="Arial"/>
                <w:kern w:val="32"/>
              </w:rPr>
              <w:t>2</w:t>
            </w:r>
          </w:p>
        </w:tc>
      </w:tr>
      <w:tr w:rsidR="00AB4F3B" w:rsidRPr="003F6E10" w14:paraId="7108EB4C" w14:textId="77777777" w:rsidTr="00281C8B">
        <w:trPr>
          <w:trHeight w:val="142"/>
          <w:tblCellSpacing w:w="14" w:type="dxa"/>
        </w:trPr>
        <w:tc>
          <w:tcPr>
            <w:tcW w:w="384" w:type="dxa"/>
          </w:tcPr>
          <w:p w14:paraId="6826EA99" w14:textId="77777777" w:rsidR="00AB4F3B" w:rsidRPr="003F6E10" w:rsidRDefault="00AB4F3B" w:rsidP="00281C8B">
            <w:pPr>
              <w:ind w:right="-284"/>
              <w:rPr>
                <w:rFonts w:ascii="Arial" w:hAnsi="Arial" w:cs="Arial"/>
                <w:kern w:val="32"/>
              </w:rPr>
            </w:pPr>
            <w:r w:rsidRPr="003F6E10">
              <w:rPr>
                <w:rFonts w:ascii="Arial" w:hAnsi="Arial" w:cs="Arial"/>
                <w:kern w:val="32"/>
              </w:rPr>
              <w:t>6</w:t>
            </w:r>
          </w:p>
        </w:tc>
        <w:tc>
          <w:tcPr>
            <w:tcW w:w="3235" w:type="dxa"/>
          </w:tcPr>
          <w:p w14:paraId="3802EAC4" w14:textId="77777777" w:rsidR="00AB4F3B" w:rsidRPr="003F6E10" w:rsidRDefault="00AB4F3B" w:rsidP="00281C8B">
            <w:pPr>
              <w:rPr>
                <w:rFonts w:ascii="Arial" w:hAnsi="Arial" w:cs="Arial"/>
              </w:rPr>
            </w:pPr>
            <w:r w:rsidRPr="003F6E10">
              <w:rPr>
                <w:rFonts w:ascii="Arial" w:hAnsi="Arial" w:cs="Arial"/>
              </w:rPr>
              <w:t>Вложка /камък/ за гайковерт 1/2" S27</w:t>
            </w:r>
          </w:p>
        </w:tc>
        <w:tc>
          <w:tcPr>
            <w:tcW w:w="4931" w:type="dxa"/>
          </w:tcPr>
          <w:p w14:paraId="62F52C5B" w14:textId="38AAFC46" w:rsidR="00AB4F3B" w:rsidRPr="003F6E10" w:rsidRDefault="00AB4F3B" w:rsidP="00281C8B">
            <w:pPr>
              <w:rPr>
                <w:rFonts w:ascii="Arial" w:hAnsi="Arial" w:cs="Arial"/>
              </w:rPr>
            </w:pPr>
            <w:r w:rsidRPr="003F6E10">
              <w:rPr>
                <w:rFonts w:ascii="Arial" w:hAnsi="Arial" w:cs="Arial"/>
              </w:rPr>
              <w:t>Ударна</w:t>
            </w:r>
            <w:r w:rsidR="001D28B9">
              <w:rPr>
                <w:rFonts w:ascii="Arial" w:hAnsi="Arial" w:cs="Arial"/>
              </w:rPr>
              <w:t xml:space="preserve"> </w:t>
            </w:r>
            <w:r w:rsidR="001D28B9" w:rsidRPr="001D28B9">
              <w:rPr>
                <w:rFonts w:ascii="Arial" w:hAnsi="Arial" w:cs="Arial"/>
              </w:rPr>
              <w:t>/усилена/</w:t>
            </w:r>
          </w:p>
          <w:p w14:paraId="72B38003" w14:textId="0083C311" w:rsidR="00AB4F3B" w:rsidRPr="003F6E10" w:rsidRDefault="00AB4F3B" w:rsidP="00281C8B">
            <w:pPr>
              <w:rPr>
                <w:rFonts w:ascii="Arial" w:hAnsi="Arial" w:cs="Arial"/>
              </w:rPr>
            </w:pPr>
            <w:r w:rsidRPr="003F6E10">
              <w:rPr>
                <w:rFonts w:ascii="Arial" w:hAnsi="Arial" w:cs="Arial"/>
              </w:rPr>
              <w:t>½“– квадрат</w:t>
            </w:r>
            <w:r w:rsidR="001D28B9">
              <w:rPr>
                <w:rFonts w:ascii="Arial" w:hAnsi="Arial" w:cs="Arial"/>
              </w:rPr>
              <w:t>,</w:t>
            </w:r>
            <w:r w:rsidRPr="003F6E10">
              <w:rPr>
                <w:rFonts w:ascii="Arial" w:hAnsi="Arial" w:cs="Arial"/>
              </w:rPr>
              <w:t xml:space="preserve"> вътрешен S на шестостен 27</w:t>
            </w:r>
          </w:p>
        </w:tc>
        <w:tc>
          <w:tcPr>
            <w:tcW w:w="539" w:type="dxa"/>
          </w:tcPr>
          <w:p w14:paraId="6B42F4F0" w14:textId="1123A4F4" w:rsidR="00AB4F3B" w:rsidRPr="003F6E10" w:rsidRDefault="00AB4F3B" w:rsidP="00281C8B">
            <w:pPr>
              <w:ind w:right="-284"/>
              <w:rPr>
                <w:rFonts w:ascii="Arial" w:hAnsi="Arial" w:cs="Arial"/>
                <w:kern w:val="32"/>
              </w:rPr>
            </w:pPr>
            <w:r w:rsidRPr="003F6E10">
              <w:rPr>
                <w:rFonts w:ascii="Arial" w:hAnsi="Arial" w:cs="Arial"/>
              </w:rPr>
              <w:t>бр</w:t>
            </w:r>
            <w:r w:rsidR="001D28B9">
              <w:rPr>
                <w:rFonts w:ascii="Arial" w:hAnsi="Arial" w:cs="Arial"/>
              </w:rPr>
              <w:t>.</w:t>
            </w:r>
          </w:p>
        </w:tc>
        <w:tc>
          <w:tcPr>
            <w:tcW w:w="666" w:type="dxa"/>
          </w:tcPr>
          <w:p w14:paraId="02BB9327" w14:textId="77777777" w:rsidR="00AB4F3B" w:rsidRPr="003F6E10" w:rsidRDefault="00AB4F3B" w:rsidP="00281C8B">
            <w:pPr>
              <w:ind w:right="-284"/>
              <w:rPr>
                <w:rFonts w:ascii="Arial" w:hAnsi="Arial" w:cs="Arial"/>
                <w:kern w:val="32"/>
                <w:lang w:val="en-US"/>
              </w:rPr>
            </w:pPr>
            <w:r w:rsidRPr="003F6E10">
              <w:rPr>
                <w:rFonts w:ascii="Arial" w:hAnsi="Arial" w:cs="Arial"/>
              </w:rPr>
              <w:t>2</w:t>
            </w:r>
          </w:p>
        </w:tc>
      </w:tr>
      <w:tr w:rsidR="00AB4F3B" w:rsidRPr="003F6E10" w14:paraId="0B289C55" w14:textId="77777777" w:rsidTr="00281C8B">
        <w:trPr>
          <w:trHeight w:val="142"/>
          <w:tblCellSpacing w:w="14" w:type="dxa"/>
        </w:trPr>
        <w:tc>
          <w:tcPr>
            <w:tcW w:w="384" w:type="dxa"/>
          </w:tcPr>
          <w:p w14:paraId="7E37C249" w14:textId="77777777" w:rsidR="00AB4F3B" w:rsidRPr="003F6E10" w:rsidRDefault="00AB4F3B" w:rsidP="00281C8B">
            <w:pPr>
              <w:ind w:right="-284"/>
              <w:rPr>
                <w:rFonts w:ascii="Arial" w:hAnsi="Arial" w:cs="Arial"/>
                <w:kern w:val="32"/>
              </w:rPr>
            </w:pPr>
            <w:r w:rsidRPr="003F6E10">
              <w:rPr>
                <w:rFonts w:ascii="Arial" w:hAnsi="Arial" w:cs="Arial"/>
                <w:kern w:val="32"/>
              </w:rPr>
              <w:t>7</w:t>
            </w:r>
          </w:p>
        </w:tc>
        <w:tc>
          <w:tcPr>
            <w:tcW w:w="3235" w:type="dxa"/>
          </w:tcPr>
          <w:p w14:paraId="3C256F38" w14:textId="77777777" w:rsidR="00AB4F3B" w:rsidRPr="003F6E10" w:rsidRDefault="00AB4F3B" w:rsidP="00281C8B">
            <w:pPr>
              <w:rPr>
                <w:rFonts w:ascii="Arial" w:hAnsi="Arial" w:cs="Arial"/>
              </w:rPr>
            </w:pPr>
            <w:r w:rsidRPr="003F6E10">
              <w:rPr>
                <w:rFonts w:ascii="Arial" w:hAnsi="Arial" w:cs="Arial"/>
              </w:rPr>
              <w:t>Вложка /камък/ за гайковерт 1/2" S36</w:t>
            </w:r>
          </w:p>
        </w:tc>
        <w:tc>
          <w:tcPr>
            <w:tcW w:w="4931" w:type="dxa"/>
          </w:tcPr>
          <w:p w14:paraId="03288533" w14:textId="705B6821" w:rsidR="00AB4F3B" w:rsidRPr="003F6E10" w:rsidRDefault="00AB4F3B" w:rsidP="00281C8B">
            <w:pPr>
              <w:rPr>
                <w:rFonts w:ascii="Arial" w:hAnsi="Arial" w:cs="Arial"/>
              </w:rPr>
            </w:pPr>
            <w:r w:rsidRPr="003F6E10">
              <w:rPr>
                <w:rFonts w:ascii="Arial" w:hAnsi="Arial" w:cs="Arial"/>
              </w:rPr>
              <w:t>Ударна</w:t>
            </w:r>
            <w:r w:rsidR="001D28B9">
              <w:rPr>
                <w:rFonts w:ascii="Arial" w:hAnsi="Arial" w:cs="Arial"/>
              </w:rPr>
              <w:t xml:space="preserve"> </w:t>
            </w:r>
            <w:r w:rsidR="001D28B9" w:rsidRPr="001D28B9">
              <w:rPr>
                <w:rFonts w:ascii="Arial" w:hAnsi="Arial" w:cs="Arial"/>
              </w:rPr>
              <w:t>/усилена/</w:t>
            </w:r>
          </w:p>
          <w:p w14:paraId="448A9E70" w14:textId="59DF1C0C" w:rsidR="00AB4F3B" w:rsidRPr="003F6E10" w:rsidRDefault="00AB4F3B" w:rsidP="00281C8B">
            <w:pPr>
              <w:rPr>
                <w:rFonts w:ascii="Arial" w:hAnsi="Arial" w:cs="Arial"/>
              </w:rPr>
            </w:pPr>
            <w:r w:rsidRPr="003F6E10">
              <w:rPr>
                <w:rFonts w:ascii="Arial" w:hAnsi="Arial" w:cs="Arial"/>
              </w:rPr>
              <w:t>½“– квадрат</w:t>
            </w:r>
            <w:r w:rsidR="001D28B9">
              <w:rPr>
                <w:rFonts w:ascii="Arial" w:hAnsi="Arial" w:cs="Arial"/>
              </w:rPr>
              <w:t>,</w:t>
            </w:r>
            <w:r w:rsidRPr="003F6E10">
              <w:rPr>
                <w:rFonts w:ascii="Arial" w:hAnsi="Arial" w:cs="Arial"/>
              </w:rPr>
              <w:t xml:space="preserve"> вътрешен S на шестостен 36</w:t>
            </w:r>
          </w:p>
        </w:tc>
        <w:tc>
          <w:tcPr>
            <w:tcW w:w="539" w:type="dxa"/>
          </w:tcPr>
          <w:p w14:paraId="14ED0F46" w14:textId="1F7BCEE7" w:rsidR="00AB4F3B" w:rsidRPr="003F6E10" w:rsidRDefault="00AB4F3B" w:rsidP="00281C8B">
            <w:pPr>
              <w:ind w:right="-284"/>
              <w:rPr>
                <w:rFonts w:ascii="Arial" w:hAnsi="Arial" w:cs="Arial"/>
              </w:rPr>
            </w:pPr>
            <w:r w:rsidRPr="003F6E10">
              <w:rPr>
                <w:rFonts w:ascii="Arial" w:hAnsi="Arial" w:cs="Arial"/>
              </w:rPr>
              <w:t>бр</w:t>
            </w:r>
            <w:r w:rsidR="001D28B9">
              <w:rPr>
                <w:rFonts w:ascii="Arial" w:hAnsi="Arial" w:cs="Arial"/>
              </w:rPr>
              <w:t>.</w:t>
            </w:r>
          </w:p>
        </w:tc>
        <w:tc>
          <w:tcPr>
            <w:tcW w:w="666" w:type="dxa"/>
          </w:tcPr>
          <w:p w14:paraId="656FC014" w14:textId="77777777" w:rsidR="00AB4F3B" w:rsidRPr="003F6E10" w:rsidRDefault="00AB4F3B" w:rsidP="00281C8B">
            <w:pPr>
              <w:ind w:right="-284"/>
              <w:rPr>
                <w:rFonts w:ascii="Arial" w:hAnsi="Arial" w:cs="Arial"/>
              </w:rPr>
            </w:pPr>
            <w:r w:rsidRPr="003F6E10">
              <w:rPr>
                <w:rFonts w:ascii="Arial" w:hAnsi="Arial" w:cs="Arial"/>
              </w:rPr>
              <w:t>2</w:t>
            </w:r>
          </w:p>
        </w:tc>
      </w:tr>
      <w:tr w:rsidR="00AB4F3B" w:rsidRPr="003F6E10" w14:paraId="7AB33285" w14:textId="77777777" w:rsidTr="00281C8B">
        <w:trPr>
          <w:trHeight w:val="142"/>
          <w:tblCellSpacing w:w="14" w:type="dxa"/>
        </w:trPr>
        <w:tc>
          <w:tcPr>
            <w:tcW w:w="384" w:type="dxa"/>
          </w:tcPr>
          <w:p w14:paraId="30020CEC" w14:textId="77777777" w:rsidR="00AB4F3B" w:rsidRPr="003F6E10" w:rsidRDefault="00AB4F3B" w:rsidP="00281C8B">
            <w:pPr>
              <w:ind w:right="-284"/>
              <w:rPr>
                <w:rFonts w:ascii="Arial" w:hAnsi="Arial" w:cs="Arial"/>
                <w:kern w:val="32"/>
              </w:rPr>
            </w:pPr>
            <w:r w:rsidRPr="003F6E10">
              <w:rPr>
                <w:rFonts w:ascii="Arial" w:hAnsi="Arial" w:cs="Arial"/>
                <w:kern w:val="32"/>
              </w:rPr>
              <w:t>8</w:t>
            </w:r>
          </w:p>
        </w:tc>
        <w:tc>
          <w:tcPr>
            <w:tcW w:w="3235" w:type="dxa"/>
          </w:tcPr>
          <w:p w14:paraId="59B67B5F" w14:textId="77777777" w:rsidR="00AB4F3B" w:rsidRPr="003F6E10" w:rsidRDefault="00AB4F3B" w:rsidP="00281C8B">
            <w:pPr>
              <w:rPr>
                <w:rFonts w:ascii="Arial" w:hAnsi="Arial" w:cs="Arial"/>
              </w:rPr>
            </w:pPr>
            <w:r w:rsidRPr="003F6E10">
              <w:rPr>
                <w:rFonts w:ascii="Arial" w:hAnsi="Arial" w:cs="Arial"/>
              </w:rPr>
              <w:t>Вложка /камък/ за гайковерт 3/4" S30</w:t>
            </w:r>
          </w:p>
        </w:tc>
        <w:tc>
          <w:tcPr>
            <w:tcW w:w="4931" w:type="dxa"/>
          </w:tcPr>
          <w:p w14:paraId="48A7C9D9" w14:textId="3E29485B" w:rsidR="00AB4F3B" w:rsidRPr="003F6E10" w:rsidRDefault="00AB4F3B" w:rsidP="00281C8B">
            <w:pPr>
              <w:rPr>
                <w:rFonts w:ascii="Arial" w:hAnsi="Arial" w:cs="Arial"/>
              </w:rPr>
            </w:pPr>
            <w:r w:rsidRPr="003F6E10">
              <w:rPr>
                <w:rFonts w:ascii="Arial" w:hAnsi="Arial" w:cs="Arial"/>
              </w:rPr>
              <w:t>Ударна</w:t>
            </w:r>
            <w:r w:rsidR="001D28B9">
              <w:rPr>
                <w:rFonts w:ascii="Arial" w:hAnsi="Arial" w:cs="Arial"/>
              </w:rPr>
              <w:t xml:space="preserve"> </w:t>
            </w:r>
            <w:r w:rsidR="001D28B9" w:rsidRPr="001D28B9">
              <w:rPr>
                <w:rFonts w:ascii="Arial" w:hAnsi="Arial" w:cs="Arial"/>
              </w:rPr>
              <w:t>/усилена/</w:t>
            </w:r>
            <w:r w:rsidRPr="003F6E10">
              <w:rPr>
                <w:rFonts w:ascii="Arial" w:hAnsi="Arial" w:cs="Arial"/>
              </w:rPr>
              <w:t xml:space="preserve"> ¾“– квадрат</w:t>
            </w:r>
            <w:r w:rsidR="001D28B9">
              <w:rPr>
                <w:rFonts w:ascii="Arial" w:hAnsi="Arial" w:cs="Arial"/>
              </w:rPr>
              <w:t>,</w:t>
            </w:r>
            <w:r w:rsidRPr="003F6E10">
              <w:rPr>
                <w:rFonts w:ascii="Arial" w:hAnsi="Arial" w:cs="Arial"/>
              </w:rPr>
              <w:t xml:space="preserve"> вътрешен S на шестостен 30</w:t>
            </w:r>
          </w:p>
        </w:tc>
        <w:tc>
          <w:tcPr>
            <w:tcW w:w="539" w:type="dxa"/>
          </w:tcPr>
          <w:p w14:paraId="67F7579B" w14:textId="6BBD387A" w:rsidR="00AB4F3B" w:rsidRPr="003F6E10" w:rsidRDefault="00AB4F3B" w:rsidP="00281C8B">
            <w:pPr>
              <w:ind w:right="-284"/>
              <w:rPr>
                <w:rFonts w:ascii="Arial" w:hAnsi="Arial" w:cs="Arial"/>
              </w:rPr>
            </w:pPr>
            <w:r w:rsidRPr="003F6E10">
              <w:rPr>
                <w:rFonts w:ascii="Arial" w:hAnsi="Arial" w:cs="Arial"/>
              </w:rPr>
              <w:t>бр</w:t>
            </w:r>
            <w:r w:rsidR="001D28B9">
              <w:rPr>
                <w:rFonts w:ascii="Arial" w:hAnsi="Arial" w:cs="Arial"/>
              </w:rPr>
              <w:t>.</w:t>
            </w:r>
          </w:p>
        </w:tc>
        <w:tc>
          <w:tcPr>
            <w:tcW w:w="666" w:type="dxa"/>
          </w:tcPr>
          <w:p w14:paraId="16E8C3FB" w14:textId="77777777" w:rsidR="00AB4F3B" w:rsidRPr="003F6E10" w:rsidRDefault="00AB4F3B" w:rsidP="00281C8B">
            <w:pPr>
              <w:ind w:right="-284"/>
              <w:rPr>
                <w:rFonts w:ascii="Arial" w:hAnsi="Arial" w:cs="Arial"/>
              </w:rPr>
            </w:pPr>
            <w:r w:rsidRPr="003F6E10">
              <w:rPr>
                <w:rFonts w:ascii="Arial" w:hAnsi="Arial" w:cs="Arial"/>
              </w:rPr>
              <w:t>2</w:t>
            </w:r>
          </w:p>
        </w:tc>
      </w:tr>
      <w:tr w:rsidR="00AB4F3B" w:rsidRPr="003F6E10" w14:paraId="3BB9E584" w14:textId="77777777" w:rsidTr="00281C8B">
        <w:trPr>
          <w:trHeight w:val="142"/>
          <w:tblCellSpacing w:w="14" w:type="dxa"/>
        </w:trPr>
        <w:tc>
          <w:tcPr>
            <w:tcW w:w="384" w:type="dxa"/>
          </w:tcPr>
          <w:p w14:paraId="47A61D50" w14:textId="77777777" w:rsidR="00AB4F3B" w:rsidRPr="003F6E10" w:rsidRDefault="00AB4F3B" w:rsidP="00281C8B">
            <w:pPr>
              <w:ind w:right="-284"/>
              <w:rPr>
                <w:rFonts w:ascii="Arial" w:hAnsi="Arial" w:cs="Arial"/>
                <w:kern w:val="32"/>
              </w:rPr>
            </w:pPr>
            <w:r w:rsidRPr="003F6E10">
              <w:rPr>
                <w:rFonts w:ascii="Arial" w:hAnsi="Arial" w:cs="Arial"/>
                <w:kern w:val="32"/>
              </w:rPr>
              <w:t>9</w:t>
            </w:r>
          </w:p>
        </w:tc>
        <w:tc>
          <w:tcPr>
            <w:tcW w:w="3235" w:type="dxa"/>
          </w:tcPr>
          <w:p w14:paraId="4ABF6FC9" w14:textId="77777777" w:rsidR="00AB4F3B" w:rsidRPr="003F6E10" w:rsidRDefault="00AB4F3B" w:rsidP="00281C8B">
            <w:pPr>
              <w:rPr>
                <w:rFonts w:ascii="Arial" w:hAnsi="Arial" w:cs="Arial"/>
              </w:rPr>
            </w:pPr>
            <w:r w:rsidRPr="003F6E10">
              <w:rPr>
                <w:rFonts w:ascii="Arial" w:hAnsi="Arial" w:cs="Arial"/>
              </w:rPr>
              <w:t>Вложка /камък/ за гайковерт 3/4" S32</w:t>
            </w:r>
          </w:p>
        </w:tc>
        <w:tc>
          <w:tcPr>
            <w:tcW w:w="4931" w:type="dxa"/>
          </w:tcPr>
          <w:p w14:paraId="2D30572D" w14:textId="4D2794E5" w:rsidR="00AB4F3B" w:rsidRPr="003F6E10" w:rsidRDefault="00AB4F3B" w:rsidP="00281C8B">
            <w:pPr>
              <w:rPr>
                <w:rFonts w:ascii="Arial" w:hAnsi="Arial" w:cs="Arial"/>
              </w:rPr>
            </w:pPr>
            <w:r w:rsidRPr="003F6E10">
              <w:rPr>
                <w:rFonts w:ascii="Arial" w:hAnsi="Arial" w:cs="Arial"/>
              </w:rPr>
              <w:t xml:space="preserve">Ударна </w:t>
            </w:r>
            <w:r w:rsidR="001D28B9" w:rsidRPr="001D28B9">
              <w:rPr>
                <w:rFonts w:ascii="Arial" w:hAnsi="Arial" w:cs="Arial"/>
              </w:rPr>
              <w:t>/усилена/</w:t>
            </w:r>
            <w:r w:rsidR="001D28B9">
              <w:rPr>
                <w:rFonts w:ascii="Arial" w:hAnsi="Arial" w:cs="Arial"/>
              </w:rPr>
              <w:t xml:space="preserve"> </w:t>
            </w:r>
            <w:r w:rsidRPr="003F6E10">
              <w:rPr>
                <w:rFonts w:ascii="Arial" w:hAnsi="Arial" w:cs="Arial"/>
              </w:rPr>
              <w:t>¾“– квадрат</w:t>
            </w:r>
            <w:r w:rsidR="001D28B9">
              <w:rPr>
                <w:rFonts w:ascii="Arial" w:hAnsi="Arial" w:cs="Arial"/>
              </w:rPr>
              <w:t>,</w:t>
            </w:r>
            <w:r w:rsidRPr="003F6E10">
              <w:rPr>
                <w:rFonts w:ascii="Arial" w:hAnsi="Arial" w:cs="Arial"/>
              </w:rPr>
              <w:t xml:space="preserve"> вътрешен S на шестостен 32</w:t>
            </w:r>
          </w:p>
        </w:tc>
        <w:tc>
          <w:tcPr>
            <w:tcW w:w="539" w:type="dxa"/>
          </w:tcPr>
          <w:p w14:paraId="328D1511" w14:textId="552C81E0" w:rsidR="00AB4F3B" w:rsidRPr="003F6E10" w:rsidRDefault="00AB4F3B" w:rsidP="00281C8B">
            <w:pPr>
              <w:ind w:right="-284"/>
              <w:rPr>
                <w:rFonts w:ascii="Arial" w:hAnsi="Arial" w:cs="Arial"/>
              </w:rPr>
            </w:pPr>
            <w:r w:rsidRPr="003F6E10">
              <w:rPr>
                <w:rFonts w:ascii="Arial" w:hAnsi="Arial" w:cs="Arial"/>
              </w:rPr>
              <w:t>бр</w:t>
            </w:r>
            <w:r w:rsidR="001D28B9">
              <w:rPr>
                <w:rFonts w:ascii="Arial" w:hAnsi="Arial" w:cs="Arial"/>
              </w:rPr>
              <w:t>.</w:t>
            </w:r>
          </w:p>
        </w:tc>
        <w:tc>
          <w:tcPr>
            <w:tcW w:w="666" w:type="dxa"/>
          </w:tcPr>
          <w:p w14:paraId="696DFE19" w14:textId="77777777" w:rsidR="00AB4F3B" w:rsidRPr="003F6E10" w:rsidRDefault="00AB4F3B" w:rsidP="00281C8B">
            <w:pPr>
              <w:ind w:right="-284"/>
              <w:rPr>
                <w:rFonts w:ascii="Arial" w:hAnsi="Arial" w:cs="Arial"/>
              </w:rPr>
            </w:pPr>
            <w:r w:rsidRPr="003F6E10">
              <w:rPr>
                <w:rFonts w:ascii="Arial" w:hAnsi="Arial" w:cs="Arial"/>
              </w:rPr>
              <w:t>2</w:t>
            </w:r>
          </w:p>
        </w:tc>
      </w:tr>
      <w:tr w:rsidR="00AB4F3B" w:rsidRPr="003F6E10" w14:paraId="35D79AE3" w14:textId="77777777" w:rsidTr="00281C8B">
        <w:trPr>
          <w:trHeight w:val="142"/>
          <w:tblCellSpacing w:w="14" w:type="dxa"/>
        </w:trPr>
        <w:tc>
          <w:tcPr>
            <w:tcW w:w="384" w:type="dxa"/>
          </w:tcPr>
          <w:p w14:paraId="65A6CA06" w14:textId="77777777" w:rsidR="00AB4F3B" w:rsidRPr="003F6E10" w:rsidRDefault="00AB4F3B" w:rsidP="00281C8B">
            <w:pPr>
              <w:ind w:right="-284"/>
              <w:rPr>
                <w:rFonts w:ascii="Arial" w:hAnsi="Arial" w:cs="Arial"/>
                <w:kern w:val="32"/>
              </w:rPr>
            </w:pPr>
            <w:r w:rsidRPr="003F6E10">
              <w:rPr>
                <w:rFonts w:ascii="Arial" w:hAnsi="Arial" w:cs="Arial"/>
                <w:kern w:val="32"/>
              </w:rPr>
              <w:t>10</w:t>
            </w:r>
          </w:p>
        </w:tc>
        <w:tc>
          <w:tcPr>
            <w:tcW w:w="3235" w:type="dxa"/>
          </w:tcPr>
          <w:p w14:paraId="4AA1368C" w14:textId="77777777" w:rsidR="00AB4F3B" w:rsidRPr="003F6E10" w:rsidRDefault="00AB4F3B" w:rsidP="00281C8B">
            <w:pPr>
              <w:rPr>
                <w:rFonts w:ascii="Arial" w:hAnsi="Arial" w:cs="Arial"/>
              </w:rPr>
            </w:pPr>
            <w:r w:rsidRPr="003F6E10">
              <w:rPr>
                <w:rFonts w:ascii="Arial" w:hAnsi="Arial" w:cs="Arial"/>
              </w:rPr>
              <w:t>Вложка /камък/ за гайковерт 3/4" S41</w:t>
            </w:r>
          </w:p>
        </w:tc>
        <w:tc>
          <w:tcPr>
            <w:tcW w:w="4931" w:type="dxa"/>
          </w:tcPr>
          <w:p w14:paraId="25B6880E" w14:textId="736B99F5" w:rsidR="00AB4F3B" w:rsidRPr="003F6E10" w:rsidRDefault="00AB4F3B" w:rsidP="00281C8B">
            <w:pPr>
              <w:rPr>
                <w:rFonts w:ascii="Arial" w:hAnsi="Arial" w:cs="Arial"/>
              </w:rPr>
            </w:pPr>
            <w:r w:rsidRPr="003F6E10">
              <w:rPr>
                <w:rFonts w:ascii="Arial" w:hAnsi="Arial" w:cs="Arial"/>
              </w:rPr>
              <w:t xml:space="preserve">Ударна </w:t>
            </w:r>
            <w:r w:rsidR="001D28B9" w:rsidRPr="001D28B9">
              <w:rPr>
                <w:rFonts w:ascii="Arial" w:hAnsi="Arial" w:cs="Arial"/>
              </w:rPr>
              <w:t>/усилена/</w:t>
            </w:r>
            <w:r w:rsidR="001D28B9">
              <w:rPr>
                <w:rFonts w:ascii="Arial" w:hAnsi="Arial" w:cs="Arial"/>
              </w:rPr>
              <w:t xml:space="preserve"> </w:t>
            </w:r>
            <w:r w:rsidRPr="003F6E10">
              <w:rPr>
                <w:rFonts w:ascii="Arial" w:hAnsi="Arial" w:cs="Arial"/>
              </w:rPr>
              <w:t>¾“– квадрат</w:t>
            </w:r>
            <w:r w:rsidR="001D28B9">
              <w:rPr>
                <w:rFonts w:ascii="Arial" w:hAnsi="Arial" w:cs="Arial"/>
              </w:rPr>
              <w:t>,</w:t>
            </w:r>
            <w:r w:rsidRPr="003F6E10">
              <w:rPr>
                <w:rFonts w:ascii="Arial" w:hAnsi="Arial" w:cs="Arial"/>
              </w:rPr>
              <w:t xml:space="preserve"> вътрешен S на шестостен 41</w:t>
            </w:r>
          </w:p>
        </w:tc>
        <w:tc>
          <w:tcPr>
            <w:tcW w:w="539" w:type="dxa"/>
          </w:tcPr>
          <w:p w14:paraId="668E49D7" w14:textId="277F5B66" w:rsidR="00AB4F3B" w:rsidRPr="003F6E10" w:rsidRDefault="00AB4F3B" w:rsidP="00281C8B">
            <w:pPr>
              <w:ind w:right="-284"/>
              <w:rPr>
                <w:rFonts w:ascii="Arial" w:hAnsi="Arial" w:cs="Arial"/>
              </w:rPr>
            </w:pPr>
            <w:r w:rsidRPr="003F6E10">
              <w:rPr>
                <w:rFonts w:ascii="Arial" w:hAnsi="Arial" w:cs="Arial"/>
              </w:rPr>
              <w:t>бр</w:t>
            </w:r>
            <w:r w:rsidR="001D28B9">
              <w:rPr>
                <w:rFonts w:ascii="Arial" w:hAnsi="Arial" w:cs="Arial"/>
              </w:rPr>
              <w:t>.</w:t>
            </w:r>
          </w:p>
        </w:tc>
        <w:tc>
          <w:tcPr>
            <w:tcW w:w="666" w:type="dxa"/>
          </w:tcPr>
          <w:p w14:paraId="7BB3A541" w14:textId="77777777" w:rsidR="00AB4F3B" w:rsidRPr="003F6E10" w:rsidRDefault="00AB4F3B" w:rsidP="00281C8B">
            <w:pPr>
              <w:ind w:right="-284"/>
              <w:rPr>
                <w:rFonts w:ascii="Arial" w:hAnsi="Arial" w:cs="Arial"/>
              </w:rPr>
            </w:pPr>
            <w:r w:rsidRPr="003F6E10">
              <w:rPr>
                <w:rFonts w:ascii="Arial" w:hAnsi="Arial" w:cs="Arial"/>
              </w:rPr>
              <w:t>2</w:t>
            </w:r>
          </w:p>
        </w:tc>
      </w:tr>
      <w:tr w:rsidR="00AB4F3B" w:rsidRPr="003F6E10" w14:paraId="6F588479" w14:textId="77777777" w:rsidTr="00281C8B">
        <w:trPr>
          <w:trHeight w:val="142"/>
          <w:tblCellSpacing w:w="14" w:type="dxa"/>
        </w:trPr>
        <w:tc>
          <w:tcPr>
            <w:tcW w:w="384" w:type="dxa"/>
          </w:tcPr>
          <w:p w14:paraId="2B5DBC13" w14:textId="77777777" w:rsidR="00AB4F3B" w:rsidRPr="003F6E10" w:rsidRDefault="00AB4F3B" w:rsidP="00281C8B">
            <w:pPr>
              <w:ind w:right="-284"/>
              <w:rPr>
                <w:rFonts w:ascii="Arial" w:hAnsi="Arial" w:cs="Arial"/>
                <w:kern w:val="32"/>
              </w:rPr>
            </w:pPr>
            <w:r w:rsidRPr="003F6E10">
              <w:rPr>
                <w:rFonts w:ascii="Arial" w:hAnsi="Arial" w:cs="Arial"/>
                <w:kern w:val="32"/>
              </w:rPr>
              <w:t>11</w:t>
            </w:r>
          </w:p>
        </w:tc>
        <w:tc>
          <w:tcPr>
            <w:tcW w:w="3235" w:type="dxa"/>
          </w:tcPr>
          <w:p w14:paraId="4604F4ED" w14:textId="77777777" w:rsidR="00AB4F3B" w:rsidRPr="003F6E10" w:rsidRDefault="00AB4F3B" w:rsidP="00281C8B">
            <w:pPr>
              <w:rPr>
                <w:rFonts w:ascii="Arial" w:hAnsi="Arial" w:cs="Arial"/>
              </w:rPr>
            </w:pPr>
            <w:r w:rsidRPr="003F6E10">
              <w:rPr>
                <w:rFonts w:ascii="Arial" w:hAnsi="Arial" w:cs="Arial"/>
              </w:rPr>
              <w:t>Вложка /камък/ за гайковерт 3/4" S46</w:t>
            </w:r>
          </w:p>
        </w:tc>
        <w:tc>
          <w:tcPr>
            <w:tcW w:w="4931" w:type="dxa"/>
          </w:tcPr>
          <w:p w14:paraId="473501A3" w14:textId="0D375C06" w:rsidR="00AB4F3B" w:rsidRPr="003F6E10" w:rsidRDefault="00AB4F3B" w:rsidP="00281C8B">
            <w:pPr>
              <w:rPr>
                <w:rFonts w:ascii="Arial" w:hAnsi="Arial" w:cs="Arial"/>
              </w:rPr>
            </w:pPr>
            <w:r w:rsidRPr="003F6E10">
              <w:rPr>
                <w:rFonts w:ascii="Arial" w:hAnsi="Arial" w:cs="Arial"/>
              </w:rPr>
              <w:t xml:space="preserve">Ударна </w:t>
            </w:r>
            <w:r w:rsidR="001D28B9" w:rsidRPr="001D28B9">
              <w:rPr>
                <w:rFonts w:ascii="Arial" w:hAnsi="Arial" w:cs="Arial"/>
              </w:rPr>
              <w:t>/усилена/</w:t>
            </w:r>
            <w:r w:rsidR="001D28B9">
              <w:rPr>
                <w:rFonts w:ascii="Arial" w:hAnsi="Arial" w:cs="Arial"/>
              </w:rPr>
              <w:t xml:space="preserve"> </w:t>
            </w:r>
            <w:r w:rsidRPr="003F6E10">
              <w:rPr>
                <w:rFonts w:ascii="Arial" w:hAnsi="Arial" w:cs="Arial"/>
              </w:rPr>
              <w:t>¾“– квадрат</w:t>
            </w:r>
            <w:r w:rsidR="001D28B9">
              <w:rPr>
                <w:rFonts w:ascii="Arial" w:hAnsi="Arial" w:cs="Arial"/>
              </w:rPr>
              <w:t>,</w:t>
            </w:r>
            <w:r w:rsidRPr="003F6E10">
              <w:rPr>
                <w:rFonts w:ascii="Arial" w:hAnsi="Arial" w:cs="Arial"/>
              </w:rPr>
              <w:t xml:space="preserve"> вътрешен S на шестостен 46</w:t>
            </w:r>
          </w:p>
        </w:tc>
        <w:tc>
          <w:tcPr>
            <w:tcW w:w="539" w:type="dxa"/>
          </w:tcPr>
          <w:p w14:paraId="578CA660" w14:textId="5BE2168B" w:rsidR="00AB4F3B" w:rsidRPr="003F6E10" w:rsidRDefault="00AB4F3B" w:rsidP="00281C8B">
            <w:pPr>
              <w:ind w:right="-284"/>
              <w:rPr>
                <w:rFonts w:ascii="Arial" w:hAnsi="Arial" w:cs="Arial"/>
              </w:rPr>
            </w:pPr>
            <w:r w:rsidRPr="003F6E10">
              <w:rPr>
                <w:rFonts w:ascii="Arial" w:hAnsi="Arial" w:cs="Arial"/>
              </w:rPr>
              <w:t>бр</w:t>
            </w:r>
            <w:r w:rsidR="001D28B9">
              <w:rPr>
                <w:rFonts w:ascii="Arial" w:hAnsi="Arial" w:cs="Arial"/>
              </w:rPr>
              <w:t>.</w:t>
            </w:r>
          </w:p>
        </w:tc>
        <w:tc>
          <w:tcPr>
            <w:tcW w:w="666" w:type="dxa"/>
          </w:tcPr>
          <w:p w14:paraId="49D79AC0" w14:textId="77777777" w:rsidR="00AB4F3B" w:rsidRPr="003F6E10" w:rsidRDefault="00AB4F3B" w:rsidP="00281C8B">
            <w:pPr>
              <w:ind w:right="-284"/>
              <w:rPr>
                <w:rFonts w:ascii="Arial" w:hAnsi="Arial" w:cs="Arial"/>
              </w:rPr>
            </w:pPr>
            <w:r w:rsidRPr="003F6E10">
              <w:rPr>
                <w:rFonts w:ascii="Arial" w:hAnsi="Arial" w:cs="Arial"/>
              </w:rPr>
              <w:t>2</w:t>
            </w:r>
          </w:p>
        </w:tc>
      </w:tr>
    </w:tbl>
    <w:p w14:paraId="4323DACC"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518DA49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Дата: ....................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Подпис и печат:    ............................. </w:t>
      </w:r>
    </w:p>
    <w:p w14:paraId="41F11970" w14:textId="77777777" w:rsidR="00A52479" w:rsidRPr="003F6E10" w:rsidRDefault="00A52479" w:rsidP="00A52479">
      <w:pPr>
        <w:suppressAutoHyphens/>
        <w:spacing w:line="254" w:lineRule="auto"/>
        <w:ind w:left="7080" w:firstLine="708"/>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(длъжност и име)</w:t>
      </w:r>
    </w:p>
    <w:p w14:paraId="5969C7EF"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4A280B64"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7D49E6EC"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172CE5A5"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3072B2CD"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3B421D5E"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726D7025"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6B7422D7"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6169856B"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283048B1"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5F617A94"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74137D7" w14:textId="77777777" w:rsidR="003F6E10" w:rsidRDefault="003F6E10">
      <w:pPr>
        <w:rPr>
          <w:rFonts w:ascii="Arial" w:eastAsia="Lucida Sans Unicode" w:hAnsi="Arial" w:cs="Arial"/>
          <w:b/>
          <w:kern w:val="1"/>
          <w:lang w:eastAsia="ar-SA"/>
        </w:rPr>
      </w:pPr>
      <w:r>
        <w:rPr>
          <w:rFonts w:ascii="Arial" w:eastAsia="Lucida Sans Unicode" w:hAnsi="Arial" w:cs="Arial"/>
          <w:b/>
          <w:kern w:val="1"/>
          <w:lang w:eastAsia="ar-SA"/>
        </w:rPr>
        <w:br w:type="page"/>
      </w:r>
    </w:p>
    <w:p w14:paraId="063F8756" w14:textId="0EEBCDC2" w:rsidR="00A52479" w:rsidRPr="003F6E10" w:rsidRDefault="00A52479" w:rsidP="00A52479">
      <w:pPr>
        <w:keepNext/>
        <w:tabs>
          <w:tab w:val="num" w:pos="432"/>
        </w:tabs>
        <w:suppressAutoHyphens/>
        <w:spacing w:before="240" w:after="0" w:line="254" w:lineRule="auto"/>
        <w:ind w:left="778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2.2</w:t>
      </w:r>
    </w:p>
    <w:p w14:paraId="4E378EF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w:t>
      </w:r>
    </w:p>
    <w:p w14:paraId="447541D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16BF5AD"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ДО</w:t>
      </w:r>
    </w:p>
    <w:p w14:paraId="05BCD182"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НЕК ЕАД </w:t>
      </w:r>
    </w:p>
    <w:p w14:paraId="37BE0BAB"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УЛ. „ТРИАДИЦА” № 8</w:t>
      </w:r>
    </w:p>
    <w:p w14:paraId="10D275BE"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1040 ГР. СОФИЯ </w:t>
      </w:r>
    </w:p>
    <w:p w14:paraId="74FBAC99"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76195AB9" w14:textId="7B7114A9" w:rsidR="00A52479" w:rsidRPr="003F6E10" w:rsidRDefault="00A52479" w:rsidP="00A52479">
      <w:pPr>
        <w:suppressAutoHyphens/>
        <w:spacing w:line="254" w:lineRule="auto"/>
        <w:jc w:val="center"/>
        <w:rPr>
          <w:rFonts w:ascii="Arial" w:eastAsia="Lucida Sans Unicode" w:hAnsi="Arial" w:cs="Arial"/>
          <w:kern w:val="1"/>
          <w:lang w:eastAsia="ar-SA"/>
        </w:rPr>
      </w:pPr>
      <w:r w:rsidRPr="003F6E10">
        <w:rPr>
          <w:rFonts w:ascii="Arial" w:eastAsia="Lucida Sans Unicode" w:hAnsi="Arial" w:cs="Arial"/>
          <w:b/>
          <w:kern w:val="1"/>
          <w:lang w:eastAsia="ar-SA"/>
        </w:rPr>
        <w:t>ПРЕДЛОЖЕНИЕ ЗА ИЗПЪЛНЕНИЕ НА ПОРЪЧКАТА</w:t>
      </w:r>
      <w:r w:rsidRPr="003F6E10">
        <w:rPr>
          <w:rFonts w:ascii="Arial" w:eastAsia="Lucida Sans Unicode" w:hAnsi="Arial" w:cs="Arial"/>
          <w:kern w:val="1"/>
          <w:lang w:eastAsia="ar-SA"/>
        </w:rPr>
        <w:t xml:space="preserve"> (за обособени позиции </w:t>
      </w:r>
      <w:r w:rsidR="00AB4F3B" w:rsidRPr="003F6E10">
        <w:rPr>
          <w:rFonts w:ascii="Arial" w:eastAsia="Lucida Sans Unicode" w:hAnsi="Arial" w:cs="Arial"/>
          <w:kern w:val="1"/>
          <w:lang w:eastAsia="ar-SA"/>
        </w:rPr>
        <w:t>2, 4 и 5</w:t>
      </w:r>
      <w:r w:rsidRPr="003F6E10">
        <w:rPr>
          <w:rFonts w:ascii="Arial" w:eastAsia="Lucida Sans Unicode" w:hAnsi="Arial" w:cs="Arial"/>
          <w:kern w:val="1"/>
          <w:lang w:eastAsia="ar-SA"/>
        </w:rPr>
        <w:t>)</w:t>
      </w:r>
    </w:p>
    <w:p w14:paraId="45BA4FD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От ..........................................................................................................................................,</w:t>
      </w:r>
    </w:p>
    <w:p w14:paraId="17959C7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(наименование на участника)</w:t>
      </w:r>
    </w:p>
    <w:p w14:paraId="61A10F6C"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AD97BE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представлявано от.........................................................................................................................,</w:t>
      </w:r>
    </w:p>
    <w:p w14:paraId="0473F6D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(трите имена на законния представител или изрично упълномощеното лице на участника)</w:t>
      </w:r>
    </w:p>
    <w:p w14:paraId="6FD12B0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качеството си на .........................................................................................................</w:t>
      </w:r>
    </w:p>
    <w:p w14:paraId="466BDF9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длъжността на представителя на участника)</w:t>
      </w:r>
    </w:p>
    <w:p w14:paraId="336C909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6F50085"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УВАЖАЕМИ ДАМИ И ГОСПОДА, </w:t>
      </w:r>
    </w:p>
    <w:p w14:paraId="6021E992"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00A7E8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След като се запознахме с изискванията в обявлението за поръчка и документацията за участие в публично състезание за поръчка с предмет:………………………………..“, заявявам следното:</w:t>
      </w:r>
    </w:p>
    <w:p w14:paraId="7DA4B783"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3211ED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Желаем да участваме в избора на изпълнител за поръчка с по-горе посочения предмет в частта по обособена позиция …………………….., като приемаме всички условия за нейното изпълнение.</w:t>
      </w:r>
    </w:p>
    <w:p w14:paraId="18A80614" w14:textId="1CF938EC"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Предлаганата от мен/нас доставка ще отговаря на условията в техническата спецификация на Възложителя</w:t>
      </w:r>
      <w:r w:rsidR="00163781">
        <w:rPr>
          <w:rFonts w:ascii="Arial" w:eastAsia="Lucida Sans Unicode" w:hAnsi="Arial" w:cs="Arial"/>
          <w:kern w:val="1"/>
          <w:lang w:eastAsia="ar-SA"/>
        </w:rPr>
        <w:t>.</w:t>
      </w:r>
    </w:p>
    <w:p w14:paraId="00FDF20E" w14:textId="1CE8DD01"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3. Предлагаме срок за доставка - ……..…….(словом) (не по-дълъг от </w:t>
      </w:r>
      <w:r w:rsidR="00AB4F3B" w:rsidRPr="003F6E10">
        <w:rPr>
          <w:rFonts w:ascii="Arial" w:eastAsia="Lucida Sans Unicode" w:hAnsi="Arial" w:cs="Arial"/>
          <w:kern w:val="1"/>
          <w:lang w:eastAsia="ar-SA"/>
        </w:rPr>
        <w:t>посоченото в техническата спецификация за</w:t>
      </w:r>
      <w:r w:rsidR="00807962" w:rsidRPr="003F6E10">
        <w:rPr>
          <w:rFonts w:ascii="Arial" w:eastAsia="Lucida Sans Unicode" w:hAnsi="Arial" w:cs="Arial"/>
          <w:kern w:val="1"/>
          <w:lang w:eastAsia="ar-SA"/>
        </w:rPr>
        <w:t xml:space="preserve"> съответната обособена позиция</w:t>
      </w:r>
      <w:r w:rsidRPr="003F6E10">
        <w:rPr>
          <w:rFonts w:ascii="Arial" w:eastAsia="Lucida Sans Unicode" w:hAnsi="Arial" w:cs="Arial"/>
          <w:kern w:val="1"/>
          <w:lang w:eastAsia="ar-SA"/>
        </w:rPr>
        <w:t xml:space="preserve">) календарни дни от датата на влизането на договора в сила.            </w:t>
      </w:r>
    </w:p>
    <w:p w14:paraId="293BACD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4. В случай, че бъдем избрани за изпълнител на обществената поръчка, се задължаваме да обезпечим изпълнението на договора с гаранция, която е 5 (пет) на сто от стойността на договора. </w:t>
      </w:r>
    </w:p>
    <w:p w14:paraId="7161D4C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Приложение: Количествена сметка</w:t>
      </w:r>
    </w:p>
    <w:p w14:paraId="512D79A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Дата: ....................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Подпис и печат:    ............................. </w:t>
      </w:r>
    </w:p>
    <w:p w14:paraId="58A0CE5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 (длъжност и име)</w:t>
      </w:r>
    </w:p>
    <w:p w14:paraId="2C17BA5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Забележка: </w:t>
      </w:r>
    </w:p>
    <w:p w14:paraId="25537471" w14:textId="20096551"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Предложение, съдържащо срок за изпълнение на доставката, който не е съобразен с изискванията на Възложителя</w:t>
      </w:r>
      <w:r w:rsidR="00163781">
        <w:rPr>
          <w:rFonts w:ascii="Arial" w:eastAsia="Lucida Sans Unicode" w:hAnsi="Arial" w:cs="Arial"/>
          <w:kern w:val="1"/>
          <w:lang w:eastAsia="ar-SA"/>
        </w:rPr>
        <w:t>,</w:t>
      </w:r>
      <w:r w:rsidRPr="003F6E10">
        <w:rPr>
          <w:rFonts w:ascii="Arial" w:eastAsia="Lucida Sans Unicode" w:hAnsi="Arial" w:cs="Arial"/>
          <w:kern w:val="1"/>
          <w:lang w:eastAsia="ar-SA"/>
        </w:rPr>
        <w:t xml:space="preserve"> ще бъде отстранено от участие. </w:t>
      </w:r>
    </w:p>
    <w:p w14:paraId="0DA6E3AD" w14:textId="77777777" w:rsidR="00A52479" w:rsidRPr="003F6E10" w:rsidRDefault="00A52479"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bookmarkStart w:id="24" w:name="_Hlk515961426"/>
      <w:bookmarkStart w:id="25" w:name="_Hlk513196579"/>
      <w:bookmarkStart w:id="26" w:name="%252525252525252525D0%252525252525252525"/>
      <w:bookmarkStart w:id="27" w:name="_Hlk19528797"/>
      <w:bookmarkStart w:id="28" w:name="_Hlk29995952"/>
      <w:bookmarkEnd w:id="26"/>
      <w:r w:rsidRPr="003F6E10">
        <w:rPr>
          <w:rFonts w:ascii="Arial" w:eastAsia="Lucida Sans Unicode" w:hAnsi="Arial" w:cs="Arial"/>
          <w:b/>
          <w:kern w:val="1"/>
          <w:lang w:eastAsia="ar-SA"/>
        </w:rPr>
        <w:lastRenderedPageBreak/>
        <w:t>Образец № 2.2.1</w:t>
      </w:r>
    </w:p>
    <w:p w14:paraId="56792868"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КОЛИЧЕСТВЕНА СМЕТКА</w:t>
      </w:r>
    </w:p>
    <w:p w14:paraId="5DC3731D" w14:textId="4794D457" w:rsidR="00A52479" w:rsidRPr="003F6E10" w:rsidRDefault="00A52479" w:rsidP="00807962">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 xml:space="preserve">Обособена позиция </w:t>
      </w:r>
      <w:r w:rsidR="00807962" w:rsidRPr="003F6E10">
        <w:rPr>
          <w:rFonts w:ascii="Arial" w:eastAsia="Lucida Sans Unicode" w:hAnsi="Arial" w:cs="Arial"/>
          <w:b/>
          <w:kern w:val="1"/>
          <w:lang w:eastAsia="ar-SA"/>
        </w:rPr>
        <w:t>2</w:t>
      </w:r>
      <w:r w:rsidRPr="003F6E10">
        <w:rPr>
          <w:rFonts w:ascii="Arial" w:eastAsia="Lucida Sans Unicode" w:hAnsi="Arial" w:cs="Arial"/>
          <w:b/>
          <w:kern w:val="1"/>
          <w:lang w:eastAsia="ar-SA"/>
        </w:rPr>
        <w:t>:</w:t>
      </w:r>
      <w:r w:rsidRPr="003F6E10">
        <w:rPr>
          <w:rFonts w:ascii="Arial" w:eastAsia="Lucida Sans Unicode" w:hAnsi="Arial" w:cs="Arial"/>
          <w:b/>
          <w:i/>
          <w:iCs/>
          <w:kern w:val="1"/>
          <w:lang w:eastAsia="ar-SA"/>
        </w:rPr>
        <w:t xml:space="preserve"> </w:t>
      </w:r>
      <w:r w:rsidRPr="003F6E10">
        <w:rPr>
          <w:rFonts w:ascii="Arial" w:eastAsia="Lucida Sans Unicode" w:hAnsi="Arial" w:cs="Arial"/>
          <w:b/>
          <w:kern w:val="1"/>
          <w:lang w:eastAsia="ar-SA"/>
        </w:rPr>
        <w:t xml:space="preserve">„Доставка на </w:t>
      </w:r>
      <w:r w:rsidR="00807962" w:rsidRPr="003F6E10">
        <w:rPr>
          <w:rFonts w:ascii="Arial" w:eastAsia="Lucida Sans Unicode" w:hAnsi="Arial" w:cs="Arial"/>
          <w:b/>
          <w:kern w:val="1"/>
          <w:lang w:eastAsia="ar-SA"/>
        </w:rPr>
        <w:t>строително скеле</w:t>
      </w:r>
      <w:r w:rsidRPr="003F6E10">
        <w:rPr>
          <w:rFonts w:ascii="Arial" w:eastAsia="Lucida Sans Unicode" w:hAnsi="Arial" w:cs="Arial"/>
          <w:b/>
          <w:kern w:val="1"/>
          <w:lang w:eastAsia="ar-SA"/>
        </w:rPr>
        <w:t>“</w:t>
      </w:r>
    </w:p>
    <w:tbl>
      <w:tblPr>
        <w:tblW w:w="9923" w:type="dxa"/>
        <w:tblCellSpacing w:w="1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977"/>
        <w:gridCol w:w="5245"/>
        <w:gridCol w:w="567"/>
        <w:gridCol w:w="708"/>
      </w:tblGrid>
      <w:tr w:rsidR="00807962" w:rsidRPr="003F6E10" w14:paraId="3BA224E7" w14:textId="77777777" w:rsidTr="00281C8B">
        <w:trPr>
          <w:trHeight w:val="142"/>
          <w:tblCellSpacing w:w="14" w:type="dxa"/>
        </w:trPr>
        <w:tc>
          <w:tcPr>
            <w:tcW w:w="384" w:type="dxa"/>
            <w:shd w:val="clear" w:color="auto" w:fill="BFBFBF"/>
            <w:vAlign w:val="center"/>
          </w:tcPr>
          <w:p w14:paraId="2EFB87DE" w14:textId="77777777" w:rsidR="00807962" w:rsidRPr="003F6E10" w:rsidRDefault="00807962" w:rsidP="00281C8B">
            <w:pPr>
              <w:ind w:right="-284"/>
              <w:rPr>
                <w:rFonts w:ascii="Arial" w:hAnsi="Arial" w:cs="Arial"/>
                <w:b/>
                <w:bCs/>
                <w:kern w:val="32"/>
              </w:rPr>
            </w:pPr>
            <w:r w:rsidRPr="003F6E10">
              <w:rPr>
                <w:rFonts w:ascii="Arial" w:hAnsi="Arial" w:cs="Arial"/>
                <w:b/>
                <w:bCs/>
                <w:kern w:val="32"/>
              </w:rPr>
              <w:t>№</w:t>
            </w:r>
          </w:p>
        </w:tc>
        <w:tc>
          <w:tcPr>
            <w:tcW w:w="2949" w:type="dxa"/>
            <w:shd w:val="clear" w:color="auto" w:fill="BFBFBF"/>
            <w:vAlign w:val="center"/>
          </w:tcPr>
          <w:p w14:paraId="029816FC" w14:textId="77777777" w:rsidR="00807962" w:rsidRPr="003F6E10" w:rsidRDefault="00807962" w:rsidP="00281C8B">
            <w:pPr>
              <w:rPr>
                <w:rFonts w:ascii="Arial" w:hAnsi="Arial" w:cs="Arial"/>
                <w:b/>
                <w:bCs/>
                <w:kern w:val="32"/>
              </w:rPr>
            </w:pPr>
            <w:r w:rsidRPr="003F6E10">
              <w:rPr>
                <w:rFonts w:ascii="Arial" w:hAnsi="Arial" w:cs="Arial"/>
                <w:b/>
                <w:bCs/>
                <w:kern w:val="32"/>
              </w:rPr>
              <w:t>Артикул</w:t>
            </w:r>
          </w:p>
        </w:tc>
        <w:tc>
          <w:tcPr>
            <w:tcW w:w="5217" w:type="dxa"/>
            <w:shd w:val="clear" w:color="auto" w:fill="BFBFBF"/>
            <w:vAlign w:val="center"/>
          </w:tcPr>
          <w:p w14:paraId="1FB67207" w14:textId="77777777" w:rsidR="00807962" w:rsidRPr="003F6E10" w:rsidRDefault="00807962" w:rsidP="00281C8B">
            <w:pPr>
              <w:ind w:right="54"/>
              <w:rPr>
                <w:rFonts w:ascii="Arial" w:hAnsi="Arial" w:cs="Arial"/>
                <w:b/>
                <w:bCs/>
                <w:kern w:val="32"/>
              </w:rPr>
            </w:pPr>
            <w:r w:rsidRPr="003F6E10">
              <w:rPr>
                <w:rFonts w:ascii="Arial" w:hAnsi="Arial" w:cs="Arial"/>
                <w:b/>
                <w:bCs/>
                <w:kern w:val="32"/>
              </w:rPr>
              <w:t>Характеристики/Стандарт</w:t>
            </w:r>
          </w:p>
        </w:tc>
        <w:tc>
          <w:tcPr>
            <w:tcW w:w="539" w:type="dxa"/>
            <w:shd w:val="clear" w:color="auto" w:fill="BFBFBF"/>
            <w:vAlign w:val="center"/>
          </w:tcPr>
          <w:p w14:paraId="35413E07" w14:textId="77777777" w:rsidR="00807962" w:rsidRPr="003F6E10" w:rsidRDefault="00807962" w:rsidP="00281C8B">
            <w:pPr>
              <w:ind w:left="-132" w:right="-250"/>
              <w:rPr>
                <w:rFonts w:ascii="Arial" w:hAnsi="Arial" w:cs="Arial"/>
                <w:b/>
                <w:bCs/>
                <w:kern w:val="32"/>
              </w:rPr>
            </w:pPr>
            <w:r w:rsidRPr="003F6E10">
              <w:rPr>
                <w:rFonts w:ascii="Arial" w:hAnsi="Arial" w:cs="Arial"/>
                <w:b/>
                <w:bCs/>
                <w:kern w:val="32"/>
              </w:rPr>
              <w:t>М-ка</w:t>
            </w:r>
          </w:p>
        </w:tc>
        <w:tc>
          <w:tcPr>
            <w:tcW w:w="666" w:type="dxa"/>
            <w:shd w:val="clear" w:color="auto" w:fill="BFBFBF"/>
            <w:vAlign w:val="center"/>
          </w:tcPr>
          <w:p w14:paraId="22F567F7" w14:textId="77777777" w:rsidR="00807962" w:rsidRPr="003F6E10" w:rsidRDefault="00807962" w:rsidP="00281C8B">
            <w:pPr>
              <w:ind w:right="-284"/>
              <w:rPr>
                <w:rFonts w:ascii="Arial" w:hAnsi="Arial" w:cs="Arial"/>
                <w:b/>
                <w:bCs/>
                <w:kern w:val="32"/>
              </w:rPr>
            </w:pPr>
            <w:r w:rsidRPr="003F6E10">
              <w:rPr>
                <w:rFonts w:ascii="Arial" w:hAnsi="Arial" w:cs="Arial"/>
                <w:b/>
                <w:bCs/>
                <w:kern w:val="32"/>
              </w:rPr>
              <w:t>К -во</w:t>
            </w:r>
          </w:p>
        </w:tc>
      </w:tr>
      <w:tr w:rsidR="00807962" w:rsidRPr="003F6E10" w14:paraId="689C1D31" w14:textId="77777777" w:rsidTr="00281C8B">
        <w:trPr>
          <w:trHeight w:val="394"/>
          <w:tblCellSpacing w:w="14" w:type="dxa"/>
        </w:trPr>
        <w:tc>
          <w:tcPr>
            <w:tcW w:w="384" w:type="dxa"/>
          </w:tcPr>
          <w:p w14:paraId="566E9845" w14:textId="77777777" w:rsidR="00807962" w:rsidRPr="003F6E10" w:rsidRDefault="00807962" w:rsidP="00281C8B">
            <w:pPr>
              <w:ind w:right="-284"/>
              <w:rPr>
                <w:rFonts w:ascii="Arial" w:hAnsi="Arial" w:cs="Arial"/>
                <w:kern w:val="32"/>
              </w:rPr>
            </w:pPr>
            <w:r w:rsidRPr="003F6E10">
              <w:rPr>
                <w:rFonts w:ascii="Arial" w:hAnsi="Arial" w:cs="Arial"/>
                <w:kern w:val="32"/>
              </w:rPr>
              <w:t>1.</w:t>
            </w:r>
          </w:p>
        </w:tc>
        <w:tc>
          <w:tcPr>
            <w:tcW w:w="2949" w:type="dxa"/>
          </w:tcPr>
          <w:p w14:paraId="6BD46D8C" w14:textId="77777777" w:rsidR="00807962" w:rsidRPr="003F6E10" w:rsidRDefault="00807962" w:rsidP="00281C8B">
            <w:pPr>
              <w:rPr>
                <w:rFonts w:ascii="Arial" w:hAnsi="Arial" w:cs="Arial"/>
                <w:kern w:val="32"/>
              </w:rPr>
            </w:pPr>
            <w:r w:rsidRPr="003F6E10">
              <w:rPr>
                <w:rFonts w:ascii="Arial" w:hAnsi="Arial" w:cs="Arial"/>
              </w:rPr>
              <w:t>Строително  скеле</w:t>
            </w:r>
          </w:p>
        </w:tc>
        <w:tc>
          <w:tcPr>
            <w:tcW w:w="5217" w:type="dxa"/>
          </w:tcPr>
          <w:p w14:paraId="4F7B95EF" w14:textId="77777777" w:rsidR="00807962" w:rsidRPr="003F6E10" w:rsidRDefault="00807962" w:rsidP="00281C8B">
            <w:pPr>
              <w:rPr>
                <w:rFonts w:ascii="Arial" w:hAnsi="Arial" w:cs="Arial"/>
              </w:rPr>
            </w:pPr>
            <w:r w:rsidRPr="003F6E10">
              <w:rPr>
                <w:rFonts w:ascii="Arial" w:hAnsi="Arial" w:cs="Arial"/>
              </w:rPr>
              <w:t>Мобилно, алуминиево, строително  скеле приблизителни размери:</w:t>
            </w:r>
          </w:p>
          <w:p w14:paraId="5333D840" w14:textId="77777777" w:rsidR="00807962" w:rsidRPr="003F6E10" w:rsidRDefault="00807962" w:rsidP="00281C8B">
            <w:pPr>
              <w:rPr>
                <w:rFonts w:ascii="Arial" w:hAnsi="Arial" w:cs="Arial"/>
              </w:rPr>
            </w:pPr>
            <w:r w:rsidRPr="003F6E10">
              <w:rPr>
                <w:rFonts w:ascii="Arial" w:hAnsi="Arial" w:cs="Arial"/>
              </w:rPr>
              <w:t>- на работната площадка – 1,</w:t>
            </w:r>
            <w:r w:rsidRPr="001117DC">
              <w:rPr>
                <w:rFonts w:ascii="Arial" w:hAnsi="Arial" w:cs="Arial"/>
                <w:lang w:val="ru-RU"/>
              </w:rPr>
              <w:t>4</w:t>
            </w:r>
            <w:r w:rsidRPr="003F6E10">
              <w:rPr>
                <w:rFonts w:ascii="Arial" w:hAnsi="Arial" w:cs="Arial"/>
              </w:rPr>
              <w:t>÷1,6/0,</w:t>
            </w:r>
            <w:r w:rsidRPr="001117DC">
              <w:rPr>
                <w:rFonts w:ascii="Arial" w:hAnsi="Arial" w:cs="Arial"/>
                <w:lang w:val="ru-RU"/>
              </w:rPr>
              <w:t>5</w:t>
            </w:r>
            <w:r w:rsidRPr="003F6E10">
              <w:rPr>
                <w:rFonts w:ascii="Arial" w:hAnsi="Arial" w:cs="Arial"/>
              </w:rPr>
              <w:t>÷0,8м.</w:t>
            </w:r>
          </w:p>
          <w:p w14:paraId="06FBF4B5" w14:textId="77777777" w:rsidR="00807962" w:rsidRPr="003F6E10" w:rsidRDefault="00807962" w:rsidP="00281C8B">
            <w:pPr>
              <w:rPr>
                <w:rFonts w:ascii="Arial" w:hAnsi="Arial" w:cs="Arial"/>
              </w:rPr>
            </w:pPr>
            <w:r w:rsidRPr="003F6E10">
              <w:rPr>
                <w:rFonts w:ascii="Arial" w:hAnsi="Arial" w:cs="Arial"/>
              </w:rPr>
              <w:t>-</w:t>
            </w:r>
            <w:r w:rsidRPr="001117DC">
              <w:rPr>
                <w:rFonts w:ascii="Arial" w:hAnsi="Arial" w:cs="Arial"/>
                <w:lang w:val="ru-RU"/>
              </w:rPr>
              <w:t xml:space="preserve"> </w:t>
            </w:r>
            <w:r w:rsidRPr="003F6E10">
              <w:rPr>
                <w:rFonts w:ascii="Arial" w:hAnsi="Arial" w:cs="Arial"/>
              </w:rPr>
              <w:t>Работна височина</w:t>
            </w:r>
            <w:r w:rsidRPr="001117DC">
              <w:rPr>
                <w:rFonts w:ascii="Arial" w:hAnsi="Arial" w:cs="Arial"/>
                <w:lang w:val="ru-RU"/>
              </w:rPr>
              <w:t xml:space="preserve"> </w:t>
            </w:r>
            <w:r w:rsidRPr="003F6E10">
              <w:rPr>
                <w:rFonts w:ascii="Arial" w:hAnsi="Arial" w:cs="Arial"/>
              </w:rPr>
              <w:t>на площадката  -</w:t>
            </w:r>
            <w:r w:rsidRPr="001117DC">
              <w:rPr>
                <w:rFonts w:ascii="Arial" w:hAnsi="Arial" w:cs="Arial"/>
                <w:lang w:val="ru-RU"/>
              </w:rPr>
              <w:t xml:space="preserve"> </w:t>
            </w:r>
            <w:r w:rsidRPr="003F6E10">
              <w:rPr>
                <w:rFonts w:ascii="Arial" w:hAnsi="Arial" w:cs="Arial"/>
              </w:rPr>
              <w:t>5м.</w:t>
            </w:r>
          </w:p>
          <w:p w14:paraId="0AE774FC" w14:textId="77777777" w:rsidR="00807962" w:rsidRPr="003F6E10" w:rsidRDefault="00807962" w:rsidP="00281C8B">
            <w:pPr>
              <w:rPr>
                <w:rFonts w:ascii="Arial" w:hAnsi="Arial" w:cs="Arial"/>
              </w:rPr>
            </w:pPr>
            <w:r w:rsidRPr="003F6E10">
              <w:rPr>
                <w:rFonts w:ascii="Arial" w:hAnsi="Arial" w:cs="Arial"/>
              </w:rPr>
              <w:t>- Товароносимост - 1</w:t>
            </w:r>
            <w:r w:rsidRPr="001117DC">
              <w:rPr>
                <w:rFonts w:ascii="Arial" w:hAnsi="Arial" w:cs="Arial"/>
                <w:lang w:val="ru-RU"/>
              </w:rPr>
              <w:t>7</w:t>
            </w:r>
            <w:r w:rsidRPr="003F6E10">
              <w:rPr>
                <w:rFonts w:ascii="Arial" w:hAnsi="Arial" w:cs="Arial"/>
              </w:rPr>
              <w:t>0÷200кг/м</w:t>
            </w:r>
            <w:r w:rsidRPr="00CD101E">
              <w:rPr>
                <w:rFonts w:ascii="Arial" w:hAnsi="Arial" w:cs="Arial"/>
                <w:vertAlign w:val="superscript"/>
              </w:rPr>
              <w:t>2</w:t>
            </w:r>
            <w:r w:rsidRPr="003F6E10">
              <w:rPr>
                <w:rFonts w:ascii="Arial" w:hAnsi="Arial" w:cs="Arial"/>
              </w:rPr>
              <w:t xml:space="preserve"> </w:t>
            </w:r>
          </w:p>
          <w:p w14:paraId="6C7FA7FC" w14:textId="77777777" w:rsidR="00807962" w:rsidRPr="001117DC" w:rsidRDefault="00807962" w:rsidP="00281C8B">
            <w:pPr>
              <w:rPr>
                <w:rFonts w:ascii="Arial" w:hAnsi="Arial" w:cs="Arial"/>
                <w:lang w:val="ru-RU"/>
              </w:rPr>
            </w:pPr>
            <w:r w:rsidRPr="003F6E10">
              <w:rPr>
                <w:rFonts w:ascii="Arial" w:hAnsi="Arial" w:cs="Arial"/>
              </w:rPr>
              <w:t xml:space="preserve">Стандарт </w:t>
            </w:r>
            <w:r w:rsidRPr="003F6E10">
              <w:rPr>
                <w:rFonts w:ascii="Arial" w:hAnsi="Arial" w:cs="Arial"/>
                <w:lang w:val="en-US"/>
              </w:rPr>
              <w:t>DIN</w:t>
            </w:r>
            <w:r w:rsidRPr="001117DC">
              <w:rPr>
                <w:rFonts w:ascii="Arial" w:hAnsi="Arial" w:cs="Arial"/>
                <w:lang w:val="ru-RU"/>
              </w:rPr>
              <w:t xml:space="preserve"> </w:t>
            </w:r>
            <w:r w:rsidRPr="003F6E10">
              <w:rPr>
                <w:rFonts w:ascii="Arial" w:hAnsi="Arial" w:cs="Arial"/>
                <w:lang w:val="en-US"/>
              </w:rPr>
              <w:t>EN</w:t>
            </w:r>
            <w:r w:rsidRPr="001117DC">
              <w:rPr>
                <w:rFonts w:ascii="Arial" w:hAnsi="Arial" w:cs="Arial"/>
                <w:lang w:val="ru-RU"/>
              </w:rPr>
              <w:t xml:space="preserve"> 1004</w:t>
            </w:r>
          </w:p>
          <w:p w14:paraId="785C507A" w14:textId="77777777" w:rsidR="00807962" w:rsidRPr="003F6E10" w:rsidRDefault="00807962" w:rsidP="00281C8B">
            <w:pPr>
              <w:rPr>
                <w:rFonts w:ascii="Arial" w:hAnsi="Arial" w:cs="Arial"/>
                <w:kern w:val="32"/>
              </w:rPr>
            </w:pPr>
            <w:r w:rsidRPr="003F6E10">
              <w:rPr>
                <w:rFonts w:ascii="Arial" w:hAnsi="Arial" w:cs="Arial"/>
              </w:rPr>
              <w:t>В комплекта да съдържа опорни крака и комплект колела.</w:t>
            </w:r>
          </w:p>
        </w:tc>
        <w:tc>
          <w:tcPr>
            <w:tcW w:w="539" w:type="dxa"/>
          </w:tcPr>
          <w:p w14:paraId="088841C0" w14:textId="1FD20E46" w:rsidR="00807962" w:rsidRPr="003F6E10" w:rsidRDefault="00807962"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666" w:type="dxa"/>
          </w:tcPr>
          <w:p w14:paraId="6E4F05BD"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1</w:t>
            </w:r>
          </w:p>
        </w:tc>
      </w:tr>
    </w:tbl>
    <w:p w14:paraId="33A2D6F6" w14:textId="77777777" w:rsidR="00807962" w:rsidRPr="003F6E10" w:rsidRDefault="00807962" w:rsidP="00807962">
      <w:pPr>
        <w:keepNext/>
        <w:tabs>
          <w:tab w:val="num" w:pos="432"/>
        </w:tabs>
        <w:suppressAutoHyphens/>
        <w:spacing w:before="240" w:after="0" w:line="254" w:lineRule="auto"/>
        <w:ind w:left="432" w:hanging="432"/>
        <w:jc w:val="center"/>
        <w:outlineLvl w:val="0"/>
        <w:rPr>
          <w:rFonts w:ascii="Arial" w:eastAsia="Lucida Sans Unicode" w:hAnsi="Arial" w:cs="Arial"/>
          <w:kern w:val="1"/>
          <w:lang w:eastAsia="ar-SA"/>
        </w:rPr>
      </w:pPr>
    </w:p>
    <w:p w14:paraId="1AA9E69A" w14:textId="77777777" w:rsidR="00A52479" w:rsidRPr="003F6E10" w:rsidRDefault="00A52479" w:rsidP="00A52479">
      <w:pPr>
        <w:suppressAutoHyphens/>
        <w:spacing w:line="254" w:lineRule="auto"/>
        <w:jc w:val="both"/>
        <w:rPr>
          <w:rFonts w:ascii="Arial" w:eastAsia="Lucida Sans Unicode" w:hAnsi="Arial" w:cs="Arial"/>
          <w:kern w:val="1"/>
          <w:lang w:eastAsia="ar-SA"/>
        </w:rPr>
      </w:pPr>
      <w:bookmarkStart w:id="29" w:name="_Hlk40109553"/>
      <w:r w:rsidRPr="003F6E10">
        <w:rPr>
          <w:rFonts w:ascii="Arial" w:eastAsia="Lucida Sans Unicode" w:hAnsi="Arial" w:cs="Arial"/>
          <w:kern w:val="1"/>
          <w:lang w:eastAsia="ar-SA"/>
        </w:rPr>
        <w:t xml:space="preserve">Дата: ....................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Подпис и печат:    ............................. </w:t>
      </w:r>
    </w:p>
    <w:p w14:paraId="03005546" w14:textId="77777777" w:rsidR="00A52479" w:rsidRPr="003F6E10" w:rsidRDefault="00A52479" w:rsidP="00A52479">
      <w:pPr>
        <w:suppressAutoHyphens/>
        <w:spacing w:line="254" w:lineRule="auto"/>
        <w:ind w:left="7080" w:firstLine="708"/>
        <w:jc w:val="both"/>
        <w:rPr>
          <w:rFonts w:ascii="Arial" w:eastAsia="Lucida Sans Unicode" w:hAnsi="Arial" w:cs="Arial"/>
          <w:kern w:val="1"/>
          <w:lang w:eastAsia="ar-SA"/>
        </w:rPr>
      </w:pPr>
      <w:r w:rsidRPr="003F6E10">
        <w:rPr>
          <w:rFonts w:ascii="Arial" w:eastAsia="Lucida Sans Unicode" w:hAnsi="Arial" w:cs="Arial"/>
          <w:kern w:val="1"/>
          <w:lang w:eastAsia="ar-SA"/>
        </w:rPr>
        <w:t>(длъжност и име)</w:t>
      </w:r>
    </w:p>
    <w:p w14:paraId="3ED4222A" w14:textId="77777777" w:rsidR="00A52479" w:rsidRPr="003F6E10" w:rsidRDefault="00A52479" w:rsidP="00A52479">
      <w:pPr>
        <w:suppressAutoHyphens/>
        <w:spacing w:line="254" w:lineRule="auto"/>
        <w:ind w:left="6372" w:firstLine="708"/>
        <w:jc w:val="both"/>
        <w:rPr>
          <w:rFonts w:ascii="Arial" w:eastAsia="Lucida Sans Unicode" w:hAnsi="Arial" w:cs="Arial"/>
          <w:b/>
          <w:bCs/>
          <w:kern w:val="1"/>
          <w:lang w:eastAsia="ar-SA"/>
        </w:rPr>
      </w:pPr>
    </w:p>
    <w:bookmarkEnd w:id="29"/>
    <w:p w14:paraId="350941C4"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4BA7F14D"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4443F014"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1D958B34"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570FA55E"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75F3E290"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5FC85DAA"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30CB582C"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691612AE"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7D2406B1" w14:textId="77777777" w:rsidR="00807962" w:rsidRPr="003F6E10" w:rsidRDefault="00807962"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p>
    <w:p w14:paraId="270B8D96" w14:textId="77777777" w:rsidR="00807962" w:rsidRPr="003F6E10" w:rsidRDefault="00807962">
      <w:pPr>
        <w:rPr>
          <w:rFonts w:ascii="Arial" w:eastAsia="Lucida Sans Unicode" w:hAnsi="Arial" w:cs="Arial"/>
          <w:b/>
          <w:kern w:val="1"/>
          <w:lang w:eastAsia="ar-SA"/>
        </w:rPr>
      </w:pPr>
      <w:r w:rsidRPr="003F6E10">
        <w:rPr>
          <w:rFonts w:ascii="Arial" w:eastAsia="Lucida Sans Unicode" w:hAnsi="Arial" w:cs="Arial"/>
          <w:b/>
          <w:kern w:val="1"/>
          <w:lang w:eastAsia="ar-SA"/>
        </w:rPr>
        <w:br w:type="page"/>
      </w:r>
    </w:p>
    <w:p w14:paraId="6B2F86E4" w14:textId="6A21A032" w:rsidR="00A52479" w:rsidRPr="003F6E10" w:rsidRDefault="00A52479" w:rsidP="00A52479">
      <w:pPr>
        <w:keepNext/>
        <w:tabs>
          <w:tab w:val="num" w:pos="432"/>
        </w:tabs>
        <w:suppressAutoHyphens/>
        <w:spacing w:before="240" w:after="0" w:line="254" w:lineRule="auto"/>
        <w:ind w:left="5664"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2.2.2</w:t>
      </w:r>
    </w:p>
    <w:p w14:paraId="1956BD4F"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p>
    <w:p w14:paraId="2FA94981"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КОЛИЧЕСТВЕНА СМЕТКА</w:t>
      </w:r>
    </w:p>
    <w:p w14:paraId="1A0037A0" w14:textId="358D4B2C" w:rsidR="00A52479" w:rsidRPr="003F6E10" w:rsidRDefault="00A52479" w:rsidP="00807962">
      <w:pPr>
        <w:keepNext/>
        <w:tabs>
          <w:tab w:val="num" w:pos="432"/>
        </w:tabs>
        <w:suppressAutoHyphens/>
        <w:spacing w:before="240" w:after="0" w:line="254" w:lineRule="auto"/>
        <w:ind w:left="432" w:hanging="432"/>
        <w:jc w:val="center"/>
        <w:outlineLvl w:val="0"/>
        <w:rPr>
          <w:rFonts w:ascii="Arial" w:hAnsi="Arial" w:cs="Arial"/>
          <w:b/>
          <w:bCs/>
          <w:kern w:val="32"/>
        </w:rPr>
      </w:pPr>
      <w:r w:rsidRPr="003F6E10">
        <w:rPr>
          <w:rFonts w:ascii="Arial" w:eastAsia="Lucida Sans Unicode" w:hAnsi="Arial" w:cs="Arial"/>
          <w:b/>
          <w:kern w:val="1"/>
          <w:lang w:eastAsia="ar-SA"/>
        </w:rPr>
        <w:t xml:space="preserve">Обособена позиция </w:t>
      </w:r>
      <w:r w:rsidR="00807962" w:rsidRPr="003F6E10">
        <w:rPr>
          <w:rFonts w:ascii="Arial" w:eastAsia="Lucida Sans Unicode" w:hAnsi="Arial" w:cs="Arial"/>
          <w:b/>
          <w:kern w:val="1"/>
          <w:lang w:eastAsia="ar-SA"/>
        </w:rPr>
        <w:t>4</w:t>
      </w:r>
      <w:r w:rsidRPr="003F6E10">
        <w:rPr>
          <w:rFonts w:ascii="Arial" w:eastAsia="Lucida Sans Unicode" w:hAnsi="Arial" w:cs="Arial"/>
          <w:b/>
          <w:kern w:val="1"/>
          <w:lang w:eastAsia="ar-SA"/>
        </w:rPr>
        <w:t xml:space="preserve">: </w:t>
      </w:r>
      <w:r w:rsidR="00807962" w:rsidRPr="003F6E10">
        <w:rPr>
          <w:rFonts w:ascii="Arial" w:hAnsi="Arial" w:cs="Arial"/>
          <w:b/>
          <w:bCs/>
        </w:rPr>
        <w:t>„</w:t>
      </w:r>
      <w:r w:rsidR="00807962" w:rsidRPr="003F6E10">
        <w:rPr>
          <w:rFonts w:ascii="Arial" w:hAnsi="Arial" w:cs="Arial"/>
          <w:b/>
          <w:bCs/>
          <w:kern w:val="32"/>
        </w:rPr>
        <w:t>Доставка на ръчни инструменти и приспособления за вдигане на товари“</w:t>
      </w:r>
    </w:p>
    <w:p w14:paraId="0889AAFC" w14:textId="77777777" w:rsidR="00807962" w:rsidRPr="003F6E10" w:rsidRDefault="00807962" w:rsidP="00807962">
      <w:pPr>
        <w:keepNext/>
        <w:tabs>
          <w:tab w:val="num" w:pos="432"/>
        </w:tabs>
        <w:suppressAutoHyphens/>
        <w:spacing w:before="240" w:after="0" w:line="254" w:lineRule="auto"/>
        <w:ind w:left="432" w:hanging="432"/>
        <w:jc w:val="center"/>
        <w:outlineLvl w:val="0"/>
        <w:rPr>
          <w:rFonts w:ascii="Arial" w:eastAsia="Lucida Sans Unicode" w:hAnsi="Arial" w:cs="Arial"/>
          <w:b/>
          <w:bCs/>
          <w:kern w:val="1"/>
          <w:lang w:eastAsia="ar-SA"/>
        </w:rPr>
      </w:pPr>
    </w:p>
    <w:tbl>
      <w:tblPr>
        <w:tblW w:w="5000" w:type="pct"/>
        <w:tblCellSpacing w:w="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66"/>
        <w:gridCol w:w="3156"/>
        <w:gridCol w:w="5212"/>
        <w:gridCol w:w="584"/>
        <w:gridCol w:w="954"/>
      </w:tblGrid>
      <w:tr w:rsidR="00807962" w:rsidRPr="003F6E10" w14:paraId="0BF2699C" w14:textId="77777777" w:rsidTr="00281C8B">
        <w:trPr>
          <w:trHeight w:val="142"/>
          <w:tblCellSpacing w:w="14" w:type="dxa"/>
        </w:trPr>
        <w:tc>
          <w:tcPr>
            <w:tcW w:w="253" w:type="pct"/>
            <w:shd w:val="clear" w:color="auto" w:fill="BFBFBF"/>
            <w:vAlign w:val="center"/>
          </w:tcPr>
          <w:p w14:paraId="2981D7F1" w14:textId="77777777" w:rsidR="00807962" w:rsidRPr="003F6E10" w:rsidRDefault="00807962" w:rsidP="00281C8B">
            <w:pPr>
              <w:ind w:right="-284"/>
              <w:rPr>
                <w:rFonts w:ascii="Arial" w:hAnsi="Arial" w:cs="Arial"/>
                <w:b/>
                <w:bCs/>
                <w:kern w:val="32"/>
              </w:rPr>
            </w:pPr>
            <w:r w:rsidRPr="003F6E10">
              <w:rPr>
                <w:rFonts w:ascii="Arial" w:hAnsi="Arial" w:cs="Arial"/>
                <w:b/>
                <w:bCs/>
                <w:kern w:val="32"/>
              </w:rPr>
              <w:t>№</w:t>
            </w:r>
          </w:p>
        </w:tc>
        <w:tc>
          <w:tcPr>
            <w:tcW w:w="1495" w:type="pct"/>
            <w:shd w:val="clear" w:color="auto" w:fill="BFBFBF"/>
            <w:vAlign w:val="center"/>
          </w:tcPr>
          <w:p w14:paraId="75460619" w14:textId="77777777" w:rsidR="00807962" w:rsidRPr="003F6E10" w:rsidRDefault="00807962" w:rsidP="00281C8B">
            <w:pPr>
              <w:rPr>
                <w:rFonts w:ascii="Arial" w:hAnsi="Arial" w:cs="Arial"/>
                <w:b/>
                <w:bCs/>
                <w:kern w:val="32"/>
              </w:rPr>
            </w:pPr>
            <w:r w:rsidRPr="003F6E10">
              <w:rPr>
                <w:rFonts w:ascii="Arial" w:hAnsi="Arial" w:cs="Arial"/>
                <w:b/>
                <w:bCs/>
                <w:kern w:val="32"/>
              </w:rPr>
              <w:t>Артикул</w:t>
            </w:r>
          </w:p>
        </w:tc>
        <w:tc>
          <w:tcPr>
            <w:tcW w:w="2474" w:type="pct"/>
            <w:shd w:val="clear" w:color="auto" w:fill="BFBFBF"/>
            <w:vAlign w:val="center"/>
          </w:tcPr>
          <w:p w14:paraId="1A64ED36" w14:textId="77777777" w:rsidR="00807962" w:rsidRPr="003F6E10" w:rsidRDefault="00807962" w:rsidP="00281C8B">
            <w:pPr>
              <w:ind w:right="54"/>
              <w:rPr>
                <w:rFonts w:ascii="Arial" w:hAnsi="Arial" w:cs="Arial"/>
                <w:b/>
                <w:bCs/>
                <w:kern w:val="32"/>
              </w:rPr>
            </w:pPr>
            <w:r w:rsidRPr="003F6E10">
              <w:rPr>
                <w:rFonts w:ascii="Arial" w:hAnsi="Arial" w:cs="Arial"/>
                <w:b/>
                <w:bCs/>
                <w:kern w:val="32"/>
              </w:rPr>
              <w:t>Характеристики/Стандарт</w:t>
            </w:r>
          </w:p>
        </w:tc>
        <w:tc>
          <w:tcPr>
            <w:tcW w:w="254" w:type="pct"/>
            <w:shd w:val="clear" w:color="auto" w:fill="BFBFBF"/>
            <w:vAlign w:val="center"/>
          </w:tcPr>
          <w:p w14:paraId="2CECFB79" w14:textId="77777777" w:rsidR="00807962" w:rsidRPr="003F6E10" w:rsidRDefault="00807962" w:rsidP="00281C8B">
            <w:pPr>
              <w:ind w:left="-132" w:right="-250"/>
              <w:rPr>
                <w:rFonts w:ascii="Arial" w:hAnsi="Arial" w:cs="Arial"/>
                <w:b/>
                <w:bCs/>
                <w:kern w:val="32"/>
              </w:rPr>
            </w:pPr>
            <w:r w:rsidRPr="003F6E10">
              <w:rPr>
                <w:rFonts w:ascii="Arial" w:hAnsi="Arial" w:cs="Arial"/>
                <w:b/>
                <w:bCs/>
                <w:kern w:val="32"/>
              </w:rPr>
              <w:t>М-ка</w:t>
            </w:r>
          </w:p>
        </w:tc>
        <w:tc>
          <w:tcPr>
            <w:tcW w:w="437" w:type="pct"/>
            <w:shd w:val="clear" w:color="auto" w:fill="BFBFBF"/>
            <w:vAlign w:val="center"/>
          </w:tcPr>
          <w:p w14:paraId="1A78160B" w14:textId="77777777" w:rsidR="00807962" w:rsidRPr="003F6E10" w:rsidRDefault="00807962" w:rsidP="00281C8B">
            <w:pPr>
              <w:ind w:right="-284"/>
              <w:rPr>
                <w:rFonts w:ascii="Arial" w:hAnsi="Arial" w:cs="Arial"/>
                <w:b/>
                <w:bCs/>
                <w:kern w:val="32"/>
              </w:rPr>
            </w:pPr>
            <w:r w:rsidRPr="003F6E10">
              <w:rPr>
                <w:rFonts w:ascii="Arial" w:hAnsi="Arial" w:cs="Arial"/>
                <w:b/>
                <w:bCs/>
                <w:kern w:val="32"/>
              </w:rPr>
              <w:t>К -во</w:t>
            </w:r>
          </w:p>
        </w:tc>
      </w:tr>
      <w:tr w:rsidR="00807962" w:rsidRPr="003F6E10" w14:paraId="1ED74971" w14:textId="77777777" w:rsidTr="00281C8B">
        <w:trPr>
          <w:trHeight w:val="470"/>
          <w:tblCellSpacing w:w="14" w:type="dxa"/>
        </w:trPr>
        <w:tc>
          <w:tcPr>
            <w:tcW w:w="253" w:type="pct"/>
          </w:tcPr>
          <w:p w14:paraId="6DCA2F54"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1.</w:t>
            </w:r>
          </w:p>
        </w:tc>
        <w:tc>
          <w:tcPr>
            <w:tcW w:w="1495" w:type="pct"/>
            <w:vMerge w:val="restart"/>
          </w:tcPr>
          <w:p w14:paraId="0086A96C" w14:textId="77777777" w:rsidR="00807962" w:rsidRPr="003F6E10" w:rsidRDefault="00807962" w:rsidP="00281C8B">
            <w:pPr>
              <w:rPr>
                <w:rFonts w:ascii="Arial" w:hAnsi="Arial" w:cs="Arial"/>
              </w:rPr>
            </w:pPr>
            <w:r w:rsidRPr="003F6E10">
              <w:rPr>
                <w:rFonts w:ascii="Arial" w:hAnsi="Arial" w:cs="Arial"/>
              </w:rPr>
              <w:t>Безоткатен чук</w:t>
            </w:r>
          </w:p>
        </w:tc>
        <w:tc>
          <w:tcPr>
            <w:tcW w:w="2474" w:type="pct"/>
          </w:tcPr>
          <w:p w14:paraId="491E4A1C" w14:textId="77777777" w:rsidR="00807962" w:rsidRPr="001117DC" w:rsidRDefault="00807962" w:rsidP="00281C8B">
            <w:pPr>
              <w:rPr>
                <w:rFonts w:ascii="Arial" w:hAnsi="Arial" w:cs="Arial"/>
                <w:lang w:val="ru-RU"/>
              </w:rPr>
            </w:pPr>
            <w:r w:rsidRPr="003F6E10">
              <w:rPr>
                <w:rFonts w:ascii="Arial" w:hAnsi="Arial" w:cs="Arial"/>
              </w:rPr>
              <w:t>Удароустойчива и износоустойчива глава от полиамид</w:t>
            </w:r>
            <w:r w:rsidRPr="001117DC">
              <w:rPr>
                <w:rFonts w:ascii="Arial" w:hAnsi="Arial" w:cs="Arial"/>
                <w:lang w:val="ru-RU"/>
              </w:rPr>
              <w:t xml:space="preserve"> </w:t>
            </w:r>
            <w:r w:rsidRPr="003F6E10">
              <w:rPr>
                <w:rFonts w:ascii="Arial" w:hAnsi="Arial" w:cs="Arial"/>
              </w:rPr>
              <w:t>Ø40мм,</w:t>
            </w:r>
          </w:p>
          <w:p w14:paraId="2A0DDEA7" w14:textId="77777777" w:rsidR="00807962" w:rsidRPr="001117DC" w:rsidRDefault="00807962" w:rsidP="00281C8B">
            <w:pPr>
              <w:rPr>
                <w:rFonts w:ascii="Arial" w:hAnsi="Arial" w:cs="Arial"/>
                <w:lang w:val="ru-RU"/>
              </w:rPr>
            </w:pPr>
            <w:r w:rsidRPr="003F6E10">
              <w:rPr>
                <w:rFonts w:ascii="Arial" w:hAnsi="Arial" w:cs="Arial"/>
              </w:rPr>
              <w:t xml:space="preserve"> с твърдост приблизително 75 ед., l=270÷310мм, тегло 0.800÷0.820кг.</w:t>
            </w:r>
          </w:p>
        </w:tc>
        <w:tc>
          <w:tcPr>
            <w:tcW w:w="254" w:type="pct"/>
          </w:tcPr>
          <w:p w14:paraId="712380BC" w14:textId="587A60D4" w:rsidR="00807962" w:rsidRPr="003F6E10" w:rsidRDefault="00807962"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437" w:type="pct"/>
          </w:tcPr>
          <w:p w14:paraId="7A0EA4DA" w14:textId="77777777" w:rsidR="00807962" w:rsidRPr="003F6E10" w:rsidRDefault="00807962" w:rsidP="00281C8B">
            <w:pPr>
              <w:ind w:right="-284"/>
              <w:rPr>
                <w:rFonts w:ascii="Arial" w:hAnsi="Arial" w:cs="Arial"/>
                <w:kern w:val="32"/>
              </w:rPr>
            </w:pPr>
            <w:r w:rsidRPr="003F6E10">
              <w:rPr>
                <w:rFonts w:ascii="Arial" w:hAnsi="Arial" w:cs="Arial"/>
                <w:kern w:val="32"/>
              </w:rPr>
              <w:t>10</w:t>
            </w:r>
          </w:p>
        </w:tc>
      </w:tr>
      <w:tr w:rsidR="00807962" w:rsidRPr="003F6E10" w14:paraId="1FBE6ED4" w14:textId="77777777" w:rsidTr="00281C8B">
        <w:trPr>
          <w:trHeight w:val="364"/>
          <w:tblCellSpacing w:w="14" w:type="dxa"/>
        </w:trPr>
        <w:tc>
          <w:tcPr>
            <w:tcW w:w="253" w:type="pct"/>
          </w:tcPr>
          <w:p w14:paraId="44292C79"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2.</w:t>
            </w:r>
          </w:p>
        </w:tc>
        <w:tc>
          <w:tcPr>
            <w:tcW w:w="1495" w:type="pct"/>
            <w:vMerge/>
          </w:tcPr>
          <w:p w14:paraId="7A9BEF2D" w14:textId="77777777" w:rsidR="00807962" w:rsidRPr="003F6E10" w:rsidRDefault="00807962" w:rsidP="00281C8B">
            <w:pPr>
              <w:rPr>
                <w:rFonts w:ascii="Arial" w:hAnsi="Arial" w:cs="Arial"/>
              </w:rPr>
            </w:pPr>
          </w:p>
        </w:tc>
        <w:tc>
          <w:tcPr>
            <w:tcW w:w="2474" w:type="pct"/>
          </w:tcPr>
          <w:p w14:paraId="4B338DA7" w14:textId="77777777" w:rsidR="00807962" w:rsidRPr="001117DC" w:rsidRDefault="00807962" w:rsidP="00281C8B">
            <w:pPr>
              <w:rPr>
                <w:rFonts w:ascii="Arial" w:hAnsi="Arial" w:cs="Arial"/>
                <w:lang w:val="ru-RU"/>
              </w:rPr>
            </w:pPr>
            <w:r w:rsidRPr="003F6E10">
              <w:rPr>
                <w:rFonts w:ascii="Arial" w:hAnsi="Arial" w:cs="Arial"/>
              </w:rPr>
              <w:t>Удароустойчива и износоустойчива глава от полиамид Ø60мм,</w:t>
            </w:r>
          </w:p>
          <w:p w14:paraId="13CE26B3" w14:textId="1398511D" w:rsidR="00807962" w:rsidRPr="001117DC" w:rsidRDefault="00807962" w:rsidP="00281C8B">
            <w:pPr>
              <w:rPr>
                <w:rFonts w:ascii="Arial" w:hAnsi="Arial" w:cs="Arial"/>
                <w:lang w:val="ru-RU"/>
              </w:rPr>
            </w:pPr>
            <w:r w:rsidRPr="003F6E10">
              <w:rPr>
                <w:rFonts w:ascii="Arial" w:hAnsi="Arial" w:cs="Arial"/>
              </w:rPr>
              <w:t>с твърдост приблизително 75 ед., l=300÷345мм, тегло 1,750÷1</w:t>
            </w:r>
            <w:r w:rsidR="00F36708">
              <w:rPr>
                <w:rFonts w:ascii="Arial" w:hAnsi="Arial" w:cs="Arial"/>
              </w:rPr>
              <w:t>,</w:t>
            </w:r>
            <w:r w:rsidRPr="003F6E10">
              <w:rPr>
                <w:rFonts w:ascii="Arial" w:hAnsi="Arial" w:cs="Arial"/>
              </w:rPr>
              <w:t>800кг.</w:t>
            </w:r>
          </w:p>
        </w:tc>
        <w:tc>
          <w:tcPr>
            <w:tcW w:w="254" w:type="pct"/>
          </w:tcPr>
          <w:p w14:paraId="66AF4B23" w14:textId="69E19734" w:rsidR="00807962" w:rsidRPr="003F6E10" w:rsidRDefault="00807962" w:rsidP="00281C8B">
            <w:pPr>
              <w:ind w:right="-284"/>
              <w:rPr>
                <w:rFonts w:ascii="Arial" w:hAnsi="Arial" w:cs="Arial"/>
                <w:kern w:val="32"/>
              </w:rPr>
            </w:pPr>
            <w:r w:rsidRPr="003F6E10">
              <w:rPr>
                <w:rFonts w:ascii="Arial" w:hAnsi="Arial" w:cs="Arial"/>
              </w:rPr>
              <w:t>бр</w:t>
            </w:r>
            <w:r w:rsidR="001D28B9">
              <w:rPr>
                <w:rFonts w:ascii="Arial" w:hAnsi="Arial" w:cs="Arial"/>
              </w:rPr>
              <w:t>.</w:t>
            </w:r>
          </w:p>
        </w:tc>
        <w:tc>
          <w:tcPr>
            <w:tcW w:w="437" w:type="pct"/>
          </w:tcPr>
          <w:p w14:paraId="6DE25AB3"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6</w:t>
            </w:r>
          </w:p>
        </w:tc>
      </w:tr>
      <w:tr w:rsidR="00807962" w:rsidRPr="003F6E10" w14:paraId="6164C3E5" w14:textId="77777777" w:rsidTr="00281C8B">
        <w:trPr>
          <w:trHeight w:val="142"/>
          <w:tblCellSpacing w:w="14" w:type="dxa"/>
        </w:trPr>
        <w:tc>
          <w:tcPr>
            <w:tcW w:w="253" w:type="pct"/>
          </w:tcPr>
          <w:p w14:paraId="67AE80C6"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3.</w:t>
            </w:r>
          </w:p>
        </w:tc>
        <w:tc>
          <w:tcPr>
            <w:tcW w:w="1495" w:type="pct"/>
            <w:vMerge w:val="restart"/>
          </w:tcPr>
          <w:p w14:paraId="2C8F09E4" w14:textId="77777777" w:rsidR="00807962" w:rsidRPr="003F6E10" w:rsidRDefault="00807962" w:rsidP="00281C8B">
            <w:pPr>
              <w:rPr>
                <w:rFonts w:ascii="Arial" w:hAnsi="Arial" w:cs="Arial"/>
              </w:rPr>
            </w:pPr>
            <w:r w:rsidRPr="003F6E10">
              <w:rPr>
                <w:rFonts w:ascii="Arial" w:hAnsi="Arial" w:cs="Arial"/>
              </w:rPr>
              <w:t>Шегел за повдигане и осигуряване.</w:t>
            </w:r>
          </w:p>
          <w:p w14:paraId="067B4121" w14:textId="77777777" w:rsidR="00807962" w:rsidRPr="003F6E10" w:rsidRDefault="00807962" w:rsidP="00281C8B">
            <w:pPr>
              <w:rPr>
                <w:rFonts w:ascii="Arial" w:hAnsi="Arial" w:cs="Arial"/>
                <w:color w:val="FF0000"/>
              </w:rPr>
            </w:pPr>
          </w:p>
          <w:p w14:paraId="417E4589" w14:textId="77777777" w:rsidR="00807962" w:rsidRPr="003F6E10" w:rsidRDefault="00807962" w:rsidP="00281C8B">
            <w:pPr>
              <w:rPr>
                <w:rFonts w:ascii="Arial" w:hAnsi="Arial" w:cs="Arial"/>
                <w:color w:val="FF0000"/>
              </w:rPr>
            </w:pPr>
          </w:p>
          <w:p w14:paraId="243E7B9A" w14:textId="77777777" w:rsidR="00807962" w:rsidRPr="003F6E10" w:rsidRDefault="00807962" w:rsidP="00281C8B">
            <w:pPr>
              <w:rPr>
                <w:rFonts w:ascii="Arial" w:hAnsi="Arial" w:cs="Arial"/>
              </w:rPr>
            </w:pPr>
          </w:p>
        </w:tc>
        <w:tc>
          <w:tcPr>
            <w:tcW w:w="2474" w:type="pct"/>
          </w:tcPr>
          <w:p w14:paraId="0C188CD4" w14:textId="77777777" w:rsidR="00807962" w:rsidRPr="003F6E10" w:rsidRDefault="00807962" w:rsidP="00281C8B">
            <w:pPr>
              <w:rPr>
                <w:rFonts w:ascii="Arial" w:hAnsi="Arial" w:cs="Arial"/>
              </w:rPr>
            </w:pPr>
            <w:r w:rsidRPr="003F6E10">
              <w:rPr>
                <w:rFonts w:ascii="Arial" w:hAnsi="Arial" w:cs="Arial"/>
              </w:rPr>
              <w:t>Стандарт EN 13889</w:t>
            </w:r>
          </w:p>
          <w:p w14:paraId="24DF583D" w14:textId="77777777" w:rsidR="00807962" w:rsidRPr="003F6E10" w:rsidRDefault="00807962" w:rsidP="00281C8B">
            <w:pPr>
              <w:rPr>
                <w:rFonts w:ascii="Arial" w:hAnsi="Arial" w:cs="Arial"/>
              </w:rPr>
            </w:pPr>
            <w:r w:rsidRPr="003F6E10">
              <w:rPr>
                <w:rFonts w:ascii="Arial" w:hAnsi="Arial" w:cs="Arial"/>
              </w:rPr>
              <w:t>Шегел Омега с винт 55,0 т / 70 мм</w:t>
            </w:r>
          </w:p>
          <w:p w14:paraId="2748F0FB" w14:textId="77777777" w:rsidR="00807962" w:rsidRPr="003F6E10" w:rsidRDefault="00807962" w:rsidP="00281C8B">
            <w:pPr>
              <w:rPr>
                <w:rFonts w:ascii="Arial" w:hAnsi="Arial" w:cs="Arial"/>
              </w:rPr>
            </w:pPr>
            <w:r w:rsidRPr="003F6E10">
              <w:rPr>
                <w:rFonts w:ascii="Arial" w:hAnsi="Arial" w:cs="Arial"/>
              </w:rPr>
              <w:t>Шегел, тестван, за повдигане.</w:t>
            </w:r>
          </w:p>
          <w:p w14:paraId="34519856" w14:textId="77777777" w:rsidR="00807962" w:rsidRPr="003F6E10" w:rsidRDefault="00807962" w:rsidP="00281C8B">
            <w:pPr>
              <w:rPr>
                <w:rFonts w:ascii="Arial" w:hAnsi="Arial" w:cs="Arial"/>
              </w:rPr>
            </w:pPr>
            <w:r w:rsidRPr="003F6E10">
              <w:rPr>
                <w:rFonts w:ascii="Arial" w:hAnsi="Arial" w:cs="Arial"/>
              </w:rPr>
              <w:t xml:space="preserve">Горещо поцинковано покритие </w:t>
            </w:r>
          </w:p>
          <w:p w14:paraId="394DFC33" w14:textId="77777777" w:rsidR="00807962" w:rsidRPr="003F6E10" w:rsidRDefault="00807962" w:rsidP="00281C8B">
            <w:pPr>
              <w:rPr>
                <w:rFonts w:ascii="Arial" w:hAnsi="Arial" w:cs="Arial"/>
              </w:rPr>
            </w:pPr>
            <w:r w:rsidRPr="003F6E10">
              <w:rPr>
                <w:rFonts w:ascii="Arial" w:hAnsi="Arial" w:cs="Arial"/>
              </w:rPr>
              <w:t>коефициент на безопасност 6:1.</w:t>
            </w:r>
          </w:p>
          <w:p w14:paraId="7FD10C03" w14:textId="77777777" w:rsidR="00807962" w:rsidRPr="003F6E10" w:rsidRDefault="00807962" w:rsidP="00281C8B">
            <w:pPr>
              <w:rPr>
                <w:rFonts w:ascii="Arial" w:hAnsi="Arial" w:cs="Arial"/>
              </w:rPr>
            </w:pPr>
          </w:p>
        </w:tc>
        <w:tc>
          <w:tcPr>
            <w:tcW w:w="254" w:type="pct"/>
          </w:tcPr>
          <w:p w14:paraId="11C6C6FA" w14:textId="0E729F34" w:rsidR="00807962" w:rsidRPr="003F6E10" w:rsidRDefault="00807962"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437" w:type="pct"/>
          </w:tcPr>
          <w:p w14:paraId="11CC3047"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2</w:t>
            </w:r>
          </w:p>
        </w:tc>
      </w:tr>
      <w:tr w:rsidR="00807962" w:rsidRPr="003F6E10" w14:paraId="265A29A0" w14:textId="77777777" w:rsidTr="00281C8B">
        <w:trPr>
          <w:trHeight w:val="142"/>
          <w:tblCellSpacing w:w="14" w:type="dxa"/>
        </w:trPr>
        <w:tc>
          <w:tcPr>
            <w:tcW w:w="253" w:type="pct"/>
          </w:tcPr>
          <w:p w14:paraId="71BC198E"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4.</w:t>
            </w:r>
          </w:p>
        </w:tc>
        <w:tc>
          <w:tcPr>
            <w:tcW w:w="1495" w:type="pct"/>
            <w:vMerge/>
          </w:tcPr>
          <w:p w14:paraId="582D55F8" w14:textId="77777777" w:rsidR="00807962" w:rsidRPr="003F6E10" w:rsidRDefault="00807962" w:rsidP="00281C8B">
            <w:pPr>
              <w:rPr>
                <w:rFonts w:ascii="Arial" w:hAnsi="Arial" w:cs="Arial"/>
              </w:rPr>
            </w:pPr>
          </w:p>
        </w:tc>
        <w:tc>
          <w:tcPr>
            <w:tcW w:w="2474" w:type="pct"/>
          </w:tcPr>
          <w:p w14:paraId="5E47EED2" w14:textId="77777777" w:rsidR="00807962" w:rsidRPr="003F6E10" w:rsidRDefault="00807962" w:rsidP="00281C8B">
            <w:pPr>
              <w:rPr>
                <w:rFonts w:ascii="Arial" w:hAnsi="Arial" w:cs="Arial"/>
              </w:rPr>
            </w:pPr>
            <w:r w:rsidRPr="003F6E10">
              <w:rPr>
                <w:rFonts w:ascii="Arial" w:hAnsi="Arial" w:cs="Arial"/>
              </w:rPr>
              <w:t>Стандарт EN 13889</w:t>
            </w:r>
          </w:p>
          <w:p w14:paraId="08A1E56E" w14:textId="77777777" w:rsidR="00807962" w:rsidRPr="003F6E10" w:rsidRDefault="00807962" w:rsidP="00281C8B">
            <w:pPr>
              <w:rPr>
                <w:rFonts w:ascii="Arial" w:hAnsi="Arial" w:cs="Arial"/>
              </w:rPr>
            </w:pPr>
            <w:r w:rsidRPr="003F6E10">
              <w:rPr>
                <w:rFonts w:ascii="Arial" w:hAnsi="Arial" w:cs="Arial"/>
              </w:rPr>
              <w:t>Шегел Омега с винт 17,0 т / 41,5 мм</w:t>
            </w:r>
          </w:p>
          <w:p w14:paraId="45EB5918" w14:textId="77777777" w:rsidR="00807962" w:rsidRPr="003F6E10" w:rsidRDefault="00807962" w:rsidP="00281C8B">
            <w:pPr>
              <w:rPr>
                <w:rFonts w:ascii="Arial" w:hAnsi="Arial" w:cs="Arial"/>
              </w:rPr>
            </w:pPr>
            <w:r w:rsidRPr="003F6E10">
              <w:rPr>
                <w:rFonts w:ascii="Arial" w:hAnsi="Arial" w:cs="Arial"/>
              </w:rPr>
              <w:t xml:space="preserve">Шегел, тестван, за повдигане. </w:t>
            </w:r>
          </w:p>
          <w:p w14:paraId="70C5C708" w14:textId="77777777" w:rsidR="00807962" w:rsidRPr="003F6E10" w:rsidRDefault="00807962" w:rsidP="00281C8B">
            <w:pPr>
              <w:rPr>
                <w:rFonts w:ascii="Arial" w:hAnsi="Arial" w:cs="Arial"/>
              </w:rPr>
            </w:pPr>
            <w:r w:rsidRPr="003F6E10">
              <w:rPr>
                <w:rFonts w:ascii="Arial" w:hAnsi="Arial" w:cs="Arial"/>
              </w:rPr>
              <w:t>Горещо поцинковано покритие</w:t>
            </w:r>
          </w:p>
          <w:p w14:paraId="6E716B86" w14:textId="77777777" w:rsidR="00807962" w:rsidRPr="003F6E10" w:rsidRDefault="00807962" w:rsidP="00281C8B">
            <w:pPr>
              <w:rPr>
                <w:rFonts w:ascii="Arial" w:hAnsi="Arial" w:cs="Arial"/>
              </w:rPr>
            </w:pPr>
            <w:r w:rsidRPr="003F6E10">
              <w:rPr>
                <w:rFonts w:ascii="Arial" w:hAnsi="Arial" w:cs="Arial"/>
              </w:rPr>
              <w:t>коефициент на безопасност 6: 1.</w:t>
            </w:r>
          </w:p>
        </w:tc>
        <w:tc>
          <w:tcPr>
            <w:tcW w:w="254" w:type="pct"/>
          </w:tcPr>
          <w:p w14:paraId="1036E9FF" w14:textId="5E524449" w:rsidR="00807962" w:rsidRPr="003F6E10" w:rsidRDefault="00807962" w:rsidP="00281C8B">
            <w:pPr>
              <w:ind w:right="-284"/>
              <w:rPr>
                <w:rFonts w:ascii="Arial" w:hAnsi="Arial" w:cs="Arial"/>
                <w:kern w:val="32"/>
              </w:rPr>
            </w:pPr>
            <w:r w:rsidRPr="003F6E10">
              <w:rPr>
                <w:rFonts w:ascii="Arial" w:hAnsi="Arial" w:cs="Arial"/>
                <w:kern w:val="32"/>
              </w:rPr>
              <w:t>бр</w:t>
            </w:r>
            <w:r w:rsidR="001D28B9">
              <w:rPr>
                <w:rFonts w:ascii="Arial" w:hAnsi="Arial" w:cs="Arial"/>
                <w:kern w:val="32"/>
              </w:rPr>
              <w:t>.</w:t>
            </w:r>
          </w:p>
        </w:tc>
        <w:tc>
          <w:tcPr>
            <w:tcW w:w="437" w:type="pct"/>
          </w:tcPr>
          <w:p w14:paraId="25BB87EC"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4</w:t>
            </w:r>
          </w:p>
        </w:tc>
      </w:tr>
      <w:tr w:rsidR="00807962" w:rsidRPr="003F6E10" w14:paraId="60602424" w14:textId="77777777" w:rsidTr="00281C8B">
        <w:trPr>
          <w:trHeight w:val="142"/>
          <w:tblCellSpacing w:w="14" w:type="dxa"/>
        </w:trPr>
        <w:tc>
          <w:tcPr>
            <w:tcW w:w="253" w:type="pct"/>
          </w:tcPr>
          <w:p w14:paraId="6BFB9E23"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5.</w:t>
            </w:r>
          </w:p>
        </w:tc>
        <w:tc>
          <w:tcPr>
            <w:tcW w:w="1495" w:type="pct"/>
          </w:tcPr>
          <w:p w14:paraId="2EEE9BB4" w14:textId="77777777" w:rsidR="00807962" w:rsidRPr="003F6E10" w:rsidRDefault="00807962" w:rsidP="00281C8B">
            <w:pPr>
              <w:rPr>
                <w:rFonts w:ascii="Arial" w:hAnsi="Arial" w:cs="Arial"/>
              </w:rPr>
            </w:pPr>
            <w:r w:rsidRPr="003F6E10">
              <w:rPr>
                <w:rFonts w:ascii="Arial" w:hAnsi="Arial" w:cs="Arial"/>
              </w:rPr>
              <w:t>Ринг болт М56х4, поцинкован.</w:t>
            </w:r>
          </w:p>
          <w:p w14:paraId="12D80CF4" w14:textId="77777777" w:rsidR="00807962" w:rsidRPr="003F6E10" w:rsidRDefault="00807962" w:rsidP="00281C8B">
            <w:pPr>
              <w:rPr>
                <w:rFonts w:ascii="Arial" w:hAnsi="Arial" w:cs="Arial"/>
              </w:rPr>
            </w:pPr>
          </w:p>
        </w:tc>
        <w:tc>
          <w:tcPr>
            <w:tcW w:w="2474" w:type="pct"/>
          </w:tcPr>
          <w:p w14:paraId="0575A7D6" w14:textId="77777777" w:rsidR="00807962" w:rsidRPr="001117DC" w:rsidRDefault="00807962" w:rsidP="00281C8B">
            <w:pPr>
              <w:rPr>
                <w:rFonts w:ascii="Arial" w:hAnsi="Arial" w:cs="Arial"/>
                <w:caps/>
                <w:kern w:val="36"/>
                <w:lang w:val="ru-RU"/>
              </w:rPr>
            </w:pPr>
            <w:r w:rsidRPr="001117DC">
              <w:rPr>
                <w:rFonts w:ascii="Arial" w:hAnsi="Arial" w:cs="Arial"/>
                <w:caps/>
                <w:kern w:val="36"/>
                <w:lang w:val="ru-RU"/>
              </w:rPr>
              <w:t>Ринг болт М56 / 11,5</w:t>
            </w:r>
            <w:r w:rsidRPr="003F6E10">
              <w:rPr>
                <w:rFonts w:ascii="Arial" w:hAnsi="Arial" w:cs="Arial"/>
                <w:caps/>
                <w:kern w:val="36"/>
              </w:rPr>
              <w:t xml:space="preserve"> Т </w:t>
            </w:r>
            <w:r w:rsidRPr="001117DC">
              <w:rPr>
                <w:rFonts w:ascii="Arial" w:hAnsi="Arial" w:cs="Arial"/>
                <w:caps/>
                <w:kern w:val="36"/>
                <w:lang w:val="ru-RU"/>
              </w:rPr>
              <w:t xml:space="preserve"> / </w:t>
            </w:r>
            <w:r w:rsidRPr="003F6E10">
              <w:rPr>
                <w:rFonts w:ascii="Arial" w:hAnsi="Arial" w:cs="Arial"/>
                <w:caps/>
                <w:kern w:val="36"/>
                <w:lang w:val="en-US"/>
              </w:rPr>
              <w:t>DIN</w:t>
            </w:r>
            <w:r w:rsidRPr="001117DC">
              <w:rPr>
                <w:rFonts w:ascii="Arial" w:hAnsi="Arial" w:cs="Arial"/>
                <w:caps/>
                <w:kern w:val="36"/>
                <w:lang w:val="ru-RU"/>
              </w:rPr>
              <w:t xml:space="preserve"> 580</w:t>
            </w:r>
          </w:p>
          <w:p w14:paraId="0DB48341" w14:textId="77777777" w:rsidR="00807962" w:rsidRPr="003F6E10" w:rsidRDefault="00807962" w:rsidP="00281C8B">
            <w:pPr>
              <w:rPr>
                <w:rFonts w:ascii="Arial" w:hAnsi="Arial" w:cs="Arial"/>
                <w:caps/>
                <w:kern w:val="36"/>
              </w:rPr>
            </w:pPr>
            <w:r w:rsidRPr="001117DC">
              <w:rPr>
                <w:rFonts w:ascii="Arial" w:hAnsi="Arial" w:cs="Arial"/>
                <w:caps/>
                <w:kern w:val="36"/>
                <w:lang w:val="ru-RU"/>
              </w:rPr>
              <w:t>Повдигащ болт за вертикално повдигане</w:t>
            </w:r>
            <w:r w:rsidRPr="003F6E10">
              <w:rPr>
                <w:rFonts w:ascii="Arial" w:hAnsi="Arial" w:cs="Arial"/>
                <w:caps/>
                <w:kern w:val="36"/>
              </w:rPr>
              <w:t>,</w:t>
            </w:r>
          </w:p>
          <w:p w14:paraId="611C052A" w14:textId="77777777" w:rsidR="00807962" w:rsidRPr="003F6E10" w:rsidRDefault="00807962" w:rsidP="00281C8B">
            <w:pPr>
              <w:rPr>
                <w:rFonts w:ascii="Arial" w:hAnsi="Arial" w:cs="Arial"/>
                <w:caps/>
                <w:kern w:val="36"/>
              </w:rPr>
            </w:pPr>
            <w:r w:rsidRPr="003F6E10">
              <w:rPr>
                <w:rFonts w:ascii="Arial" w:hAnsi="Arial" w:cs="Arial"/>
                <w:caps/>
                <w:kern w:val="36"/>
                <w:lang w:val="en-US"/>
              </w:rPr>
              <w:t>Електро галванизирани</w:t>
            </w:r>
          </w:p>
        </w:tc>
        <w:tc>
          <w:tcPr>
            <w:tcW w:w="254" w:type="pct"/>
          </w:tcPr>
          <w:p w14:paraId="0AFF1113" w14:textId="54F71073" w:rsidR="00807962" w:rsidRPr="003F6E10" w:rsidRDefault="00807962" w:rsidP="00281C8B">
            <w:pPr>
              <w:ind w:right="-284"/>
              <w:rPr>
                <w:rFonts w:ascii="Arial" w:hAnsi="Arial" w:cs="Arial"/>
                <w:kern w:val="32"/>
              </w:rPr>
            </w:pPr>
            <w:r w:rsidRPr="003F6E10">
              <w:rPr>
                <w:rFonts w:ascii="Arial" w:hAnsi="Arial" w:cs="Arial"/>
              </w:rPr>
              <w:t>бр</w:t>
            </w:r>
            <w:r w:rsidR="00F36708">
              <w:rPr>
                <w:rFonts w:ascii="Arial" w:hAnsi="Arial" w:cs="Arial"/>
              </w:rPr>
              <w:t>.</w:t>
            </w:r>
          </w:p>
        </w:tc>
        <w:tc>
          <w:tcPr>
            <w:tcW w:w="437" w:type="pct"/>
          </w:tcPr>
          <w:p w14:paraId="763EC032" w14:textId="77777777" w:rsidR="00807962" w:rsidRPr="003F6E10" w:rsidRDefault="00807962" w:rsidP="00281C8B">
            <w:pPr>
              <w:ind w:right="-284"/>
              <w:rPr>
                <w:rFonts w:ascii="Arial" w:hAnsi="Arial" w:cs="Arial"/>
                <w:kern w:val="32"/>
              </w:rPr>
            </w:pPr>
            <w:r w:rsidRPr="003F6E10">
              <w:rPr>
                <w:rFonts w:ascii="Arial" w:hAnsi="Arial" w:cs="Arial"/>
              </w:rPr>
              <w:t>2</w:t>
            </w:r>
          </w:p>
        </w:tc>
      </w:tr>
      <w:tr w:rsidR="00807962" w:rsidRPr="003F6E10" w14:paraId="04C835B9" w14:textId="77777777" w:rsidTr="00281C8B">
        <w:trPr>
          <w:trHeight w:val="142"/>
          <w:tblCellSpacing w:w="14" w:type="dxa"/>
        </w:trPr>
        <w:tc>
          <w:tcPr>
            <w:tcW w:w="253" w:type="pct"/>
          </w:tcPr>
          <w:p w14:paraId="63575B28"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6.</w:t>
            </w:r>
          </w:p>
        </w:tc>
        <w:tc>
          <w:tcPr>
            <w:tcW w:w="1495" w:type="pct"/>
          </w:tcPr>
          <w:p w14:paraId="295104D2" w14:textId="77777777" w:rsidR="00807962" w:rsidRPr="003F6E10" w:rsidRDefault="00807962" w:rsidP="00281C8B">
            <w:pPr>
              <w:rPr>
                <w:rFonts w:ascii="Arial" w:hAnsi="Arial" w:cs="Arial"/>
              </w:rPr>
            </w:pPr>
            <w:r w:rsidRPr="003F6E10">
              <w:rPr>
                <w:rFonts w:ascii="Arial" w:hAnsi="Arial" w:cs="Arial"/>
              </w:rPr>
              <w:t>Ринг болт М80х6</w:t>
            </w:r>
          </w:p>
          <w:p w14:paraId="2432A65C" w14:textId="77777777" w:rsidR="00807962" w:rsidRPr="003F6E10" w:rsidRDefault="00807962" w:rsidP="00281C8B">
            <w:pPr>
              <w:rPr>
                <w:rFonts w:ascii="Arial" w:hAnsi="Arial" w:cs="Arial"/>
              </w:rPr>
            </w:pPr>
            <w:r w:rsidRPr="003F6E10">
              <w:rPr>
                <w:rFonts w:ascii="Arial" w:hAnsi="Arial" w:cs="Arial"/>
              </w:rPr>
              <w:t>поцинкован.</w:t>
            </w:r>
          </w:p>
        </w:tc>
        <w:tc>
          <w:tcPr>
            <w:tcW w:w="2474" w:type="pct"/>
          </w:tcPr>
          <w:p w14:paraId="4624E87F" w14:textId="77777777" w:rsidR="00807962" w:rsidRPr="003F6E10" w:rsidRDefault="00807962" w:rsidP="00281C8B">
            <w:pPr>
              <w:rPr>
                <w:rFonts w:ascii="Arial" w:hAnsi="Arial" w:cs="Arial"/>
                <w:shd w:val="clear" w:color="auto" w:fill="FFFFFF"/>
              </w:rPr>
            </w:pPr>
            <w:r w:rsidRPr="003F6E10">
              <w:rPr>
                <w:rFonts w:ascii="Arial" w:hAnsi="Arial" w:cs="Arial"/>
                <w:caps/>
                <w:kern w:val="36"/>
                <w:lang w:val="en-US"/>
              </w:rPr>
              <w:t xml:space="preserve">Ринг болт </w:t>
            </w:r>
            <w:r w:rsidRPr="003F6E10">
              <w:rPr>
                <w:rFonts w:ascii="Arial" w:hAnsi="Arial" w:cs="Arial"/>
                <w:shd w:val="clear" w:color="auto" w:fill="FFFFFF"/>
              </w:rPr>
              <w:t xml:space="preserve">М80х6 </w:t>
            </w:r>
          </w:p>
          <w:p w14:paraId="10F81825" w14:textId="77777777" w:rsidR="00807962" w:rsidRPr="001117DC" w:rsidRDefault="00807962" w:rsidP="00281C8B">
            <w:pPr>
              <w:rPr>
                <w:rFonts w:ascii="Arial" w:hAnsi="Arial" w:cs="Arial"/>
                <w:caps/>
                <w:kern w:val="36"/>
                <w:lang w:val="ru-RU"/>
              </w:rPr>
            </w:pPr>
            <w:r w:rsidRPr="001117DC">
              <w:rPr>
                <w:rFonts w:ascii="Arial" w:hAnsi="Arial" w:cs="Arial"/>
                <w:caps/>
                <w:kern w:val="36"/>
                <w:lang w:val="ru-RU"/>
              </w:rPr>
              <w:t>Ринг болт М</w:t>
            </w:r>
            <w:r w:rsidRPr="003F6E10">
              <w:rPr>
                <w:rFonts w:ascii="Arial" w:hAnsi="Arial" w:cs="Arial"/>
                <w:caps/>
                <w:kern w:val="36"/>
              </w:rPr>
              <w:t>80</w:t>
            </w:r>
            <w:r w:rsidRPr="001117DC">
              <w:rPr>
                <w:rFonts w:ascii="Arial" w:hAnsi="Arial" w:cs="Arial"/>
                <w:caps/>
                <w:kern w:val="36"/>
                <w:lang w:val="ru-RU"/>
              </w:rPr>
              <w:t xml:space="preserve"> / </w:t>
            </w:r>
            <w:r w:rsidRPr="003F6E10">
              <w:rPr>
                <w:rFonts w:ascii="Arial" w:hAnsi="Arial" w:cs="Arial"/>
                <w:caps/>
                <w:kern w:val="36"/>
              </w:rPr>
              <w:t xml:space="preserve">28,0Т </w:t>
            </w:r>
            <w:r w:rsidRPr="001117DC">
              <w:rPr>
                <w:rFonts w:ascii="Arial" w:hAnsi="Arial" w:cs="Arial"/>
                <w:caps/>
                <w:kern w:val="36"/>
                <w:lang w:val="ru-RU"/>
              </w:rPr>
              <w:t xml:space="preserve"> / </w:t>
            </w:r>
            <w:r w:rsidRPr="003F6E10">
              <w:rPr>
                <w:rFonts w:ascii="Arial" w:hAnsi="Arial" w:cs="Arial"/>
                <w:caps/>
                <w:kern w:val="36"/>
                <w:lang w:val="en-US"/>
              </w:rPr>
              <w:t>DIN</w:t>
            </w:r>
            <w:r w:rsidRPr="001117DC">
              <w:rPr>
                <w:rFonts w:ascii="Arial" w:hAnsi="Arial" w:cs="Arial"/>
                <w:caps/>
                <w:kern w:val="36"/>
                <w:lang w:val="ru-RU"/>
              </w:rPr>
              <w:t xml:space="preserve"> 580</w:t>
            </w:r>
          </w:p>
          <w:p w14:paraId="18C30C46" w14:textId="77777777" w:rsidR="00807962" w:rsidRPr="003F6E10" w:rsidRDefault="00807962" w:rsidP="00281C8B">
            <w:pPr>
              <w:rPr>
                <w:rFonts w:ascii="Arial" w:hAnsi="Arial" w:cs="Arial"/>
                <w:caps/>
                <w:kern w:val="36"/>
              </w:rPr>
            </w:pPr>
            <w:r w:rsidRPr="001117DC">
              <w:rPr>
                <w:rFonts w:ascii="Arial" w:hAnsi="Arial" w:cs="Arial"/>
                <w:caps/>
                <w:kern w:val="36"/>
                <w:lang w:val="ru-RU"/>
              </w:rPr>
              <w:t>Повдигащ болт за вертикално повдигане</w:t>
            </w:r>
            <w:r w:rsidRPr="003F6E10">
              <w:rPr>
                <w:rFonts w:ascii="Arial" w:hAnsi="Arial" w:cs="Arial"/>
                <w:caps/>
                <w:kern w:val="36"/>
              </w:rPr>
              <w:t>,</w:t>
            </w:r>
          </w:p>
          <w:p w14:paraId="0DBAA230" w14:textId="77777777" w:rsidR="00807962" w:rsidRPr="003F6E10" w:rsidRDefault="00807962" w:rsidP="00281C8B">
            <w:pPr>
              <w:rPr>
                <w:rFonts w:ascii="Arial" w:hAnsi="Arial" w:cs="Arial"/>
                <w:caps/>
                <w:kern w:val="36"/>
              </w:rPr>
            </w:pPr>
            <w:r w:rsidRPr="003F6E10">
              <w:rPr>
                <w:rFonts w:ascii="Arial" w:hAnsi="Arial" w:cs="Arial"/>
                <w:caps/>
                <w:kern w:val="36"/>
                <w:lang w:val="en-US"/>
              </w:rPr>
              <w:lastRenderedPageBreak/>
              <w:t>Електро галванизирани</w:t>
            </w:r>
          </w:p>
        </w:tc>
        <w:tc>
          <w:tcPr>
            <w:tcW w:w="254" w:type="pct"/>
          </w:tcPr>
          <w:p w14:paraId="4BECCD39" w14:textId="253EE41F" w:rsidR="00807962" w:rsidRPr="003F6E10" w:rsidRDefault="00807962" w:rsidP="00281C8B">
            <w:pPr>
              <w:ind w:right="-284"/>
              <w:rPr>
                <w:rFonts w:ascii="Arial" w:hAnsi="Arial" w:cs="Arial"/>
              </w:rPr>
            </w:pPr>
            <w:r w:rsidRPr="003F6E10">
              <w:rPr>
                <w:rFonts w:ascii="Arial" w:hAnsi="Arial" w:cs="Arial"/>
              </w:rPr>
              <w:lastRenderedPageBreak/>
              <w:t>бр</w:t>
            </w:r>
            <w:r w:rsidR="00F36708">
              <w:rPr>
                <w:rFonts w:ascii="Arial" w:hAnsi="Arial" w:cs="Arial"/>
              </w:rPr>
              <w:t>.</w:t>
            </w:r>
          </w:p>
        </w:tc>
        <w:tc>
          <w:tcPr>
            <w:tcW w:w="437" w:type="pct"/>
          </w:tcPr>
          <w:p w14:paraId="5689EFFA" w14:textId="77777777" w:rsidR="00807962" w:rsidRPr="003F6E10" w:rsidRDefault="00807962" w:rsidP="00281C8B">
            <w:pPr>
              <w:ind w:right="-284"/>
              <w:rPr>
                <w:rFonts w:ascii="Arial" w:hAnsi="Arial" w:cs="Arial"/>
              </w:rPr>
            </w:pPr>
            <w:r w:rsidRPr="003F6E10">
              <w:rPr>
                <w:rFonts w:ascii="Arial" w:hAnsi="Arial" w:cs="Arial"/>
              </w:rPr>
              <w:t>2</w:t>
            </w:r>
          </w:p>
        </w:tc>
      </w:tr>
      <w:tr w:rsidR="00807962" w:rsidRPr="003F6E10" w14:paraId="063EE4FA" w14:textId="77777777" w:rsidTr="00281C8B">
        <w:trPr>
          <w:trHeight w:val="142"/>
          <w:tblCellSpacing w:w="14" w:type="dxa"/>
        </w:trPr>
        <w:tc>
          <w:tcPr>
            <w:tcW w:w="253" w:type="pct"/>
          </w:tcPr>
          <w:p w14:paraId="0FC19CE7"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7.</w:t>
            </w:r>
          </w:p>
        </w:tc>
        <w:tc>
          <w:tcPr>
            <w:tcW w:w="1495" w:type="pct"/>
          </w:tcPr>
          <w:p w14:paraId="11AD0138" w14:textId="77777777" w:rsidR="00807962" w:rsidRPr="003F6E10" w:rsidRDefault="00807962" w:rsidP="00281C8B">
            <w:pPr>
              <w:rPr>
                <w:rFonts w:ascii="Arial" w:hAnsi="Arial" w:cs="Arial"/>
              </w:rPr>
            </w:pPr>
            <w:r w:rsidRPr="003F6E10">
              <w:rPr>
                <w:rFonts w:ascii="Arial" w:hAnsi="Arial" w:cs="Arial"/>
              </w:rPr>
              <w:t>Ринг гайка М64</w:t>
            </w:r>
          </w:p>
          <w:p w14:paraId="351476C5" w14:textId="77777777" w:rsidR="00807962" w:rsidRPr="003F6E10" w:rsidRDefault="00807962" w:rsidP="00281C8B">
            <w:pPr>
              <w:rPr>
                <w:rFonts w:ascii="Arial" w:hAnsi="Arial" w:cs="Arial"/>
                <w:color w:val="FF0000"/>
              </w:rPr>
            </w:pPr>
          </w:p>
          <w:p w14:paraId="6D1D2A99" w14:textId="77777777" w:rsidR="00807962" w:rsidRPr="003F6E10" w:rsidRDefault="00807962" w:rsidP="00281C8B">
            <w:pPr>
              <w:rPr>
                <w:rFonts w:ascii="Arial" w:hAnsi="Arial" w:cs="Arial"/>
                <w:color w:val="FF0000"/>
              </w:rPr>
            </w:pPr>
          </w:p>
        </w:tc>
        <w:tc>
          <w:tcPr>
            <w:tcW w:w="2474" w:type="pct"/>
          </w:tcPr>
          <w:p w14:paraId="12F810EB" w14:textId="77777777" w:rsidR="00807962" w:rsidRPr="003F6E10" w:rsidRDefault="00807962" w:rsidP="00281C8B">
            <w:pPr>
              <w:rPr>
                <w:rFonts w:ascii="Arial" w:hAnsi="Arial" w:cs="Arial"/>
                <w:bCs/>
                <w:caps/>
              </w:rPr>
            </w:pPr>
            <w:r w:rsidRPr="003F6E10">
              <w:rPr>
                <w:rFonts w:ascii="Arial" w:hAnsi="Arial" w:cs="Arial"/>
                <w:bCs/>
                <w:caps/>
              </w:rPr>
              <w:t>Ринг гайка М64 / 16,00 т / DIN 582</w:t>
            </w:r>
          </w:p>
          <w:p w14:paraId="51ADB90C" w14:textId="77777777" w:rsidR="00807962" w:rsidRPr="003F6E10" w:rsidRDefault="00807962" w:rsidP="00281C8B">
            <w:pPr>
              <w:rPr>
                <w:rFonts w:ascii="Arial" w:hAnsi="Arial" w:cs="Arial"/>
                <w:bCs/>
                <w:caps/>
              </w:rPr>
            </w:pPr>
            <w:r w:rsidRPr="003F6E10">
              <w:rPr>
                <w:rFonts w:ascii="Arial" w:hAnsi="Arial" w:cs="Arial"/>
                <w:bCs/>
                <w:caps/>
              </w:rPr>
              <w:t>ПовдигащА ГАЙКА  за вертикално повдигане, Електро галванизирани</w:t>
            </w:r>
          </w:p>
        </w:tc>
        <w:tc>
          <w:tcPr>
            <w:tcW w:w="254" w:type="pct"/>
          </w:tcPr>
          <w:p w14:paraId="10A0EB9C" w14:textId="78C232A7" w:rsidR="00807962" w:rsidRPr="003F6E10" w:rsidRDefault="00807962" w:rsidP="00281C8B">
            <w:pPr>
              <w:ind w:right="-284"/>
              <w:rPr>
                <w:rFonts w:ascii="Arial" w:hAnsi="Arial" w:cs="Arial"/>
              </w:rPr>
            </w:pPr>
            <w:r w:rsidRPr="003F6E10">
              <w:rPr>
                <w:rFonts w:ascii="Arial" w:hAnsi="Arial" w:cs="Arial"/>
              </w:rPr>
              <w:t>бр</w:t>
            </w:r>
            <w:r w:rsidR="00F36708">
              <w:rPr>
                <w:rFonts w:ascii="Arial" w:hAnsi="Arial" w:cs="Arial"/>
              </w:rPr>
              <w:t>.</w:t>
            </w:r>
          </w:p>
        </w:tc>
        <w:tc>
          <w:tcPr>
            <w:tcW w:w="437" w:type="pct"/>
          </w:tcPr>
          <w:p w14:paraId="087B88E1" w14:textId="77777777" w:rsidR="00807962" w:rsidRPr="003F6E10" w:rsidRDefault="00807962" w:rsidP="00281C8B">
            <w:pPr>
              <w:ind w:right="-284"/>
              <w:rPr>
                <w:rFonts w:ascii="Arial" w:hAnsi="Arial" w:cs="Arial"/>
                <w:lang w:val="en-US"/>
              </w:rPr>
            </w:pPr>
            <w:r w:rsidRPr="003F6E10">
              <w:rPr>
                <w:rFonts w:ascii="Arial" w:hAnsi="Arial" w:cs="Arial"/>
                <w:lang w:val="en-US"/>
              </w:rPr>
              <w:t>4</w:t>
            </w:r>
          </w:p>
        </w:tc>
      </w:tr>
    </w:tbl>
    <w:p w14:paraId="38858B8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645910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5D8B59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Дата: ....................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Подпис и печат:    ............................. </w:t>
      </w:r>
    </w:p>
    <w:p w14:paraId="45BB6727" w14:textId="77777777" w:rsidR="00A52479" w:rsidRPr="003F6E10" w:rsidRDefault="00A52479" w:rsidP="00A52479">
      <w:pPr>
        <w:suppressAutoHyphens/>
        <w:spacing w:line="254" w:lineRule="auto"/>
        <w:ind w:left="7080" w:firstLine="708"/>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(длъжност и име)</w:t>
      </w:r>
    </w:p>
    <w:p w14:paraId="41712254" w14:textId="77777777" w:rsidR="00A52479" w:rsidRPr="003F6E10" w:rsidRDefault="00A52479" w:rsidP="00A52479">
      <w:pPr>
        <w:suppressAutoHyphens/>
        <w:spacing w:line="254" w:lineRule="auto"/>
        <w:ind w:left="6372" w:firstLine="708"/>
        <w:jc w:val="both"/>
        <w:rPr>
          <w:rFonts w:ascii="Arial" w:eastAsia="Lucida Sans Unicode" w:hAnsi="Arial" w:cs="Arial"/>
          <w:b/>
          <w:bCs/>
          <w:kern w:val="1"/>
          <w:lang w:eastAsia="ar-SA"/>
        </w:rPr>
      </w:pPr>
    </w:p>
    <w:p w14:paraId="2C3EBE38" w14:textId="77777777" w:rsidR="00A52479" w:rsidRPr="003F6E10" w:rsidRDefault="00A52479" w:rsidP="00A52479">
      <w:pPr>
        <w:suppressAutoHyphens/>
        <w:spacing w:line="254" w:lineRule="auto"/>
        <w:ind w:left="6372" w:firstLine="708"/>
        <w:jc w:val="both"/>
        <w:rPr>
          <w:rFonts w:ascii="Arial" w:eastAsia="Lucida Sans Unicode" w:hAnsi="Arial" w:cs="Arial"/>
          <w:b/>
          <w:bCs/>
          <w:kern w:val="1"/>
          <w:lang w:eastAsia="ar-SA"/>
        </w:rPr>
      </w:pPr>
    </w:p>
    <w:p w14:paraId="7E142BAE" w14:textId="77777777" w:rsidR="00A52479" w:rsidRPr="003F6E10" w:rsidRDefault="00A52479" w:rsidP="00A52479">
      <w:pPr>
        <w:suppressAutoHyphens/>
        <w:spacing w:line="254" w:lineRule="auto"/>
        <w:ind w:left="6372" w:firstLine="708"/>
        <w:jc w:val="both"/>
        <w:rPr>
          <w:rFonts w:ascii="Arial" w:eastAsia="Lucida Sans Unicode" w:hAnsi="Arial" w:cs="Arial"/>
          <w:b/>
          <w:bCs/>
          <w:kern w:val="1"/>
          <w:lang w:eastAsia="ar-SA"/>
        </w:rPr>
      </w:pPr>
    </w:p>
    <w:p w14:paraId="66DC9B09" w14:textId="77777777" w:rsidR="00A52479" w:rsidRPr="003F6E10" w:rsidRDefault="00A52479" w:rsidP="00A52479">
      <w:pPr>
        <w:suppressAutoHyphens/>
        <w:spacing w:line="254" w:lineRule="auto"/>
        <w:ind w:left="6372" w:firstLine="708"/>
        <w:jc w:val="both"/>
        <w:rPr>
          <w:rFonts w:ascii="Arial" w:eastAsia="Lucida Sans Unicode" w:hAnsi="Arial" w:cs="Arial"/>
          <w:b/>
          <w:bCs/>
          <w:kern w:val="1"/>
          <w:lang w:eastAsia="ar-SA"/>
        </w:rPr>
      </w:pPr>
    </w:p>
    <w:p w14:paraId="5F510625" w14:textId="77777777" w:rsidR="00807962" w:rsidRPr="003F6E10" w:rsidRDefault="00807962">
      <w:pPr>
        <w:rPr>
          <w:rFonts w:ascii="Arial" w:eastAsia="Lucida Sans Unicode" w:hAnsi="Arial" w:cs="Arial"/>
          <w:b/>
          <w:kern w:val="1"/>
          <w:lang w:eastAsia="ar-SA"/>
        </w:rPr>
      </w:pPr>
      <w:r w:rsidRPr="003F6E10">
        <w:rPr>
          <w:rFonts w:ascii="Arial" w:eastAsia="Lucida Sans Unicode" w:hAnsi="Arial" w:cs="Arial"/>
          <w:b/>
          <w:kern w:val="1"/>
          <w:lang w:eastAsia="ar-SA"/>
        </w:rPr>
        <w:br w:type="page"/>
      </w:r>
    </w:p>
    <w:p w14:paraId="3834869B" w14:textId="35E2F801" w:rsidR="00A52479" w:rsidRPr="003F6E10" w:rsidRDefault="00A52479" w:rsidP="00A52479">
      <w:pPr>
        <w:keepNext/>
        <w:tabs>
          <w:tab w:val="num" w:pos="432"/>
        </w:tabs>
        <w:suppressAutoHyphens/>
        <w:spacing w:before="240" w:after="0" w:line="254" w:lineRule="auto"/>
        <w:ind w:left="6372"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2.2.3</w:t>
      </w:r>
    </w:p>
    <w:p w14:paraId="521CB615"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p>
    <w:p w14:paraId="3282324D"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КОЛИЧЕСТВЕНА СМЕТКА</w:t>
      </w:r>
    </w:p>
    <w:p w14:paraId="47D07250" w14:textId="6713CFAB"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 xml:space="preserve">Обособена позиция </w:t>
      </w:r>
      <w:r w:rsidR="00807962" w:rsidRPr="003F6E10">
        <w:rPr>
          <w:rFonts w:ascii="Arial" w:eastAsia="Lucida Sans Unicode" w:hAnsi="Arial" w:cs="Arial"/>
          <w:b/>
          <w:kern w:val="1"/>
          <w:lang w:eastAsia="ar-SA"/>
        </w:rPr>
        <w:t>5</w:t>
      </w:r>
      <w:r w:rsidRPr="003F6E10">
        <w:rPr>
          <w:rFonts w:ascii="Arial" w:eastAsia="Lucida Sans Unicode" w:hAnsi="Arial" w:cs="Arial"/>
          <w:b/>
          <w:kern w:val="1"/>
          <w:lang w:eastAsia="ar-SA"/>
        </w:rPr>
        <w:t xml:space="preserve">: „Доставка на </w:t>
      </w:r>
      <w:r w:rsidR="00807962" w:rsidRPr="003F6E10">
        <w:rPr>
          <w:rFonts w:ascii="Arial" w:eastAsia="Lucida Sans Unicode" w:hAnsi="Arial" w:cs="Arial"/>
          <w:b/>
          <w:kern w:val="1"/>
          <w:lang w:eastAsia="ar-SA"/>
        </w:rPr>
        <w:t>машина за чембероване</w:t>
      </w:r>
      <w:r w:rsidRPr="003F6E10">
        <w:rPr>
          <w:rFonts w:ascii="Arial" w:eastAsia="Lucida Sans Unicode" w:hAnsi="Arial" w:cs="Arial"/>
          <w:b/>
          <w:kern w:val="1"/>
          <w:lang w:eastAsia="ar-SA"/>
        </w:rPr>
        <w:t>“</w:t>
      </w:r>
    </w:p>
    <w:p w14:paraId="22BE45B3" w14:textId="77777777" w:rsidR="00A52479" w:rsidRPr="003F6E10" w:rsidRDefault="00A52479" w:rsidP="00A52479">
      <w:pPr>
        <w:suppressAutoHyphens/>
        <w:spacing w:line="254" w:lineRule="auto"/>
        <w:ind w:right="-284"/>
        <w:rPr>
          <w:rFonts w:ascii="Arial" w:eastAsia="Lucida Sans Unicode" w:hAnsi="Arial" w:cs="Arial"/>
          <w:b/>
          <w:bCs/>
          <w:kern w:val="1"/>
          <w:lang w:eastAsia="ar-SA"/>
        </w:rPr>
      </w:pPr>
    </w:p>
    <w:tbl>
      <w:tblPr>
        <w:tblW w:w="9920" w:type="dxa"/>
        <w:tblCellSpacing w:w="1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977"/>
        <w:gridCol w:w="5245"/>
        <w:gridCol w:w="567"/>
        <w:gridCol w:w="705"/>
      </w:tblGrid>
      <w:tr w:rsidR="00807962" w:rsidRPr="003F6E10" w14:paraId="133FCCE8" w14:textId="77777777" w:rsidTr="00281C8B">
        <w:trPr>
          <w:trHeight w:val="142"/>
          <w:tblCellSpacing w:w="14" w:type="dxa"/>
        </w:trPr>
        <w:tc>
          <w:tcPr>
            <w:tcW w:w="384" w:type="dxa"/>
            <w:shd w:val="clear" w:color="auto" w:fill="A6A6A6" w:themeFill="background1" w:themeFillShade="A6"/>
            <w:vAlign w:val="center"/>
          </w:tcPr>
          <w:p w14:paraId="699AD540" w14:textId="77777777" w:rsidR="00807962" w:rsidRPr="003F6E10" w:rsidRDefault="00807962" w:rsidP="00281C8B">
            <w:pPr>
              <w:ind w:right="-284"/>
              <w:rPr>
                <w:rFonts w:ascii="Arial" w:hAnsi="Arial" w:cs="Arial"/>
                <w:b/>
                <w:bCs/>
                <w:kern w:val="32"/>
              </w:rPr>
            </w:pPr>
            <w:r w:rsidRPr="003F6E10">
              <w:rPr>
                <w:rFonts w:ascii="Arial" w:hAnsi="Arial" w:cs="Arial"/>
                <w:b/>
                <w:bCs/>
                <w:kern w:val="32"/>
              </w:rPr>
              <w:t>№</w:t>
            </w:r>
          </w:p>
        </w:tc>
        <w:tc>
          <w:tcPr>
            <w:tcW w:w="2949" w:type="dxa"/>
            <w:shd w:val="clear" w:color="auto" w:fill="A6A6A6" w:themeFill="background1" w:themeFillShade="A6"/>
            <w:vAlign w:val="center"/>
          </w:tcPr>
          <w:p w14:paraId="73F3E44B" w14:textId="77777777" w:rsidR="00807962" w:rsidRPr="003F6E10" w:rsidRDefault="00807962" w:rsidP="00281C8B">
            <w:pPr>
              <w:ind w:left="138" w:right="-132"/>
              <w:rPr>
                <w:rFonts w:ascii="Arial" w:hAnsi="Arial" w:cs="Arial"/>
                <w:b/>
                <w:bCs/>
                <w:kern w:val="32"/>
              </w:rPr>
            </w:pPr>
            <w:r w:rsidRPr="003F6E10">
              <w:rPr>
                <w:rFonts w:ascii="Arial" w:hAnsi="Arial" w:cs="Arial"/>
                <w:b/>
                <w:bCs/>
                <w:kern w:val="32"/>
              </w:rPr>
              <w:t>Артикул</w:t>
            </w:r>
          </w:p>
        </w:tc>
        <w:tc>
          <w:tcPr>
            <w:tcW w:w="5217" w:type="dxa"/>
            <w:shd w:val="clear" w:color="auto" w:fill="A6A6A6" w:themeFill="background1" w:themeFillShade="A6"/>
            <w:vAlign w:val="center"/>
          </w:tcPr>
          <w:p w14:paraId="6E8A0E99" w14:textId="77777777" w:rsidR="00807962" w:rsidRPr="003F6E10" w:rsidRDefault="00807962" w:rsidP="00281C8B">
            <w:pPr>
              <w:ind w:right="54"/>
              <w:rPr>
                <w:rFonts w:ascii="Arial" w:hAnsi="Arial" w:cs="Arial"/>
                <w:b/>
                <w:bCs/>
                <w:kern w:val="32"/>
              </w:rPr>
            </w:pPr>
            <w:r w:rsidRPr="003F6E10">
              <w:rPr>
                <w:rFonts w:ascii="Arial" w:hAnsi="Arial" w:cs="Arial"/>
                <w:b/>
                <w:bCs/>
                <w:kern w:val="32"/>
              </w:rPr>
              <w:t>Технически характеристики/Стандарт</w:t>
            </w:r>
          </w:p>
        </w:tc>
        <w:tc>
          <w:tcPr>
            <w:tcW w:w="539" w:type="dxa"/>
            <w:shd w:val="clear" w:color="auto" w:fill="A6A6A6" w:themeFill="background1" w:themeFillShade="A6"/>
            <w:vAlign w:val="center"/>
          </w:tcPr>
          <w:p w14:paraId="415EFF70" w14:textId="77777777" w:rsidR="00807962" w:rsidRPr="003F6E10" w:rsidRDefault="00807962" w:rsidP="00281C8B">
            <w:pPr>
              <w:ind w:left="-132" w:right="-250"/>
              <w:rPr>
                <w:rFonts w:ascii="Arial" w:hAnsi="Arial" w:cs="Arial"/>
                <w:b/>
                <w:bCs/>
                <w:kern w:val="32"/>
              </w:rPr>
            </w:pPr>
            <w:r w:rsidRPr="003F6E10">
              <w:rPr>
                <w:rFonts w:ascii="Arial" w:hAnsi="Arial" w:cs="Arial"/>
                <w:b/>
                <w:bCs/>
                <w:kern w:val="32"/>
              </w:rPr>
              <w:t>М-ка</w:t>
            </w:r>
          </w:p>
        </w:tc>
        <w:tc>
          <w:tcPr>
            <w:tcW w:w="663" w:type="dxa"/>
            <w:shd w:val="clear" w:color="auto" w:fill="A6A6A6" w:themeFill="background1" w:themeFillShade="A6"/>
            <w:vAlign w:val="center"/>
          </w:tcPr>
          <w:p w14:paraId="747A4F44" w14:textId="77777777" w:rsidR="00807962" w:rsidRPr="003F6E10" w:rsidRDefault="00807962" w:rsidP="00281C8B">
            <w:pPr>
              <w:ind w:right="-284"/>
              <w:rPr>
                <w:rFonts w:ascii="Arial" w:hAnsi="Arial" w:cs="Arial"/>
                <w:b/>
                <w:bCs/>
                <w:kern w:val="32"/>
              </w:rPr>
            </w:pPr>
            <w:r w:rsidRPr="003F6E10">
              <w:rPr>
                <w:rFonts w:ascii="Arial" w:hAnsi="Arial" w:cs="Arial"/>
                <w:b/>
                <w:bCs/>
                <w:kern w:val="32"/>
              </w:rPr>
              <w:t>К -во</w:t>
            </w:r>
          </w:p>
        </w:tc>
      </w:tr>
      <w:tr w:rsidR="00807962" w:rsidRPr="003F6E10" w14:paraId="1228C461" w14:textId="77777777" w:rsidTr="00281C8B">
        <w:trPr>
          <w:trHeight w:val="142"/>
          <w:tblCellSpacing w:w="14" w:type="dxa"/>
        </w:trPr>
        <w:tc>
          <w:tcPr>
            <w:tcW w:w="384" w:type="dxa"/>
            <w:shd w:val="clear" w:color="auto" w:fill="BFBFBF" w:themeFill="background1" w:themeFillShade="BF"/>
          </w:tcPr>
          <w:p w14:paraId="11A494A9" w14:textId="77777777" w:rsidR="00807962" w:rsidRPr="003F6E10" w:rsidRDefault="00807962" w:rsidP="00281C8B">
            <w:pPr>
              <w:ind w:right="-284"/>
              <w:rPr>
                <w:rFonts w:ascii="Arial" w:hAnsi="Arial" w:cs="Arial"/>
                <w:kern w:val="32"/>
                <w:highlight w:val="lightGray"/>
              </w:rPr>
            </w:pPr>
          </w:p>
        </w:tc>
        <w:tc>
          <w:tcPr>
            <w:tcW w:w="2949" w:type="dxa"/>
            <w:shd w:val="clear" w:color="auto" w:fill="BFBFBF" w:themeFill="background1" w:themeFillShade="BF"/>
          </w:tcPr>
          <w:p w14:paraId="71E7C998" w14:textId="77777777" w:rsidR="00807962" w:rsidRPr="003F6E10" w:rsidRDefault="00807962" w:rsidP="00281C8B">
            <w:pPr>
              <w:rPr>
                <w:rFonts w:ascii="Arial" w:hAnsi="Arial" w:cs="Arial"/>
                <w:b/>
                <w:kern w:val="32"/>
              </w:rPr>
            </w:pPr>
          </w:p>
        </w:tc>
        <w:tc>
          <w:tcPr>
            <w:tcW w:w="5217" w:type="dxa"/>
            <w:shd w:val="clear" w:color="auto" w:fill="BFBFBF" w:themeFill="background1" w:themeFillShade="BF"/>
          </w:tcPr>
          <w:p w14:paraId="642DC0E1" w14:textId="77777777" w:rsidR="00807962" w:rsidRPr="003F6E10" w:rsidRDefault="00807962" w:rsidP="00281C8B">
            <w:pPr>
              <w:rPr>
                <w:rFonts w:ascii="Arial" w:hAnsi="Arial" w:cs="Arial"/>
                <w:kern w:val="32"/>
                <w:lang w:val="ru-RU"/>
              </w:rPr>
            </w:pPr>
          </w:p>
        </w:tc>
        <w:tc>
          <w:tcPr>
            <w:tcW w:w="539" w:type="dxa"/>
            <w:shd w:val="clear" w:color="auto" w:fill="BFBFBF" w:themeFill="background1" w:themeFillShade="BF"/>
          </w:tcPr>
          <w:p w14:paraId="4A4D70E6" w14:textId="77777777" w:rsidR="00807962" w:rsidRPr="003F6E10" w:rsidRDefault="00807962" w:rsidP="00281C8B">
            <w:pPr>
              <w:ind w:right="-284"/>
              <w:rPr>
                <w:rFonts w:ascii="Arial" w:hAnsi="Arial" w:cs="Arial"/>
                <w:kern w:val="32"/>
                <w:highlight w:val="lightGray"/>
              </w:rPr>
            </w:pPr>
          </w:p>
        </w:tc>
        <w:tc>
          <w:tcPr>
            <w:tcW w:w="663" w:type="dxa"/>
            <w:shd w:val="clear" w:color="auto" w:fill="BFBFBF" w:themeFill="background1" w:themeFillShade="BF"/>
          </w:tcPr>
          <w:p w14:paraId="17F0F662" w14:textId="77777777" w:rsidR="00807962" w:rsidRPr="003F6E10" w:rsidRDefault="00807962" w:rsidP="00281C8B">
            <w:pPr>
              <w:ind w:right="-284"/>
              <w:rPr>
                <w:rFonts w:ascii="Arial" w:hAnsi="Arial" w:cs="Arial"/>
                <w:kern w:val="32"/>
                <w:highlight w:val="lightGray"/>
              </w:rPr>
            </w:pPr>
          </w:p>
        </w:tc>
      </w:tr>
      <w:tr w:rsidR="00807962" w:rsidRPr="003F6E10" w14:paraId="0F8EE8AB" w14:textId="77777777" w:rsidTr="00281C8B">
        <w:trPr>
          <w:trHeight w:val="142"/>
          <w:tblCellSpacing w:w="14" w:type="dxa"/>
        </w:trPr>
        <w:tc>
          <w:tcPr>
            <w:tcW w:w="384" w:type="dxa"/>
          </w:tcPr>
          <w:p w14:paraId="4102683F" w14:textId="77777777" w:rsidR="00807962" w:rsidRPr="003F6E10" w:rsidRDefault="00807962" w:rsidP="00281C8B">
            <w:pPr>
              <w:ind w:right="-284"/>
              <w:rPr>
                <w:rFonts w:ascii="Arial" w:hAnsi="Arial" w:cs="Arial"/>
                <w:kern w:val="32"/>
                <w:lang w:val="en-US"/>
              </w:rPr>
            </w:pPr>
            <w:r w:rsidRPr="003F6E10">
              <w:rPr>
                <w:rFonts w:ascii="Arial" w:hAnsi="Arial" w:cs="Arial"/>
                <w:kern w:val="32"/>
              </w:rPr>
              <w:t>1</w:t>
            </w:r>
            <w:r w:rsidRPr="003F6E10">
              <w:rPr>
                <w:rFonts w:ascii="Arial" w:hAnsi="Arial" w:cs="Arial"/>
                <w:kern w:val="32"/>
                <w:lang w:val="en-US"/>
              </w:rPr>
              <w:t>.</w:t>
            </w:r>
          </w:p>
        </w:tc>
        <w:tc>
          <w:tcPr>
            <w:tcW w:w="2949" w:type="dxa"/>
          </w:tcPr>
          <w:p w14:paraId="14661CC5" w14:textId="23809504" w:rsidR="00807962" w:rsidRPr="003F6E10" w:rsidRDefault="00807962" w:rsidP="00281C8B">
            <w:pPr>
              <w:rPr>
                <w:rFonts w:ascii="Arial" w:hAnsi="Arial" w:cs="Arial"/>
                <w:kern w:val="32"/>
              </w:rPr>
            </w:pPr>
            <w:r w:rsidRPr="003F6E10">
              <w:rPr>
                <w:rFonts w:ascii="Arial" w:hAnsi="Arial" w:cs="Arial"/>
              </w:rPr>
              <w:t>Машина за чембероване -ръчна, с плас</w:t>
            </w:r>
            <w:r w:rsidR="00163781">
              <w:rPr>
                <w:rFonts w:ascii="Arial" w:hAnsi="Arial" w:cs="Arial"/>
              </w:rPr>
              <w:t>т</w:t>
            </w:r>
            <w:r w:rsidRPr="003F6E10">
              <w:rPr>
                <w:rFonts w:ascii="Arial" w:hAnsi="Arial" w:cs="Arial"/>
              </w:rPr>
              <w:t>масова лента и клипсове и/или скоби тип СВ.</w:t>
            </w:r>
          </w:p>
        </w:tc>
        <w:tc>
          <w:tcPr>
            <w:tcW w:w="5217" w:type="dxa"/>
          </w:tcPr>
          <w:p w14:paraId="2C6A69EA" w14:textId="77777777" w:rsidR="00807962" w:rsidRPr="003F6E10" w:rsidRDefault="00807962" w:rsidP="00281C8B">
            <w:pPr>
              <w:rPr>
                <w:rFonts w:ascii="Arial" w:hAnsi="Arial" w:cs="Arial"/>
              </w:rPr>
            </w:pPr>
            <w:r w:rsidRPr="003F6E10">
              <w:rPr>
                <w:rFonts w:ascii="Arial" w:hAnsi="Arial" w:cs="Arial"/>
              </w:rPr>
              <w:t>КОМБИНИРАНА ръчна чембер машина: Затягане / Захващане с клипс и/или скоби / Отрязване на лентата</w:t>
            </w:r>
          </w:p>
          <w:p w14:paraId="096E0044" w14:textId="77777777" w:rsidR="00807962" w:rsidRPr="003F6E10" w:rsidRDefault="00807962" w:rsidP="00281C8B">
            <w:pPr>
              <w:rPr>
                <w:rFonts w:ascii="Arial" w:hAnsi="Arial" w:cs="Arial"/>
                <w:kern w:val="32"/>
              </w:rPr>
            </w:pPr>
            <w:r w:rsidRPr="003F6E10">
              <w:rPr>
                <w:rFonts w:ascii="Arial" w:hAnsi="Arial" w:cs="Arial"/>
              </w:rPr>
              <w:t>Изработена по стандарт на ЕС, за чембер ленти с ширина 16mm и клипси с ширина 16mm.</w:t>
            </w:r>
          </w:p>
        </w:tc>
        <w:tc>
          <w:tcPr>
            <w:tcW w:w="539" w:type="dxa"/>
          </w:tcPr>
          <w:p w14:paraId="5C0CE467" w14:textId="77777777" w:rsidR="00807962" w:rsidRPr="003F6E10" w:rsidRDefault="00807962" w:rsidP="00281C8B">
            <w:pPr>
              <w:ind w:right="-284"/>
              <w:rPr>
                <w:rFonts w:ascii="Arial" w:hAnsi="Arial" w:cs="Arial"/>
                <w:kern w:val="32"/>
              </w:rPr>
            </w:pPr>
            <w:r w:rsidRPr="003F6E10">
              <w:rPr>
                <w:rFonts w:ascii="Arial" w:hAnsi="Arial" w:cs="Arial"/>
                <w:kern w:val="32"/>
              </w:rPr>
              <w:t>бр.</w:t>
            </w:r>
          </w:p>
        </w:tc>
        <w:tc>
          <w:tcPr>
            <w:tcW w:w="663" w:type="dxa"/>
          </w:tcPr>
          <w:p w14:paraId="75A329FE" w14:textId="77777777" w:rsidR="00807962" w:rsidRPr="003F6E10" w:rsidRDefault="00807962" w:rsidP="00281C8B">
            <w:pPr>
              <w:ind w:right="-284"/>
              <w:rPr>
                <w:rFonts w:ascii="Arial" w:hAnsi="Arial" w:cs="Arial"/>
                <w:kern w:val="32"/>
              </w:rPr>
            </w:pPr>
            <w:r w:rsidRPr="003F6E10">
              <w:rPr>
                <w:rFonts w:ascii="Arial" w:hAnsi="Arial" w:cs="Arial"/>
                <w:kern w:val="32"/>
              </w:rPr>
              <w:t>1</w:t>
            </w:r>
          </w:p>
        </w:tc>
      </w:tr>
      <w:tr w:rsidR="00807962" w:rsidRPr="003F6E10" w14:paraId="49A34DB2" w14:textId="77777777" w:rsidTr="00281C8B">
        <w:trPr>
          <w:trHeight w:val="142"/>
          <w:tblCellSpacing w:w="14" w:type="dxa"/>
        </w:trPr>
        <w:tc>
          <w:tcPr>
            <w:tcW w:w="384" w:type="dxa"/>
          </w:tcPr>
          <w:p w14:paraId="7880911B" w14:textId="77777777" w:rsidR="00807962" w:rsidRPr="003F6E10" w:rsidRDefault="00807962" w:rsidP="00281C8B">
            <w:pPr>
              <w:ind w:right="-284"/>
              <w:rPr>
                <w:rFonts w:ascii="Arial" w:hAnsi="Arial" w:cs="Arial"/>
                <w:kern w:val="32"/>
                <w:lang w:val="en-US"/>
              </w:rPr>
            </w:pPr>
            <w:r w:rsidRPr="003F6E10">
              <w:rPr>
                <w:rFonts w:ascii="Arial" w:hAnsi="Arial" w:cs="Arial"/>
                <w:kern w:val="32"/>
              </w:rPr>
              <w:t>2</w:t>
            </w:r>
            <w:r w:rsidRPr="003F6E10">
              <w:rPr>
                <w:rFonts w:ascii="Arial" w:hAnsi="Arial" w:cs="Arial"/>
                <w:kern w:val="32"/>
                <w:lang w:val="en-US"/>
              </w:rPr>
              <w:t>.</w:t>
            </w:r>
          </w:p>
          <w:p w14:paraId="774BA05B" w14:textId="77777777" w:rsidR="00807962" w:rsidRPr="003F6E10" w:rsidRDefault="00807962" w:rsidP="00281C8B">
            <w:pPr>
              <w:ind w:right="-284"/>
              <w:rPr>
                <w:rFonts w:ascii="Arial" w:hAnsi="Arial" w:cs="Arial"/>
                <w:kern w:val="32"/>
                <w:lang w:val="en-US"/>
              </w:rPr>
            </w:pPr>
          </w:p>
        </w:tc>
        <w:tc>
          <w:tcPr>
            <w:tcW w:w="2949" w:type="dxa"/>
          </w:tcPr>
          <w:p w14:paraId="2B53C476" w14:textId="77777777" w:rsidR="00807962" w:rsidRPr="003F6E10" w:rsidRDefault="00807962" w:rsidP="00281C8B">
            <w:pPr>
              <w:rPr>
                <w:rFonts w:ascii="Arial" w:hAnsi="Arial" w:cs="Arial"/>
                <w:kern w:val="32"/>
              </w:rPr>
            </w:pPr>
            <w:r w:rsidRPr="003F6E10">
              <w:rPr>
                <w:rFonts w:ascii="Arial" w:hAnsi="Arial" w:cs="Arial"/>
              </w:rPr>
              <w:t>Чембер лента пластмасова 16мм.</w:t>
            </w:r>
          </w:p>
        </w:tc>
        <w:tc>
          <w:tcPr>
            <w:tcW w:w="5217" w:type="dxa"/>
          </w:tcPr>
          <w:p w14:paraId="47A4B104" w14:textId="77777777" w:rsidR="00807962" w:rsidRPr="003F6E10" w:rsidRDefault="00807962" w:rsidP="00281C8B">
            <w:pPr>
              <w:rPr>
                <w:rFonts w:ascii="Arial" w:hAnsi="Arial" w:cs="Arial"/>
              </w:rPr>
            </w:pPr>
            <w:r w:rsidRPr="003F6E10">
              <w:rPr>
                <w:rFonts w:ascii="Arial" w:hAnsi="Arial" w:cs="Arial"/>
              </w:rPr>
              <w:t>Полипропиленов РР (пластмасов) чембер за ръчна и машинна употреба.</w:t>
            </w:r>
          </w:p>
          <w:p w14:paraId="1427D19B" w14:textId="6DE45174" w:rsidR="00807962" w:rsidRPr="003F6E10" w:rsidRDefault="00807962" w:rsidP="00281C8B">
            <w:pPr>
              <w:rPr>
                <w:rFonts w:ascii="Arial" w:hAnsi="Arial" w:cs="Arial"/>
              </w:rPr>
            </w:pPr>
            <w:r w:rsidRPr="003F6E10">
              <w:rPr>
                <w:rFonts w:ascii="Arial" w:hAnsi="Arial" w:cs="Arial"/>
              </w:rPr>
              <w:t>размери 16х0,50÷0</w:t>
            </w:r>
            <w:r w:rsidR="00B20315">
              <w:rPr>
                <w:rFonts w:ascii="Arial" w:hAnsi="Arial" w:cs="Arial"/>
              </w:rPr>
              <w:t>,</w:t>
            </w:r>
            <w:r w:rsidRPr="003F6E10">
              <w:rPr>
                <w:rFonts w:ascii="Arial" w:hAnsi="Arial" w:cs="Arial"/>
              </w:rPr>
              <w:t>75мм,</w:t>
            </w:r>
          </w:p>
          <w:p w14:paraId="56A0D10B" w14:textId="77777777" w:rsidR="00807962" w:rsidRPr="003F6E10" w:rsidRDefault="00807962" w:rsidP="00281C8B">
            <w:pPr>
              <w:rPr>
                <w:rFonts w:ascii="Arial" w:hAnsi="Arial" w:cs="Arial"/>
              </w:rPr>
            </w:pPr>
            <w:r w:rsidRPr="003F6E10">
              <w:rPr>
                <w:rFonts w:ascii="Arial" w:hAnsi="Arial" w:cs="Arial"/>
              </w:rPr>
              <w:t>сила на опън при скъсване ≥338кг.,</w:t>
            </w:r>
          </w:p>
          <w:p w14:paraId="72807380" w14:textId="77777777" w:rsidR="00807962" w:rsidRPr="003F6E10" w:rsidRDefault="00807962" w:rsidP="00281C8B">
            <w:pPr>
              <w:rPr>
                <w:rFonts w:ascii="Arial" w:hAnsi="Arial" w:cs="Arial"/>
                <w:kern w:val="32"/>
                <w:lang w:val="en-US"/>
              </w:rPr>
            </w:pPr>
            <w:r w:rsidRPr="003F6E10">
              <w:rPr>
                <w:rFonts w:ascii="Arial" w:hAnsi="Arial" w:cs="Arial"/>
              </w:rPr>
              <w:t>дължина на ролката - ≥ 2000м.</w:t>
            </w:r>
          </w:p>
        </w:tc>
        <w:tc>
          <w:tcPr>
            <w:tcW w:w="539" w:type="dxa"/>
          </w:tcPr>
          <w:p w14:paraId="44DBF3E7" w14:textId="77777777" w:rsidR="00807962" w:rsidRPr="003F6E10" w:rsidRDefault="00807962" w:rsidP="00281C8B">
            <w:pPr>
              <w:ind w:right="-284"/>
              <w:rPr>
                <w:rFonts w:ascii="Arial" w:hAnsi="Arial" w:cs="Arial"/>
                <w:kern w:val="32"/>
              </w:rPr>
            </w:pPr>
            <w:r w:rsidRPr="003F6E10">
              <w:rPr>
                <w:rFonts w:ascii="Arial" w:hAnsi="Arial" w:cs="Arial"/>
                <w:kern w:val="32"/>
              </w:rPr>
              <w:t>бр.</w:t>
            </w:r>
          </w:p>
        </w:tc>
        <w:tc>
          <w:tcPr>
            <w:tcW w:w="663" w:type="dxa"/>
          </w:tcPr>
          <w:p w14:paraId="4528CF3E" w14:textId="77777777" w:rsidR="00807962" w:rsidRPr="003F6E10" w:rsidRDefault="00807962" w:rsidP="00281C8B">
            <w:pPr>
              <w:ind w:right="-284"/>
              <w:rPr>
                <w:rFonts w:ascii="Arial" w:hAnsi="Arial" w:cs="Arial"/>
                <w:kern w:val="32"/>
              </w:rPr>
            </w:pPr>
            <w:r w:rsidRPr="003F6E10">
              <w:rPr>
                <w:rFonts w:ascii="Arial" w:hAnsi="Arial" w:cs="Arial"/>
                <w:kern w:val="32"/>
              </w:rPr>
              <w:t>10</w:t>
            </w:r>
          </w:p>
        </w:tc>
      </w:tr>
      <w:tr w:rsidR="00807962" w:rsidRPr="003F6E10" w14:paraId="0D9E4C7B" w14:textId="77777777" w:rsidTr="00281C8B">
        <w:trPr>
          <w:trHeight w:val="142"/>
          <w:tblCellSpacing w:w="14" w:type="dxa"/>
        </w:trPr>
        <w:tc>
          <w:tcPr>
            <w:tcW w:w="384" w:type="dxa"/>
          </w:tcPr>
          <w:p w14:paraId="18E88D25" w14:textId="77777777" w:rsidR="00807962" w:rsidRPr="003F6E10" w:rsidRDefault="00807962" w:rsidP="00281C8B">
            <w:pPr>
              <w:ind w:right="-284"/>
              <w:rPr>
                <w:rFonts w:ascii="Arial" w:hAnsi="Arial" w:cs="Arial"/>
                <w:kern w:val="32"/>
              </w:rPr>
            </w:pPr>
            <w:r w:rsidRPr="003F6E10">
              <w:rPr>
                <w:rFonts w:ascii="Arial" w:hAnsi="Arial" w:cs="Arial"/>
                <w:kern w:val="32"/>
              </w:rPr>
              <w:t>3.</w:t>
            </w:r>
          </w:p>
        </w:tc>
        <w:tc>
          <w:tcPr>
            <w:tcW w:w="2949" w:type="dxa"/>
          </w:tcPr>
          <w:p w14:paraId="2C7B7200" w14:textId="77777777" w:rsidR="00807962" w:rsidRPr="003F6E10" w:rsidRDefault="00807962" w:rsidP="00281C8B">
            <w:pPr>
              <w:rPr>
                <w:rFonts w:ascii="Arial" w:hAnsi="Arial" w:cs="Arial"/>
              </w:rPr>
            </w:pPr>
            <w:r w:rsidRPr="003F6E10">
              <w:rPr>
                <w:rFonts w:ascii="Arial" w:hAnsi="Arial" w:cs="Arial"/>
              </w:rPr>
              <w:t xml:space="preserve">Скоби или клипси </w:t>
            </w:r>
          </w:p>
        </w:tc>
        <w:tc>
          <w:tcPr>
            <w:tcW w:w="5217" w:type="dxa"/>
          </w:tcPr>
          <w:p w14:paraId="16D12E43" w14:textId="6B15CDEB" w:rsidR="00807962" w:rsidRPr="003F6E10" w:rsidRDefault="00807962" w:rsidP="00281C8B">
            <w:pPr>
              <w:rPr>
                <w:rFonts w:ascii="Arial" w:hAnsi="Arial" w:cs="Arial"/>
              </w:rPr>
            </w:pPr>
            <w:r w:rsidRPr="003F6E10">
              <w:rPr>
                <w:rFonts w:ascii="Arial" w:hAnsi="Arial" w:cs="Arial"/>
              </w:rPr>
              <w:t>Кутия с клипси или скоби - метални или пластмасови, с размер подходящ за чембер лента с размери 16мм. Количество в кутия ≥ 800</w:t>
            </w:r>
            <w:r w:rsidR="00B20315">
              <w:rPr>
                <w:rFonts w:ascii="Arial" w:hAnsi="Arial" w:cs="Arial"/>
              </w:rPr>
              <w:t xml:space="preserve"> </w:t>
            </w:r>
            <w:r w:rsidRPr="003F6E10">
              <w:rPr>
                <w:rFonts w:ascii="Arial" w:hAnsi="Arial" w:cs="Arial"/>
              </w:rPr>
              <w:t>бр.</w:t>
            </w:r>
          </w:p>
        </w:tc>
        <w:tc>
          <w:tcPr>
            <w:tcW w:w="539" w:type="dxa"/>
          </w:tcPr>
          <w:p w14:paraId="71E88605" w14:textId="77777777" w:rsidR="00807962" w:rsidRPr="003F6E10" w:rsidRDefault="00807962" w:rsidP="00281C8B">
            <w:pPr>
              <w:ind w:right="-284"/>
              <w:rPr>
                <w:rFonts w:ascii="Arial" w:hAnsi="Arial" w:cs="Arial"/>
                <w:kern w:val="32"/>
              </w:rPr>
            </w:pPr>
            <w:r w:rsidRPr="003F6E10">
              <w:rPr>
                <w:rFonts w:ascii="Arial" w:hAnsi="Arial" w:cs="Arial"/>
                <w:kern w:val="32"/>
              </w:rPr>
              <w:t>бр.</w:t>
            </w:r>
          </w:p>
        </w:tc>
        <w:tc>
          <w:tcPr>
            <w:tcW w:w="663" w:type="dxa"/>
          </w:tcPr>
          <w:p w14:paraId="006A6B2D" w14:textId="77777777" w:rsidR="00807962" w:rsidRPr="003F6E10" w:rsidRDefault="00807962" w:rsidP="00281C8B">
            <w:pPr>
              <w:ind w:right="-284"/>
              <w:rPr>
                <w:rFonts w:ascii="Arial" w:hAnsi="Arial" w:cs="Arial"/>
                <w:kern w:val="32"/>
              </w:rPr>
            </w:pPr>
            <w:r w:rsidRPr="003F6E10">
              <w:rPr>
                <w:rFonts w:ascii="Arial" w:hAnsi="Arial" w:cs="Arial"/>
                <w:kern w:val="32"/>
              </w:rPr>
              <w:t>1</w:t>
            </w:r>
          </w:p>
        </w:tc>
      </w:tr>
    </w:tbl>
    <w:p w14:paraId="7395ECD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9AC1CE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Дата: ....................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Подпис и печат:    ............................. </w:t>
      </w:r>
    </w:p>
    <w:p w14:paraId="3ADE5D48" w14:textId="77777777" w:rsidR="00A52479" w:rsidRPr="003F6E10" w:rsidRDefault="00A52479" w:rsidP="00A52479">
      <w:pPr>
        <w:suppressAutoHyphens/>
        <w:spacing w:line="254" w:lineRule="auto"/>
        <w:ind w:left="7080" w:firstLine="708"/>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(длъжност и име)</w:t>
      </w:r>
    </w:p>
    <w:p w14:paraId="7FAD5AEF"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3886837A"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1B6EB484"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10FF397"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5C008DD8"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1C4E74D5"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8E4DAC3"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4EA913FA"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47702CF2"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35791290"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0C9DF34" w14:textId="77777777" w:rsidR="00A52479" w:rsidRPr="003F6E10" w:rsidRDefault="00A52479" w:rsidP="00A52479">
      <w:pPr>
        <w:suppressAutoHyphens/>
        <w:spacing w:line="254" w:lineRule="auto"/>
        <w:ind w:left="7080" w:firstLine="708"/>
        <w:jc w:val="both"/>
        <w:rPr>
          <w:rFonts w:ascii="Arial" w:eastAsia="Lucida Sans Unicode" w:hAnsi="Arial" w:cs="Arial"/>
          <w:b/>
          <w:bCs/>
          <w:kern w:val="1"/>
          <w:lang w:eastAsia="ar-SA"/>
        </w:rPr>
      </w:pPr>
    </w:p>
    <w:p w14:paraId="038732B0" w14:textId="77777777" w:rsidR="00A52479" w:rsidRPr="003F6E10" w:rsidRDefault="00A52479" w:rsidP="00A52479">
      <w:pPr>
        <w:suppressAutoHyphens/>
        <w:spacing w:line="254" w:lineRule="auto"/>
        <w:rPr>
          <w:rFonts w:ascii="Arial" w:eastAsia="Lucida Sans Unicode" w:hAnsi="Arial" w:cs="Arial"/>
          <w:kern w:val="1"/>
          <w:lang w:eastAsia="ar-SA"/>
        </w:rPr>
        <w:sectPr w:rsidR="00A52479" w:rsidRPr="003F6E10">
          <w:footerReference w:type="even" r:id="rId11"/>
          <w:footerReference w:type="default" r:id="rId12"/>
          <w:footerReference w:type="first" r:id="rId13"/>
          <w:footnotePr>
            <w:pos w:val="beneathText"/>
          </w:footnotePr>
          <w:pgSz w:w="11905" w:h="16837"/>
          <w:pgMar w:top="766" w:right="566" w:bottom="776" w:left="851" w:header="708" w:footer="720" w:gutter="0"/>
          <w:cols w:space="708"/>
          <w:docGrid w:linePitch="240" w:charSpace="36864"/>
        </w:sectPr>
      </w:pPr>
    </w:p>
    <w:p w14:paraId="74B030D3" w14:textId="77777777" w:rsidR="00A52479" w:rsidRPr="003F6E10" w:rsidRDefault="00A52479" w:rsidP="00A52479">
      <w:pPr>
        <w:keepNext/>
        <w:tabs>
          <w:tab w:val="num" w:pos="432"/>
        </w:tabs>
        <w:suppressAutoHyphens/>
        <w:spacing w:before="240" w:after="0" w:line="254" w:lineRule="auto"/>
        <w:ind w:left="6372"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3</w:t>
      </w:r>
    </w:p>
    <w:bookmarkEnd w:id="27"/>
    <w:p w14:paraId="264DF2E9"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ДО</w:t>
      </w:r>
    </w:p>
    <w:p w14:paraId="176C899F"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НЕК ЕАД </w:t>
      </w:r>
    </w:p>
    <w:p w14:paraId="39E85C59"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УЛ. „ТРИАДИЦА” № 8</w:t>
      </w:r>
    </w:p>
    <w:p w14:paraId="222B9607"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1040 ГР. СОФИЯ </w:t>
      </w:r>
    </w:p>
    <w:p w14:paraId="7D276042"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p>
    <w:p w14:paraId="6AA4BC62"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ЦЕНОВО ПРЕДЛОЖЕНИЕ</w:t>
      </w:r>
    </w:p>
    <w:p w14:paraId="4CDBF7E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DC2663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От ..........................................................................................................................................,</w:t>
      </w:r>
    </w:p>
    <w:p w14:paraId="15D8D54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(наименование на участника)</w:t>
      </w:r>
    </w:p>
    <w:p w14:paraId="3A7BCC1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представлявано от.........................................................................................................................,</w:t>
      </w:r>
    </w:p>
    <w:p w14:paraId="3A5104B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(трите имена на законния представител или изрично упълномощеното лице на участника)</w:t>
      </w:r>
    </w:p>
    <w:p w14:paraId="512DC394"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3B4F75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качеството си на .........................................................................................................</w:t>
      </w:r>
    </w:p>
    <w:p w14:paraId="3081474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длъжността на представителя на участника)</w:t>
      </w:r>
    </w:p>
    <w:p w14:paraId="6A99437D"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4BF0F8B"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УВАЖАЕМИ ДАМИ И ГОСПОДА,</w:t>
      </w:r>
    </w:p>
    <w:p w14:paraId="00C40803"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B741D9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След като се запознахме с изискванията в Обявлението и документацията за участие в публично състезание за възлагане на обществена поръчка с предмет: …………………, заявяваме следното:</w:t>
      </w:r>
    </w:p>
    <w:p w14:paraId="30A1685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Предлагаме да изпълним поръчката за обща сума в размер на ………………………… (словом) лева без ДДС, при единични цени, съгласно ценовата таблица, неразделна част от настоящото ценово предложение.</w:t>
      </w:r>
    </w:p>
    <w:p w14:paraId="3B2D395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Така предложената цена е формирана на база планираните количества, единичните и общите цени, посочени в ценовата таблица и включва всички разходи за изпълнение на поръчката.</w:t>
      </w:r>
    </w:p>
    <w:p w14:paraId="50FE5124"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77BC04C"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18D04D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Приложение: Ценова таблица</w:t>
      </w:r>
    </w:p>
    <w:p w14:paraId="4A0089A5"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1AD666C"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43EEACA"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CC2320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Дата: _________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 xml:space="preserve">    Подпис ___________________</w:t>
      </w:r>
    </w:p>
    <w:p w14:paraId="40EB5F23" w14:textId="41B564FE"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w:t>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r>
      <w:r w:rsidRPr="003F6E10">
        <w:rPr>
          <w:rFonts w:ascii="Arial" w:eastAsia="Lucida Sans Unicode" w:hAnsi="Arial" w:cs="Arial"/>
          <w:kern w:val="1"/>
          <w:lang w:eastAsia="ar-SA"/>
        </w:rPr>
        <w:tab/>
        <w:t>(име, длъжност, подпис и печат)</w:t>
      </w:r>
    </w:p>
    <w:p w14:paraId="20AD9723"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1194A7D" w14:textId="77777777" w:rsidR="00A52479" w:rsidRDefault="00A52479" w:rsidP="00A52479">
      <w:pPr>
        <w:suppressAutoHyphens/>
        <w:spacing w:line="254" w:lineRule="auto"/>
        <w:rPr>
          <w:rFonts w:ascii="Arial" w:eastAsia="Lucida Sans Unicode" w:hAnsi="Arial" w:cs="Arial"/>
          <w:kern w:val="1"/>
          <w:lang w:eastAsia="ar-SA"/>
        </w:rPr>
      </w:pPr>
    </w:p>
    <w:p w14:paraId="30901D2B" w14:textId="77777777" w:rsidR="00F6190A" w:rsidRDefault="00F6190A" w:rsidP="00F6190A">
      <w:pPr>
        <w:tabs>
          <w:tab w:val="left" w:pos="3495"/>
        </w:tabs>
        <w:rPr>
          <w:rFonts w:ascii="Arial" w:eastAsia="Lucida Sans Unicode" w:hAnsi="Arial" w:cs="Arial"/>
          <w:lang w:eastAsia="ar-SA"/>
        </w:rPr>
        <w:sectPr w:rsidR="00F6190A" w:rsidSect="00F6190A">
          <w:footerReference w:type="even" r:id="rId14"/>
          <w:footerReference w:type="default" r:id="rId15"/>
          <w:footerReference w:type="first" r:id="rId16"/>
          <w:footnotePr>
            <w:pos w:val="beneathText"/>
          </w:footnotePr>
          <w:pgSz w:w="11905" w:h="16837"/>
          <w:pgMar w:top="766" w:right="776" w:bottom="567" w:left="851" w:header="708" w:footer="720" w:gutter="0"/>
          <w:cols w:space="708"/>
          <w:docGrid w:linePitch="299" w:charSpace="36864"/>
        </w:sectPr>
      </w:pPr>
      <w:r>
        <w:rPr>
          <w:rFonts w:ascii="Arial" w:eastAsia="Lucida Sans Unicode" w:hAnsi="Arial" w:cs="Arial"/>
          <w:lang w:eastAsia="ar-SA"/>
        </w:rPr>
        <w:tab/>
      </w:r>
    </w:p>
    <w:p w14:paraId="56DBDFFA" w14:textId="08E411EB" w:rsidR="00F6190A" w:rsidRPr="00F6190A" w:rsidRDefault="00F6190A" w:rsidP="00F6190A">
      <w:pPr>
        <w:tabs>
          <w:tab w:val="left" w:pos="3495"/>
        </w:tabs>
        <w:rPr>
          <w:rFonts w:ascii="Arial" w:eastAsia="Lucida Sans Unicode" w:hAnsi="Arial" w:cs="Arial"/>
          <w:lang w:eastAsia="ar-SA"/>
        </w:rPr>
      </w:pPr>
    </w:p>
    <w:p w14:paraId="166AEA08" w14:textId="6F50DACE" w:rsidR="00A52479" w:rsidRPr="003F6E10" w:rsidRDefault="00F6190A" w:rsidP="00F6190A">
      <w:pPr>
        <w:tabs>
          <w:tab w:val="left" w:pos="3495"/>
        </w:tabs>
        <w:rPr>
          <w:rFonts w:ascii="Arial" w:eastAsia="Lucida Sans Unicode" w:hAnsi="Arial" w:cs="Arial"/>
          <w:b/>
          <w:kern w:val="1"/>
          <w:lang w:eastAsia="ar-SA"/>
        </w:rPr>
      </w:pPr>
      <w:r>
        <w:rPr>
          <w:rFonts w:ascii="Arial" w:eastAsia="Lucida Sans Unicode" w:hAnsi="Arial" w:cs="Arial"/>
          <w:lang w:eastAsia="ar-SA"/>
        </w:rPr>
        <w:tab/>
      </w:r>
      <w:bookmarkStart w:id="30" w:name="_Hlk40188131"/>
      <w:bookmarkEnd w:id="28"/>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Pr>
          <w:rFonts w:ascii="Arial" w:eastAsia="Lucida Sans Unicode" w:hAnsi="Arial" w:cs="Arial"/>
          <w:lang w:eastAsia="ar-SA"/>
        </w:rPr>
        <w:tab/>
      </w:r>
      <w:r w:rsidR="00A52479" w:rsidRPr="003F6E10">
        <w:rPr>
          <w:rFonts w:ascii="Arial" w:eastAsia="Lucida Sans Unicode" w:hAnsi="Arial" w:cs="Arial"/>
          <w:b/>
          <w:kern w:val="1"/>
          <w:lang w:eastAsia="ar-SA"/>
        </w:rPr>
        <w:t>Образец № 3.1</w:t>
      </w:r>
    </w:p>
    <w:p w14:paraId="1EA102AF"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bookmarkStart w:id="31" w:name="_Hlk26521293"/>
    </w:p>
    <w:p w14:paraId="21F0BBE2"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p>
    <w:p w14:paraId="2B648B72"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ЦЕНОВА ТАБЛИЦА</w:t>
      </w:r>
    </w:p>
    <w:p w14:paraId="0DC1B81D" w14:textId="232DC217" w:rsidR="00807962" w:rsidRPr="003F6E10" w:rsidRDefault="00A52479" w:rsidP="00807962">
      <w:pPr>
        <w:rPr>
          <w:rFonts w:ascii="Arial" w:hAnsi="Arial" w:cs="Arial"/>
          <w:b/>
        </w:rPr>
      </w:pPr>
      <w:r w:rsidRPr="003F6E10">
        <w:rPr>
          <w:rFonts w:ascii="Arial" w:eastAsia="Lucida Sans Unicode" w:hAnsi="Arial" w:cs="Arial"/>
          <w:b/>
          <w:kern w:val="1"/>
          <w:lang w:eastAsia="ar-SA"/>
        </w:rPr>
        <w:t>Обособена позиция 1</w:t>
      </w:r>
      <w:r w:rsidR="00807962" w:rsidRPr="003F6E10">
        <w:rPr>
          <w:rFonts w:ascii="Arial" w:eastAsia="Lucida Sans Unicode" w:hAnsi="Arial" w:cs="Arial"/>
          <w:b/>
          <w:kern w:val="1"/>
          <w:lang w:eastAsia="ar-SA"/>
        </w:rPr>
        <w:t xml:space="preserve">: </w:t>
      </w:r>
      <w:r w:rsidR="00807962" w:rsidRPr="003F6E10">
        <w:rPr>
          <w:rFonts w:ascii="Arial" w:hAnsi="Arial" w:cs="Arial"/>
          <w:b/>
        </w:rPr>
        <w:t>„Доставка на електрически високоповдигач и транспалетна количка”</w:t>
      </w:r>
    </w:p>
    <w:tbl>
      <w:tblPr>
        <w:tblW w:w="15868" w:type="dxa"/>
        <w:tblCellSpacing w:w="1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977"/>
        <w:gridCol w:w="6369"/>
        <w:gridCol w:w="851"/>
        <w:gridCol w:w="1417"/>
        <w:gridCol w:w="1843"/>
        <w:gridCol w:w="1985"/>
      </w:tblGrid>
      <w:tr w:rsidR="00807962" w:rsidRPr="003F6E10" w14:paraId="1756F925" w14:textId="23B0A43B" w:rsidTr="006A6DE8">
        <w:trPr>
          <w:trHeight w:val="142"/>
          <w:tblCellSpacing w:w="14" w:type="dxa"/>
        </w:trPr>
        <w:tc>
          <w:tcPr>
            <w:tcW w:w="384" w:type="dxa"/>
            <w:shd w:val="clear" w:color="auto" w:fill="A6A6A6" w:themeFill="background1" w:themeFillShade="A6"/>
            <w:vAlign w:val="center"/>
          </w:tcPr>
          <w:p w14:paraId="73D7185D" w14:textId="77777777" w:rsidR="00807962" w:rsidRPr="003F6E10" w:rsidRDefault="00807962" w:rsidP="00807962">
            <w:pPr>
              <w:ind w:right="-284"/>
              <w:rPr>
                <w:rFonts w:ascii="Arial" w:hAnsi="Arial" w:cs="Arial"/>
                <w:b/>
                <w:bCs/>
                <w:kern w:val="32"/>
              </w:rPr>
            </w:pPr>
            <w:r w:rsidRPr="003F6E10">
              <w:rPr>
                <w:rFonts w:ascii="Arial" w:hAnsi="Arial" w:cs="Arial"/>
                <w:b/>
                <w:bCs/>
                <w:kern w:val="32"/>
              </w:rPr>
              <w:t>№</w:t>
            </w:r>
          </w:p>
        </w:tc>
        <w:tc>
          <w:tcPr>
            <w:tcW w:w="2949" w:type="dxa"/>
            <w:shd w:val="clear" w:color="auto" w:fill="A6A6A6" w:themeFill="background1" w:themeFillShade="A6"/>
            <w:vAlign w:val="center"/>
          </w:tcPr>
          <w:p w14:paraId="1DCEA8BD" w14:textId="77777777" w:rsidR="00807962" w:rsidRPr="003F6E10" w:rsidRDefault="00807962" w:rsidP="00807962">
            <w:pPr>
              <w:ind w:left="138" w:right="-132"/>
              <w:rPr>
                <w:rFonts w:ascii="Arial" w:hAnsi="Arial" w:cs="Arial"/>
                <w:b/>
                <w:bCs/>
                <w:kern w:val="32"/>
              </w:rPr>
            </w:pPr>
            <w:r w:rsidRPr="003F6E10">
              <w:rPr>
                <w:rFonts w:ascii="Arial" w:hAnsi="Arial" w:cs="Arial"/>
                <w:b/>
                <w:bCs/>
                <w:kern w:val="32"/>
              </w:rPr>
              <w:t>Артикул</w:t>
            </w:r>
          </w:p>
        </w:tc>
        <w:tc>
          <w:tcPr>
            <w:tcW w:w="6341" w:type="dxa"/>
            <w:shd w:val="clear" w:color="auto" w:fill="A6A6A6" w:themeFill="background1" w:themeFillShade="A6"/>
            <w:vAlign w:val="center"/>
          </w:tcPr>
          <w:p w14:paraId="1C2C255E" w14:textId="77777777" w:rsidR="00807962" w:rsidRPr="003F6E10" w:rsidRDefault="00807962" w:rsidP="00807962">
            <w:pPr>
              <w:ind w:right="54"/>
              <w:rPr>
                <w:rFonts w:ascii="Arial" w:hAnsi="Arial" w:cs="Arial"/>
                <w:b/>
                <w:bCs/>
                <w:kern w:val="32"/>
              </w:rPr>
            </w:pPr>
            <w:r w:rsidRPr="003F6E10">
              <w:rPr>
                <w:rFonts w:ascii="Arial" w:hAnsi="Arial" w:cs="Arial"/>
                <w:b/>
                <w:bCs/>
                <w:kern w:val="32"/>
              </w:rPr>
              <w:t>Технически характеристики/Стандарт</w:t>
            </w:r>
          </w:p>
        </w:tc>
        <w:tc>
          <w:tcPr>
            <w:tcW w:w="823" w:type="dxa"/>
            <w:shd w:val="clear" w:color="auto" w:fill="A6A6A6" w:themeFill="background1" w:themeFillShade="A6"/>
            <w:vAlign w:val="center"/>
          </w:tcPr>
          <w:p w14:paraId="64A23E4B" w14:textId="77777777" w:rsidR="00807962" w:rsidRPr="003F6E10" w:rsidRDefault="00807962" w:rsidP="00807962">
            <w:pPr>
              <w:ind w:left="-132" w:right="-250"/>
              <w:rPr>
                <w:rFonts w:ascii="Arial" w:hAnsi="Arial" w:cs="Arial"/>
                <w:b/>
                <w:bCs/>
                <w:kern w:val="32"/>
              </w:rPr>
            </w:pPr>
            <w:r w:rsidRPr="003F6E10">
              <w:rPr>
                <w:rFonts w:ascii="Arial" w:hAnsi="Arial" w:cs="Arial"/>
                <w:b/>
                <w:bCs/>
                <w:kern w:val="32"/>
              </w:rPr>
              <w:t>М-ка</w:t>
            </w:r>
          </w:p>
        </w:tc>
        <w:tc>
          <w:tcPr>
            <w:tcW w:w="1389" w:type="dxa"/>
            <w:shd w:val="clear" w:color="auto" w:fill="A6A6A6" w:themeFill="background1" w:themeFillShade="A6"/>
            <w:vAlign w:val="center"/>
          </w:tcPr>
          <w:p w14:paraId="3F3CB776" w14:textId="77777777" w:rsidR="00807962" w:rsidRPr="003F6E10" w:rsidRDefault="00807962" w:rsidP="00807962">
            <w:pPr>
              <w:ind w:right="-284"/>
              <w:rPr>
                <w:rFonts w:ascii="Arial" w:hAnsi="Arial" w:cs="Arial"/>
                <w:b/>
                <w:bCs/>
                <w:kern w:val="32"/>
              </w:rPr>
            </w:pPr>
            <w:r w:rsidRPr="003F6E10">
              <w:rPr>
                <w:rFonts w:ascii="Arial" w:hAnsi="Arial" w:cs="Arial"/>
                <w:b/>
                <w:bCs/>
                <w:kern w:val="32"/>
              </w:rPr>
              <w:t>К -во</w:t>
            </w:r>
          </w:p>
        </w:tc>
        <w:tc>
          <w:tcPr>
            <w:tcW w:w="1815" w:type="dxa"/>
            <w:shd w:val="clear" w:color="auto" w:fill="BFBFBF" w:themeFill="background1" w:themeFillShade="BF"/>
          </w:tcPr>
          <w:p w14:paraId="184333AE" w14:textId="455E8364" w:rsidR="00807962" w:rsidRPr="003F6E10" w:rsidRDefault="00807962" w:rsidP="00807962">
            <w:pPr>
              <w:ind w:right="-284"/>
              <w:rPr>
                <w:rFonts w:ascii="Arial" w:hAnsi="Arial" w:cs="Arial"/>
                <w:b/>
                <w:bCs/>
                <w:kern w:val="32"/>
              </w:rPr>
            </w:pPr>
            <w:r w:rsidRPr="003F6E10">
              <w:rPr>
                <w:rFonts w:ascii="Arial" w:eastAsia="Lucida Sans Unicode" w:hAnsi="Arial" w:cs="Arial"/>
                <w:b/>
                <w:bCs/>
                <w:kern w:val="1"/>
                <w:lang w:eastAsia="ar-SA"/>
              </w:rPr>
              <w:t>Ед. цена в лв. без ДДС</w:t>
            </w:r>
          </w:p>
        </w:tc>
        <w:tc>
          <w:tcPr>
            <w:tcW w:w="1943" w:type="dxa"/>
            <w:shd w:val="clear" w:color="auto" w:fill="BFBFBF" w:themeFill="background1" w:themeFillShade="BF"/>
          </w:tcPr>
          <w:p w14:paraId="4A992E0B" w14:textId="12585071" w:rsidR="00807962" w:rsidRPr="003F6E10" w:rsidRDefault="00807962" w:rsidP="00807962">
            <w:pPr>
              <w:ind w:right="-284"/>
              <w:rPr>
                <w:rFonts w:ascii="Arial" w:hAnsi="Arial" w:cs="Arial"/>
                <w:b/>
                <w:bCs/>
                <w:kern w:val="32"/>
              </w:rPr>
            </w:pPr>
            <w:r w:rsidRPr="003F6E10">
              <w:rPr>
                <w:rFonts w:ascii="Arial" w:eastAsia="Lucida Sans Unicode" w:hAnsi="Arial" w:cs="Arial"/>
                <w:b/>
                <w:bCs/>
                <w:kern w:val="1"/>
                <w:lang w:eastAsia="ar-SA"/>
              </w:rPr>
              <w:t>Стойност в лв. без ДДС</w:t>
            </w:r>
          </w:p>
        </w:tc>
      </w:tr>
      <w:tr w:rsidR="00807962" w:rsidRPr="003F6E10" w14:paraId="0AF59BC7" w14:textId="6B93272F" w:rsidTr="006A6DE8">
        <w:trPr>
          <w:trHeight w:val="142"/>
          <w:tblCellSpacing w:w="14" w:type="dxa"/>
        </w:trPr>
        <w:tc>
          <w:tcPr>
            <w:tcW w:w="384" w:type="dxa"/>
          </w:tcPr>
          <w:p w14:paraId="0FA8D258" w14:textId="77777777" w:rsidR="00807962" w:rsidRPr="003F6E10" w:rsidRDefault="00807962" w:rsidP="00281C8B">
            <w:pPr>
              <w:ind w:right="-284"/>
              <w:rPr>
                <w:rFonts w:ascii="Arial" w:hAnsi="Arial" w:cs="Arial"/>
                <w:kern w:val="32"/>
                <w:lang w:val="en-US"/>
              </w:rPr>
            </w:pPr>
            <w:r w:rsidRPr="003F6E10">
              <w:rPr>
                <w:rFonts w:ascii="Arial" w:hAnsi="Arial" w:cs="Arial"/>
                <w:kern w:val="32"/>
              </w:rPr>
              <w:t>1</w:t>
            </w:r>
            <w:r w:rsidRPr="003F6E10">
              <w:rPr>
                <w:rFonts w:ascii="Arial" w:hAnsi="Arial" w:cs="Arial"/>
                <w:kern w:val="32"/>
                <w:lang w:val="en-US"/>
              </w:rPr>
              <w:t>.</w:t>
            </w:r>
          </w:p>
        </w:tc>
        <w:tc>
          <w:tcPr>
            <w:tcW w:w="2949" w:type="dxa"/>
          </w:tcPr>
          <w:p w14:paraId="5A9A2726" w14:textId="77777777" w:rsidR="00807962" w:rsidRPr="003F6E10" w:rsidRDefault="00807962" w:rsidP="00281C8B">
            <w:pPr>
              <w:rPr>
                <w:rFonts w:ascii="Arial" w:hAnsi="Arial" w:cs="Arial"/>
                <w:kern w:val="32"/>
              </w:rPr>
            </w:pPr>
            <w:r w:rsidRPr="003F6E10">
              <w:rPr>
                <w:rFonts w:ascii="Arial" w:hAnsi="Arial" w:cs="Arial"/>
              </w:rPr>
              <w:t>Електрически високоповдигач  - тип Стакер</w:t>
            </w:r>
          </w:p>
        </w:tc>
        <w:tc>
          <w:tcPr>
            <w:tcW w:w="6341" w:type="dxa"/>
          </w:tcPr>
          <w:p w14:paraId="66DCCAF2" w14:textId="1B0EE3B5" w:rsidR="00807962" w:rsidRPr="003F6E10" w:rsidRDefault="00807962" w:rsidP="00281C8B">
            <w:pPr>
              <w:rPr>
                <w:rFonts w:ascii="Arial" w:hAnsi="Arial" w:cs="Arial"/>
                <w:kern w:val="32"/>
              </w:rPr>
            </w:pPr>
            <w:r w:rsidRPr="003F6E10">
              <w:rPr>
                <w:rFonts w:ascii="Arial" w:hAnsi="Arial" w:cs="Arial"/>
              </w:rPr>
              <w:t>Електрическо задвижване със серво управление, повдигателна уредба „триплекс“ или аналогична с максимална товароподемност ≥ 2000кг., височина на повдигане ≥</w:t>
            </w:r>
            <w:r w:rsidR="00F36708">
              <w:rPr>
                <w:rFonts w:ascii="Arial" w:hAnsi="Arial" w:cs="Arial"/>
              </w:rPr>
              <w:t xml:space="preserve"> </w:t>
            </w:r>
            <w:r w:rsidRPr="003F6E10">
              <w:rPr>
                <w:rFonts w:ascii="Arial" w:hAnsi="Arial" w:cs="Arial"/>
              </w:rPr>
              <w:t>4м. Товароносимост на максимална височина ≥</w:t>
            </w:r>
            <w:r w:rsidRPr="001117DC">
              <w:rPr>
                <w:rFonts w:ascii="Arial" w:hAnsi="Arial" w:cs="Arial"/>
                <w:lang w:val="ru-RU"/>
              </w:rPr>
              <w:t xml:space="preserve"> 900</w:t>
            </w:r>
            <w:r w:rsidRPr="003F6E10">
              <w:rPr>
                <w:rFonts w:ascii="Arial" w:hAnsi="Arial" w:cs="Arial"/>
              </w:rPr>
              <w:t>кг. Дължина на вилиците 1150мм. Захранваща тягова батерия 24</w:t>
            </w:r>
            <w:r w:rsidRPr="003F6E10">
              <w:rPr>
                <w:rFonts w:ascii="Arial" w:hAnsi="Arial" w:cs="Arial"/>
                <w:lang w:val="en-US"/>
              </w:rPr>
              <w:t>V</w:t>
            </w:r>
            <w:r w:rsidRPr="001117DC">
              <w:rPr>
                <w:rFonts w:ascii="Arial" w:hAnsi="Arial" w:cs="Arial"/>
                <w:lang w:val="ru-RU"/>
              </w:rPr>
              <w:t>, 210÷280</w:t>
            </w:r>
            <w:r w:rsidRPr="003F6E10">
              <w:rPr>
                <w:rFonts w:ascii="Arial" w:hAnsi="Arial" w:cs="Arial"/>
                <w:lang w:val="en-US"/>
              </w:rPr>
              <w:t>Ah</w:t>
            </w:r>
            <w:r w:rsidRPr="003F6E10">
              <w:rPr>
                <w:rFonts w:ascii="Arial" w:hAnsi="Arial" w:cs="Arial"/>
              </w:rPr>
              <w:t>. с включено зарядно устройство.</w:t>
            </w:r>
            <w:r w:rsidR="00F36708">
              <w:rPr>
                <w:rFonts w:ascii="Arial" w:hAnsi="Arial" w:cs="Arial"/>
              </w:rPr>
              <w:t xml:space="preserve"> </w:t>
            </w:r>
            <w:r w:rsidRPr="003F6E10">
              <w:rPr>
                <w:rFonts w:ascii="Arial" w:hAnsi="Arial" w:cs="Arial"/>
              </w:rPr>
              <w:t xml:space="preserve">С два двигателя- тягов и помпен. Изработен по стандарт на ЕС. </w:t>
            </w:r>
          </w:p>
        </w:tc>
        <w:tc>
          <w:tcPr>
            <w:tcW w:w="823" w:type="dxa"/>
          </w:tcPr>
          <w:p w14:paraId="3F62A691" w14:textId="77777777" w:rsidR="00807962" w:rsidRPr="003F6E10" w:rsidRDefault="00807962" w:rsidP="00281C8B">
            <w:pPr>
              <w:ind w:right="-284"/>
              <w:rPr>
                <w:rFonts w:ascii="Arial" w:hAnsi="Arial" w:cs="Arial"/>
                <w:kern w:val="32"/>
              </w:rPr>
            </w:pPr>
            <w:r w:rsidRPr="003F6E10">
              <w:rPr>
                <w:rFonts w:ascii="Arial" w:hAnsi="Arial" w:cs="Arial"/>
                <w:kern w:val="32"/>
              </w:rPr>
              <w:t>бр.</w:t>
            </w:r>
          </w:p>
        </w:tc>
        <w:tc>
          <w:tcPr>
            <w:tcW w:w="1389" w:type="dxa"/>
          </w:tcPr>
          <w:p w14:paraId="469CDDCB" w14:textId="77777777" w:rsidR="00807962" w:rsidRPr="003F6E10" w:rsidRDefault="00807962" w:rsidP="00281C8B">
            <w:pPr>
              <w:ind w:right="-284"/>
              <w:rPr>
                <w:rFonts w:ascii="Arial" w:hAnsi="Arial" w:cs="Arial"/>
                <w:kern w:val="32"/>
              </w:rPr>
            </w:pPr>
            <w:r w:rsidRPr="003F6E10">
              <w:rPr>
                <w:rFonts w:ascii="Arial" w:hAnsi="Arial" w:cs="Arial"/>
                <w:kern w:val="32"/>
              </w:rPr>
              <w:t>1</w:t>
            </w:r>
          </w:p>
        </w:tc>
        <w:tc>
          <w:tcPr>
            <w:tcW w:w="1815" w:type="dxa"/>
          </w:tcPr>
          <w:p w14:paraId="304A3C30" w14:textId="77777777" w:rsidR="00807962" w:rsidRPr="003F6E10" w:rsidRDefault="00807962" w:rsidP="00281C8B">
            <w:pPr>
              <w:ind w:right="-284"/>
              <w:rPr>
                <w:rFonts w:ascii="Arial" w:hAnsi="Arial" w:cs="Arial"/>
                <w:kern w:val="32"/>
              </w:rPr>
            </w:pPr>
          </w:p>
        </w:tc>
        <w:tc>
          <w:tcPr>
            <w:tcW w:w="1943" w:type="dxa"/>
          </w:tcPr>
          <w:p w14:paraId="07531A55" w14:textId="77777777" w:rsidR="00807962" w:rsidRPr="003F6E10" w:rsidRDefault="00807962" w:rsidP="00281C8B">
            <w:pPr>
              <w:ind w:right="-284"/>
              <w:rPr>
                <w:rFonts w:ascii="Arial" w:hAnsi="Arial" w:cs="Arial"/>
                <w:kern w:val="32"/>
              </w:rPr>
            </w:pPr>
          </w:p>
        </w:tc>
      </w:tr>
      <w:tr w:rsidR="00807962" w:rsidRPr="003F6E10" w14:paraId="72DC0C2D" w14:textId="1A25E3DB" w:rsidTr="006A6DE8">
        <w:trPr>
          <w:trHeight w:val="142"/>
          <w:tblCellSpacing w:w="14" w:type="dxa"/>
        </w:trPr>
        <w:tc>
          <w:tcPr>
            <w:tcW w:w="384" w:type="dxa"/>
          </w:tcPr>
          <w:p w14:paraId="0B65CB68" w14:textId="77777777" w:rsidR="00807962" w:rsidRPr="003F6E10" w:rsidRDefault="00807962" w:rsidP="00281C8B">
            <w:pPr>
              <w:ind w:right="-284"/>
              <w:rPr>
                <w:rFonts w:ascii="Arial" w:hAnsi="Arial" w:cs="Arial"/>
                <w:kern w:val="32"/>
                <w:lang w:val="en-US"/>
              </w:rPr>
            </w:pPr>
            <w:r w:rsidRPr="003F6E10">
              <w:rPr>
                <w:rFonts w:ascii="Arial" w:hAnsi="Arial" w:cs="Arial"/>
                <w:kern w:val="32"/>
              </w:rPr>
              <w:t>2</w:t>
            </w:r>
            <w:r w:rsidRPr="003F6E10">
              <w:rPr>
                <w:rFonts w:ascii="Arial" w:hAnsi="Arial" w:cs="Arial"/>
                <w:kern w:val="32"/>
                <w:lang w:val="en-US"/>
              </w:rPr>
              <w:t>.</w:t>
            </w:r>
          </w:p>
          <w:p w14:paraId="5B390B67" w14:textId="77777777" w:rsidR="00807962" w:rsidRPr="003F6E10" w:rsidRDefault="00807962" w:rsidP="00281C8B">
            <w:pPr>
              <w:ind w:right="-284"/>
              <w:rPr>
                <w:rFonts w:ascii="Arial" w:hAnsi="Arial" w:cs="Arial"/>
                <w:kern w:val="32"/>
                <w:lang w:val="en-US"/>
              </w:rPr>
            </w:pPr>
          </w:p>
        </w:tc>
        <w:tc>
          <w:tcPr>
            <w:tcW w:w="2949" w:type="dxa"/>
          </w:tcPr>
          <w:p w14:paraId="36775838" w14:textId="77777777" w:rsidR="00807962" w:rsidRPr="003F6E10" w:rsidRDefault="00807962" w:rsidP="00281C8B">
            <w:pPr>
              <w:rPr>
                <w:rFonts w:ascii="Arial" w:hAnsi="Arial" w:cs="Arial"/>
                <w:kern w:val="32"/>
              </w:rPr>
            </w:pPr>
            <w:r w:rsidRPr="003F6E10">
              <w:rPr>
                <w:rFonts w:ascii="Arial" w:hAnsi="Arial" w:cs="Arial"/>
              </w:rPr>
              <w:t>Ръчна транспалетна количка</w:t>
            </w:r>
          </w:p>
        </w:tc>
        <w:tc>
          <w:tcPr>
            <w:tcW w:w="6341" w:type="dxa"/>
          </w:tcPr>
          <w:p w14:paraId="1B80221B" w14:textId="7EE3C009" w:rsidR="00807962" w:rsidRPr="00CD101E" w:rsidRDefault="00807962" w:rsidP="00281C8B">
            <w:pPr>
              <w:rPr>
                <w:rFonts w:ascii="Arial" w:hAnsi="Arial" w:cs="Arial"/>
                <w:kern w:val="32"/>
                <w:lang w:val="ru-RU"/>
              </w:rPr>
            </w:pPr>
            <w:r w:rsidRPr="003F6E10">
              <w:rPr>
                <w:rFonts w:ascii="Arial" w:hAnsi="Arial" w:cs="Arial"/>
              </w:rPr>
              <w:t>Ръчна транспалетна количка с максимална товароносимост</w:t>
            </w:r>
            <w:r w:rsidR="00F36708">
              <w:rPr>
                <w:rFonts w:ascii="Arial" w:hAnsi="Arial" w:cs="Arial"/>
              </w:rPr>
              <w:t xml:space="preserve"> </w:t>
            </w:r>
            <w:r w:rsidRPr="003F6E10">
              <w:rPr>
                <w:rFonts w:ascii="Arial" w:hAnsi="Arial" w:cs="Arial"/>
              </w:rPr>
              <w:t xml:space="preserve">≥ 2000кг, с електронна везна с </w:t>
            </w:r>
            <w:r w:rsidRPr="003F6E10">
              <w:rPr>
                <w:rFonts w:ascii="Arial" w:hAnsi="Arial" w:cs="Arial"/>
                <w:lang w:val="en-US"/>
              </w:rPr>
              <w:t>LCD</w:t>
            </w:r>
            <w:r w:rsidRPr="001117DC">
              <w:rPr>
                <w:rFonts w:ascii="Arial" w:hAnsi="Arial" w:cs="Arial"/>
                <w:lang w:val="ru-RU"/>
              </w:rPr>
              <w:t xml:space="preserve"> </w:t>
            </w:r>
            <w:r w:rsidRPr="003F6E10">
              <w:rPr>
                <w:rFonts w:ascii="Arial" w:hAnsi="Arial" w:cs="Arial"/>
              </w:rPr>
              <w:t>дисплей. Височина на повдигане 100÷200мм.</w:t>
            </w:r>
            <w:r w:rsidR="00F36708">
              <w:rPr>
                <w:rFonts w:ascii="Arial" w:hAnsi="Arial" w:cs="Arial"/>
              </w:rPr>
              <w:t xml:space="preserve"> </w:t>
            </w:r>
            <w:r w:rsidRPr="003F6E10">
              <w:rPr>
                <w:rFonts w:ascii="Arial" w:hAnsi="Arial" w:cs="Arial"/>
              </w:rPr>
              <w:t>Широчина на вилицата 150÷190мм.</w:t>
            </w:r>
          </w:p>
        </w:tc>
        <w:tc>
          <w:tcPr>
            <w:tcW w:w="823" w:type="dxa"/>
          </w:tcPr>
          <w:p w14:paraId="1DA91D68" w14:textId="77777777" w:rsidR="00807962" w:rsidRPr="003F6E10" w:rsidRDefault="00807962" w:rsidP="00281C8B">
            <w:pPr>
              <w:ind w:right="-284"/>
              <w:rPr>
                <w:rFonts w:ascii="Arial" w:hAnsi="Arial" w:cs="Arial"/>
                <w:kern w:val="32"/>
              </w:rPr>
            </w:pPr>
            <w:r w:rsidRPr="003F6E10">
              <w:rPr>
                <w:rFonts w:ascii="Arial" w:hAnsi="Arial" w:cs="Arial"/>
                <w:kern w:val="32"/>
              </w:rPr>
              <w:t>бр.</w:t>
            </w:r>
          </w:p>
        </w:tc>
        <w:tc>
          <w:tcPr>
            <w:tcW w:w="1389" w:type="dxa"/>
          </w:tcPr>
          <w:p w14:paraId="7BD9F013" w14:textId="77777777" w:rsidR="00807962" w:rsidRPr="003F6E10" w:rsidRDefault="00807962" w:rsidP="00281C8B">
            <w:pPr>
              <w:ind w:right="-284"/>
              <w:rPr>
                <w:rFonts w:ascii="Arial" w:hAnsi="Arial" w:cs="Arial"/>
                <w:kern w:val="32"/>
              </w:rPr>
            </w:pPr>
            <w:r w:rsidRPr="003F6E10">
              <w:rPr>
                <w:rFonts w:ascii="Arial" w:hAnsi="Arial" w:cs="Arial"/>
                <w:kern w:val="32"/>
              </w:rPr>
              <w:t>1</w:t>
            </w:r>
          </w:p>
        </w:tc>
        <w:tc>
          <w:tcPr>
            <w:tcW w:w="1815" w:type="dxa"/>
          </w:tcPr>
          <w:p w14:paraId="68098B4A" w14:textId="77777777" w:rsidR="00807962" w:rsidRPr="003F6E10" w:rsidRDefault="00807962" w:rsidP="00281C8B">
            <w:pPr>
              <w:ind w:right="-284"/>
              <w:rPr>
                <w:rFonts w:ascii="Arial" w:hAnsi="Arial" w:cs="Arial"/>
                <w:kern w:val="32"/>
              </w:rPr>
            </w:pPr>
          </w:p>
        </w:tc>
        <w:tc>
          <w:tcPr>
            <w:tcW w:w="1943" w:type="dxa"/>
          </w:tcPr>
          <w:p w14:paraId="3AA30C25" w14:textId="77777777" w:rsidR="00807962" w:rsidRPr="003F6E10" w:rsidRDefault="00807962" w:rsidP="00281C8B">
            <w:pPr>
              <w:ind w:right="-284"/>
              <w:rPr>
                <w:rFonts w:ascii="Arial" w:hAnsi="Arial" w:cs="Arial"/>
                <w:kern w:val="32"/>
              </w:rPr>
            </w:pPr>
          </w:p>
        </w:tc>
      </w:tr>
      <w:tr w:rsidR="00807962" w:rsidRPr="003F6E10" w14:paraId="1E1ED6CF" w14:textId="77777777" w:rsidTr="006A6DE8">
        <w:trPr>
          <w:trHeight w:val="142"/>
          <w:tblCellSpacing w:w="14" w:type="dxa"/>
        </w:trPr>
        <w:tc>
          <w:tcPr>
            <w:tcW w:w="13841" w:type="dxa"/>
            <w:gridSpan w:val="6"/>
          </w:tcPr>
          <w:p w14:paraId="3452DC11" w14:textId="769F5BBB" w:rsidR="00807962" w:rsidRPr="003F6E10" w:rsidRDefault="00807962" w:rsidP="00281C8B">
            <w:pPr>
              <w:ind w:right="-284"/>
              <w:rPr>
                <w:rFonts w:ascii="Arial" w:hAnsi="Arial" w:cs="Arial"/>
                <w:kern w:val="32"/>
              </w:rPr>
            </w:pPr>
            <w:r w:rsidRPr="003F6E10">
              <w:rPr>
                <w:rFonts w:ascii="Arial" w:eastAsia="Lucida Sans Unicode" w:hAnsi="Arial" w:cs="Arial"/>
                <w:kern w:val="1"/>
                <w:lang w:eastAsia="ar-SA"/>
              </w:rPr>
              <w:t>Общо стойност в лв. без ДДС</w:t>
            </w:r>
          </w:p>
        </w:tc>
        <w:tc>
          <w:tcPr>
            <w:tcW w:w="1943" w:type="dxa"/>
          </w:tcPr>
          <w:p w14:paraId="69D1510A" w14:textId="77777777" w:rsidR="00807962" w:rsidRPr="003F6E10" w:rsidRDefault="00807962" w:rsidP="00281C8B">
            <w:pPr>
              <w:ind w:right="-284"/>
              <w:rPr>
                <w:rFonts w:ascii="Arial" w:hAnsi="Arial" w:cs="Arial"/>
                <w:kern w:val="32"/>
              </w:rPr>
            </w:pPr>
          </w:p>
        </w:tc>
      </w:tr>
    </w:tbl>
    <w:p w14:paraId="4B464CAF" w14:textId="5946D762"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p>
    <w:bookmarkEnd w:id="30"/>
    <w:p w14:paraId="5325D98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E173721" w14:textId="77777777" w:rsidR="00A52479" w:rsidRPr="003F6E10" w:rsidRDefault="00A52479" w:rsidP="00A52479">
      <w:pPr>
        <w:suppressAutoHyphens/>
        <w:spacing w:after="0" w:line="100" w:lineRule="atLeast"/>
        <w:rPr>
          <w:rFonts w:ascii="Arial" w:eastAsia="Times New Roman" w:hAnsi="Arial" w:cs="Arial"/>
          <w:i/>
          <w:kern w:val="1"/>
          <w:lang w:eastAsia="ar-SA"/>
        </w:rPr>
      </w:pPr>
      <w:bookmarkStart w:id="32" w:name="_Hlk41905283"/>
      <w:bookmarkStart w:id="33" w:name="_Hlk40188110"/>
      <w:r w:rsidRPr="003F6E10">
        <w:rPr>
          <w:rFonts w:ascii="Arial" w:eastAsia="Times New Roman" w:hAnsi="Arial" w:cs="Arial"/>
          <w:i/>
          <w:kern w:val="1"/>
          <w:lang w:eastAsia="ar-SA"/>
        </w:rPr>
        <w:t>Забележка: В случай че участникът не посочи цена по някоя от позициите в горната таблица, той се отстранява от по-нататъшно участие в процедурата, тъй като се приема, че офертата му не е пълна.</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0BAAEF71"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bookmarkEnd w:id="32"/>
    <w:p w14:paraId="37B07EAB"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lastRenderedPageBreak/>
        <w:t xml:space="preserve">Дата: _________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Подпис: _______________</w:t>
      </w:r>
    </w:p>
    <w:p w14:paraId="08F83DF1"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 xml:space="preserve">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w:t>
      </w:r>
      <w:r w:rsidRPr="003F6E10">
        <w:rPr>
          <w:rFonts w:ascii="Arial" w:eastAsia="Times New Roman" w:hAnsi="Arial" w:cs="Arial"/>
          <w:i/>
          <w:kern w:val="1"/>
          <w:lang w:eastAsia="ar-SA"/>
        </w:rPr>
        <w:tab/>
        <w:t xml:space="preserve">                                                                       (име, длъжност, подпис и печат)</w:t>
      </w:r>
    </w:p>
    <w:bookmarkEnd w:id="33"/>
    <w:p w14:paraId="366CF588"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bookmarkEnd w:id="31"/>
    <w:p w14:paraId="14CAB0BE" w14:textId="1FE092CB" w:rsidR="00A52479" w:rsidRPr="003F6E10" w:rsidRDefault="00A52479" w:rsidP="00A52479">
      <w:pPr>
        <w:keepNext/>
        <w:tabs>
          <w:tab w:val="num" w:pos="432"/>
        </w:tabs>
        <w:suppressAutoHyphens/>
        <w:spacing w:before="240" w:after="0" w:line="254" w:lineRule="auto"/>
        <w:ind w:left="12036"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t>Образец № 3.2</w:t>
      </w:r>
    </w:p>
    <w:p w14:paraId="3EEB203F"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ЦЕНОВА ТАБЛИЦА</w:t>
      </w:r>
    </w:p>
    <w:p w14:paraId="5D40E5B4" w14:textId="3EE1B246"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i/>
          <w:iCs/>
          <w:kern w:val="1"/>
          <w:lang w:eastAsia="ar-SA"/>
        </w:rPr>
      </w:pPr>
      <w:r w:rsidRPr="003F6E10">
        <w:rPr>
          <w:rFonts w:ascii="Arial" w:eastAsia="Lucida Sans Unicode" w:hAnsi="Arial" w:cs="Arial"/>
          <w:b/>
          <w:kern w:val="1"/>
          <w:lang w:eastAsia="ar-SA"/>
        </w:rPr>
        <w:t>Обособена позиция 2</w:t>
      </w:r>
      <w:r w:rsidR="00807962" w:rsidRPr="003F6E10">
        <w:rPr>
          <w:rFonts w:ascii="Arial" w:eastAsia="Lucida Sans Unicode" w:hAnsi="Arial" w:cs="Arial"/>
          <w:b/>
          <w:kern w:val="1"/>
          <w:lang w:eastAsia="ar-SA"/>
        </w:rPr>
        <w:t>: „Доставка на строително скеле“</w:t>
      </w:r>
    </w:p>
    <w:p w14:paraId="1DB91BE9" w14:textId="77777777" w:rsidR="00A52479" w:rsidRPr="003F6E10" w:rsidRDefault="00A52479" w:rsidP="00A52479">
      <w:pPr>
        <w:suppressAutoHyphens/>
        <w:spacing w:line="254" w:lineRule="auto"/>
        <w:rPr>
          <w:rFonts w:ascii="Arial" w:eastAsia="Lucida Sans Unicode" w:hAnsi="Arial" w:cs="Arial"/>
          <w:kern w:val="1"/>
          <w:lang w:eastAsia="ar-SA"/>
        </w:rPr>
      </w:pPr>
    </w:p>
    <w:tbl>
      <w:tblPr>
        <w:tblW w:w="15584" w:type="dxa"/>
        <w:tblCellSpacing w:w="1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977"/>
        <w:gridCol w:w="6936"/>
        <w:gridCol w:w="993"/>
        <w:gridCol w:w="1417"/>
        <w:gridCol w:w="1276"/>
        <w:gridCol w:w="1559"/>
      </w:tblGrid>
      <w:tr w:rsidR="00807962" w:rsidRPr="003F6E10" w14:paraId="307858E0" w14:textId="6DF253FD" w:rsidTr="003F6E10">
        <w:trPr>
          <w:trHeight w:val="142"/>
          <w:tblCellSpacing w:w="14" w:type="dxa"/>
        </w:trPr>
        <w:tc>
          <w:tcPr>
            <w:tcW w:w="384" w:type="dxa"/>
            <w:shd w:val="clear" w:color="auto" w:fill="BFBFBF"/>
            <w:vAlign w:val="center"/>
          </w:tcPr>
          <w:p w14:paraId="62B64A25" w14:textId="77777777" w:rsidR="00807962" w:rsidRPr="003F6E10" w:rsidRDefault="00807962" w:rsidP="00807962">
            <w:pPr>
              <w:ind w:right="-284"/>
              <w:rPr>
                <w:rFonts w:ascii="Arial" w:hAnsi="Arial" w:cs="Arial"/>
                <w:b/>
                <w:bCs/>
                <w:kern w:val="32"/>
              </w:rPr>
            </w:pPr>
            <w:r w:rsidRPr="003F6E10">
              <w:rPr>
                <w:rFonts w:ascii="Arial" w:hAnsi="Arial" w:cs="Arial"/>
                <w:b/>
                <w:bCs/>
                <w:kern w:val="32"/>
              </w:rPr>
              <w:t>№</w:t>
            </w:r>
          </w:p>
        </w:tc>
        <w:tc>
          <w:tcPr>
            <w:tcW w:w="2949" w:type="dxa"/>
            <w:shd w:val="clear" w:color="auto" w:fill="BFBFBF"/>
            <w:vAlign w:val="center"/>
          </w:tcPr>
          <w:p w14:paraId="06474A0E" w14:textId="77777777" w:rsidR="00807962" w:rsidRPr="003F6E10" w:rsidRDefault="00807962" w:rsidP="00807962">
            <w:pPr>
              <w:rPr>
                <w:rFonts w:ascii="Arial" w:hAnsi="Arial" w:cs="Arial"/>
                <w:b/>
                <w:bCs/>
                <w:kern w:val="32"/>
              </w:rPr>
            </w:pPr>
            <w:r w:rsidRPr="003F6E10">
              <w:rPr>
                <w:rFonts w:ascii="Arial" w:hAnsi="Arial" w:cs="Arial"/>
                <w:b/>
                <w:bCs/>
                <w:kern w:val="32"/>
              </w:rPr>
              <w:t>Артикул</w:t>
            </w:r>
          </w:p>
        </w:tc>
        <w:tc>
          <w:tcPr>
            <w:tcW w:w="6908" w:type="dxa"/>
            <w:shd w:val="clear" w:color="auto" w:fill="BFBFBF"/>
            <w:vAlign w:val="center"/>
          </w:tcPr>
          <w:p w14:paraId="77F0C20A" w14:textId="77777777" w:rsidR="00807962" w:rsidRPr="003F6E10" w:rsidRDefault="00807962" w:rsidP="00807962">
            <w:pPr>
              <w:ind w:right="54"/>
              <w:rPr>
                <w:rFonts w:ascii="Arial" w:hAnsi="Arial" w:cs="Arial"/>
                <w:b/>
                <w:bCs/>
                <w:kern w:val="32"/>
              </w:rPr>
            </w:pPr>
            <w:r w:rsidRPr="003F6E10">
              <w:rPr>
                <w:rFonts w:ascii="Arial" w:hAnsi="Arial" w:cs="Arial"/>
                <w:b/>
                <w:bCs/>
                <w:kern w:val="32"/>
              </w:rPr>
              <w:t>Характеристики/Стандарт</w:t>
            </w:r>
          </w:p>
        </w:tc>
        <w:tc>
          <w:tcPr>
            <w:tcW w:w="965" w:type="dxa"/>
            <w:shd w:val="clear" w:color="auto" w:fill="BFBFBF"/>
            <w:vAlign w:val="center"/>
          </w:tcPr>
          <w:p w14:paraId="6A50FA5B" w14:textId="77777777" w:rsidR="00807962" w:rsidRPr="003F6E10" w:rsidRDefault="00807962" w:rsidP="00807962">
            <w:pPr>
              <w:ind w:left="-132" w:right="-250"/>
              <w:rPr>
                <w:rFonts w:ascii="Arial" w:hAnsi="Arial" w:cs="Arial"/>
                <w:b/>
                <w:bCs/>
                <w:kern w:val="32"/>
              </w:rPr>
            </w:pPr>
            <w:r w:rsidRPr="003F6E10">
              <w:rPr>
                <w:rFonts w:ascii="Arial" w:hAnsi="Arial" w:cs="Arial"/>
                <w:b/>
                <w:bCs/>
                <w:kern w:val="32"/>
              </w:rPr>
              <w:t>М-ка</w:t>
            </w:r>
          </w:p>
        </w:tc>
        <w:tc>
          <w:tcPr>
            <w:tcW w:w="1389" w:type="dxa"/>
            <w:shd w:val="clear" w:color="auto" w:fill="BFBFBF"/>
            <w:vAlign w:val="center"/>
          </w:tcPr>
          <w:p w14:paraId="3FA177A9" w14:textId="77777777" w:rsidR="00807962" w:rsidRPr="003F6E10" w:rsidRDefault="00807962" w:rsidP="00807962">
            <w:pPr>
              <w:ind w:right="-284"/>
              <w:rPr>
                <w:rFonts w:ascii="Arial" w:hAnsi="Arial" w:cs="Arial"/>
                <w:b/>
                <w:bCs/>
                <w:kern w:val="32"/>
              </w:rPr>
            </w:pPr>
            <w:r w:rsidRPr="003F6E10">
              <w:rPr>
                <w:rFonts w:ascii="Arial" w:hAnsi="Arial" w:cs="Arial"/>
                <w:b/>
                <w:bCs/>
                <w:kern w:val="32"/>
              </w:rPr>
              <w:t>К -во</w:t>
            </w:r>
          </w:p>
        </w:tc>
        <w:tc>
          <w:tcPr>
            <w:tcW w:w="1248" w:type="dxa"/>
            <w:shd w:val="clear" w:color="auto" w:fill="BFBFBF" w:themeFill="background1" w:themeFillShade="BF"/>
          </w:tcPr>
          <w:p w14:paraId="6C41DACB" w14:textId="4BFD0967" w:rsidR="00807962" w:rsidRPr="003F6E10" w:rsidRDefault="00807962" w:rsidP="003F6E10">
            <w:pPr>
              <w:ind w:right="54"/>
              <w:rPr>
                <w:rFonts w:ascii="Arial" w:hAnsi="Arial" w:cs="Arial"/>
                <w:b/>
                <w:bCs/>
                <w:kern w:val="32"/>
              </w:rPr>
            </w:pPr>
            <w:r w:rsidRPr="003F6E10">
              <w:rPr>
                <w:rFonts w:ascii="Arial" w:hAnsi="Arial" w:cs="Arial"/>
                <w:b/>
                <w:bCs/>
                <w:kern w:val="32"/>
              </w:rPr>
              <w:t>Ед. цена в лв. без ДДС</w:t>
            </w:r>
          </w:p>
        </w:tc>
        <w:tc>
          <w:tcPr>
            <w:tcW w:w="1517" w:type="dxa"/>
            <w:shd w:val="clear" w:color="auto" w:fill="BFBFBF" w:themeFill="background1" w:themeFillShade="BF"/>
          </w:tcPr>
          <w:p w14:paraId="048CFE76" w14:textId="7ECD49F3" w:rsidR="00807962" w:rsidRPr="003F6E10" w:rsidRDefault="00807962" w:rsidP="003F6E10">
            <w:pPr>
              <w:ind w:right="54"/>
              <w:rPr>
                <w:rFonts w:ascii="Arial" w:hAnsi="Arial" w:cs="Arial"/>
                <w:b/>
                <w:bCs/>
                <w:kern w:val="32"/>
              </w:rPr>
            </w:pPr>
            <w:r w:rsidRPr="003F6E10">
              <w:rPr>
                <w:rFonts w:ascii="Arial" w:hAnsi="Arial" w:cs="Arial"/>
                <w:b/>
                <w:bCs/>
                <w:kern w:val="32"/>
              </w:rPr>
              <w:t>Стойност в лв. без ДДС</w:t>
            </w:r>
          </w:p>
        </w:tc>
      </w:tr>
      <w:tr w:rsidR="00807962" w:rsidRPr="003F6E10" w14:paraId="3489A736" w14:textId="300A978F" w:rsidTr="003F6E10">
        <w:trPr>
          <w:trHeight w:val="394"/>
          <w:tblCellSpacing w:w="14" w:type="dxa"/>
        </w:trPr>
        <w:tc>
          <w:tcPr>
            <w:tcW w:w="384" w:type="dxa"/>
          </w:tcPr>
          <w:p w14:paraId="13F651FC" w14:textId="77777777" w:rsidR="00807962" w:rsidRPr="003F6E10" w:rsidRDefault="00807962" w:rsidP="00281C8B">
            <w:pPr>
              <w:ind w:right="-284"/>
              <w:rPr>
                <w:rFonts w:ascii="Arial" w:hAnsi="Arial" w:cs="Arial"/>
                <w:kern w:val="32"/>
              </w:rPr>
            </w:pPr>
            <w:r w:rsidRPr="003F6E10">
              <w:rPr>
                <w:rFonts w:ascii="Arial" w:hAnsi="Arial" w:cs="Arial"/>
                <w:kern w:val="32"/>
              </w:rPr>
              <w:t>1.</w:t>
            </w:r>
          </w:p>
        </w:tc>
        <w:tc>
          <w:tcPr>
            <w:tcW w:w="2949" w:type="dxa"/>
          </w:tcPr>
          <w:p w14:paraId="6BB3E465" w14:textId="77777777" w:rsidR="00807962" w:rsidRPr="003F6E10" w:rsidRDefault="00807962" w:rsidP="00281C8B">
            <w:pPr>
              <w:rPr>
                <w:rFonts w:ascii="Arial" w:hAnsi="Arial" w:cs="Arial"/>
                <w:kern w:val="32"/>
              </w:rPr>
            </w:pPr>
            <w:r w:rsidRPr="003F6E10">
              <w:rPr>
                <w:rFonts w:ascii="Arial" w:hAnsi="Arial" w:cs="Arial"/>
              </w:rPr>
              <w:t>Строително  скеле</w:t>
            </w:r>
          </w:p>
        </w:tc>
        <w:tc>
          <w:tcPr>
            <w:tcW w:w="6908" w:type="dxa"/>
          </w:tcPr>
          <w:p w14:paraId="6F4DEB34" w14:textId="77777777" w:rsidR="00807962" w:rsidRPr="003F6E10" w:rsidRDefault="00807962" w:rsidP="00281C8B">
            <w:pPr>
              <w:rPr>
                <w:rFonts w:ascii="Arial" w:hAnsi="Arial" w:cs="Arial"/>
              </w:rPr>
            </w:pPr>
            <w:r w:rsidRPr="003F6E10">
              <w:rPr>
                <w:rFonts w:ascii="Arial" w:hAnsi="Arial" w:cs="Arial"/>
              </w:rPr>
              <w:t>Мобилно, алуминиево, строително  скеле приблизителни размери:</w:t>
            </w:r>
          </w:p>
          <w:p w14:paraId="1B45151E" w14:textId="77777777" w:rsidR="00807962" w:rsidRPr="003F6E10" w:rsidRDefault="00807962" w:rsidP="00281C8B">
            <w:pPr>
              <w:rPr>
                <w:rFonts w:ascii="Arial" w:hAnsi="Arial" w:cs="Arial"/>
              </w:rPr>
            </w:pPr>
            <w:r w:rsidRPr="003F6E10">
              <w:rPr>
                <w:rFonts w:ascii="Arial" w:hAnsi="Arial" w:cs="Arial"/>
              </w:rPr>
              <w:t>- на работната площадка – 1,</w:t>
            </w:r>
            <w:r w:rsidRPr="001117DC">
              <w:rPr>
                <w:rFonts w:ascii="Arial" w:hAnsi="Arial" w:cs="Arial"/>
                <w:lang w:val="ru-RU"/>
              </w:rPr>
              <w:t>4</w:t>
            </w:r>
            <w:r w:rsidRPr="003F6E10">
              <w:rPr>
                <w:rFonts w:ascii="Arial" w:hAnsi="Arial" w:cs="Arial"/>
              </w:rPr>
              <w:t>÷1,6/0,</w:t>
            </w:r>
            <w:r w:rsidRPr="001117DC">
              <w:rPr>
                <w:rFonts w:ascii="Arial" w:hAnsi="Arial" w:cs="Arial"/>
                <w:lang w:val="ru-RU"/>
              </w:rPr>
              <w:t>5</w:t>
            </w:r>
            <w:r w:rsidRPr="003F6E10">
              <w:rPr>
                <w:rFonts w:ascii="Arial" w:hAnsi="Arial" w:cs="Arial"/>
              </w:rPr>
              <w:t>÷0,8м.</w:t>
            </w:r>
          </w:p>
          <w:p w14:paraId="4447D0AD" w14:textId="77777777" w:rsidR="00807962" w:rsidRPr="003F6E10" w:rsidRDefault="00807962" w:rsidP="00281C8B">
            <w:pPr>
              <w:rPr>
                <w:rFonts w:ascii="Arial" w:hAnsi="Arial" w:cs="Arial"/>
              </w:rPr>
            </w:pPr>
            <w:r w:rsidRPr="003F6E10">
              <w:rPr>
                <w:rFonts w:ascii="Arial" w:hAnsi="Arial" w:cs="Arial"/>
              </w:rPr>
              <w:t>-</w:t>
            </w:r>
            <w:r w:rsidRPr="001117DC">
              <w:rPr>
                <w:rFonts w:ascii="Arial" w:hAnsi="Arial" w:cs="Arial"/>
                <w:lang w:val="ru-RU"/>
              </w:rPr>
              <w:t xml:space="preserve"> </w:t>
            </w:r>
            <w:r w:rsidRPr="003F6E10">
              <w:rPr>
                <w:rFonts w:ascii="Arial" w:hAnsi="Arial" w:cs="Arial"/>
              </w:rPr>
              <w:t>Работна височина</w:t>
            </w:r>
            <w:r w:rsidRPr="001117DC">
              <w:rPr>
                <w:rFonts w:ascii="Arial" w:hAnsi="Arial" w:cs="Arial"/>
                <w:lang w:val="ru-RU"/>
              </w:rPr>
              <w:t xml:space="preserve"> </w:t>
            </w:r>
            <w:r w:rsidRPr="003F6E10">
              <w:rPr>
                <w:rFonts w:ascii="Arial" w:hAnsi="Arial" w:cs="Arial"/>
              </w:rPr>
              <w:t>на площадката  -</w:t>
            </w:r>
            <w:r w:rsidRPr="001117DC">
              <w:rPr>
                <w:rFonts w:ascii="Arial" w:hAnsi="Arial" w:cs="Arial"/>
                <w:lang w:val="ru-RU"/>
              </w:rPr>
              <w:t xml:space="preserve"> </w:t>
            </w:r>
            <w:r w:rsidRPr="003F6E10">
              <w:rPr>
                <w:rFonts w:ascii="Arial" w:hAnsi="Arial" w:cs="Arial"/>
              </w:rPr>
              <w:t>5м.</w:t>
            </w:r>
          </w:p>
          <w:p w14:paraId="121D6035" w14:textId="77777777" w:rsidR="00807962" w:rsidRPr="003F6E10" w:rsidRDefault="00807962" w:rsidP="00281C8B">
            <w:pPr>
              <w:rPr>
                <w:rFonts w:ascii="Arial" w:hAnsi="Arial" w:cs="Arial"/>
              </w:rPr>
            </w:pPr>
            <w:r w:rsidRPr="003F6E10">
              <w:rPr>
                <w:rFonts w:ascii="Arial" w:hAnsi="Arial" w:cs="Arial"/>
              </w:rPr>
              <w:t>- Товароносимост - 1</w:t>
            </w:r>
            <w:r w:rsidRPr="001117DC">
              <w:rPr>
                <w:rFonts w:ascii="Arial" w:hAnsi="Arial" w:cs="Arial"/>
                <w:lang w:val="ru-RU"/>
              </w:rPr>
              <w:t>7</w:t>
            </w:r>
            <w:r w:rsidRPr="003F6E10">
              <w:rPr>
                <w:rFonts w:ascii="Arial" w:hAnsi="Arial" w:cs="Arial"/>
              </w:rPr>
              <w:t>0÷200кг/м</w:t>
            </w:r>
            <w:r w:rsidRPr="00CD101E">
              <w:rPr>
                <w:rFonts w:ascii="Arial" w:hAnsi="Arial" w:cs="Arial"/>
                <w:vertAlign w:val="superscript"/>
              </w:rPr>
              <w:t xml:space="preserve">2 </w:t>
            </w:r>
          </w:p>
          <w:p w14:paraId="0C007F30" w14:textId="77777777" w:rsidR="00807962" w:rsidRPr="001117DC" w:rsidRDefault="00807962" w:rsidP="00281C8B">
            <w:pPr>
              <w:rPr>
                <w:rFonts w:ascii="Arial" w:hAnsi="Arial" w:cs="Arial"/>
                <w:lang w:val="ru-RU"/>
              </w:rPr>
            </w:pPr>
            <w:r w:rsidRPr="003F6E10">
              <w:rPr>
                <w:rFonts w:ascii="Arial" w:hAnsi="Arial" w:cs="Arial"/>
              </w:rPr>
              <w:t xml:space="preserve">Стандарт </w:t>
            </w:r>
            <w:r w:rsidRPr="003F6E10">
              <w:rPr>
                <w:rFonts w:ascii="Arial" w:hAnsi="Arial" w:cs="Arial"/>
                <w:lang w:val="en-US"/>
              </w:rPr>
              <w:t>DIN</w:t>
            </w:r>
            <w:r w:rsidRPr="001117DC">
              <w:rPr>
                <w:rFonts w:ascii="Arial" w:hAnsi="Arial" w:cs="Arial"/>
                <w:lang w:val="ru-RU"/>
              </w:rPr>
              <w:t xml:space="preserve"> </w:t>
            </w:r>
            <w:r w:rsidRPr="003F6E10">
              <w:rPr>
                <w:rFonts w:ascii="Arial" w:hAnsi="Arial" w:cs="Arial"/>
                <w:lang w:val="en-US"/>
              </w:rPr>
              <w:t>EN</w:t>
            </w:r>
            <w:r w:rsidRPr="001117DC">
              <w:rPr>
                <w:rFonts w:ascii="Arial" w:hAnsi="Arial" w:cs="Arial"/>
                <w:lang w:val="ru-RU"/>
              </w:rPr>
              <w:t xml:space="preserve"> 1004</w:t>
            </w:r>
          </w:p>
          <w:p w14:paraId="0A1C152E" w14:textId="77777777" w:rsidR="00807962" w:rsidRPr="003F6E10" w:rsidRDefault="00807962" w:rsidP="00281C8B">
            <w:pPr>
              <w:rPr>
                <w:rFonts w:ascii="Arial" w:hAnsi="Arial" w:cs="Arial"/>
                <w:kern w:val="32"/>
              </w:rPr>
            </w:pPr>
            <w:r w:rsidRPr="003F6E10">
              <w:rPr>
                <w:rFonts w:ascii="Arial" w:hAnsi="Arial" w:cs="Arial"/>
              </w:rPr>
              <w:t>В комплекта да съдържа опорни крака и комплект колела.</w:t>
            </w:r>
          </w:p>
        </w:tc>
        <w:tc>
          <w:tcPr>
            <w:tcW w:w="965" w:type="dxa"/>
          </w:tcPr>
          <w:p w14:paraId="726536C9" w14:textId="77777777" w:rsidR="00807962" w:rsidRPr="003F6E10" w:rsidRDefault="00807962" w:rsidP="00281C8B">
            <w:pPr>
              <w:ind w:right="-284"/>
              <w:rPr>
                <w:rFonts w:ascii="Arial" w:hAnsi="Arial" w:cs="Arial"/>
                <w:kern w:val="32"/>
              </w:rPr>
            </w:pPr>
            <w:r w:rsidRPr="003F6E10">
              <w:rPr>
                <w:rFonts w:ascii="Arial" w:hAnsi="Arial" w:cs="Arial"/>
                <w:kern w:val="32"/>
              </w:rPr>
              <w:t>бр</w:t>
            </w:r>
          </w:p>
        </w:tc>
        <w:tc>
          <w:tcPr>
            <w:tcW w:w="1389" w:type="dxa"/>
          </w:tcPr>
          <w:p w14:paraId="2FF3BC40" w14:textId="77777777" w:rsidR="00807962" w:rsidRPr="003F6E10" w:rsidRDefault="00807962" w:rsidP="00281C8B">
            <w:pPr>
              <w:ind w:right="-284"/>
              <w:rPr>
                <w:rFonts w:ascii="Arial" w:hAnsi="Arial" w:cs="Arial"/>
                <w:kern w:val="32"/>
                <w:lang w:val="en-US"/>
              </w:rPr>
            </w:pPr>
            <w:r w:rsidRPr="003F6E10">
              <w:rPr>
                <w:rFonts w:ascii="Arial" w:hAnsi="Arial" w:cs="Arial"/>
                <w:kern w:val="32"/>
                <w:lang w:val="en-US"/>
              </w:rPr>
              <w:t>1</w:t>
            </w:r>
          </w:p>
        </w:tc>
        <w:tc>
          <w:tcPr>
            <w:tcW w:w="1248" w:type="dxa"/>
          </w:tcPr>
          <w:p w14:paraId="2B0178C2" w14:textId="77777777" w:rsidR="00807962" w:rsidRPr="003F6E10" w:rsidRDefault="00807962" w:rsidP="00281C8B">
            <w:pPr>
              <w:ind w:right="-284"/>
              <w:rPr>
                <w:rFonts w:ascii="Arial" w:hAnsi="Arial" w:cs="Arial"/>
                <w:kern w:val="32"/>
                <w:lang w:val="en-US"/>
              </w:rPr>
            </w:pPr>
          </w:p>
        </w:tc>
        <w:tc>
          <w:tcPr>
            <w:tcW w:w="1517" w:type="dxa"/>
          </w:tcPr>
          <w:p w14:paraId="2165269D" w14:textId="77777777" w:rsidR="00807962" w:rsidRPr="003F6E10" w:rsidRDefault="00807962" w:rsidP="00281C8B">
            <w:pPr>
              <w:ind w:right="-284"/>
              <w:rPr>
                <w:rFonts w:ascii="Arial" w:hAnsi="Arial" w:cs="Arial"/>
                <w:kern w:val="32"/>
                <w:lang w:val="en-US"/>
              </w:rPr>
            </w:pPr>
          </w:p>
        </w:tc>
      </w:tr>
      <w:tr w:rsidR="003F6E10" w:rsidRPr="003F6E10" w14:paraId="6F5DDB65" w14:textId="77777777" w:rsidTr="003F6E10">
        <w:trPr>
          <w:trHeight w:val="394"/>
          <w:tblCellSpacing w:w="14" w:type="dxa"/>
        </w:trPr>
        <w:tc>
          <w:tcPr>
            <w:tcW w:w="13983" w:type="dxa"/>
            <w:gridSpan w:val="6"/>
          </w:tcPr>
          <w:p w14:paraId="611EF7E7" w14:textId="19E3993F" w:rsidR="003F6E10" w:rsidRPr="001117DC" w:rsidRDefault="003F6E10" w:rsidP="00281C8B">
            <w:pPr>
              <w:ind w:right="-284"/>
              <w:rPr>
                <w:rFonts w:ascii="Arial" w:hAnsi="Arial" w:cs="Arial"/>
                <w:kern w:val="32"/>
                <w:lang w:val="ru-RU"/>
              </w:rPr>
            </w:pPr>
            <w:r w:rsidRPr="001117DC">
              <w:rPr>
                <w:rFonts w:ascii="Arial" w:hAnsi="Arial" w:cs="Arial"/>
                <w:kern w:val="32"/>
                <w:lang w:val="ru-RU"/>
              </w:rPr>
              <w:t>Общо стойност в лв. без ДДС</w:t>
            </w:r>
          </w:p>
        </w:tc>
        <w:tc>
          <w:tcPr>
            <w:tcW w:w="1517" w:type="dxa"/>
          </w:tcPr>
          <w:p w14:paraId="7C193D9E" w14:textId="77777777" w:rsidR="003F6E10" w:rsidRPr="001117DC" w:rsidRDefault="003F6E10" w:rsidP="00281C8B">
            <w:pPr>
              <w:ind w:right="-284"/>
              <w:rPr>
                <w:rFonts w:ascii="Arial" w:hAnsi="Arial" w:cs="Arial"/>
                <w:kern w:val="32"/>
                <w:lang w:val="ru-RU"/>
              </w:rPr>
            </w:pPr>
          </w:p>
        </w:tc>
      </w:tr>
    </w:tbl>
    <w:p w14:paraId="6EA7B4AE"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E4A21F3" w14:textId="77777777" w:rsidR="00A52479" w:rsidRPr="003F6E10" w:rsidRDefault="00A52479" w:rsidP="00A52479">
      <w:pPr>
        <w:suppressAutoHyphens/>
        <w:spacing w:after="0" w:line="100" w:lineRule="atLeast"/>
        <w:rPr>
          <w:rFonts w:ascii="Arial" w:eastAsia="Times New Roman" w:hAnsi="Arial" w:cs="Arial"/>
          <w:i/>
          <w:kern w:val="1"/>
          <w:lang w:eastAsia="ar-SA"/>
        </w:rPr>
      </w:pPr>
      <w:bookmarkStart w:id="34" w:name="_Hlk40188162"/>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3D054BD5"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 xml:space="preserve">Дата: _________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Подпис: _______________</w:t>
      </w:r>
    </w:p>
    <w:p w14:paraId="0F3AFB14"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 xml:space="preserve">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w:t>
      </w:r>
      <w:r w:rsidRPr="003F6E10">
        <w:rPr>
          <w:rFonts w:ascii="Arial" w:eastAsia="Times New Roman" w:hAnsi="Arial" w:cs="Arial"/>
          <w:i/>
          <w:kern w:val="1"/>
          <w:lang w:eastAsia="ar-SA"/>
        </w:rPr>
        <w:tab/>
        <w:t xml:space="preserve">                                                                       (име, длъжност, подпис и печат)</w:t>
      </w:r>
    </w:p>
    <w:p w14:paraId="64BEF9CB"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D81BE2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bookmarkEnd w:id="34"/>
    <w:p w14:paraId="4569D7F5" w14:textId="07CE6604" w:rsidR="00A52479" w:rsidRDefault="00A52479" w:rsidP="00A52479">
      <w:pPr>
        <w:suppressAutoHyphens/>
        <w:spacing w:line="254" w:lineRule="auto"/>
        <w:jc w:val="both"/>
        <w:rPr>
          <w:rFonts w:ascii="Arial" w:eastAsia="Lucida Sans Unicode" w:hAnsi="Arial" w:cs="Arial"/>
          <w:kern w:val="1"/>
          <w:lang w:eastAsia="ar-SA"/>
        </w:rPr>
      </w:pPr>
    </w:p>
    <w:p w14:paraId="088EA567" w14:textId="77777777" w:rsidR="00A52479" w:rsidRPr="003F6E10" w:rsidRDefault="00A52479" w:rsidP="00A52479">
      <w:pPr>
        <w:keepNext/>
        <w:tabs>
          <w:tab w:val="num" w:pos="432"/>
        </w:tabs>
        <w:suppressAutoHyphens/>
        <w:spacing w:before="240" w:after="0" w:line="254" w:lineRule="auto"/>
        <w:ind w:left="11328" w:firstLine="708"/>
        <w:outlineLvl w:val="0"/>
        <w:rPr>
          <w:rFonts w:ascii="Arial" w:eastAsia="Lucida Sans Unicode" w:hAnsi="Arial" w:cs="Arial"/>
          <w:b/>
          <w:kern w:val="1"/>
          <w:lang w:eastAsia="ar-SA"/>
        </w:rPr>
      </w:pPr>
      <w:bookmarkStart w:id="35" w:name="_Hlk40188174"/>
      <w:r w:rsidRPr="003F6E10">
        <w:rPr>
          <w:rFonts w:ascii="Arial" w:eastAsia="Lucida Sans Unicode" w:hAnsi="Arial" w:cs="Arial"/>
          <w:b/>
          <w:kern w:val="1"/>
          <w:lang w:eastAsia="ar-SA"/>
        </w:rPr>
        <w:t>Образец № 3.3</w:t>
      </w:r>
    </w:p>
    <w:p w14:paraId="636C1A43"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p>
    <w:p w14:paraId="45385EDF"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p>
    <w:p w14:paraId="1E9C6562"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ЦЕНОВА ТАБЛИЦА</w:t>
      </w:r>
    </w:p>
    <w:p w14:paraId="70EA284E" w14:textId="67436B43"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i/>
          <w:iCs/>
          <w:kern w:val="1"/>
          <w:lang w:eastAsia="ar-SA"/>
        </w:rPr>
      </w:pPr>
      <w:bookmarkStart w:id="36" w:name="_Hlk24981700"/>
      <w:bookmarkEnd w:id="35"/>
      <w:r w:rsidRPr="003F6E10">
        <w:rPr>
          <w:rFonts w:ascii="Arial" w:eastAsia="Lucida Sans Unicode" w:hAnsi="Arial" w:cs="Arial"/>
          <w:b/>
          <w:kern w:val="1"/>
          <w:lang w:eastAsia="ar-SA"/>
        </w:rPr>
        <w:t>Обособена позиция 3</w:t>
      </w:r>
      <w:bookmarkEnd w:id="36"/>
      <w:r w:rsidR="00807962" w:rsidRPr="003F6E10">
        <w:rPr>
          <w:rFonts w:ascii="Arial" w:eastAsia="Lucida Sans Unicode" w:hAnsi="Arial" w:cs="Arial"/>
          <w:b/>
          <w:kern w:val="1"/>
          <w:lang w:eastAsia="ar-SA"/>
        </w:rPr>
        <w:t>:</w:t>
      </w:r>
      <w:r w:rsidR="00807962" w:rsidRPr="003F6E10">
        <w:rPr>
          <w:rFonts w:ascii="Arial" w:hAnsi="Arial" w:cs="Arial"/>
          <w:b/>
        </w:rPr>
        <w:t xml:space="preserve"> „Доставка на електрически инструменти и оборудване”</w:t>
      </w:r>
    </w:p>
    <w:p w14:paraId="62193205" w14:textId="77777777" w:rsidR="00A52479" w:rsidRPr="003F6E10" w:rsidRDefault="00A52479" w:rsidP="00A52479">
      <w:pPr>
        <w:suppressAutoHyphens/>
        <w:spacing w:line="254" w:lineRule="auto"/>
        <w:ind w:right="-284"/>
        <w:rPr>
          <w:rFonts w:ascii="Arial" w:eastAsia="Lucida Sans Unicode" w:hAnsi="Arial" w:cs="Arial"/>
          <w:bCs/>
          <w:kern w:val="1"/>
          <w:lang w:eastAsia="ar-SA"/>
        </w:rPr>
      </w:pPr>
    </w:p>
    <w:tbl>
      <w:tblPr>
        <w:tblW w:w="15584" w:type="dxa"/>
        <w:tblCellSpacing w:w="1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3"/>
        <w:gridCol w:w="6792"/>
        <w:gridCol w:w="1134"/>
        <w:gridCol w:w="1134"/>
        <w:gridCol w:w="1418"/>
        <w:gridCol w:w="1417"/>
      </w:tblGrid>
      <w:tr w:rsidR="003F6E10" w:rsidRPr="003F6E10" w14:paraId="6D2BF81E" w14:textId="1B067003" w:rsidTr="003F6E10">
        <w:trPr>
          <w:trHeight w:val="142"/>
          <w:tblCellSpacing w:w="14" w:type="dxa"/>
        </w:trPr>
        <w:tc>
          <w:tcPr>
            <w:tcW w:w="384" w:type="dxa"/>
            <w:shd w:val="clear" w:color="auto" w:fill="BFBFBF"/>
            <w:vAlign w:val="center"/>
          </w:tcPr>
          <w:p w14:paraId="4C27C1F7" w14:textId="77777777" w:rsidR="003F6E10" w:rsidRPr="003F6E10" w:rsidRDefault="003F6E10" w:rsidP="003F6E10">
            <w:pPr>
              <w:ind w:right="-284"/>
              <w:rPr>
                <w:rFonts w:ascii="Arial" w:hAnsi="Arial" w:cs="Arial"/>
                <w:b/>
                <w:bCs/>
                <w:kern w:val="32"/>
              </w:rPr>
            </w:pPr>
            <w:r w:rsidRPr="003F6E10">
              <w:rPr>
                <w:rFonts w:ascii="Arial" w:hAnsi="Arial" w:cs="Arial"/>
                <w:b/>
                <w:bCs/>
                <w:kern w:val="32"/>
              </w:rPr>
              <w:t>№</w:t>
            </w:r>
          </w:p>
        </w:tc>
        <w:tc>
          <w:tcPr>
            <w:tcW w:w="3235" w:type="dxa"/>
            <w:shd w:val="clear" w:color="auto" w:fill="BFBFBF"/>
            <w:vAlign w:val="center"/>
          </w:tcPr>
          <w:p w14:paraId="2C490A75" w14:textId="77777777" w:rsidR="003F6E10" w:rsidRPr="003F6E10" w:rsidRDefault="003F6E10" w:rsidP="003F6E10">
            <w:pPr>
              <w:rPr>
                <w:rFonts w:ascii="Arial" w:hAnsi="Arial" w:cs="Arial"/>
                <w:b/>
                <w:bCs/>
                <w:kern w:val="32"/>
              </w:rPr>
            </w:pPr>
            <w:r w:rsidRPr="003F6E10">
              <w:rPr>
                <w:rFonts w:ascii="Arial" w:hAnsi="Arial" w:cs="Arial"/>
                <w:b/>
                <w:bCs/>
                <w:kern w:val="32"/>
              </w:rPr>
              <w:t>Артикул</w:t>
            </w:r>
          </w:p>
        </w:tc>
        <w:tc>
          <w:tcPr>
            <w:tcW w:w="6764" w:type="dxa"/>
            <w:shd w:val="clear" w:color="auto" w:fill="BFBFBF"/>
            <w:vAlign w:val="center"/>
          </w:tcPr>
          <w:p w14:paraId="0922E94C" w14:textId="77777777" w:rsidR="003F6E10" w:rsidRPr="003F6E10" w:rsidRDefault="003F6E10" w:rsidP="003F6E10">
            <w:pPr>
              <w:ind w:right="54"/>
              <w:rPr>
                <w:rFonts w:ascii="Arial" w:hAnsi="Arial" w:cs="Arial"/>
                <w:b/>
                <w:bCs/>
                <w:kern w:val="32"/>
              </w:rPr>
            </w:pPr>
            <w:r w:rsidRPr="003F6E10">
              <w:rPr>
                <w:rFonts w:ascii="Arial" w:hAnsi="Arial" w:cs="Arial"/>
                <w:b/>
                <w:bCs/>
                <w:kern w:val="32"/>
              </w:rPr>
              <w:t>Характеристики/Стандарт</w:t>
            </w:r>
          </w:p>
        </w:tc>
        <w:tc>
          <w:tcPr>
            <w:tcW w:w="1106" w:type="dxa"/>
            <w:shd w:val="clear" w:color="auto" w:fill="BFBFBF"/>
            <w:vAlign w:val="center"/>
          </w:tcPr>
          <w:p w14:paraId="1B5CC454" w14:textId="77777777" w:rsidR="003F6E10" w:rsidRPr="003F6E10" w:rsidRDefault="003F6E10" w:rsidP="003F6E10">
            <w:pPr>
              <w:ind w:left="-132" w:right="-250"/>
              <w:rPr>
                <w:rFonts w:ascii="Arial" w:hAnsi="Arial" w:cs="Arial"/>
                <w:b/>
                <w:bCs/>
                <w:kern w:val="32"/>
              </w:rPr>
            </w:pPr>
            <w:r w:rsidRPr="003F6E10">
              <w:rPr>
                <w:rFonts w:ascii="Arial" w:hAnsi="Arial" w:cs="Arial"/>
                <w:b/>
                <w:bCs/>
                <w:kern w:val="32"/>
              </w:rPr>
              <w:t>М-ка</w:t>
            </w:r>
          </w:p>
        </w:tc>
        <w:tc>
          <w:tcPr>
            <w:tcW w:w="1106" w:type="dxa"/>
            <w:shd w:val="clear" w:color="auto" w:fill="BFBFBF"/>
            <w:vAlign w:val="center"/>
          </w:tcPr>
          <w:p w14:paraId="50E49B70" w14:textId="77777777" w:rsidR="003F6E10" w:rsidRPr="003F6E10" w:rsidRDefault="003F6E10" w:rsidP="003F6E10">
            <w:pPr>
              <w:ind w:right="-284"/>
              <w:rPr>
                <w:rFonts w:ascii="Arial" w:hAnsi="Arial" w:cs="Arial"/>
                <w:b/>
                <w:bCs/>
                <w:kern w:val="32"/>
              </w:rPr>
            </w:pPr>
            <w:r w:rsidRPr="003F6E10">
              <w:rPr>
                <w:rFonts w:ascii="Arial" w:hAnsi="Arial" w:cs="Arial"/>
                <w:b/>
                <w:bCs/>
                <w:kern w:val="32"/>
              </w:rPr>
              <w:t>К -во</w:t>
            </w:r>
          </w:p>
        </w:tc>
        <w:tc>
          <w:tcPr>
            <w:tcW w:w="1390" w:type="dxa"/>
            <w:shd w:val="clear" w:color="auto" w:fill="BFBFBF" w:themeFill="background1" w:themeFillShade="BF"/>
          </w:tcPr>
          <w:p w14:paraId="42F06036" w14:textId="3A96F335" w:rsidR="003F6E10" w:rsidRPr="003F6E10" w:rsidRDefault="003F6E10" w:rsidP="003F6E10">
            <w:pPr>
              <w:ind w:right="-284"/>
              <w:rPr>
                <w:rFonts w:ascii="Arial" w:hAnsi="Arial" w:cs="Arial"/>
                <w:b/>
                <w:bCs/>
                <w:kern w:val="32"/>
              </w:rPr>
            </w:pPr>
            <w:r w:rsidRPr="003F6E10">
              <w:rPr>
                <w:rFonts w:ascii="Arial" w:eastAsia="Lucida Sans Unicode" w:hAnsi="Arial" w:cs="Arial"/>
                <w:b/>
                <w:bCs/>
                <w:kern w:val="1"/>
                <w:lang w:eastAsia="ar-SA"/>
              </w:rPr>
              <w:t>Ед. цена в лв. без ДДС</w:t>
            </w:r>
          </w:p>
        </w:tc>
        <w:tc>
          <w:tcPr>
            <w:tcW w:w="1375" w:type="dxa"/>
            <w:shd w:val="clear" w:color="auto" w:fill="BFBFBF" w:themeFill="background1" w:themeFillShade="BF"/>
          </w:tcPr>
          <w:p w14:paraId="6103E806" w14:textId="08173FE0" w:rsidR="003F6E10" w:rsidRPr="003F6E10" w:rsidRDefault="003F6E10" w:rsidP="003F6E10">
            <w:pPr>
              <w:ind w:right="-284"/>
              <w:rPr>
                <w:rFonts w:ascii="Arial" w:hAnsi="Arial" w:cs="Arial"/>
                <w:b/>
                <w:bCs/>
                <w:kern w:val="32"/>
              </w:rPr>
            </w:pPr>
            <w:r w:rsidRPr="003F6E10">
              <w:rPr>
                <w:rFonts w:ascii="Arial" w:eastAsia="Lucida Sans Unicode" w:hAnsi="Arial" w:cs="Arial"/>
                <w:b/>
                <w:bCs/>
                <w:kern w:val="1"/>
                <w:lang w:eastAsia="ar-SA"/>
              </w:rPr>
              <w:t>Стойност в лв. без ДДС</w:t>
            </w:r>
          </w:p>
        </w:tc>
      </w:tr>
      <w:tr w:rsidR="003F6E10" w:rsidRPr="003F6E10" w14:paraId="3D934166" w14:textId="6DE90C36" w:rsidTr="003F6E10">
        <w:trPr>
          <w:trHeight w:val="142"/>
          <w:tblCellSpacing w:w="14" w:type="dxa"/>
        </w:trPr>
        <w:tc>
          <w:tcPr>
            <w:tcW w:w="12707" w:type="dxa"/>
            <w:gridSpan w:val="5"/>
            <w:shd w:val="clear" w:color="auto" w:fill="BFBFBF"/>
          </w:tcPr>
          <w:p w14:paraId="4ADA8E55" w14:textId="77777777" w:rsidR="003F6E10" w:rsidRPr="003F6E10" w:rsidRDefault="003F6E10" w:rsidP="00281C8B">
            <w:pPr>
              <w:ind w:right="-284"/>
              <w:rPr>
                <w:rFonts w:ascii="Arial" w:hAnsi="Arial" w:cs="Arial"/>
                <w:kern w:val="32"/>
              </w:rPr>
            </w:pPr>
            <w:r w:rsidRPr="003F6E10">
              <w:rPr>
                <w:rFonts w:ascii="Arial" w:hAnsi="Arial" w:cs="Arial"/>
                <w:b/>
                <w:kern w:val="32"/>
              </w:rPr>
              <w:t>ИЗМЕРВАТЕЛНИ ИНСТРУМЕНТИ:</w:t>
            </w:r>
          </w:p>
        </w:tc>
        <w:tc>
          <w:tcPr>
            <w:tcW w:w="1390" w:type="dxa"/>
            <w:shd w:val="clear" w:color="auto" w:fill="BFBFBF"/>
          </w:tcPr>
          <w:p w14:paraId="33BF1FCE" w14:textId="77777777" w:rsidR="003F6E10" w:rsidRPr="003F6E10" w:rsidRDefault="003F6E10" w:rsidP="00281C8B">
            <w:pPr>
              <w:ind w:right="-284"/>
              <w:rPr>
                <w:rFonts w:ascii="Arial" w:hAnsi="Arial" w:cs="Arial"/>
                <w:b/>
                <w:kern w:val="32"/>
              </w:rPr>
            </w:pPr>
          </w:p>
        </w:tc>
        <w:tc>
          <w:tcPr>
            <w:tcW w:w="1375" w:type="dxa"/>
            <w:shd w:val="clear" w:color="auto" w:fill="BFBFBF"/>
          </w:tcPr>
          <w:p w14:paraId="20867240" w14:textId="77777777" w:rsidR="003F6E10" w:rsidRPr="003F6E10" w:rsidRDefault="003F6E10" w:rsidP="00281C8B">
            <w:pPr>
              <w:ind w:right="-284"/>
              <w:rPr>
                <w:rFonts w:ascii="Arial" w:hAnsi="Arial" w:cs="Arial"/>
                <w:b/>
                <w:kern w:val="32"/>
              </w:rPr>
            </w:pPr>
          </w:p>
        </w:tc>
      </w:tr>
      <w:tr w:rsidR="003F6E10" w:rsidRPr="003F6E10" w14:paraId="5F76BA55" w14:textId="60D9B3D3" w:rsidTr="003F6E10">
        <w:trPr>
          <w:trHeight w:val="142"/>
          <w:tblCellSpacing w:w="14" w:type="dxa"/>
        </w:trPr>
        <w:tc>
          <w:tcPr>
            <w:tcW w:w="384" w:type="dxa"/>
          </w:tcPr>
          <w:p w14:paraId="5540BCD2" w14:textId="77777777" w:rsidR="003F6E10" w:rsidRPr="003F6E10" w:rsidRDefault="003F6E10" w:rsidP="00281C8B">
            <w:pPr>
              <w:ind w:right="-284"/>
              <w:rPr>
                <w:rFonts w:ascii="Arial" w:hAnsi="Arial" w:cs="Arial"/>
                <w:kern w:val="32"/>
                <w:lang w:val="en-US"/>
              </w:rPr>
            </w:pPr>
            <w:r w:rsidRPr="003F6E10">
              <w:rPr>
                <w:rFonts w:ascii="Arial" w:hAnsi="Arial" w:cs="Arial"/>
                <w:kern w:val="32"/>
              </w:rPr>
              <w:t>1</w:t>
            </w:r>
            <w:r w:rsidRPr="003F6E10">
              <w:rPr>
                <w:rFonts w:ascii="Arial" w:hAnsi="Arial" w:cs="Arial"/>
                <w:kern w:val="32"/>
                <w:lang w:val="en-US"/>
              </w:rPr>
              <w:t>.</w:t>
            </w:r>
          </w:p>
        </w:tc>
        <w:tc>
          <w:tcPr>
            <w:tcW w:w="3235" w:type="dxa"/>
          </w:tcPr>
          <w:p w14:paraId="2F98AB2B" w14:textId="1DD8D55E" w:rsidR="003F6E10" w:rsidRPr="003F6E10" w:rsidRDefault="003F6E10" w:rsidP="00281C8B">
            <w:pPr>
              <w:rPr>
                <w:rFonts w:ascii="Arial" w:hAnsi="Arial" w:cs="Arial"/>
                <w:kern w:val="32"/>
              </w:rPr>
            </w:pPr>
            <w:r w:rsidRPr="003F6E10">
              <w:rPr>
                <w:rFonts w:ascii="Arial" w:hAnsi="Arial" w:cs="Arial"/>
              </w:rPr>
              <w:t xml:space="preserve">Бормашина </w:t>
            </w:r>
            <w:r w:rsidR="00163781">
              <w:rPr>
                <w:rFonts w:ascii="Arial" w:hAnsi="Arial" w:cs="Arial"/>
              </w:rPr>
              <w:t>–</w:t>
            </w:r>
            <w:r w:rsidRPr="003F6E10">
              <w:rPr>
                <w:rFonts w:ascii="Arial" w:hAnsi="Arial" w:cs="Arial"/>
              </w:rPr>
              <w:t>ударнопробивна</w:t>
            </w:r>
          </w:p>
        </w:tc>
        <w:tc>
          <w:tcPr>
            <w:tcW w:w="6764" w:type="dxa"/>
          </w:tcPr>
          <w:p w14:paraId="0EEB5329" w14:textId="77777777" w:rsidR="003F6E10" w:rsidRPr="003F6E10" w:rsidRDefault="003F6E10" w:rsidP="00281C8B">
            <w:pPr>
              <w:rPr>
                <w:rFonts w:ascii="Arial" w:hAnsi="Arial" w:cs="Arial"/>
              </w:rPr>
            </w:pPr>
            <w:r w:rsidRPr="003F6E10">
              <w:rPr>
                <w:rFonts w:ascii="Arial" w:hAnsi="Arial" w:cs="Arial"/>
              </w:rPr>
              <w:t>С антивибрационна система и конструкция за намаляване на вибрациите и шума при пробиване.</w:t>
            </w:r>
          </w:p>
          <w:p w14:paraId="74E20AC2" w14:textId="77777777" w:rsidR="003F6E10" w:rsidRPr="003F6E10" w:rsidRDefault="003F6E10" w:rsidP="00281C8B">
            <w:pPr>
              <w:rPr>
                <w:rFonts w:ascii="Arial" w:hAnsi="Arial" w:cs="Arial"/>
              </w:rPr>
            </w:pPr>
            <w:r w:rsidRPr="003F6E10">
              <w:rPr>
                <w:rFonts w:ascii="Arial" w:hAnsi="Arial" w:cs="Arial"/>
              </w:rPr>
              <w:t>Номинална мощност 1100÷1500W.</w:t>
            </w:r>
          </w:p>
          <w:p w14:paraId="1EC39D87" w14:textId="77777777" w:rsidR="003F6E10" w:rsidRPr="003F6E10" w:rsidRDefault="003F6E10" w:rsidP="00281C8B">
            <w:pPr>
              <w:rPr>
                <w:rFonts w:ascii="Arial" w:hAnsi="Arial" w:cs="Arial"/>
              </w:rPr>
            </w:pPr>
            <w:r w:rsidRPr="003F6E10">
              <w:rPr>
                <w:rFonts w:ascii="Arial" w:hAnsi="Arial" w:cs="Arial"/>
              </w:rPr>
              <w:t>Превключвател на скоростите.</w:t>
            </w:r>
          </w:p>
          <w:p w14:paraId="517F10FE" w14:textId="77777777" w:rsidR="003F6E10" w:rsidRPr="003F6E10" w:rsidRDefault="003F6E10" w:rsidP="00281C8B">
            <w:pPr>
              <w:rPr>
                <w:rFonts w:ascii="Arial" w:hAnsi="Arial" w:cs="Arial"/>
              </w:rPr>
            </w:pPr>
            <w:r w:rsidRPr="003F6E10">
              <w:rPr>
                <w:rFonts w:ascii="Arial" w:hAnsi="Arial" w:cs="Arial"/>
              </w:rPr>
              <w:t>Честота на удара 0-39 000÷52 000 min-1</w:t>
            </w:r>
          </w:p>
          <w:p w14:paraId="12BBCF05" w14:textId="77777777" w:rsidR="003F6E10" w:rsidRPr="003F6E10" w:rsidRDefault="003F6E10" w:rsidP="00281C8B">
            <w:pPr>
              <w:rPr>
                <w:rFonts w:ascii="Arial" w:hAnsi="Arial" w:cs="Arial"/>
              </w:rPr>
            </w:pPr>
            <w:r w:rsidRPr="003F6E10">
              <w:rPr>
                <w:rFonts w:ascii="Arial" w:hAnsi="Arial" w:cs="Arial"/>
              </w:rPr>
              <w:t>Обороти без товар 0-900/3000 об./мин.</w:t>
            </w:r>
          </w:p>
          <w:p w14:paraId="4A01B820" w14:textId="77777777" w:rsidR="003F6E10" w:rsidRPr="001117DC" w:rsidRDefault="003F6E10" w:rsidP="00281C8B">
            <w:pPr>
              <w:rPr>
                <w:rFonts w:ascii="Arial" w:hAnsi="Arial" w:cs="Arial"/>
                <w:lang w:val="ru-RU"/>
              </w:rPr>
            </w:pPr>
            <w:r w:rsidRPr="003F6E10">
              <w:rPr>
                <w:rFonts w:ascii="Arial" w:hAnsi="Arial" w:cs="Arial"/>
              </w:rPr>
              <w:t>Максимален въртящ момент – над 45</w:t>
            </w:r>
            <w:r w:rsidRPr="003F6E10">
              <w:rPr>
                <w:rFonts w:ascii="Arial" w:hAnsi="Arial" w:cs="Arial"/>
                <w:lang w:val="en-US"/>
              </w:rPr>
              <w:t>Nm</w:t>
            </w:r>
            <w:r w:rsidRPr="001117DC">
              <w:rPr>
                <w:rFonts w:ascii="Arial" w:hAnsi="Arial" w:cs="Arial"/>
                <w:lang w:val="ru-RU"/>
              </w:rPr>
              <w:t>.</w:t>
            </w:r>
          </w:p>
          <w:p w14:paraId="3F017E24" w14:textId="77777777" w:rsidR="003F6E10" w:rsidRPr="003F6E10" w:rsidRDefault="003F6E10" w:rsidP="00281C8B">
            <w:pPr>
              <w:rPr>
                <w:rFonts w:ascii="Arial" w:hAnsi="Arial" w:cs="Arial"/>
              </w:rPr>
            </w:pPr>
            <w:r w:rsidRPr="003F6E10">
              <w:rPr>
                <w:rFonts w:ascii="Arial" w:hAnsi="Arial" w:cs="Arial"/>
              </w:rPr>
              <w:t>Ø</w:t>
            </w:r>
            <w:r w:rsidRPr="001117DC">
              <w:rPr>
                <w:rFonts w:ascii="Arial" w:hAnsi="Arial" w:cs="Arial"/>
                <w:lang w:val="ru-RU"/>
              </w:rPr>
              <w:t xml:space="preserve"> </w:t>
            </w:r>
            <w:r w:rsidRPr="003F6E10">
              <w:rPr>
                <w:rFonts w:ascii="Arial" w:hAnsi="Arial" w:cs="Arial"/>
              </w:rPr>
              <w:t>на отвора в стомана до16мм,</w:t>
            </w:r>
          </w:p>
          <w:p w14:paraId="3750EEBD" w14:textId="77777777" w:rsidR="003F6E10" w:rsidRPr="003F6E10" w:rsidRDefault="003F6E10" w:rsidP="00281C8B">
            <w:pPr>
              <w:rPr>
                <w:rFonts w:ascii="Arial" w:hAnsi="Arial" w:cs="Arial"/>
              </w:rPr>
            </w:pPr>
            <w:r w:rsidRPr="003F6E10">
              <w:rPr>
                <w:rFonts w:ascii="Arial" w:hAnsi="Arial" w:cs="Arial"/>
              </w:rPr>
              <w:t>Ø</w:t>
            </w:r>
            <w:r w:rsidRPr="001117DC">
              <w:rPr>
                <w:rFonts w:ascii="Arial" w:hAnsi="Arial" w:cs="Arial"/>
                <w:lang w:val="ru-RU"/>
              </w:rPr>
              <w:t xml:space="preserve"> </w:t>
            </w:r>
            <w:r w:rsidRPr="003F6E10">
              <w:rPr>
                <w:rFonts w:ascii="Arial" w:hAnsi="Arial" w:cs="Arial"/>
              </w:rPr>
              <w:t>на отвора в</w:t>
            </w:r>
            <w:r w:rsidRPr="001117DC">
              <w:rPr>
                <w:rFonts w:ascii="Arial" w:hAnsi="Arial" w:cs="Arial"/>
                <w:lang w:val="ru-RU"/>
              </w:rPr>
              <w:t xml:space="preserve"> </w:t>
            </w:r>
            <w:r w:rsidRPr="003F6E10">
              <w:rPr>
                <w:rFonts w:ascii="Arial" w:hAnsi="Arial" w:cs="Arial"/>
              </w:rPr>
              <w:t>бетон до 22мм,</w:t>
            </w:r>
          </w:p>
          <w:p w14:paraId="36E3A353" w14:textId="77777777" w:rsidR="003F6E10" w:rsidRPr="003F6E10" w:rsidRDefault="003F6E10" w:rsidP="00281C8B">
            <w:pPr>
              <w:rPr>
                <w:rFonts w:ascii="Arial" w:hAnsi="Arial" w:cs="Arial"/>
              </w:rPr>
            </w:pPr>
            <w:r w:rsidRPr="003F6E10">
              <w:rPr>
                <w:rFonts w:ascii="Arial" w:hAnsi="Arial" w:cs="Arial"/>
              </w:rPr>
              <w:t>Брой скорости: 2.</w:t>
            </w:r>
          </w:p>
          <w:p w14:paraId="55FD78C0" w14:textId="77777777" w:rsidR="003F6E10" w:rsidRPr="001117DC" w:rsidRDefault="003F6E10" w:rsidP="00281C8B">
            <w:pPr>
              <w:rPr>
                <w:rFonts w:ascii="Arial" w:hAnsi="Arial" w:cs="Arial"/>
                <w:lang w:val="ru-RU"/>
              </w:rPr>
            </w:pPr>
            <w:r w:rsidRPr="003F6E10">
              <w:rPr>
                <w:rFonts w:ascii="Arial" w:hAnsi="Arial" w:cs="Arial"/>
              </w:rPr>
              <w:t>Плавен старт. В комплект с дълбокомер в куфар за съхранение.</w:t>
            </w:r>
          </w:p>
        </w:tc>
        <w:tc>
          <w:tcPr>
            <w:tcW w:w="1106" w:type="dxa"/>
          </w:tcPr>
          <w:p w14:paraId="780E302B" w14:textId="024B21CB" w:rsidR="003F6E10" w:rsidRPr="003F6E10" w:rsidRDefault="003F6E10" w:rsidP="00281C8B">
            <w:pPr>
              <w:ind w:right="-284"/>
              <w:rPr>
                <w:rFonts w:ascii="Arial" w:hAnsi="Arial" w:cs="Arial"/>
                <w:kern w:val="32"/>
              </w:rPr>
            </w:pPr>
            <w:r w:rsidRPr="003F6E10">
              <w:rPr>
                <w:rFonts w:ascii="Arial" w:hAnsi="Arial" w:cs="Arial"/>
                <w:kern w:val="32"/>
              </w:rPr>
              <w:t>бр</w:t>
            </w:r>
            <w:r w:rsidR="00F36708">
              <w:rPr>
                <w:rFonts w:ascii="Arial" w:hAnsi="Arial" w:cs="Arial"/>
                <w:kern w:val="32"/>
              </w:rPr>
              <w:t>.</w:t>
            </w:r>
          </w:p>
        </w:tc>
        <w:tc>
          <w:tcPr>
            <w:tcW w:w="1106" w:type="dxa"/>
          </w:tcPr>
          <w:p w14:paraId="535ADA54" w14:textId="77777777" w:rsidR="003F6E10" w:rsidRPr="003F6E10" w:rsidRDefault="003F6E10" w:rsidP="00281C8B">
            <w:pPr>
              <w:ind w:right="-284"/>
              <w:rPr>
                <w:rFonts w:ascii="Arial" w:hAnsi="Arial" w:cs="Arial"/>
                <w:kern w:val="32"/>
              </w:rPr>
            </w:pPr>
            <w:r w:rsidRPr="003F6E10">
              <w:rPr>
                <w:rFonts w:ascii="Arial" w:hAnsi="Arial" w:cs="Arial"/>
                <w:kern w:val="32"/>
              </w:rPr>
              <w:t>2</w:t>
            </w:r>
          </w:p>
        </w:tc>
        <w:tc>
          <w:tcPr>
            <w:tcW w:w="1390" w:type="dxa"/>
          </w:tcPr>
          <w:p w14:paraId="52849671" w14:textId="77777777" w:rsidR="003F6E10" w:rsidRPr="003F6E10" w:rsidRDefault="003F6E10" w:rsidP="00281C8B">
            <w:pPr>
              <w:ind w:right="-284"/>
              <w:rPr>
                <w:rFonts w:ascii="Arial" w:hAnsi="Arial" w:cs="Arial"/>
                <w:kern w:val="32"/>
              </w:rPr>
            </w:pPr>
          </w:p>
        </w:tc>
        <w:tc>
          <w:tcPr>
            <w:tcW w:w="1375" w:type="dxa"/>
          </w:tcPr>
          <w:p w14:paraId="1AD496CC" w14:textId="77777777" w:rsidR="003F6E10" w:rsidRPr="003F6E10" w:rsidRDefault="003F6E10" w:rsidP="00281C8B">
            <w:pPr>
              <w:ind w:right="-284"/>
              <w:rPr>
                <w:rFonts w:ascii="Arial" w:hAnsi="Arial" w:cs="Arial"/>
                <w:kern w:val="32"/>
              </w:rPr>
            </w:pPr>
          </w:p>
        </w:tc>
      </w:tr>
      <w:tr w:rsidR="003F6E10" w:rsidRPr="003F6E10" w14:paraId="69C8C0C5" w14:textId="68A9CE39" w:rsidTr="003F6E10">
        <w:trPr>
          <w:trHeight w:val="142"/>
          <w:tblCellSpacing w:w="14" w:type="dxa"/>
        </w:trPr>
        <w:tc>
          <w:tcPr>
            <w:tcW w:w="384" w:type="dxa"/>
          </w:tcPr>
          <w:p w14:paraId="68D72558" w14:textId="77777777" w:rsidR="003F6E10" w:rsidRPr="003F6E10" w:rsidRDefault="003F6E10" w:rsidP="00281C8B">
            <w:pPr>
              <w:ind w:right="-284"/>
              <w:rPr>
                <w:rFonts w:ascii="Arial" w:hAnsi="Arial" w:cs="Arial"/>
                <w:kern w:val="32"/>
                <w:lang w:val="en-US"/>
              </w:rPr>
            </w:pPr>
            <w:r w:rsidRPr="003F6E10">
              <w:rPr>
                <w:rFonts w:ascii="Arial" w:hAnsi="Arial" w:cs="Arial"/>
                <w:kern w:val="32"/>
              </w:rPr>
              <w:lastRenderedPageBreak/>
              <w:t>2</w:t>
            </w:r>
            <w:r w:rsidRPr="003F6E10">
              <w:rPr>
                <w:rFonts w:ascii="Arial" w:hAnsi="Arial" w:cs="Arial"/>
                <w:kern w:val="32"/>
                <w:lang w:val="en-US"/>
              </w:rPr>
              <w:t>.</w:t>
            </w:r>
          </w:p>
        </w:tc>
        <w:tc>
          <w:tcPr>
            <w:tcW w:w="3235" w:type="dxa"/>
          </w:tcPr>
          <w:p w14:paraId="20C09256" w14:textId="77777777" w:rsidR="003F6E10" w:rsidRPr="003F6E10" w:rsidRDefault="003F6E10" w:rsidP="00281C8B">
            <w:pPr>
              <w:rPr>
                <w:rFonts w:ascii="Arial" w:hAnsi="Arial" w:cs="Arial"/>
                <w:kern w:val="32"/>
              </w:rPr>
            </w:pPr>
            <w:r w:rsidRPr="003F6E10">
              <w:rPr>
                <w:rFonts w:ascii="Arial" w:hAnsi="Arial" w:cs="Arial"/>
              </w:rPr>
              <w:t>Акумулаторен ъглов гайковерт</w:t>
            </w:r>
          </w:p>
        </w:tc>
        <w:tc>
          <w:tcPr>
            <w:tcW w:w="6764" w:type="dxa"/>
          </w:tcPr>
          <w:p w14:paraId="16BAC044" w14:textId="77777777" w:rsidR="003F6E10" w:rsidRPr="001117DC" w:rsidRDefault="003F6E10" w:rsidP="00281C8B">
            <w:pPr>
              <w:rPr>
                <w:rFonts w:ascii="Arial" w:hAnsi="Arial" w:cs="Arial"/>
                <w:lang w:val="ru-RU"/>
              </w:rPr>
            </w:pPr>
            <w:r w:rsidRPr="003F6E10">
              <w:rPr>
                <w:rFonts w:ascii="Arial" w:hAnsi="Arial" w:cs="Arial"/>
              </w:rPr>
              <w:t xml:space="preserve">Акумулаторен ъглов гайковерт с присъединителен квадрат </w:t>
            </w:r>
            <w:r w:rsidRPr="003F6E10">
              <w:rPr>
                <w:rFonts w:ascii="Arial" w:hAnsi="Arial" w:cs="Arial"/>
                <w:b/>
                <w:bCs/>
              </w:rPr>
              <w:t xml:space="preserve">½“, </w:t>
            </w:r>
            <w:r w:rsidRPr="003F6E10">
              <w:rPr>
                <w:rFonts w:ascii="Arial" w:hAnsi="Arial" w:cs="Arial"/>
              </w:rPr>
              <w:t xml:space="preserve">или 3/8“ с преход от 3/8“ на ½“, в комплект с </w:t>
            </w:r>
            <w:r w:rsidRPr="001117DC">
              <w:rPr>
                <w:rFonts w:ascii="Arial" w:hAnsi="Arial" w:cs="Arial"/>
                <w:lang w:val="ru-RU"/>
              </w:rPr>
              <w:t xml:space="preserve">2 </w:t>
            </w:r>
            <w:r w:rsidRPr="003F6E10">
              <w:rPr>
                <w:rFonts w:ascii="Arial" w:hAnsi="Arial" w:cs="Arial"/>
              </w:rPr>
              <w:t>Li</w:t>
            </w:r>
            <w:r w:rsidRPr="003F6E10">
              <w:rPr>
                <w:rFonts w:ascii="Cambria Math" w:hAnsi="Cambria Math" w:cs="Cambria Math"/>
              </w:rPr>
              <w:t>‐</w:t>
            </w:r>
            <w:r w:rsidRPr="003F6E10">
              <w:rPr>
                <w:rFonts w:ascii="Arial" w:hAnsi="Arial" w:cs="Arial"/>
              </w:rPr>
              <w:t>Ion батерии, 2÷5</w:t>
            </w:r>
            <w:r w:rsidRPr="003F6E10">
              <w:rPr>
                <w:rFonts w:ascii="Arial" w:hAnsi="Arial" w:cs="Arial"/>
                <w:lang w:val="en-US"/>
              </w:rPr>
              <w:t>Ah</w:t>
            </w:r>
            <w:r w:rsidRPr="003F6E10">
              <w:rPr>
                <w:rFonts w:ascii="Arial" w:hAnsi="Arial" w:cs="Arial"/>
              </w:rPr>
              <w:t>.</w:t>
            </w:r>
            <w:r w:rsidRPr="001117DC">
              <w:rPr>
                <w:rFonts w:ascii="Arial" w:hAnsi="Arial" w:cs="Arial"/>
                <w:lang w:val="ru-RU"/>
              </w:rPr>
              <w:t xml:space="preserve"> </w:t>
            </w:r>
          </w:p>
          <w:p w14:paraId="156EAE13" w14:textId="77777777" w:rsidR="003F6E10" w:rsidRPr="003F6E10" w:rsidRDefault="003F6E10" w:rsidP="00281C8B">
            <w:pPr>
              <w:rPr>
                <w:rFonts w:ascii="Arial" w:hAnsi="Arial" w:cs="Arial"/>
              </w:rPr>
            </w:pPr>
            <w:r w:rsidRPr="003F6E10">
              <w:rPr>
                <w:rFonts w:ascii="Arial" w:hAnsi="Arial" w:cs="Arial"/>
              </w:rPr>
              <w:t>Напрежение на батериите -1</w:t>
            </w:r>
            <w:r w:rsidRPr="001117DC">
              <w:rPr>
                <w:rFonts w:ascii="Arial" w:hAnsi="Arial" w:cs="Arial"/>
                <w:lang w:val="ru-RU"/>
              </w:rPr>
              <w:t>0</w:t>
            </w:r>
            <w:r w:rsidRPr="003F6E10">
              <w:rPr>
                <w:rFonts w:ascii="Arial" w:hAnsi="Arial" w:cs="Arial"/>
              </w:rPr>
              <w:t>÷18V.</w:t>
            </w:r>
          </w:p>
          <w:p w14:paraId="5218B950" w14:textId="77777777" w:rsidR="003F6E10" w:rsidRPr="003F6E10" w:rsidRDefault="003F6E10" w:rsidP="00281C8B">
            <w:pPr>
              <w:rPr>
                <w:rFonts w:ascii="Arial" w:hAnsi="Arial" w:cs="Arial"/>
              </w:rPr>
            </w:pPr>
            <w:r w:rsidRPr="003F6E10">
              <w:rPr>
                <w:rFonts w:ascii="Arial" w:hAnsi="Arial" w:cs="Arial"/>
              </w:rPr>
              <w:t xml:space="preserve">Обороти на празен ход: 0 - </w:t>
            </w:r>
            <w:r w:rsidRPr="001117DC">
              <w:rPr>
                <w:rFonts w:ascii="Arial" w:hAnsi="Arial" w:cs="Arial"/>
                <w:lang w:val="ru-RU"/>
              </w:rPr>
              <w:t>1200÷2500</w:t>
            </w:r>
            <w:r w:rsidRPr="003F6E10">
              <w:rPr>
                <w:rFonts w:ascii="Arial" w:hAnsi="Arial" w:cs="Arial"/>
              </w:rPr>
              <w:t>об./мин.</w:t>
            </w:r>
          </w:p>
          <w:p w14:paraId="198A0490" w14:textId="77777777" w:rsidR="003F6E10" w:rsidRPr="003F6E10" w:rsidRDefault="003F6E10" w:rsidP="00281C8B">
            <w:pPr>
              <w:rPr>
                <w:rFonts w:ascii="Arial" w:hAnsi="Arial" w:cs="Arial"/>
              </w:rPr>
            </w:pPr>
            <w:r w:rsidRPr="003F6E10">
              <w:rPr>
                <w:rFonts w:ascii="Arial" w:hAnsi="Arial" w:cs="Arial"/>
              </w:rPr>
              <w:t>- Удари в минута: 0</w:t>
            </w:r>
            <w:r w:rsidRPr="003F6E10">
              <w:rPr>
                <w:rFonts w:ascii="Cambria Math" w:hAnsi="Cambria Math" w:cs="Cambria Math"/>
              </w:rPr>
              <w:t>‐</w:t>
            </w:r>
            <w:r w:rsidRPr="003F6E10">
              <w:rPr>
                <w:rFonts w:ascii="Arial" w:hAnsi="Arial" w:cs="Arial"/>
              </w:rPr>
              <w:t>2</w:t>
            </w:r>
            <w:r w:rsidRPr="001117DC">
              <w:rPr>
                <w:rFonts w:ascii="Arial" w:hAnsi="Arial" w:cs="Arial"/>
                <w:lang w:val="ru-RU"/>
              </w:rPr>
              <w:t>0</w:t>
            </w:r>
            <w:r w:rsidRPr="003F6E10">
              <w:rPr>
                <w:rFonts w:ascii="Arial" w:hAnsi="Arial" w:cs="Arial"/>
              </w:rPr>
              <w:t>00÷3</w:t>
            </w:r>
            <w:r w:rsidRPr="001117DC">
              <w:rPr>
                <w:rFonts w:ascii="Arial" w:hAnsi="Arial" w:cs="Arial"/>
                <w:lang w:val="ru-RU"/>
              </w:rPr>
              <w:t>5</w:t>
            </w:r>
            <w:r w:rsidRPr="003F6E10">
              <w:rPr>
                <w:rFonts w:ascii="Arial" w:hAnsi="Arial" w:cs="Arial"/>
              </w:rPr>
              <w:t>00 мин</w:t>
            </w:r>
            <w:r w:rsidRPr="003F6E10">
              <w:rPr>
                <w:rFonts w:ascii="Arial" w:hAnsi="Arial" w:cs="Arial"/>
                <w:vertAlign w:val="superscript"/>
              </w:rPr>
              <w:t>-1</w:t>
            </w:r>
            <w:r w:rsidRPr="003F6E10">
              <w:rPr>
                <w:rFonts w:ascii="Arial" w:hAnsi="Arial" w:cs="Arial"/>
              </w:rPr>
              <w:t>.</w:t>
            </w:r>
          </w:p>
          <w:p w14:paraId="5EDDBB43" w14:textId="77777777" w:rsidR="003F6E10" w:rsidRPr="003F6E10" w:rsidRDefault="003F6E10" w:rsidP="00281C8B">
            <w:pPr>
              <w:rPr>
                <w:rFonts w:ascii="Arial" w:hAnsi="Arial" w:cs="Arial"/>
              </w:rPr>
            </w:pPr>
            <w:r w:rsidRPr="003F6E10">
              <w:rPr>
                <w:rFonts w:ascii="Arial" w:hAnsi="Arial" w:cs="Arial"/>
              </w:rPr>
              <w:t>- Макс. въртящ момент:</w:t>
            </w:r>
            <w:r w:rsidRPr="001117DC">
              <w:rPr>
                <w:rFonts w:ascii="Arial" w:hAnsi="Arial" w:cs="Arial"/>
                <w:lang w:val="ru-RU"/>
              </w:rPr>
              <w:t xml:space="preserve"> </w:t>
            </w:r>
            <w:r w:rsidRPr="003F6E10">
              <w:rPr>
                <w:rFonts w:ascii="Arial" w:hAnsi="Arial" w:cs="Arial"/>
              </w:rPr>
              <w:t>30÷</w:t>
            </w:r>
            <w:r w:rsidRPr="001117DC">
              <w:rPr>
                <w:rFonts w:ascii="Arial" w:hAnsi="Arial" w:cs="Arial"/>
                <w:lang w:val="ru-RU"/>
              </w:rPr>
              <w:t>85</w:t>
            </w:r>
            <w:r w:rsidRPr="003F6E10">
              <w:rPr>
                <w:rFonts w:ascii="Arial" w:hAnsi="Arial" w:cs="Arial"/>
              </w:rPr>
              <w:t>Nm.</w:t>
            </w:r>
          </w:p>
          <w:p w14:paraId="7B65E6F5" w14:textId="77777777" w:rsidR="003F6E10" w:rsidRPr="003F6E10" w:rsidRDefault="003F6E10" w:rsidP="00281C8B">
            <w:pPr>
              <w:rPr>
                <w:rFonts w:ascii="Arial" w:hAnsi="Arial" w:cs="Arial"/>
                <w:kern w:val="32"/>
                <w:lang w:val="en-US"/>
              </w:rPr>
            </w:pPr>
            <w:r w:rsidRPr="003F6E10">
              <w:rPr>
                <w:rFonts w:ascii="Arial" w:hAnsi="Arial" w:cs="Arial"/>
              </w:rPr>
              <w:t>Зарядно устройство в комплекта и куфар за съхранение. Инструкции за употреба на български език. С лед осветление.</w:t>
            </w:r>
          </w:p>
        </w:tc>
        <w:tc>
          <w:tcPr>
            <w:tcW w:w="1106" w:type="dxa"/>
          </w:tcPr>
          <w:p w14:paraId="0F5A3B3E" w14:textId="175C1A6D" w:rsidR="003F6E10" w:rsidRPr="003F6E10" w:rsidRDefault="003F6E10" w:rsidP="00281C8B">
            <w:pPr>
              <w:ind w:right="-284"/>
              <w:rPr>
                <w:rFonts w:ascii="Arial" w:hAnsi="Arial" w:cs="Arial"/>
                <w:kern w:val="32"/>
              </w:rPr>
            </w:pPr>
            <w:r w:rsidRPr="003F6E10">
              <w:rPr>
                <w:rFonts w:ascii="Arial" w:hAnsi="Arial" w:cs="Arial"/>
                <w:kern w:val="32"/>
              </w:rPr>
              <w:t>бр</w:t>
            </w:r>
            <w:r w:rsidR="00F36708">
              <w:rPr>
                <w:rFonts w:ascii="Arial" w:hAnsi="Arial" w:cs="Arial"/>
                <w:kern w:val="32"/>
              </w:rPr>
              <w:t>.</w:t>
            </w:r>
          </w:p>
        </w:tc>
        <w:tc>
          <w:tcPr>
            <w:tcW w:w="1106" w:type="dxa"/>
          </w:tcPr>
          <w:p w14:paraId="139F8547"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1</w:t>
            </w:r>
          </w:p>
        </w:tc>
        <w:tc>
          <w:tcPr>
            <w:tcW w:w="1390" w:type="dxa"/>
          </w:tcPr>
          <w:p w14:paraId="79D5AFFC" w14:textId="77777777" w:rsidR="003F6E10" w:rsidRPr="003F6E10" w:rsidRDefault="003F6E10" w:rsidP="00281C8B">
            <w:pPr>
              <w:ind w:right="-284"/>
              <w:rPr>
                <w:rFonts w:ascii="Arial" w:hAnsi="Arial" w:cs="Arial"/>
                <w:kern w:val="32"/>
                <w:lang w:val="en-US"/>
              </w:rPr>
            </w:pPr>
          </w:p>
        </w:tc>
        <w:tc>
          <w:tcPr>
            <w:tcW w:w="1375" w:type="dxa"/>
          </w:tcPr>
          <w:p w14:paraId="555950CC" w14:textId="77777777" w:rsidR="003F6E10" w:rsidRPr="003F6E10" w:rsidRDefault="003F6E10" w:rsidP="00281C8B">
            <w:pPr>
              <w:ind w:right="-284"/>
              <w:rPr>
                <w:rFonts w:ascii="Arial" w:hAnsi="Arial" w:cs="Arial"/>
                <w:kern w:val="32"/>
                <w:lang w:val="en-US"/>
              </w:rPr>
            </w:pPr>
          </w:p>
        </w:tc>
      </w:tr>
      <w:tr w:rsidR="003F6E10" w:rsidRPr="003F6E10" w14:paraId="03D927ED" w14:textId="5E7D981F" w:rsidTr="003F6E10">
        <w:trPr>
          <w:trHeight w:val="142"/>
          <w:tblCellSpacing w:w="14" w:type="dxa"/>
        </w:trPr>
        <w:tc>
          <w:tcPr>
            <w:tcW w:w="384" w:type="dxa"/>
          </w:tcPr>
          <w:p w14:paraId="55982673" w14:textId="77777777" w:rsidR="003F6E10" w:rsidRPr="003F6E10" w:rsidRDefault="003F6E10" w:rsidP="00281C8B">
            <w:pPr>
              <w:ind w:right="-284"/>
              <w:rPr>
                <w:rFonts w:ascii="Arial" w:hAnsi="Arial" w:cs="Arial"/>
                <w:kern w:val="32"/>
              </w:rPr>
            </w:pPr>
            <w:r w:rsidRPr="003F6E10">
              <w:rPr>
                <w:rFonts w:ascii="Arial" w:hAnsi="Arial" w:cs="Arial"/>
                <w:kern w:val="32"/>
              </w:rPr>
              <w:t>3.</w:t>
            </w:r>
          </w:p>
        </w:tc>
        <w:tc>
          <w:tcPr>
            <w:tcW w:w="3235" w:type="dxa"/>
          </w:tcPr>
          <w:p w14:paraId="4907DE4C" w14:textId="77777777" w:rsidR="003F6E10" w:rsidRPr="003F6E10" w:rsidRDefault="003F6E10" w:rsidP="00281C8B">
            <w:pPr>
              <w:rPr>
                <w:rFonts w:ascii="Arial" w:hAnsi="Arial" w:cs="Arial"/>
              </w:rPr>
            </w:pPr>
            <w:r w:rsidRPr="003F6E10">
              <w:rPr>
                <w:rFonts w:ascii="Arial" w:hAnsi="Arial" w:cs="Arial"/>
              </w:rPr>
              <w:t>Комплект вложка ударна шестограми (външни)</w:t>
            </w:r>
          </w:p>
          <w:p w14:paraId="4DE7DF40" w14:textId="77777777" w:rsidR="003F6E10" w:rsidRPr="003F6E10" w:rsidRDefault="003F6E10" w:rsidP="00281C8B">
            <w:pPr>
              <w:rPr>
                <w:rFonts w:ascii="Arial" w:hAnsi="Arial" w:cs="Arial"/>
                <w:kern w:val="32"/>
              </w:rPr>
            </w:pPr>
            <w:r w:rsidRPr="003F6E10">
              <w:rPr>
                <w:rFonts w:ascii="Arial" w:hAnsi="Arial" w:cs="Arial"/>
              </w:rPr>
              <w:t>12-24мм</w:t>
            </w:r>
          </w:p>
        </w:tc>
        <w:tc>
          <w:tcPr>
            <w:tcW w:w="6764" w:type="dxa"/>
          </w:tcPr>
          <w:p w14:paraId="536C8BB1" w14:textId="2E065045" w:rsidR="003F6E10" w:rsidRPr="001117DC" w:rsidRDefault="003F6E10" w:rsidP="00281C8B">
            <w:pPr>
              <w:rPr>
                <w:rFonts w:ascii="Arial" w:hAnsi="Arial" w:cs="Arial"/>
                <w:lang w:val="ru-RU"/>
              </w:rPr>
            </w:pPr>
            <w:r w:rsidRPr="003F6E10">
              <w:rPr>
                <w:rFonts w:ascii="Arial" w:hAnsi="Arial" w:cs="Arial"/>
              </w:rPr>
              <w:t>Комплект вложки ударни</w:t>
            </w:r>
            <w:r w:rsidR="00F36708">
              <w:rPr>
                <w:rFonts w:ascii="Arial" w:hAnsi="Arial" w:cs="Arial"/>
              </w:rPr>
              <w:t xml:space="preserve"> </w:t>
            </w:r>
            <w:r w:rsidR="00F36708" w:rsidRPr="00F36708">
              <w:rPr>
                <w:rFonts w:ascii="Arial" w:hAnsi="Arial" w:cs="Arial"/>
              </w:rPr>
              <w:t>/усилен</w:t>
            </w:r>
            <w:r w:rsidR="00F36708">
              <w:rPr>
                <w:rFonts w:ascii="Arial" w:hAnsi="Arial" w:cs="Arial"/>
              </w:rPr>
              <w:t>и</w:t>
            </w:r>
            <w:r w:rsidR="00F36708" w:rsidRPr="00F36708">
              <w:rPr>
                <w:rFonts w:ascii="Arial" w:hAnsi="Arial" w:cs="Arial"/>
              </w:rPr>
              <w:t>/</w:t>
            </w:r>
            <w:r w:rsidRPr="003F6E10">
              <w:rPr>
                <w:rFonts w:ascii="Arial" w:hAnsi="Arial" w:cs="Arial"/>
              </w:rPr>
              <w:t xml:space="preserve"> с външен шестограм - 6 броя (12мм на1/2“ и 14,17,19,22,24мм. на ¾“</w:t>
            </w:r>
            <w:r w:rsidRPr="001117DC">
              <w:rPr>
                <w:rFonts w:ascii="Arial" w:hAnsi="Arial" w:cs="Arial"/>
                <w:lang w:val="ru-RU"/>
              </w:rPr>
              <w:t>)</w:t>
            </w:r>
          </w:p>
        </w:tc>
        <w:tc>
          <w:tcPr>
            <w:tcW w:w="1106" w:type="dxa"/>
          </w:tcPr>
          <w:p w14:paraId="0637DF4B" w14:textId="436E8B7C" w:rsidR="003F6E10" w:rsidRPr="003F6E10" w:rsidRDefault="003F6E10" w:rsidP="00281C8B">
            <w:pPr>
              <w:ind w:right="-284"/>
              <w:rPr>
                <w:rFonts w:ascii="Arial" w:hAnsi="Arial" w:cs="Arial"/>
                <w:kern w:val="32"/>
              </w:rPr>
            </w:pPr>
            <w:r w:rsidRPr="003F6E10">
              <w:rPr>
                <w:rFonts w:ascii="Arial" w:hAnsi="Arial" w:cs="Arial"/>
                <w:kern w:val="32"/>
              </w:rPr>
              <w:t>бр</w:t>
            </w:r>
            <w:r w:rsidR="00F36708">
              <w:rPr>
                <w:rFonts w:ascii="Arial" w:hAnsi="Arial" w:cs="Arial"/>
                <w:kern w:val="32"/>
              </w:rPr>
              <w:t>.</w:t>
            </w:r>
          </w:p>
        </w:tc>
        <w:tc>
          <w:tcPr>
            <w:tcW w:w="1106" w:type="dxa"/>
          </w:tcPr>
          <w:p w14:paraId="287DF97E"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1</w:t>
            </w:r>
          </w:p>
        </w:tc>
        <w:tc>
          <w:tcPr>
            <w:tcW w:w="1390" w:type="dxa"/>
          </w:tcPr>
          <w:p w14:paraId="0154F7C6" w14:textId="77777777" w:rsidR="003F6E10" w:rsidRPr="003F6E10" w:rsidRDefault="003F6E10" w:rsidP="00281C8B">
            <w:pPr>
              <w:ind w:right="-284"/>
              <w:rPr>
                <w:rFonts w:ascii="Arial" w:hAnsi="Arial" w:cs="Arial"/>
                <w:kern w:val="32"/>
                <w:lang w:val="en-US"/>
              </w:rPr>
            </w:pPr>
          </w:p>
        </w:tc>
        <w:tc>
          <w:tcPr>
            <w:tcW w:w="1375" w:type="dxa"/>
          </w:tcPr>
          <w:p w14:paraId="1341BA53" w14:textId="77777777" w:rsidR="003F6E10" w:rsidRPr="003F6E10" w:rsidRDefault="003F6E10" w:rsidP="00281C8B">
            <w:pPr>
              <w:ind w:right="-284"/>
              <w:rPr>
                <w:rFonts w:ascii="Arial" w:hAnsi="Arial" w:cs="Arial"/>
                <w:kern w:val="32"/>
                <w:lang w:val="en-US"/>
              </w:rPr>
            </w:pPr>
          </w:p>
        </w:tc>
      </w:tr>
      <w:tr w:rsidR="003F6E10" w:rsidRPr="003F6E10" w14:paraId="21274235" w14:textId="5B95CC8E" w:rsidTr="003F6E10">
        <w:trPr>
          <w:trHeight w:val="142"/>
          <w:tblCellSpacing w:w="14" w:type="dxa"/>
        </w:trPr>
        <w:tc>
          <w:tcPr>
            <w:tcW w:w="384" w:type="dxa"/>
          </w:tcPr>
          <w:p w14:paraId="3CDD57B6" w14:textId="77777777" w:rsidR="003F6E10" w:rsidRPr="003F6E10" w:rsidRDefault="003F6E10" w:rsidP="00281C8B">
            <w:pPr>
              <w:ind w:right="-284"/>
              <w:rPr>
                <w:rFonts w:ascii="Arial" w:hAnsi="Arial" w:cs="Arial"/>
                <w:kern w:val="32"/>
                <w:lang w:val="en-US"/>
              </w:rPr>
            </w:pPr>
            <w:r w:rsidRPr="003F6E10">
              <w:rPr>
                <w:rFonts w:ascii="Arial" w:hAnsi="Arial" w:cs="Arial"/>
                <w:kern w:val="32"/>
              </w:rPr>
              <w:t>4</w:t>
            </w:r>
            <w:r w:rsidRPr="003F6E10">
              <w:rPr>
                <w:rFonts w:ascii="Arial" w:hAnsi="Arial" w:cs="Arial"/>
                <w:kern w:val="32"/>
                <w:lang w:val="en-US"/>
              </w:rPr>
              <w:t>.</w:t>
            </w:r>
          </w:p>
        </w:tc>
        <w:tc>
          <w:tcPr>
            <w:tcW w:w="3235" w:type="dxa"/>
          </w:tcPr>
          <w:p w14:paraId="127AA5D4" w14:textId="77777777" w:rsidR="003F6E10" w:rsidRPr="003F6E10" w:rsidRDefault="003F6E10" w:rsidP="00281C8B">
            <w:pPr>
              <w:rPr>
                <w:rFonts w:ascii="Arial" w:hAnsi="Arial" w:cs="Arial"/>
                <w:kern w:val="32"/>
              </w:rPr>
            </w:pPr>
            <w:r w:rsidRPr="003F6E10">
              <w:rPr>
                <w:rFonts w:ascii="Arial" w:hAnsi="Arial" w:cs="Arial"/>
              </w:rPr>
              <w:t>Вложка /камък/ за гайковерт 1/2" S13</w:t>
            </w:r>
          </w:p>
        </w:tc>
        <w:tc>
          <w:tcPr>
            <w:tcW w:w="6764" w:type="dxa"/>
          </w:tcPr>
          <w:p w14:paraId="06387F26" w14:textId="183920F5" w:rsidR="003F6E10" w:rsidRPr="003F6E10" w:rsidRDefault="003F6E10" w:rsidP="00281C8B">
            <w:pPr>
              <w:rPr>
                <w:rFonts w:ascii="Arial" w:hAnsi="Arial" w:cs="Arial"/>
              </w:rPr>
            </w:pPr>
            <w:r w:rsidRPr="003F6E10">
              <w:rPr>
                <w:rFonts w:ascii="Arial" w:hAnsi="Arial" w:cs="Arial"/>
              </w:rPr>
              <w:t>Ударна</w:t>
            </w:r>
            <w:r w:rsidR="00F36708">
              <w:rPr>
                <w:rFonts w:ascii="Arial" w:hAnsi="Arial" w:cs="Arial"/>
              </w:rPr>
              <w:t xml:space="preserve"> </w:t>
            </w:r>
            <w:r w:rsidR="00F36708" w:rsidRPr="00F36708">
              <w:rPr>
                <w:rFonts w:ascii="Arial" w:hAnsi="Arial" w:cs="Arial"/>
              </w:rPr>
              <w:t>/усилена/</w:t>
            </w:r>
          </w:p>
          <w:p w14:paraId="40729312" w14:textId="77777777" w:rsidR="003F6E10" w:rsidRPr="003F6E10" w:rsidRDefault="003F6E10" w:rsidP="00281C8B">
            <w:pPr>
              <w:rPr>
                <w:rFonts w:ascii="Arial" w:hAnsi="Arial" w:cs="Arial"/>
                <w:kern w:val="32"/>
                <w:lang w:val="ru-RU"/>
              </w:rPr>
            </w:pPr>
            <w:r w:rsidRPr="003F6E10">
              <w:rPr>
                <w:rFonts w:ascii="Arial" w:hAnsi="Arial" w:cs="Arial"/>
              </w:rPr>
              <w:t>½“ – квадрат вътрешен S на шестостен 13</w:t>
            </w:r>
          </w:p>
        </w:tc>
        <w:tc>
          <w:tcPr>
            <w:tcW w:w="1106" w:type="dxa"/>
          </w:tcPr>
          <w:p w14:paraId="0680F136" w14:textId="02E9F442" w:rsidR="003F6E10" w:rsidRPr="003F6E10" w:rsidRDefault="003F6E10" w:rsidP="00281C8B">
            <w:pPr>
              <w:ind w:right="-284"/>
              <w:rPr>
                <w:rFonts w:ascii="Arial" w:hAnsi="Arial" w:cs="Arial"/>
                <w:kern w:val="32"/>
              </w:rPr>
            </w:pPr>
            <w:r w:rsidRPr="003F6E10">
              <w:rPr>
                <w:rFonts w:ascii="Arial" w:hAnsi="Arial" w:cs="Arial"/>
                <w:kern w:val="32"/>
              </w:rPr>
              <w:t>бр</w:t>
            </w:r>
            <w:r w:rsidR="00F36708">
              <w:rPr>
                <w:rFonts w:ascii="Arial" w:hAnsi="Arial" w:cs="Arial"/>
                <w:kern w:val="32"/>
              </w:rPr>
              <w:t>.</w:t>
            </w:r>
          </w:p>
        </w:tc>
        <w:tc>
          <w:tcPr>
            <w:tcW w:w="1106" w:type="dxa"/>
          </w:tcPr>
          <w:p w14:paraId="1BB245AA" w14:textId="77777777" w:rsidR="003F6E10" w:rsidRPr="003F6E10" w:rsidRDefault="003F6E10" w:rsidP="00281C8B">
            <w:pPr>
              <w:ind w:right="-284"/>
              <w:rPr>
                <w:rFonts w:ascii="Arial" w:hAnsi="Arial" w:cs="Arial"/>
                <w:kern w:val="32"/>
              </w:rPr>
            </w:pPr>
            <w:r w:rsidRPr="003F6E10">
              <w:rPr>
                <w:rFonts w:ascii="Arial" w:hAnsi="Arial" w:cs="Arial"/>
                <w:kern w:val="32"/>
              </w:rPr>
              <w:t>2</w:t>
            </w:r>
          </w:p>
        </w:tc>
        <w:tc>
          <w:tcPr>
            <w:tcW w:w="1390" w:type="dxa"/>
          </w:tcPr>
          <w:p w14:paraId="53B16DAF" w14:textId="77777777" w:rsidR="003F6E10" w:rsidRPr="003F6E10" w:rsidRDefault="003F6E10" w:rsidP="00281C8B">
            <w:pPr>
              <w:ind w:right="-284"/>
              <w:rPr>
                <w:rFonts w:ascii="Arial" w:hAnsi="Arial" w:cs="Arial"/>
                <w:kern w:val="32"/>
              </w:rPr>
            </w:pPr>
          </w:p>
        </w:tc>
        <w:tc>
          <w:tcPr>
            <w:tcW w:w="1375" w:type="dxa"/>
          </w:tcPr>
          <w:p w14:paraId="1CD54B97" w14:textId="77777777" w:rsidR="003F6E10" w:rsidRPr="003F6E10" w:rsidRDefault="003F6E10" w:rsidP="00281C8B">
            <w:pPr>
              <w:ind w:right="-284"/>
              <w:rPr>
                <w:rFonts w:ascii="Arial" w:hAnsi="Arial" w:cs="Arial"/>
                <w:kern w:val="32"/>
              </w:rPr>
            </w:pPr>
          </w:p>
        </w:tc>
      </w:tr>
      <w:tr w:rsidR="003F6E10" w:rsidRPr="003F6E10" w14:paraId="5C6A1BC5" w14:textId="3DC197D4" w:rsidTr="003F6E10">
        <w:trPr>
          <w:trHeight w:val="142"/>
          <w:tblCellSpacing w:w="14" w:type="dxa"/>
        </w:trPr>
        <w:tc>
          <w:tcPr>
            <w:tcW w:w="384" w:type="dxa"/>
          </w:tcPr>
          <w:p w14:paraId="7A23AE9C" w14:textId="77777777" w:rsidR="003F6E10" w:rsidRPr="003F6E10" w:rsidRDefault="003F6E10" w:rsidP="00281C8B">
            <w:pPr>
              <w:ind w:right="-284"/>
              <w:rPr>
                <w:rFonts w:ascii="Arial" w:hAnsi="Arial" w:cs="Arial"/>
                <w:kern w:val="32"/>
                <w:lang w:val="en-US"/>
              </w:rPr>
            </w:pPr>
            <w:r w:rsidRPr="003F6E10">
              <w:rPr>
                <w:rFonts w:ascii="Arial" w:hAnsi="Arial" w:cs="Arial"/>
                <w:kern w:val="32"/>
              </w:rPr>
              <w:t>5</w:t>
            </w:r>
            <w:r w:rsidRPr="003F6E10">
              <w:rPr>
                <w:rFonts w:ascii="Arial" w:hAnsi="Arial" w:cs="Arial"/>
                <w:kern w:val="32"/>
                <w:lang w:val="en-US"/>
              </w:rPr>
              <w:t>.</w:t>
            </w:r>
          </w:p>
        </w:tc>
        <w:tc>
          <w:tcPr>
            <w:tcW w:w="3235" w:type="dxa"/>
          </w:tcPr>
          <w:p w14:paraId="45EEA230" w14:textId="77777777" w:rsidR="003F6E10" w:rsidRPr="003F6E10" w:rsidRDefault="003F6E10" w:rsidP="00281C8B">
            <w:pPr>
              <w:rPr>
                <w:rFonts w:ascii="Arial" w:hAnsi="Arial" w:cs="Arial"/>
                <w:kern w:val="32"/>
              </w:rPr>
            </w:pPr>
            <w:r w:rsidRPr="003F6E10">
              <w:rPr>
                <w:rFonts w:ascii="Arial" w:hAnsi="Arial" w:cs="Arial"/>
                <w:kern w:val="32"/>
              </w:rPr>
              <w:t xml:space="preserve"> </w:t>
            </w:r>
            <w:r w:rsidRPr="003F6E10">
              <w:rPr>
                <w:rFonts w:ascii="Arial" w:hAnsi="Arial" w:cs="Arial"/>
              </w:rPr>
              <w:t>Вложка /камък/ за гайковерт 1/2" S14</w:t>
            </w:r>
          </w:p>
        </w:tc>
        <w:tc>
          <w:tcPr>
            <w:tcW w:w="6764" w:type="dxa"/>
          </w:tcPr>
          <w:p w14:paraId="6ED0EDAA" w14:textId="7D34E8D5" w:rsidR="003F6E10" w:rsidRPr="003F6E10" w:rsidRDefault="003F6E10" w:rsidP="00281C8B">
            <w:pPr>
              <w:rPr>
                <w:rFonts w:ascii="Arial" w:hAnsi="Arial" w:cs="Arial"/>
              </w:rPr>
            </w:pPr>
            <w:r w:rsidRPr="003F6E10">
              <w:rPr>
                <w:rFonts w:ascii="Arial" w:hAnsi="Arial" w:cs="Arial"/>
              </w:rPr>
              <w:t>Ударна</w:t>
            </w:r>
            <w:r w:rsidR="00F36708">
              <w:rPr>
                <w:rFonts w:ascii="Arial" w:hAnsi="Arial" w:cs="Arial"/>
              </w:rPr>
              <w:t xml:space="preserve"> </w:t>
            </w:r>
            <w:r w:rsidR="00F36708" w:rsidRPr="00F36708">
              <w:rPr>
                <w:rFonts w:ascii="Arial" w:hAnsi="Arial" w:cs="Arial"/>
              </w:rPr>
              <w:t>/усилена/</w:t>
            </w:r>
          </w:p>
          <w:p w14:paraId="603A97FB" w14:textId="77777777" w:rsidR="003F6E10" w:rsidRPr="003F6E10" w:rsidRDefault="003F6E10" w:rsidP="00281C8B">
            <w:pPr>
              <w:rPr>
                <w:rFonts w:ascii="Arial" w:hAnsi="Arial" w:cs="Arial"/>
                <w:kern w:val="32"/>
              </w:rPr>
            </w:pPr>
            <w:r w:rsidRPr="003F6E10">
              <w:rPr>
                <w:rFonts w:ascii="Arial" w:hAnsi="Arial" w:cs="Arial"/>
              </w:rPr>
              <w:t>½“– квадрат вътрешен S на шестостен 14</w:t>
            </w:r>
          </w:p>
        </w:tc>
        <w:tc>
          <w:tcPr>
            <w:tcW w:w="1106" w:type="dxa"/>
          </w:tcPr>
          <w:p w14:paraId="42E55086" w14:textId="77777777" w:rsidR="003F6E10" w:rsidRPr="003F6E10" w:rsidRDefault="003F6E10" w:rsidP="00281C8B">
            <w:pPr>
              <w:ind w:right="-284"/>
              <w:rPr>
                <w:rFonts w:ascii="Arial" w:hAnsi="Arial" w:cs="Arial"/>
                <w:kern w:val="32"/>
              </w:rPr>
            </w:pPr>
            <w:r w:rsidRPr="003F6E10">
              <w:rPr>
                <w:rFonts w:ascii="Arial" w:hAnsi="Arial" w:cs="Arial"/>
                <w:kern w:val="32"/>
              </w:rPr>
              <w:t>бр</w:t>
            </w:r>
          </w:p>
        </w:tc>
        <w:tc>
          <w:tcPr>
            <w:tcW w:w="1106" w:type="dxa"/>
          </w:tcPr>
          <w:p w14:paraId="724F046F" w14:textId="77777777" w:rsidR="003F6E10" w:rsidRPr="003F6E10" w:rsidRDefault="003F6E10" w:rsidP="00281C8B">
            <w:pPr>
              <w:ind w:right="-284"/>
              <w:rPr>
                <w:rFonts w:ascii="Arial" w:hAnsi="Arial" w:cs="Arial"/>
                <w:kern w:val="32"/>
              </w:rPr>
            </w:pPr>
            <w:r w:rsidRPr="003F6E10">
              <w:rPr>
                <w:rFonts w:ascii="Arial" w:hAnsi="Arial" w:cs="Arial"/>
                <w:kern w:val="32"/>
              </w:rPr>
              <w:t>2</w:t>
            </w:r>
          </w:p>
        </w:tc>
        <w:tc>
          <w:tcPr>
            <w:tcW w:w="1390" w:type="dxa"/>
          </w:tcPr>
          <w:p w14:paraId="4EDABE32" w14:textId="77777777" w:rsidR="003F6E10" w:rsidRPr="003F6E10" w:rsidRDefault="003F6E10" w:rsidP="00281C8B">
            <w:pPr>
              <w:ind w:right="-284"/>
              <w:rPr>
                <w:rFonts w:ascii="Arial" w:hAnsi="Arial" w:cs="Arial"/>
                <w:kern w:val="32"/>
              </w:rPr>
            </w:pPr>
          </w:p>
        </w:tc>
        <w:tc>
          <w:tcPr>
            <w:tcW w:w="1375" w:type="dxa"/>
          </w:tcPr>
          <w:p w14:paraId="46EA6DCB" w14:textId="77777777" w:rsidR="003F6E10" w:rsidRPr="003F6E10" w:rsidRDefault="003F6E10" w:rsidP="00281C8B">
            <w:pPr>
              <w:ind w:right="-284"/>
              <w:rPr>
                <w:rFonts w:ascii="Arial" w:hAnsi="Arial" w:cs="Arial"/>
                <w:kern w:val="32"/>
              </w:rPr>
            </w:pPr>
          </w:p>
        </w:tc>
      </w:tr>
      <w:tr w:rsidR="003F6E10" w:rsidRPr="003F6E10" w14:paraId="0F75B841" w14:textId="2A82CD0E" w:rsidTr="003F6E10">
        <w:trPr>
          <w:trHeight w:val="142"/>
          <w:tblCellSpacing w:w="14" w:type="dxa"/>
        </w:trPr>
        <w:tc>
          <w:tcPr>
            <w:tcW w:w="384" w:type="dxa"/>
          </w:tcPr>
          <w:p w14:paraId="6DB841BC" w14:textId="77777777" w:rsidR="003F6E10" w:rsidRPr="003F6E10" w:rsidRDefault="003F6E10" w:rsidP="00281C8B">
            <w:pPr>
              <w:ind w:right="-284"/>
              <w:rPr>
                <w:rFonts w:ascii="Arial" w:hAnsi="Arial" w:cs="Arial"/>
                <w:kern w:val="32"/>
              </w:rPr>
            </w:pPr>
            <w:r w:rsidRPr="003F6E10">
              <w:rPr>
                <w:rFonts w:ascii="Arial" w:hAnsi="Arial" w:cs="Arial"/>
                <w:kern w:val="32"/>
              </w:rPr>
              <w:t>6</w:t>
            </w:r>
          </w:p>
        </w:tc>
        <w:tc>
          <w:tcPr>
            <w:tcW w:w="3235" w:type="dxa"/>
          </w:tcPr>
          <w:p w14:paraId="50BEBC16" w14:textId="77777777" w:rsidR="003F6E10" w:rsidRPr="003F6E10" w:rsidRDefault="003F6E10" w:rsidP="00281C8B">
            <w:pPr>
              <w:rPr>
                <w:rFonts w:ascii="Arial" w:hAnsi="Arial" w:cs="Arial"/>
              </w:rPr>
            </w:pPr>
            <w:r w:rsidRPr="003F6E10">
              <w:rPr>
                <w:rFonts w:ascii="Arial" w:hAnsi="Arial" w:cs="Arial"/>
              </w:rPr>
              <w:t>Вложка /камък/ за гайковерт 1/2" S27</w:t>
            </w:r>
          </w:p>
        </w:tc>
        <w:tc>
          <w:tcPr>
            <w:tcW w:w="6764" w:type="dxa"/>
          </w:tcPr>
          <w:p w14:paraId="40427C52" w14:textId="77F71F1E" w:rsidR="003F6E10" w:rsidRPr="003F6E10" w:rsidRDefault="003F6E10" w:rsidP="00281C8B">
            <w:pPr>
              <w:rPr>
                <w:rFonts w:ascii="Arial" w:hAnsi="Arial" w:cs="Arial"/>
              </w:rPr>
            </w:pPr>
            <w:r w:rsidRPr="003F6E10">
              <w:rPr>
                <w:rFonts w:ascii="Arial" w:hAnsi="Arial" w:cs="Arial"/>
              </w:rPr>
              <w:t>Ударна</w:t>
            </w:r>
            <w:r w:rsidR="00F36708">
              <w:rPr>
                <w:rFonts w:ascii="Arial" w:hAnsi="Arial" w:cs="Arial"/>
              </w:rPr>
              <w:t xml:space="preserve"> </w:t>
            </w:r>
            <w:r w:rsidR="00F36708" w:rsidRPr="00F36708">
              <w:rPr>
                <w:rFonts w:ascii="Arial" w:hAnsi="Arial" w:cs="Arial"/>
              </w:rPr>
              <w:t>/усилена/</w:t>
            </w:r>
          </w:p>
          <w:p w14:paraId="51A837F2" w14:textId="77777777" w:rsidR="003F6E10" w:rsidRPr="003F6E10" w:rsidRDefault="003F6E10" w:rsidP="00281C8B">
            <w:pPr>
              <w:rPr>
                <w:rFonts w:ascii="Arial" w:hAnsi="Arial" w:cs="Arial"/>
              </w:rPr>
            </w:pPr>
            <w:r w:rsidRPr="003F6E10">
              <w:rPr>
                <w:rFonts w:ascii="Arial" w:hAnsi="Arial" w:cs="Arial"/>
              </w:rPr>
              <w:t>½“– квадрат вътрешен S на шестостен 27</w:t>
            </w:r>
          </w:p>
        </w:tc>
        <w:tc>
          <w:tcPr>
            <w:tcW w:w="1106" w:type="dxa"/>
          </w:tcPr>
          <w:p w14:paraId="3D7716CE" w14:textId="77777777" w:rsidR="003F6E10" w:rsidRPr="003F6E10" w:rsidRDefault="003F6E10" w:rsidP="00281C8B">
            <w:pPr>
              <w:ind w:right="-284"/>
              <w:rPr>
                <w:rFonts w:ascii="Arial" w:hAnsi="Arial" w:cs="Arial"/>
                <w:kern w:val="32"/>
              </w:rPr>
            </w:pPr>
            <w:r w:rsidRPr="003F6E10">
              <w:rPr>
                <w:rFonts w:ascii="Arial" w:hAnsi="Arial" w:cs="Arial"/>
              </w:rPr>
              <w:t>бр</w:t>
            </w:r>
          </w:p>
        </w:tc>
        <w:tc>
          <w:tcPr>
            <w:tcW w:w="1106" w:type="dxa"/>
          </w:tcPr>
          <w:p w14:paraId="1CB2B926" w14:textId="77777777" w:rsidR="003F6E10" w:rsidRPr="003F6E10" w:rsidRDefault="003F6E10" w:rsidP="00281C8B">
            <w:pPr>
              <w:ind w:right="-284"/>
              <w:rPr>
                <w:rFonts w:ascii="Arial" w:hAnsi="Arial" w:cs="Arial"/>
                <w:kern w:val="32"/>
                <w:lang w:val="en-US"/>
              </w:rPr>
            </w:pPr>
            <w:r w:rsidRPr="003F6E10">
              <w:rPr>
                <w:rFonts w:ascii="Arial" w:hAnsi="Arial" w:cs="Arial"/>
              </w:rPr>
              <w:t>2</w:t>
            </w:r>
          </w:p>
        </w:tc>
        <w:tc>
          <w:tcPr>
            <w:tcW w:w="1390" w:type="dxa"/>
          </w:tcPr>
          <w:p w14:paraId="1ECB71F4" w14:textId="77777777" w:rsidR="003F6E10" w:rsidRPr="003F6E10" w:rsidRDefault="003F6E10" w:rsidP="00281C8B">
            <w:pPr>
              <w:ind w:right="-284"/>
              <w:rPr>
                <w:rFonts w:ascii="Arial" w:hAnsi="Arial" w:cs="Arial"/>
              </w:rPr>
            </w:pPr>
          </w:p>
        </w:tc>
        <w:tc>
          <w:tcPr>
            <w:tcW w:w="1375" w:type="dxa"/>
          </w:tcPr>
          <w:p w14:paraId="7701506C" w14:textId="77777777" w:rsidR="003F6E10" w:rsidRPr="003F6E10" w:rsidRDefault="003F6E10" w:rsidP="00281C8B">
            <w:pPr>
              <w:ind w:right="-284"/>
              <w:rPr>
                <w:rFonts w:ascii="Arial" w:hAnsi="Arial" w:cs="Arial"/>
              </w:rPr>
            </w:pPr>
          </w:p>
        </w:tc>
      </w:tr>
      <w:tr w:rsidR="003F6E10" w:rsidRPr="003F6E10" w14:paraId="5DB03E8D" w14:textId="0877443C" w:rsidTr="003F6E10">
        <w:trPr>
          <w:trHeight w:val="142"/>
          <w:tblCellSpacing w:w="14" w:type="dxa"/>
        </w:trPr>
        <w:tc>
          <w:tcPr>
            <w:tcW w:w="384" w:type="dxa"/>
          </w:tcPr>
          <w:p w14:paraId="322A5A19" w14:textId="77777777" w:rsidR="003F6E10" w:rsidRPr="003F6E10" w:rsidRDefault="003F6E10" w:rsidP="00281C8B">
            <w:pPr>
              <w:ind w:right="-284"/>
              <w:rPr>
                <w:rFonts w:ascii="Arial" w:hAnsi="Arial" w:cs="Arial"/>
                <w:kern w:val="32"/>
              </w:rPr>
            </w:pPr>
            <w:r w:rsidRPr="003F6E10">
              <w:rPr>
                <w:rFonts w:ascii="Arial" w:hAnsi="Arial" w:cs="Arial"/>
                <w:kern w:val="32"/>
              </w:rPr>
              <w:t>7</w:t>
            </w:r>
          </w:p>
        </w:tc>
        <w:tc>
          <w:tcPr>
            <w:tcW w:w="3235" w:type="dxa"/>
          </w:tcPr>
          <w:p w14:paraId="1DCF4BAC" w14:textId="77777777" w:rsidR="003F6E10" w:rsidRPr="003F6E10" w:rsidRDefault="003F6E10" w:rsidP="00281C8B">
            <w:pPr>
              <w:rPr>
                <w:rFonts w:ascii="Arial" w:hAnsi="Arial" w:cs="Arial"/>
              </w:rPr>
            </w:pPr>
            <w:r w:rsidRPr="003F6E10">
              <w:rPr>
                <w:rFonts w:ascii="Arial" w:hAnsi="Arial" w:cs="Arial"/>
              </w:rPr>
              <w:t>Вложка /камък/ за гайковерт 1/2" S36</w:t>
            </w:r>
          </w:p>
        </w:tc>
        <w:tc>
          <w:tcPr>
            <w:tcW w:w="6764" w:type="dxa"/>
          </w:tcPr>
          <w:p w14:paraId="3496D01D" w14:textId="357C1DF5" w:rsidR="003F6E10" w:rsidRPr="003F6E10" w:rsidRDefault="003F6E10" w:rsidP="00281C8B">
            <w:pPr>
              <w:rPr>
                <w:rFonts w:ascii="Arial" w:hAnsi="Arial" w:cs="Arial"/>
              </w:rPr>
            </w:pPr>
            <w:r w:rsidRPr="003F6E10">
              <w:rPr>
                <w:rFonts w:ascii="Arial" w:hAnsi="Arial" w:cs="Arial"/>
              </w:rPr>
              <w:t>Ударна</w:t>
            </w:r>
            <w:r w:rsidR="00F36708">
              <w:rPr>
                <w:rFonts w:ascii="Arial" w:hAnsi="Arial" w:cs="Arial"/>
              </w:rPr>
              <w:t xml:space="preserve"> </w:t>
            </w:r>
            <w:r w:rsidR="00F36708" w:rsidRPr="00F36708">
              <w:rPr>
                <w:rFonts w:ascii="Arial" w:hAnsi="Arial" w:cs="Arial"/>
              </w:rPr>
              <w:t>/усилена/</w:t>
            </w:r>
          </w:p>
          <w:p w14:paraId="18BABF14" w14:textId="77777777" w:rsidR="003F6E10" w:rsidRPr="003F6E10" w:rsidRDefault="003F6E10" w:rsidP="00281C8B">
            <w:pPr>
              <w:rPr>
                <w:rFonts w:ascii="Arial" w:hAnsi="Arial" w:cs="Arial"/>
              </w:rPr>
            </w:pPr>
            <w:r w:rsidRPr="003F6E10">
              <w:rPr>
                <w:rFonts w:ascii="Arial" w:hAnsi="Arial" w:cs="Arial"/>
              </w:rPr>
              <w:t>½“– квадрат вътрешен S на шестостен 36</w:t>
            </w:r>
          </w:p>
        </w:tc>
        <w:tc>
          <w:tcPr>
            <w:tcW w:w="1106" w:type="dxa"/>
          </w:tcPr>
          <w:p w14:paraId="4F41343D" w14:textId="77777777" w:rsidR="003F6E10" w:rsidRPr="003F6E10" w:rsidRDefault="003F6E10" w:rsidP="00281C8B">
            <w:pPr>
              <w:ind w:right="-284"/>
              <w:rPr>
                <w:rFonts w:ascii="Arial" w:hAnsi="Arial" w:cs="Arial"/>
              </w:rPr>
            </w:pPr>
            <w:r w:rsidRPr="003F6E10">
              <w:rPr>
                <w:rFonts w:ascii="Arial" w:hAnsi="Arial" w:cs="Arial"/>
              </w:rPr>
              <w:t>бр</w:t>
            </w:r>
          </w:p>
        </w:tc>
        <w:tc>
          <w:tcPr>
            <w:tcW w:w="1106" w:type="dxa"/>
          </w:tcPr>
          <w:p w14:paraId="137DD710" w14:textId="77777777" w:rsidR="003F6E10" w:rsidRPr="003F6E10" w:rsidRDefault="003F6E10" w:rsidP="00281C8B">
            <w:pPr>
              <w:ind w:right="-284"/>
              <w:rPr>
                <w:rFonts w:ascii="Arial" w:hAnsi="Arial" w:cs="Arial"/>
              </w:rPr>
            </w:pPr>
            <w:r w:rsidRPr="003F6E10">
              <w:rPr>
                <w:rFonts w:ascii="Arial" w:hAnsi="Arial" w:cs="Arial"/>
              </w:rPr>
              <w:t>2</w:t>
            </w:r>
          </w:p>
        </w:tc>
        <w:tc>
          <w:tcPr>
            <w:tcW w:w="1390" w:type="dxa"/>
          </w:tcPr>
          <w:p w14:paraId="7E459A64" w14:textId="77777777" w:rsidR="003F6E10" w:rsidRPr="003F6E10" w:rsidRDefault="003F6E10" w:rsidP="00281C8B">
            <w:pPr>
              <w:ind w:right="-284"/>
              <w:rPr>
                <w:rFonts w:ascii="Arial" w:hAnsi="Arial" w:cs="Arial"/>
              </w:rPr>
            </w:pPr>
          </w:p>
        </w:tc>
        <w:tc>
          <w:tcPr>
            <w:tcW w:w="1375" w:type="dxa"/>
          </w:tcPr>
          <w:p w14:paraId="62817528" w14:textId="77777777" w:rsidR="003F6E10" w:rsidRPr="003F6E10" w:rsidRDefault="003F6E10" w:rsidP="00281C8B">
            <w:pPr>
              <w:ind w:right="-284"/>
              <w:rPr>
                <w:rFonts w:ascii="Arial" w:hAnsi="Arial" w:cs="Arial"/>
              </w:rPr>
            </w:pPr>
          </w:p>
        </w:tc>
      </w:tr>
      <w:tr w:rsidR="003F6E10" w:rsidRPr="003F6E10" w14:paraId="6B578285" w14:textId="1B7864B0" w:rsidTr="003F6E10">
        <w:trPr>
          <w:trHeight w:val="142"/>
          <w:tblCellSpacing w:w="14" w:type="dxa"/>
        </w:trPr>
        <w:tc>
          <w:tcPr>
            <w:tcW w:w="384" w:type="dxa"/>
          </w:tcPr>
          <w:p w14:paraId="4D5C9AD6" w14:textId="77777777" w:rsidR="003F6E10" w:rsidRPr="003F6E10" w:rsidRDefault="003F6E10" w:rsidP="00281C8B">
            <w:pPr>
              <w:ind w:right="-284"/>
              <w:rPr>
                <w:rFonts w:ascii="Arial" w:hAnsi="Arial" w:cs="Arial"/>
                <w:kern w:val="32"/>
              </w:rPr>
            </w:pPr>
            <w:r w:rsidRPr="003F6E10">
              <w:rPr>
                <w:rFonts w:ascii="Arial" w:hAnsi="Arial" w:cs="Arial"/>
                <w:kern w:val="32"/>
              </w:rPr>
              <w:t>8</w:t>
            </w:r>
          </w:p>
        </w:tc>
        <w:tc>
          <w:tcPr>
            <w:tcW w:w="3235" w:type="dxa"/>
          </w:tcPr>
          <w:p w14:paraId="74ACE7FE" w14:textId="77777777" w:rsidR="003F6E10" w:rsidRPr="003F6E10" w:rsidRDefault="003F6E10" w:rsidP="00281C8B">
            <w:pPr>
              <w:rPr>
                <w:rFonts w:ascii="Arial" w:hAnsi="Arial" w:cs="Arial"/>
              </w:rPr>
            </w:pPr>
            <w:r w:rsidRPr="003F6E10">
              <w:rPr>
                <w:rFonts w:ascii="Arial" w:hAnsi="Arial" w:cs="Arial"/>
              </w:rPr>
              <w:t>Вложка /камък/ за гайковерт 3/4" S30</w:t>
            </w:r>
          </w:p>
        </w:tc>
        <w:tc>
          <w:tcPr>
            <w:tcW w:w="6764" w:type="dxa"/>
          </w:tcPr>
          <w:p w14:paraId="284CFCD4" w14:textId="682E622B" w:rsidR="003F6E10" w:rsidRPr="003F6E10" w:rsidRDefault="003F6E10" w:rsidP="00281C8B">
            <w:pPr>
              <w:rPr>
                <w:rFonts w:ascii="Arial" w:hAnsi="Arial" w:cs="Arial"/>
              </w:rPr>
            </w:pPr>
            <w:r w:rsidRPr="003F6E10">
              <w:rPr>
                <w:rFonts w:ascii="Arial" w:hAnsi="Arial" w:cs="Arial"/>
              </w:rPr>
              <w:t xml:space="preserve">Ударна </w:t>
            </w:r>
            <w:r w:rsidR="00F36708" w:rsidRPr="00F36708">
              <w:rPr>
                <w:rFonts w:ascii="Arial" w:hAnsi="Arial" w:cs="Arial"/>
              </w:rPr>
              <w:t>/усилена/</w:t>
            </w:r>
            <w:r w:rsidR="00F36708">
              <w:rPr>
                <w:rFonts w:ascii="Arial" w:hAnsi="Arial" w:cs="Arial"/>
              </w:rPr>
              <w:t xml:space="preserve"> </w:t>
            </w:r>
            <w:r w:rsidRPr="003F6E10">
              <w:rPr>
                <w:rFonts w:ascii="Arial" w:hAnsi="Arial" w:cs="Arial"/>
              </w:rPr>
              <w:t>¾“– квадрат вътрешен S на шестостен 30</w:t>
            </w:r>
          </w:p>
        </w:tc>
        <w:tc>
          <w:tcPr>
            <w:tcW w:w="1106" w:type="dxa"/>
          </w:tcPr>
          <w:p w14:paraId="2C8C06BE" w14:textId="77777777" w:rsidR="003F6E10" w:rsidRPr="003F6E10" w:rsidRDefault="003F6E10" w:rsidP="00281C8B">
            <w:pPr>
              <w:ind w:right="-284"/>
              <w:rPr>
                <w:rFonts w:ascii="Arial" w:hAnsi="Arial" w:cs="Arial"/>
              </w:rPr>
            </w:pPr>
            <w:r w:rsidRPr="003F6E10">
              <w:rPr>
                <w:rFonts w:ascii="Arial" w:hAnsi="Arial" w:cs="Arial"/>
              </w:rPr>
              <w:t>бр</w:t>
            </w:r>
          </w:p>
        </w:tc>
        <w:tc>
          <w:tcPr>
            <w:tcW w:w="1106" w:type="dxa"/>
          </w:tcPr>
          <w:p w14:paraId="12EB6392" w14:textId="77777777" w:rsidR="003F6E10" w:rsidRPr="003F6E10" w:rsidRDefault="003F6E10" w:rsidP="00281C8B">
            <w:pPr>
              <w:ind w:right="-284"/>
              <w:rPr>
                <w:rFonts w:ascii="Arial" w:hAnsi="Arial" w:cs="Arial"/>
              </w:rPr>
            </w:pPr>
            <w:r w:rsidRPr="003F6E10">
              <w:rPr>
                <w:rFonts w:ascii="Arial" w:hAnsi="Arial" w:cs="Arial"/>
              </w:rPr>
              <w:t>2</w:t>
            </w:r>
          </w:p>
        </w:tc>
        <w:tc>
          <w:tcPr>
            <w:tcW w:w="1390" w:type="dxa"/>
          </w:tcPr>
          <w:p w14:paraId="07BE3829" w14:textId="77777777" w:rsidR="003F6E10" w:rsidRPr="003F6E10" w:rsidRDefault="003F6E10" w:rsidP="00281C8B">
            <w:pPr>
              <w:ind w:right="-284"/>
              <w:rPr>
                <w:rFonts w:ascii="Arial" w:hAnsi="Arial" w:cs="Arial"/>
              </w:rPr>
            </w:pPr>
          </w:p>
        </w:tc>
        <w:tc>
          <w:tcPr>
            <w:tcW w:w="1375" w:type="dxa"/>
          </w:tcPr>
          <w:p w14:paraId="74BB6FA7" w14:textId="77777777" w:rsidR="003F6E10" w:rsidRPr="003F6E10" w:rsidRDefault="003F6E10" w:rsidP="00281C8B">
            <w:pPr>
              <w:ind w:right="-284"/>
              <w:rPr>
                <w:rFonts w:ascii="Arial" w:hAnsi="Arial" w:cs="Arial"/>
              </w:rPr>
            </w:pPr>
          </w:p>
        </w:tc>
      </w:tr>
      <w:tr w:rsidR="003F6E10" w:rsidRPr="003F6E10" w14:paraId="4FD96436" w14:textId="55B750F4" w:rsidTr="003F6E10">
        <w:trPr>
          <w:trHeight w:val="142"/>
          <w:tblCellSpacing w:w="14" w:type="dxa"/>
        </w:trPr>
        <w:tc>
          <w:tcPr>
            <w:tcW w:w="384" w:type="dxa"/>
          </w:tcPr>
          <w:p w14:paraId="17372826" w14:textId="77777777" w:rsidR="003F6E10" w:rsidRPr="003F6E10" w:rsidRDefault="003F6E10" w:rsidP="00281C8B">
            <w:pPr>
              <w:ind w:right="-284"/>
              <w:rPr>
                <w:rFonts w:ascii="Arial" w:hAnsi="Arial" w:cs="Arial"/>
                <w:kern w:val="32"/>
              </w:rPr>
            </w:pPr>
            <w:r w:rsidRPr="003F6E10">
              <w:rPr>
                <w:rFonts w:ascii="Arial" w:hAnsi="Arial" w:cs="Arial"/>
                <w:kern w:val="32"/>
              </w:rPr>
              <w:lastRenderedPageBreak/>
              <w:t>9</w:t>
            </w:r>
          </w:p>
        </w:tc>
        <w:tc>
          <w:tcPr>
            <w:tcW w:w="3235" w:type="dxa"/>
          </w:tcPr>
          <w:p w14:paraId="3A0BE8C9" w14:textId="77777777" w:rsidR="003F6E10" w:rsidRPr="003F6E10" w:rsidRDefault="003F6E10" w:rsidP="00281C8B">
            <w:pPr>
              <w:rPr>
                <w:rFonts w:ascii="Arial" w:hAnsi="Arial" w:cs="Arial"/>
              </w:rPr>
            </w:pPr>
            <w:r w:rsidRPr="003F6E10">
              <w:rPr>
                <w:rFonts w:ascii="Arial" w:hAnsi="Arial" w:cs="Arial"/>
              </w:rPr>
              <w:t>Вложка /камък/ за гайковерт 3/4" S32</w:t>
            </w:r>
          </w:p>
        </w:tc>
        <w:tc>
          <w:tcPr>
            <w:tcW w:w="6764" w:type="dxa"/>
          </w:tcPr>
          <w:p w14:paraId="75EE3C96" w14:textId="4CFEDB42" w:rsidR="003F6E10" w:rsidRPr="003F6E10" w:rsidRDefault="003F6E10" w:rsidP="00281C8B">
            <w:pPr>
              <w:rPr>
                <w:rFonts w:ascii="Arial" w:hAnsi="Arial" w:cs="Arial"/>
              </w:rPr>
            </w:pPr>
            <w:r w:rsidRPr="003F6E10">
              <w:rPr>
                <w:rFonts w:ascii="Arial" w:hAnsi="Arial" w:cs="Arial"/>
              </w:rPr>
              <w:t xml:space="preserve">Ударна </w:t>
            </w:r>
            <w:r w:rsidR="00F36708" w:rsidRPr="00F36708">
              <w:rPr>
                <w:rFonts w:ascii="Arial" w:hAnsi="Arial" w:cs="Arial"/>
              </w:rPr>
              <w:t>/усилена/</w:t>
            </w:r>
            <w:r w:rsidR="00F36708">
              <w:rPr>
                <w:rFonts w:ascii="Arial" w:hAnsi="Arial" w:cs="Arial"/>
              </w:rPr>
              <w:t xml:space="preserve"> </w:t>
            </w:r>
            <w:r w:rsidRPr="003F6E10">
              <w:rPr>
                <w:rFonts w:ascii="Arial" w:hAnsi="Arial" w:cs="Arial"/>
              </w:rPr>
              <w:t>¾“– квадрат вътрешен S на шестостен 32</w:t>
            </w:r>
          </w:p>
        </w:tc>
        <w:tc>
          <w:tcPr>
            <w:tcW w:w="1106" w:type="dxa"/>
          </w:tcPr>
          <w:p w14:paraId="4F9730F7" w14:textId="77777777" w:rsidR="003F6E10" w:rsidRPr="003F6E10" w:rsidRDefault="003F6E10" w:rsidP="00281C8B">
            <w:pPr>
              <w:ind w:right="-284"/>
              <w:rPr>
                <w:rFonts w:ascii="Arial" w:hAnsi="Arial" w:cs="Arial"/>
              </w:rPr>
            </w:pPr>
            <w:r w:rsidRPr="003F6E10">
              <w:rPr>
                <w:rFonts w:ascii="Arial" w:hAnsi="Arial" w:cs="Arial"/>
              </w:rPr>
              <w:t>бр</w:t>
            </w:r>
          </w:p>
        </w:tc>
        <w:tc>
          <w:tcPr>
            <w:tcW w:w="1106" w:type="dxa"/>
          </w:tcPr>
          <w:p w14:paraId="763E51EA" w14:textId="77777777" w:rsidR="003F6E10" w:rsidRPr="003F6E10" w:rsidRDefault="003F6E10" w:rsidP="00281C8B">
            <w:pPr>
              <w:ind w:right="-284"/>
              <w:rPr>
                <w:rFonts w:ascii="Arial" w:hAnsi="Arial" w:cs="Arial"/>
              </w:rPr>
            </w:pPr>
            <w:r w:rsidRPr="003F6E10">
              <w:rPr>
                <w:rFonts w:ascii="Arial" w:hAnsi="Arial" w:cs="Arial"/>
              </w:rPr>
              <w:t>2</w:t>
            </w:r>
          </w:p>
        </w:tc>
        <w:tc>
          <w:tcPr>
            <w:tcW w:w="1390" w:type="dxa"/>
          </w:tcPr>
          <w:p w14:paraId="069636A1" w14:textId="77777777" w:rsidR="003F6E10" w:rsidRPr="003F6E10" w:rsidRDefault="003F6E10" w:rsidP="00281C8B">
            <w:pPr>
              <w:ind w:right="-284"/>
              <w:rPr>
                <w:rFonts w:ascii="Arial" w:hAnsi="Arial" w:cs="Arial"/>
              </w:rPr>
            </w:pPr>
          </w:p>
        </w:tc>
        <w:tc>
          <w:tcPr>
            <w:tcW w:w="1375" w:type="dxa"/>
          </w:tcPr>
          <w:p w14:paraId="74A98112" w14:textId="77777777" w:rsidR="003F6E10" w:rsidRPr="003F6E10" w:rsidRDefault="003F6E10" w:rsidP="00281C8B">
            <w:pPr>
              <w:ind w:right="-284"/>
              <w:rPr>
                <w:rFonts w:ascii="Arial" w:hAnsi="Arial" w:cs="Arial"/>
              </w:rPr>
            </w:pPr>
          </w:p>
        </w:tc>
      </w:tr>
      <w:tr w:rsidR="003F6E10" w:rsidRPr="003F6E10" w14:paraId="7389C5EB" w14:textId="25C986FA" w:rsidTr="003F6E10">
        <w:trPr>
          <w:trHeight w:val="142"/>
          <w:tblCellSpacing w:w="14" w:type="dxa"/>
        </w:trPr>
        <w:tc>
          <w:tcPr>
            <w:tcW w:w="384" w:type="dxa"/>
          </w:tcPr>
          <w:p w14:paraId="61E63C2A" w14:textId="77777777" w:rsidR="003F6E10" w:rsidRPr="003F6E10" w:rsidRDefault="003F6E10" w:rsidP="00281C8B">
            <w:pPr>
              <w:ind w:right="-284"/>
              <w:rPr>
                <w:rFonts w:ascii="Arial" w:hAnsi="Arial" w:cs="Arial"/>
                <w:kern w:val="32"/>
              </w:rPr>
            </w:pPr>
            <w:r w:rsidRPr="003F6E10">
              <w:rPr>
                <w:rFonts w:ascii="Arial" w:hAnsi="Arial" w:cs="Arial"/>
                <w:kern w:val="32"/>
              </w:rPr>
              <w:t>10</w:t>
            </w:r>
          </w:p>
        </w:tc>
        <w:tc>
          <w:tcPr>
            <w:tcW w:w="3235" w:type="dxa"/>
          </w:tcPr>
          <w:p w14:paraId="589EFB36" w14:textId="77777777" w:rsidR="003F6E10" w:rsidRPr="003F6E10" w:rsidRDefault="003F6E10" w:rsidP="00281C8B">
            <w:pPr>
              <w:rPr>
                <w:rFonts w:ascii="Arial" w:hAnsi="Arial" w:cs="Arial"/>
              </w:rPr>
            </w:pPr>
            <w:r w:rsidRPr="003F6E10">
              <w:rPr>
                <w:rFonts w:ascii="Arial" w:hAnsi="Arial" w:cs="Arial"/>
              </w:rPr>
              <w:t>Вложка /камък/ за гайковерт 3/4" S41</w:t>
            </w:r>
          </w:p>
        </w:tc>
        <w:tc>
          <w:tcPr>
            <w:tcW w:w="6764" w:type="dxa"/>
          </w:tcPr>
          <w:p w14:paraId="66182C4B" w14:textId="466C8A35" w:rsidR="003F6E10" w:rsidRPr="003F6E10" w:rsidRDefault="003F6E10" w:rsidP="00281C8B">
            <w:pPr>
              <w:rPr>
                <w:rFonts w:ascii="Arial" w:hAnsi="Arial" w:cs="Arial"/>
              </w:rPr>
            </w:pPr>
            <w:r w:rsidRPr="003F6E10">
              <w:rPr>
                <w:rFonts w:ascii="Arial" w:hAnsi="Arial" w:cs="Arial"/>
              </w:rPr>
              <w:t xml:space="preserve">Ударна </w:t>
            </w:r>
            <w:r w:rsidR="00F36708" w:rsidRPr="00F36708">
              <w:rPr>
                <w:rFonts w:ascii="Arial" w:hAnsi="Arial" w:cs="Arial"/>
              </w:rPr>
              <w:t>/усилена/</w:t>
            </w:r>
            <w:r w:rsidR="00F36708">
              <w:rPr>
                <w:rFonts w:ascii="Arial" w:hAnsi="Arial" w:cs="Arial"/>
              </w:rPr>
              <w:t xml:space="preserve"> </w:t>
            </w:r>
            <w:r w:rsidRPr="003F6E10">
              <w:rPr>
                <w:rFonts w:ascii="Arial" w:hAnsi="Arial" w:cs="Arial"/>
              </w:rPr>
              <w:t>¾“– квадрат вътрешен S на шестостен 41</w:t>
            </w:r>
          </w:p>
        </w:tc>
        <w:tc>
          <w:tcPr>
            <w:tcW w:w="1106" w:type="dxa"/>
          </w:tcPr>
          <w:p w14:paraId="486825BE" w14:textId="77777777" w:rsidR="003F6E10" w:rsidRPr="003F6E10" w:rsidRDefault="003F6E10" w:rsidP="00281C8B">
            <w:pPr>
              <w:ind w:right="-284"/>
              <w:rPr>
                <w:rFonts w:ascii="Arial" w:hAnsi="Arial" w:cs="Arial"/>
              </w:rPr>
            </w:pPr>
            <w:r w:rsidRPr="003F6E10">
              <w:rPr>
                <w:rFonts w:ascii="Arial" w:hAnsi="Arial" w:cs="Arial"/>
              </w:rPr>
              <w:t>бр</w:t>
            </w:r>
          </w:p>
        </w:tc>
        <w:tc>
          <w:tcPr>
            <w:tcW w:w="1106" w:type="dxa"/>
          </w:tcPr>
          <w:p w14:paraId="5E7CC476" w14:textId="77777777" w:rsidR="003F6E10" w:rsidRPr="003F6E10" w:rsidRDefault="003F6E10" w:rsidP="00281C8B">
            <w:pPr>
              <w:ind w:right="-284"/>
              <w:rPr>
                <w:rFonts w:ascii="Arial" w:hAnsi="Arial" w:cs="Arial"/>
              </w:rPr>
            </w:pPr>
            <w:r w:rsidRPr="003F6E10">
              <w:rPr>
                <w:rFonts w:ascii="Arial" w:hAnsi="Arial" w:cs="Arial"/>
              </w:rPr>
              <w:t>2</w:t>
            </w:r>
          </w:p>
        </w:tc>
        <w:tc>
          <w:tcPr>
            <w:tcW w:w="1390" w:type="dxa"/>
          </w:tcPr>
          <w:p w14:paraId="4C5F2F22" w14:textId="77777777" w:rsidR="003F6E10" w:rsidRPr="003F6E10" w:rsidRDefault="003F6E10" w:rsidP="00281C8B">
            <w:pPr>
              <w:ind w:right="-284"/>
              <w:rPr>
                <w:rFonts w:ascii="Arial" w:hAnsi="Arial" w:cs="Arial"/>
              </w:rPr>
            </w:pPr>
          </w:p>
        </w:tc>
        <w:tc>
          <w:tcPr>
            <w:tcW w:w="1375" w:type="dxa"/>
          </w:tcPr>
          <w:p w14:paraId="3F4BECFA" w14:textId="77777777" w:rsidR="003F6E10" w:rsidRPr="003F6E10" w:rsidRDefault="003F6E10" w:rsidP="00281C8B">
            <w:pPr>
              <w:ind w:right="-284"/>
              <w:rPr>
                <w:rFonts w:ascii="Arial" w:hAnsi="Arial" w:cs="Arial"/>
              </w:rPr>
            </w:pPr>
          </w:p>
        </w:tc>
      </w:tr>
      <w:tr w:rsidR="003F6E10" w:rsidRPr="003F6E10" w14:paraId="4D3BB04A" w14:textId="5ECF0996" w:rsidTr="003F6E10">
        <w:trPr>
          <w:trHeight w:val="142"/>
          <w:tblCellSpacing w:w="14" w:type="dxa"/>
        </w:trPr>
        <w:tc>
          <w:tcPr>
            <w:tcW w:w="384" w:type="dxa"/>
          </w:tcPr>
          <w:p w14:paraId="077ACD86" w14:textId="77777777" w:rsidR="003F6E10" w:rsidRPr="003F6E10" w:rsidRDefault="003F6E10" w:rsidP="00281C8B">
            <w:pPr>
              <w:ind w:right="-284"/>
              <w:rPr>
                <w:rFonts w:ascii="Arial" w:hAnsi="Arial" w:cs="Arial"/>
                <w:kern w:val="32"/>
              </w:rPr>
            </w:pPr>
            <w:r w:rsidRPr="003F6E10">
              <w:rPr>
                <w:rFonts w:ascii="Arial" w:hAnsi="Arial" w:cs="Arial"/>
                <w:kern w:val="32"/>
              </w:rPr>
              <w:t>11</w:t>
            </w:r>
          </w:p>
        </w:tc>
        <w:tc>
          <w:tcPr>
            <w:tcW w:w="3235" w:type="dxa"/>
          </w:tcPr>
          <w:p w14:paraId="0D2B389E" w14:textId="77777777" w:rsidR="003F6E10" w:rsidRPr="003F6E10" w:rsidRDefault="003F6E10" w:rsidP="00281C8B">
            <w:pPr>
              <w:rPr>
                <w:rFonts w:ascii="Arial" w:hAnsi="Arial" w:cs="Arial"/>
              </w:rPr>
            </w:pPr>
            <w:r w:rsidRPr="003F6E10">
              <w:rPr>
                <w:rFonts w:ascii="Arial" w:hAnsi="Arial" w:cs="Arial"/>
              </w:rPr>
              <w:t>Вложка /камък/ за гайковерт 3/4" S46</w:t>
            </w:r>
          </w:p>
        </w:tc>
        <w:tc>
          <w:tcPr>
            <w:tcW w:w="6764" w:type="dxa"/>
          </w:tcPr>
          <w:p w14:paraId="4E27BBF2" w14:textId="62508789" w:rsidR="003F6E10" w:rsidRPr="003F6E10" w:rsidRDefault="003F6E10" w:rsidP="00281C8B">
            <w:pPr>
              <w:rPr>
                <w:rFonts w:ascii="Arial" w:hAnsi="Arial" w:cs="Arial"/>
              </w:rPr>
            </w:pPr>
            <w:r w:rsidRPr="003F6E10">
              <w:rPr>
                <w:rFonts w:ascii="Arial" w:hAnsi="Arial" w:cs="Arial"/>
              </w:rPr>
              <w:t xml:space="preserve">Ударна </w:t>
            </w:r>
            <w:r w:rsidR="00F36708" w:rsidRPr="00F36708">
              <w:rPr>
                <w:rFonts w:ascii="Arial" w:hAnsi="Arial" w:cs="Arial"/>
              </w:rPr>
              <w:t>/усилена/</w:t>
            </w:r>
            <w:r w:rsidR="00F36708">
              <w:rPr>
                <w:rFonts w:ascii="Arial" w:hAnsi="Arial" w:cs="Arial"/>
              </w:rPr>
              <w:t xml:space="preserve"> </w:t>
            </w:r>
            <w:r w:rsidRPr="003F6E10">
              <w:rPr>
                <w:rFonts w:ascii="Arial" w:hAnsi="Arial" w:cs="Arial"/>
              </w:rPr>
              <w:t>¾“– квадрат вътрешен S на шестостен 46</w:t>
            </w:r>
          </w:p>
        </w:tc>
        <w:tc>
          <w:tcPr>
            <w:tcW w:w="1106" w:type="dxa"/>
          </w:tcPr>
          <w:p w14:paraId="656215BE" w14:textId="77777777" w:rsidR="003F6E10" w:rsidRPr="003F6E10" w:rsidRDefault="003F6E10" w:rsidP="00281C8B">
            <w:pPr>
              <w:ind w:right="-284"/>
              <w:rPr>
                <w:rFonts w:ascii="Arial" w:hAnsi="Arial" w:cs="Arial"/>
              </w:rPr>
            </w:pPr>
            <w:r w:rsidRPr="003F6E10">
              <w:rPr>
                <w:rFonts w:ascii="Arial" w:hAnsi="Arial" w:cs="Arial"/>
              </w:rPr>
              <w:t>бр</w:t>
            </w:r>
          </w:p>
        </w:tc>
        <w:tc>
          <w:tcPr>
            <w:tcW w:w="1106" w:type="dxa"/>
          </w:tcPr>
          <w:p w14:paraId="7EE90A43" w14:textId="77777777" w:rsidR="003F6E10" w:rsidRPr="003F6E10" w:rsidRDefault="003F6E10" w:rsidP="00281C8B">
            <w:pPr>
              <w:ind w:right="-284"/>
              <w:rPr>
                <w:rFonts w:ascii="Arial" w:hAnsi="Arial" w:cs="Arial"/>
              </w:rPr>
            </w:pPr>
            <w:r w:rsidRPr="003F6E10">
              <w:rPr>
                <w:rFonts w:ascii="Arial" w:hAnsi="Arial" w:cs="Arial"/>
              </w:rPr>
              <w:t>2</w:t>
            </w:r>
          </w:p>
        </w:tc>
        <w:tc>
          <w:tcPr>
            <w:tcW w:w="1390" w:type="dxa"/>
          </w:tcPr>
          <w:p w14:paraId="67DA1BA2" w14:textId="77777777" w:rsidR="003F6E10" w:rsidRPr="003F6E10" w:rsidRDefault="003F6E10" w:rsidP="00281C8B">
            <w:pPr>
              <w:ind w:right="-284"/>
              <w:rPr>
                <w:rFonts w:ascii="Arial" w:hAnsi="Arial" w:cs="Arial"/>
              </w:rPr>
            </w:pPr>
          </w:p>
        </w:tc>
        <w:tc>
          <w:tcPr>
            <w:tcW w:w="1375" w:type="dxa"/>
          </w:tcPr>
          <w:p w14:paraId="47AFA65E" w14:textId="77777777" w:rsidR="003F6E10" w:rsidRPr="003F6E10" w:rsidRDefault="003F6E10" w:rsidP="00281C8B">
            <w:pPr>
              <w:ind w:right="-284"/>
              <w:rPr>
                <w:rFonts w:ascii="Arial" w:hAnsi="Arial" w:cs="Arial"/>
              </w:rPr>
            </w:pPr>
          </w:p>
        </w:tc>
      </w:tr>
      <w:tr w:rsidR="003F6E10" w:rsidRPr="003F6E10" w14:paraId="2812507D" w14:textId="77777777" w:rsidTr="003F6E10">
        <w:trPr>
          <w:trHeight w:val="142"/>
          <w:tblCellSpacing w:w="14" w:type="dxa"/>
        </w:trPr>
        <w:tc>
          <w:tcPr>
            <w:tcW w:w="14125" w:type="dxa"/>
            <w:gridSpan w:val="6"/>
          </w:tcPr>
          <w:p w14:paraId="23F90559" w14:textId="62DC5C27" w:rsidR="003F6E10" w:rsidRPr="003F6E10" w:rsidRDefault="003F6E10" w:rsidP="00281C8B">
            <w:pPr>
              <w:ind w:right="-284"/>
              <w:rPr>
                <w:rFonts w:ascii="Arial" w:hAnsi="Arial" w:cs="Arial"/>
              </w:rPr>
            </w:pPr>
            <w:r>
              <w:rPr>
                <w:rFonts w:ascii="Arial" w:hAnsi="Arial" w:cs="Arial"/>
              </w:rPr>
              <w:t>Общо стойност в лева без ДДС</w:t>
            </w:r>
          </w:p>
        </w:tc>
        <w:tc>
          <w:tcPr>
            <w:tcW w:w="1375" w:type="dxa"/>
          </w:tcPr>
          <w:p w14:paraId="234EFB7B" w14:textId="77777777" w:rsidR="003F6E10" w:rsidRPr="003F6E10" w:rsidRDefault="003F6E10" w:rsidP="00281C8B">
            <w:pPr>
              <w:ind w:right="-284"/>
              <w:rPr>
                <w:rFonts w:ascii="Arial" w:hAnsi="Arial" w:cs="Arial"/>
              </w:rPr>
            </w:pPr>
          </w:p>
        </w:tc>
      </w:tr>
    </w:tbl>
    <w:p w14:paraId="6658028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FBEF2D1" w14:textId="77777777" w:rsidR="003F6E10" w:rsidRPr="003F6E10" w:rsidRDefault="00A52479" w:rsidP="003F6E10">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ab/>
      </w:r>
      <w:r w:rsidR="003F6E10" w:rsidRPr="003F6E10">
        <w:rPr>
          <w:rFonts w:ascii="Arial" w:eastAsia="Times New Roman" w:hAnsi="Arial" w:cs="Arial"/>
          <w:i/>
          <w:kern w:val="1"/>
          <w:lang w:eastAsia="ar-SA"/>
        </w:rPr>
        <w:t>Забележка: В случай че участникът не посочи цена по някоя от позициите в горната таблица, той се отстранява от по-нататъшно участие в процедурата, тъй като се приема, че офертата му не е пълна.</w:t>
      </w:r>
      <w:r w:rsidR="003F6E10" w:rsidRPr="003F6E10">
        <w:rPr>
          <w:rFonts w:ascii="Arial" w:eastAsia="Times New Roman" w:hAnsi="Arial" w:cs="Arial"/>
          <w:i/>
          <w:kern w:val="1"/>
          <w:lang w:eastAsia="ar-SA"/>
        </w:rPr>
        <w:tab/>
      </w:r>
      <w:r w:rsidR="003F6E10" w:rsidRPr="003F6E10">
        <w:rPr>
          <w:rFonts w:ascii="Arial" w:eastAsia="Times New Roman" w:hAnsi="Arial" w:cs="Arial"/>
          <w:i/>
          <w:kern w:val="1"/>
          <w:lang w:eastAsia="ar-SA"/>
        </w:rPr>
        <w:tab/>
      </w:r>
      <w:r w:rsidR="003F6E10" w:rsidRPr="003F6E10">
        <w:rPr>
          <w:rFonts w:ascii="Arial" w:eastAsia="Times New Roman" w:hAnsi="Arial" w:cs="Arial"/>
          <w:i/>
          <w:kern w:val="1"/>
          <w:lang w:eastAsia="ar-SA"/>
        </w:rPr>
        <w:tab/>
      </w:r>
      <w:r w:rsidR="003F6E10" w:rsidRPr="003F6E10">
        <w:rPr>
          <w:rFonts w:ascii="Arial" w:eastAsia="Times New Roman" w:hAnsi="Arial" w:cs="Arial"/>
          <w:i/>
          <w:kern w:val="1"/>
          <w:lang w:eastAsia="ar-SA"/>
        </w:rPr>
        <w:tab/>
      </w:r>
      <w:r w:rsidR="003F6E10" w:rsidRPr="003F6E10">
        <w:rPr>
          <w:rFonts w:ascii="Arial" w:eastAsia="Times New Roman" w:hAnsi="Arial" w:cs="Arial"/>
          <w:i/>
          <w:kern w:val="1"/>
          <w:lang w:eastAsia="ar-SA"/>
        </w:rPr>
        <w:tab/>
      </w:r>
    </w:p>
    <w:p w14:paraId="4B760B6D" w14:textId="77777777" w:rsidR="003F6E10" w:rsidRPr="003F6E10" w:rsidRDefault="003F6E10" w:rsidP="003F6E10">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5964EFBF"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104E46E9"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260307ED"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 xml:space="preserve">Дата: _________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Подпис: _______________</w:t>
      </w:r>
    </w:p>
    <w:p w14:paraId="5D53DA2D"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 xml:space="preserve">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w:t>
      </w:r>
      <w:r w:rsidRPr="003F6E10">
        <w:rPr>
          <w:rFonts w:ascii="Arial" w:eastAsia="Times New Roman" w:hAnsi="Arial" w:cs="Arial"/>
          <w:i/>
          <w:kern w:val="1"/>
          <w:lang w:eastAsia="ar-SA"/>
        </w:rPr>
        <w:tab/>
        <w:t xml:space="preserve">                                                                       (име, длъжност, подпис и печат)</w:t>
      </w:r>
    </w:p>
    <w:p w14:paraId="74E5CA55"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E9024DA"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AE29057"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0C84EF2" w14:textId="77777777" w:rsidR="00A52479" w:rsidRPr="003F6E10" w:rsidRDefault="00A52479" w:rsidP="00A52479">
      <w:pPr>
        <w:suppressAutoHyphens/>
        <w:spacing w:line="254" w:lineRule="auto"/>
        <w:ind w:left="6372" w:firstLine="708"/>
        <w:jc w:val="both"/>
        <w:rPr>
          <w:rFonts w:ascii="Arial" w:eastAsia="Lucida Sans Unicode" w:hAnsi="Arial" w:cs="Arial"/>
          <w:b/>
          <w:bCs/>
          <w:kern w:val="1"/>
          <w:lang w:eastAsia="ar-SA"/>
        </w:rPr>
      </w:pPr>
    </w:p>
    <w:p w14:paraId="6F895EC5" w14:textId="77777777" w:rsidR="00A52479" w:rsidRPr="003F6E10" w:rsidRDefault="00A52479" w:rsidP="00A52479">
      <w:pPr>
        <w:suppressAutoHyphens/>
        <w:spacing w:line="254" w:lineRule="auto"/>
        <w:ind w:left="6372" w:firstLine="708"/>
        <w:jc w:val="both"/>
        <w:rPr>
          <w:rFonts w:ascii="Arial" w:eastAsia="Lucida Sans Unicode" w:hAnsi="Arial" w:cs="Arial"/>
          <w:b/>
          <w:bCs/>
          <w:kern w:val="1"/>
          <w:lang w:eastAsia="ar-SA"/>
        </w:rPr>
      </w:pPr>
    </w:p>
    <w:p w14:paraId="048A336B" w14:textId="77777777" w:rsidR="00807962" w:rsidRPr="003F6E10" w:rsidRDefault="00807962">
      <w:pPr>
        <w:rPr>
          <w:rFonts w:ascii="Arial" w:eastAsia="Lucida Sans Unicode" w:hAnsi="Arial" w:cs="Arial"/>
          <w:b/>
          <w:kern w:val="1"/>
          <w:lang w:eastAsia="ar-SA"/>
        </w:rPr>
      </w:pPr>
      <w:r w:rsidRPr="003F6E10">
        <w:rPr>
          <w:rFonts w:ascii="Arial" w:eastAsia="Lucida Sans Unicode" w:hAnsi="Arial" w:cs="Arial"/>
          <w:b/>
          <w:kern w:val="1"/>
          <w:lang w:eastAsia="ar-SA"/>
        </w:rPr>
        <w:br w:type="page"/>
      </w:r>
    </w:p>
    <w:p w14:paraId="0405A900" w14:textId="05E6DBC8" w:rsidR="00A52479" w:rsidRPr="003F6E10" w:rsidRDefault="00A52479" w:rsidP="00A52479">
      <w:pPr>
        <w:keepNext/>
        <w:tabs>
          <w:tab w:val="num" w:pos="432"/>
        </w:tabs>
        <w:suppressAutoHyphens/>
        <w:spacing w:before="240" w:after="0" w:line="254" w:lineRule="auto"/>
        <w:ind w:left="12036"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3.4</w:t>
      </w:r>
    </w:p>
    <w:p w14:paraId="68311B2C"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p>
    <w:p w14:paraId="3EEC4D56"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ЦЕНОВА ТАБЛИЦА</w:t>
      </w:r>
    </w:p>
    <w:p w14:paraId="0A5FBABB" w14:textId="1A9ED985"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Обособена позиция 4</w:t>
      </w:r>
      <w:r w:rsidR="00807962" w:rsidRPr="003F6E10">
        <w:rPr>
          <w:rFonts w:ascii="Arial" w:eastAsia="Lucida Sans Unicode" w:hAnsi="Arial" w:cs="Arial"/>
          <w:b/>
          <w:kern w:val="1"/>
          <w:lang w:eastAsia="ar-SA"/>
        </w:rPr>
        <w:t xml:space="preserve">: </w:t>
      </w:r>
      <w:r w:rsidR="00807962" w:rsidRPr="003F6E10">
        <w:rPr>
          <w:rFonts w:ascii="Arial" w:hAnsi="Arial" w:cs="Arial"/>
          <w:b/>
          <w:bCs/>
        </w:rPr>
        <w:t>„</w:t>
      </w:r>
      <w:r w:rsidR="00807962" w:rsidRPr="003F6E10">
        <w:rPr>
          <w:rFonts w:ascii="Arial" w:hAnsi="Arial" w:cs="Arial"/>
          <w:b/>
          <w:bCs/>
          <w:kern w:val="32"/>
        </w:rPr>
        <w:t>Доставка на ръчни инструменти и приспособления за вдигане на товари“</w:t>
      </w:r>
    </w:p>
    <w:p w14:paraId="158B4D49" w14:textId="77777777" w:rsidR="00A52479" w:rsidRPr="003F6E10" w:rsidRDefault="00A52479" w:rsidP="00A52479">
      <w:pPr>
        <w:suppressAutoHyphens/>
        <w:spacing w:line="254" w:lineRule="auto"/>
        <w:rPr>
          <w:rFonts w:ascii="Arial" w:eastAsia="Lucida Sans Unicode" w:hAnsi="Arial" w:cs="Arial"/>
          <w:kern w:val="1"/>
          <w:lang w:eastAsia="ar-SA"/>
        </w:rPr>
      </w:pPr>
    </w:p>
    <w:tbl>
      <w:tblPr>
        <w:tblW w:w="5000" w:type="pct"/>
        <w:tblCellSpacing w:w="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24"/>
        <w:gridCol w:w="2656"/>
        <w:gridCol w:w="6663"/>
        <w:gridCol w:w="970"/>
        <w:gridCol w:w="1187"/>
        <w:gridCol w:w="1591"/>
        <w:gridCol w:w="1388"/>
      </w:tblGrid>
      <w:tr w:rsidR="003F6E10" w:rsidRPr="003F6E10" w14:paraId="22D2F6BC" w14:textId="72B875ED" w:rsidTr="003F6E10">
        <w:trPr>
          <w:trHeight w:val="142"/>
          <w:tblCellSpacing w:w="14" w:type="dxa"/>
        </w:trPr>
        <w:tc>
          <w:tcPr>
            <w:tcW w:w="256" w:type="pct"/>
            <w:shd w:val="clear" w:color="auto" w:fill="BFBFBF"/>
            <w:vAlign w:val="center"/>
          </w:tcPr>
          <w:p w14:paraId="0C885502" w14:textId="77777777" w:rsidR="003F6E10" w:rsidRPr="003F6E10" w:rsidRDefault="003F6E10" w:rsidP="003F6E10">
            <w:pPr>
              <w:ind w:right="-284"/>
              <w:rPr>
                <w:rFonts w:ascii="Arial" w:hAnsi="Arial" w:cs="Arial"/>
                <w:b/>
                <w:bCs/>
                <w:kern w:val="32"/>
              </w:rPr>
            </w:pPr>
            <w:r w:rsidRPr="003F6E10">
              <w:rPr>
                <w:rFonts w:ascii="Arial" w:hAnsi="Arial" w:cs="Arial"/>
                <w:b/>
                <w:bCs/>
                <w:kern w:val="32"/>
              </w:rPr>
              <w:t>№</w:t>
            </w:r>
          </w:p>
        </w:tc>
        <w:tc>
          <w:tcPr>
            <w:tcW w:w="860" w:type="pct"/>
            <w:shd w:val="clear" w:color="auto" w:fill="BFBFBF"/>
            <w:vAlign w:val="center"/>
          </w:tcPr>
          <w:p w14:paraId="6531F608" w14:textId="77777777" w:rsidR="003F6E10" w:rsidRPr="003F6E10" w:rsidRDefault="003F6E10" w:rsidP="003F6E10">
            <w:pPr>
              <w:rPr>
                <w:rFonts w:ascii="Arial" w:hAnsi="Arial" w:cs="Arial"/>
                <w:b/>
                <w:bCs/>
                <w:kern w:val="32"/>
              </w:rPr>
            </w:pPr>
            <w:r w:rsidRPr="003F6E10">
              <w:rPr>
                <w:rFonts w:ascii="Arial" w:hAnsi="Arial" w:cs="Arial"/>
                <w:b/>
                <w:bCs/>
                <w:kern w:val="32"/>
              </w:rPr>
              <w:t>Артикул</w:t>
            </w:r>
          </w:p>
        </w:tc>
        <w:tc>
          <w:tcPr>
            <w:tcW w:w="2172" w:type="pct"/>
            <w:shd w:val="clear" w:color="auto" w:fill="BFBFBF"/>
            <w:vAlign w:val="center"/>
          </w:tcPr>
          <w:p w14:paraId="48B8759C" w14:textId="77777777" w:rsidR="003F6E10" w:rsidRPr="003F6E10" w:rsidRDefault="003F6E10" w:rsidP="003F6E10">
            <w:pPr>
              <w:ind w:right="54"/>
              <w:rPr>
                <w:rFonts w:ascii="Arial" w:hAnsi="Arial" w:cs="Arial"/>
                <w:b/>
                <w:bCs/>
                <w:kern w:val="32"/>
              </w:rPr>
            </w:pPr>
            <w:r w:rsidRPr="003F6E10">
              <w:rPr>
                <w:rFonts w:ascii="Arial" w:hAnsi="Arial" w:cs="Arial"/>
                <w:b/>
                <w:bCs/>
                <w:kern w:val="32"/>
              </w:rPr>
              <w:t>Характеристики/Стандарт</w:t>
            </w:r>
          </w:p>
        </w:tc>
        <w:tc>
          <w:tcPr>
            <w:tcW w:w="308" w:type="pct"/>
            <w:shd w:val="clear" w:color="auto" w:fill="BFBFBF"/>
            <w:vAlign w:val="center"/>
          </w:tcPr>
          <w:p w14:paraId="6784C04E" w14:textId="77777777" w:rsidR="003F6E10" w:rsidRPr="003F6E10" w:rsidRDefault="003F6E10" w:rsidP="003F6E10">
            <w:pPr>
              <w:ind w:left="-132" w:right="-250"/>
              <w:rPr>
                <w:rFonts w:ascii="Arial" w:hAnsi="Arial" w:cs="Arial"/>
                <w:b/>
                <w:bCs/>
                <w:kern w:val="32"/>
              </w:rPr>
            </w:pPr>
            <w:r w:rsidRPr="003F6E10">
              <w:rPr>
                <w:rFonts w:ascii="Arial" w:hAnsi="Arial" w:cs="Arial"/>
                <w:b/>
                <w:bCs/>
                <w:kern w:val="32"/>
              </w:rPr>
              <w:t>М-ка</w:t>
            </w:r>
          </w:p>
        </w:tc>
        <w:tc>
          <w:tcPr>
            <w:tcW w:w="379" w:type="pct"/>
            <w:shd w:val="clear" w:color="auto" w:fill="BFBFBF"/>
            <w:vAlign w:val="center"/>
          </w:tcPr>
          <w:p w14:paraId="6AD259FC" w14:textId="77777777" w:rsidR="003F6E10" w:rsidRPr="003F6E10" w:rsidRDefault="003F6E10" w:rsidP="003F6E10">
            <w:pPr>
              <w:ind w:right="-284"/>
              <w:rPr>
                <w:rFonts w:ascii="Arial" w:hAnsi="Arial" w:cs="Arial"/>
                <w:b/>
                <w:bCs/>
                <w:kern w:val="32"/>
              </w:rPr>
            </w:pPr>
            <w:r w:rsidRPr="003F6E10">
              <w:rPr>
                <w:rFonts w:ascii="Arial" w:hAnsi="Arial" w:cs="Arial"/>
                <w:b/>
                <w:bCs/>
                <w:kern w:val="32"/>
              </w:rPr>
              <w:t>К -во</w:t>
            </w:r>
          </w:p>
        </w:tc>
        <w:tc>
          <w:tcPr>
            <w:tcW w:w="512" w:type="pct"/>
            <w:shd w:val="clear" w:color="auto" w:fill="BFBFBF" w:themeFill="background1" w:themeFillShade="BF"/>
          </w:tcPr>
          <w:p w14:paraId="56F444D0" w14:textId="51373F99" w:rsidR="003F6E10" w:rsidRPr="003F6E10" w:rsidRDefault="003F6E10" w:rsidP="003F6E10">
            <w:pPr>
              <w:ind w:right="-284"/>
              <w:rPr>
                <w:rFonts w:ascii="Arial" w:hAnsi="Arial" w:cs="Arial"/>
                <w:b/>
                <w:bCs/>
                <w:kern w:val="32"/>
              </w:rPr>
            </w:pPr>
            <w:r w:rsidRPr="003F6E10">
              <w:rPr>
                <w:rFonts w:ascii="Arial" w:eastAsia="Lucida Sans Unicode" w:hAnsi="Arial" w:cs="Arial"/>
                <w:b/>
                <w:bCs/>
                <w:kern w:val="1"/>
                <w:lang w:eastAsia="ar-SA"/>
              </w:rPr>
              <w:t>Ед. цена в лв. без ДДС</w:t>
            </w:r>
          </w:p>
        </w:tc>
        <w:tc>
          <w:tcPr>
            <w:tcW w:w="441" w:type="pct"/>
            <w:shd w:val="clear" w:color="auto" w:fill="BFBFBF" w:themeFill="background1" w:themeFillShade="BF"/>
          </w:tcPr>
          <w:p w14:paraId="2990FB43" w14:textId="4F8FA3C0" w:rsidR="003F6E10" w:rsidRPr="003F6E10" w:rsidRDefault="003F6E10" w:rsidP="003F6E10">
            <w:pPr>
              <w:ind w:right="-284"/>
              <w:rPr>
                <w:rFonts w:ascii="Arial" w:hAnsi="Arial" w:cs="Arial"/>
                <w:b/>
                <w:bCs/>
                <w:kern w:val="32"/>
              </w:rPr>
            </w:pPr>
            <w:r w:rsidRPr="003F6E10">
              <w:rPr>
                <w:rFonts w:ascii="Arial" w:eastAsia="Lucida Sans Unicode" w:hAnsi="Arial" w:cs="Arial"/>
                <w:b/>
                <w:bCs/>
                <w:kern w:val="1"/>
                <w:lang w:eastAsia="ar-SA"/>
              </w:rPr>
              <w:t>Стойност в лв. без ДДС</w:t>
            </w:r>
          </w:p>
        </w:tc>
      </w:tr>
      <w:tr w:rsidR="003F6E10" w:rsidRPr="003F6E10" w14:paraId="33B95E01" w14:textId="3A03FE0D" w:rsidTr="003F6E10">
        <w:trPr>
          <w:trHeight w:val="470"/>
          <w:tblCellSpacing w:w="14" w:type="dxa"/>
        </w:trPr>
        <w:tc>
          <w:tcPr>
            <w:tcW w:w="256" w:type="pct"/>
          </w:tcPr>
          <w:p w14:paraId="12504A37"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1.</w:t>
            </w:r>
          </w:p>
        </w:tc>
        <w:tc>
          <w:tcPr>
            <w:tcW w:w="860" w:type="pct"/>
            <w:vMerge w:val="restart"/>
          </w:tcPr>
          <w:p w14:paraId="2D3BD123" w14:textId="77777777" w:rsidR="003F6E10" w:rsidRPr="003F6E10" w:rsidRDefault="003F6E10" w:rsidP="00281C8B">
            <w:pPr>
              <w:rPr>
                <w:rFonts w:ascii="Arial" w:hAnsi="Arial" w:cs="Arial"/>
              </w:rPr>
            </w:pPr>
            <w:r w:rsidRPr="003F6E10">
              <w:rPr>
                <w:rFonts w:ascii="Arial" w:hAnsi="Arial" w:cs="Arial"/>
              </w:rPr>
              <w:t>Безоткатен чук</w:t>
            </w:r>
          </w:p>
        </w:tc>
        <w:tc>
          <w:tcPr>
            <w:tcW w:w="2172" w:type="pct"/>
          </w:tcPr>
          <w:p w14:paraId="6AD2E52F" w14:textId="77777777" w:rsidR="003F6E10" w:rsidRPr="001117DC" w:rsidRDefault="003F6E10" w:rsidP="00281C8B">
            <w:pPr>
              <w:rPr>
                <w:rFonts w:ascii="Arial" w:hAnsi="Arial" w:cs="Arial"/>
                <w:lang w:val="ru-RU"/>
              </w:rPr>
            </w:pPr>
            <w:r w:rsidRPr="003F6E10">
              <w:rPr>
                <w:rFonts w:ascii="Arial" w:hAnsi="Arial" w:cs="Arial"/>
              </w:rPr>
              <w:t>Удароустойчива и износоустойчива глава от полиамид</w:t>
            </w:r>
            <w:r w:rsidRPr="001117DC">
              <w:rPr>
                <w:rFonts w:ascii="Arial" w:hAnsi="Arial" w:cs="Arial"/>
                <w:lang w:val="ru-RU"/>
              </w:rPr>
              <w:t xml:space="preserve"> </w:t>
            </w:r>
            <w:r w:rsidRPr="003F6E10">
              <w:rPr>
                <w:rFonts w:ascii="Arial" w:hAnsi="Arial" w:cs="Arial"/>
              </w:rPr>
              <w:t>Ø40мм,</w:t>
            </w:r>
          </w:p>
          <w:p w14:paraId="37AF2221" w14:textId="77777777" w:rsidR="003F6E10" w:rsidRPr="001117DC" w:rsidRDefault="003F6E10" w:rsidP="00281C8B">
            <w:pPr>
              <w:rPr>
                <w:rFonts w:ascii="Arial" w:hAnsi="Arial" w:cs="Arial"/>
                <w:lang w:val="ru-RU"/>
              </w:rPr>
            </w:pPr>
            <w:r w:rsidRPr="003F6E10">
              <w:rPr>
                <w:rFonts w:ascii="Arial" w:hAnsi="Arial" w:cs="Arial"/>
              </w:rPr>
              <w:t xml:space="preserve"> с твърдост приблизително 75 ед., l=270÷310мм, тегло 0.800÷0.820кг.</w:t>
            </w:r>
          </w:p>
        </w:tc>
        <w:tc>
          <w:tcPr>
            <w:tcW w:w="308" w:type="pct"/>
          </w:tcPr>
          <w:p w14:paraId="54BD0EC0" w14:textId="57A93497" w:rsidR="003F6E10" w:rsidRPr="003F6E10" w:rsidRDefault="003F6E10" w:rsidP="00281C8B">
            <w:pPr>
              <w:ind w:right="-284"/>
              <w:rPr>
                <w:rFonts w:ascii="Arial" w:hAnsi="Arial" w:cs="Arial"/>
                <w:kern w:val="32"/>
              </w:rPr>
            </w:pPr>
            <w:r w:rsidRPr="003F6E10">
              <w:rPr>
                <w:rFonts w:ascii="Arial" w:hAnsi="Arial" w:cs="Arial"/>
                <w:kern w:val="32"/>
              </w:rPr>
              <w:t>бр</w:t>
            </w:r>
            <w:r w:rsidR="008944C7">
              <w:rPr>
                <w:rFonts w:ascii="Arial" w:hAnsi="Arial" w:cs="Arial"/>
                <w:kern w:val="32"/>
              </w:rPr>
              <w:t>.</w:t>
            </w:r>
          </w:p>
        </w:tc>
        <w:tc>
          <w:tcPr>
            <w:tcW w:w="379" w:type="pct"/>
          </w:tcPr>
          <w:p w14:paraId="73EBAF84" w14:textId="77777777" w:rsidR="003F6E10" w:rsidRPr="003F6E10" w:rsidRDefault="003F6E10" w:rsidP="00281C8B">
            <w:pPr>
              <w:ind w:right="-284"/>
              <w:rPr>
                <w:rFonts w:ascii="Arial" w:hAnsi="Arial" w:cs="Arial"/>
                <w:kern w:val="32"/>
              </w:rPr>
            </w:pPr>
            <w:r w:rsidRPr="003F6E10">
              <w:rPr>
                <w:rFonts w:ascii="Arial" w:hAnsi="Arial" w:cs="Arial"/>
                <w:kern w:val="32"/>
              </w:rPr>
              <w:t>10</w:t>
            </w:r>
          </w:p>
        </w:tc>
        <w:tc>
          <w:tcPr>
            <w:tcW w:w="512" w:type="pct"/>
          </w:tcPr>
          <w:p w14:paraId="59F8200C" w14:textId="77777777" w:rsidR="003F6E10" w:rsidRPr="003F6E10" w:rsidRDefault="003F6E10" w:rsidP="00281C8B">
            <w:pPr>
              <w:ind w:right="-284"/>
              <w:rPr>
                <w:rFonts w:ascii="Arial" w:hAnsi="Arial" w:cs="Arial"/>
                <w:kern w:val="32"/>
              </w:rPr>
            </w:pPr>
          </w:p>
        </w:tc>
        <w:tc>
          <w:tcPr>
            <w:tcW w:w="441" w:type="pct"/>
          </w:tcPr>
          <w:p w14:paraId="463601DA" w14:textId="77777777" w:rsidR="003F6E10" w:rsidRPr="003F6E10" w:rsidRDefault="003F6E10" w:rsidP="00281C8B">
            <w:pPr>
              <w:ind w:right="-284"/>
              <w:rPr>
                <w:rFonts w:ascii="Arial" w:hAnsi="Arial" w:cs="Arial"/>
                <w:kern w:val="32"/>
              </w:rPr>
            </w:pPr>
          </w:p>
        </w:tc>
      </w:tr>
      <w:tr w:rsidR="003F6E10" w:rsidRPr="003F6E10" w14:paraId="69FABB1F" w14:textId="20F1ECD4" w:rsidTr="003F6E10">
        <w:trPr>
          <w:trHeight w:val="364"/>
          <w:tblCellSpacing w:w="14" w:type="dxa"/>
        </w:trPr>
        <w:tc>
          <w:tcPr>
            <w:tcW w:w="256" w:type="pct"/>
          </w:tcPr>
          <w:p w14:paraId="69581A5D"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2.</w:t>
            </w:r>
          </w:p>
        </w:tc>
        <w:tc>
          <w:tcPr>
            <w:tcW w:w="860" w:type="pct"/>
            <w:vMerge/>
          </w:tcPr>
          <w:p w14:paraId="73F83EFE" w14:textId="77777777" w:rsidR="003F6E10" w:rsidRPr="003F6E10" w:rsidRDefault="003F6E10" w:rsidP="00281C8B">
            <w:pPr>
              <w:rPr>
                <w:rFonts w:ascii="Arial" w:hAnsi="Arial" w:cs="Arial"/>
              </w:rPr>
            </w:pPr>
          </w:p>
        </w:tc>
        <w:tc>
          <w:tcPr>
            <w:tcW w:w="2172" w:type="pct"/>
          </w:tcPr>
          <w:p w14:paraId="159594FB" w14:textId="77777777" w:rsidR="003F6E10" w:rsidRPr="001117DC" w:rsidRDefault="003F6E10" w:rsidP="00281C8B">
            <w:pPr>
              <w:rPr>
                <w:rFonts w:ascii="Arial" w:hAnsi="Arial" w:cs="Arial"/>
                <w:lang w:val="ru-RU"/>
              </w:rPr>
            </w:pPr>
            <w:r w:rsidRPr="003F6E10">
              <w:rPr>
                <w:rFonts w:ascii="Arial" w:hAnsi="Arial" w:cs="Arial"/>
              </w:rPr>
              <w:t>Удароустойчива и износоустойчива глава от полиамид Ø60мм,</w:t>
            </w:r>
          </w:p>
          <w:p w14:paraId="26811AA8" w14:textId="556C8D04" w:rsidR="003F6E10" w:rsidRPr="001117DC" w:rsidRDefault="003F6E10" w:rsidP="00281C8B">
            <w:pPr>
              <w:rPr>
                <w:rFonts w:ascii="Arial" w:hAnsi="Arial" w:cs="Arial"/>
                <w:lang w:val="ru-RU"/>
              </w:rPr>
            </w:pPr>
            <w:r w:rsidRPr="003F6E10">
              <w:rPr>
                <w:rFonts w:ascii="Arial" w:hAnsi="Arial" w:cs="Arial"/>
              </w:rPr>
              <w:t>с твърдост приблизително 75 ед., l=300÷345мм, тегло 1,750÷1</w:t>
            </w:r>
            <w:r w:rsidR="002870DB">
              <w:rPr>
                <w:rFonts w:ascii="Arial" w:hAnsi="Arial" w:cs="Arial"/>
              </w:rPr>
              <w:t>,</w:t>
            </w:r>
            <w:r w:rsidRPr="003F6E10">
              <w:rPr>
                <w:rFonts w:ascii="Arial" w:hAnsi="Arial" w:cs="Arial"/>
              </w:rPr>
              <w:t>800кг.</w:t>
            </w:r>
          </w:p>
        </w:tc>
        <w:tc>
          <w:tcPr>
            <w:tcW w:w="308" w:type="pct"/>
          </w:tcPr>
          <w:p w14:paraId="41E85EB8" w14:textId="11536B23" w:rsidR="003F6E10" w:rsidRPr="003F6E10" w:rsidRDefault="003F6E10" w:rsidP="00281C8B">
            <w:pPr>
              <w:ind w:right="-284"/>
              <w:rPr>
                <w:rFonts w:ascii="Arial" w:hAnsi="Arial" w:cs="Arial"/>
                <w:kern w:val="32"/>
              </w:rPr>
            </w:pPr>
            <w:r w:rsidRPr="003F6E10">
              <w:rPr>
                <w:rFonts w:ascii="Arial" w:hAnsi="Arial" w:cs="Arial"/>
              </w:rPr>
              <w:t>бр</w:t>
            </w:r>
            <w:r w:rsidR="008944C7">
              <w:rPr>
                <w:rFonts w:ascii="Arial" w:hAnsi="Arial" w:cs="Arial"/>
              </w:rPr>
              <w:t>.</w:t>
            </w:r>
          </w:p>
        </w:tc>
        <w:tc>
          <w:tcPr>
            <w:tcW w:w="379" w:type="pct"/>
          </w:tcPr>
          <w:p w14:paraId="0A86A1D2"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6</w:t>
            </w:r>
          </w:p>
        </w:tc>
        <w:tc>
          <w:tcPr>
            <w:tcW w:w="512" w:type="pct"/>
          </w:tcPr>
          <w:p w14:paraId="50FD12DE" w14:textId="77777777" w:rsidR="003F6E10" w:rsidRPr="003F6E10" w:rsidRDefault="003F6E10" w:rsidP="00281C8B">
            <w:pPr>
              <w:ind w:right="-284"/>
              <w:rPr>
                <w:rFonts w:ascii="Arial" w:hAnsi="Arial" w:cs="Arial"/>
                <w:kern w:val="32"/>
                <w:lang w:val="en-US"/>
              </w:rPr>
            </w:pPr>
          </w:p>
        </w:tc>
        <w:tc>
          <w:tcPr>
            <w:tcW w:w="441" w:type="pct"/>
          </w:tcPr>
          <w:p w14:paraId="7C173251" w14:textId="77777777" w:rsidR="003F6E10" w:rsidRPr="003F6E10" w:rsidRDefault="003F6E10" w:rsidP="00281C8B">
            <w:pPr>
              <w:ind w:right="-284"/>
              <w:rPr>
                <w:rFonts w:ascii="Arial" w:hAnsi="Arial" w:cs="Arial"/>
                <w:kern w:val="32"/>
                <w:lang w:val="en-US"/>
              </w:rPr>
            </w:pPr>
          </w:p>
        </w:tc>
      </w:tr>
      <w:tr w:rsidR="003F6E10" w:rsidRPr="003F6E10" w14:paraId="3FAD53D4" w14:textId="20F23B33" w:rsidTr="003F6E10">
        <w:trPr>
          <w:trHeight w:val="142"/>
          <w:tblCellSpacing w:w="14" w:type="dxa"/>
        </w:trPr>
        <w:tc>
          <w:tcPr>
            <w:tcW w:w="256" w:type="pct"/>
          </w:tcPr>
          <w:p w14:paraId="52E97930"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3.</w:t>
            </w:r>
          </w:p>
        </w:tc>
        <w:tc>
          <w:tcPr>
            <w:tcW w:w="860" w:type="pct"/>
            <w:vMerge w:val="restart"/>
          </w:tcPr>
          <w:p w14:paraId="61DB19FA" w14:textId="77777777" w:rsidR="003F6E10" w:rsidRPr="003F6E10" w:rsidRDefault="003F6E10" w:rsidP="00281C8B">
            <w:pPr>
              <w:rPr>
                <w:rFonts w:ascii="Arial" w:hAnsi="Arial" w:cs="Arial"/>
              </w:rPr>
            </w:pPr>
            <w:r w:rsidRPr="003F6E10">
              <w:rPr>
                <w:rFonts w:ascii="Arial" w:hAnsi="Arial" w:cs="Arial"/>
              </w:rPr>
              <w:t>Шегел за повдигане и осигуряване.</w:t>
            </w:r>
          </w:p>
          <w:p w14:paraId="2D80691C" w14:textId="77777777" w:rsidR="003F6E10" w:rsidRPr="003F6E10" w:rsidRDefault="003F6E10" w:rsidP="00281C8B">
            <w:pPr>
              <w:rPr>
                <w:rFonts w:ascii="Arial" w:hAnsi="Arial" w:cs="Arial"/>
                <w:color w:val="FF0000"/>
              </w:rPr>
            </w:pPr>
          </w:p>
          <w:p w14:paraId="324D101E" w14:textId="77777777" w:rsidR="003F6E10" w:rsidRPr="003F6E10" w:rsidRDefault="003F6E10" w:rsidP="00281C8B">
            <w:pPr>
              <w:rPr>
                <w:rFonts w:ascii="Arial" w:hAnsi="Arial" w:cs="Arial"/>
                <w:color w:val="FF0000"/>
              </w:rPr>
            </w:pPr>
          </w:p>
          <w:p w14:paraId="51702A89" w14:textId="77777777" w:rsidR="003F6E10" w:rsidRPr="003F6E10" w:rsidRDefault="003F6E10" w:rsidP="00281C8B">
            <w:pPr>
              <w:rPr>
                <w:rFonts w:ascii="Arial" w:hAnsi="Arial" w:cs="Arial"/>
              </w:rPr>
            </w:pPr>
          </w:p>
        </w:tc>
        <w:tc>
          <w:tcPr>
            <w:tcW w:w="2172" w:type="pct"/>
          </w:tcPr>
          <w:p w14:paraId="571CA93A" w14:textId="77777777" w:rsidR="003F6E10" w:rsidRPr="003F6E10" w:rsidRDefault="003F6E10" w:rsidP="00281C8B">
            <w:pPr>
              <w:rPr>
                <w:rFonts w:ascii="Arial" w:hAnsi="Arial" w:cs="Arial"/>
              </w:rPr>
            </w:pPr>
            <w:r w:rsidRPr="003F6E10">
              <w:rPr>
                <w:rFonts w:ascii="Arial" w:hAnsi="Arial" w:cs="Arial"/>
              </w:rPr>
              <w:t>Стандарт EN 13889</w:t>
            </w:r>
          </w:p>
          <w:p w14:paraId="0194FFA6" w14:textId="77777777" w:rsidR="003F6E10" w:rsidRPr="003F6E10" w:rsidRDefault="003F6E10" w:rsidP="00281C8B">
            <w:pPr>
              <w:rPr>
                <w:rFonts w:ascii="Arial" w:hAnsi="Arial" w:cs="Arial"/>
              </w:rPr>
            </w:pPr>
            <w:r w:rsidRPr="003F6E10">
              <w:rPr>
                <w:rFonts w:ascii="Arial" w:hAnsi="Arial" w:cs="Arial"/>
              </w:rPr>
              <w:t>Шегел Омега с винт 55,0 т / 70 мм</w:t>
            </w:r>
          </w:p>
          <w:p w14:paraId="4C203428" w14:textId="77777777" w:rsidR="003F6E10" w:rsidRPr="003F6E10" w:rsidRDefault="003F6E10" w:rsidP="00281C8B">
            <w:pPr>
              <w:rPr>
                <w:rFonts w:ascii="Arial" w:hAnsi="Arial" w:cs="Arial"/>
              </w:rPr>
            </w:pPr>
            <w:r w:rsidRPr="003F6E10">
              <w:rPr>
                <w:rFonts w:ascii="Arial" w:hAnsi="Arial" w:cs="Arial"/>
              </w:rPr>
              <w:t>Шегел, тестван, за повдигане.</w:t>
            </w:r>
          </w:p>
          <w:p w14:paraId="0A7DCCDC" w14:textId="77777777" w:rsidR="003F6E10" w:rsidRPr="003F6E10" w:rsidRDefault="003F6E10" w:rsidP="00281C8B">
            <w:pPr>
              <w:rPr>
                <w:rFonts w:ascii="Arial" w:hAnsi="Arial" w:cs="Arial"/>
              </w:rPr>
            </w:pPr>
            <w:r w:rsidRPr="003F6E10">
              <w:rPr>
                <w:rFonts w:ascii="Arial" w:hAnsi="Arial" w:cs="Arial"/>
              </w:rPr>
              <w:t xml:space="preserve">Горещо поцинковано покритие </w:t>
            </w:r>
          </w:p>
          <w:p w14:paraId="1728C933" w14:textId="77777777" w:rsidR="003F6E10" w:rsidRPr="003F6E10" w:rsidRDefault="003F6E10" w:rsidP="00281C8B">
            <w:pPr>
              <w:rPr>
                <w:rFonts w:ascii="Arial" w:hAnsi="Arial" w:cs="Arial"/>
              </w:rPr>
            </w:pPr>
            <w:r w:rsidRPr="003F6E10">
              <w:rPr>
                <w:rFonts w:ascii="Arial" w:hAnsi="Arial" w:cs="Arial"/>
              </w:rPr>
              <w:t>коефициент на безопасност 6:1.</w:t>
            </w:r>
          </w:p>
          <w:p w14:paraId="12BB62A0" w14:textId="77777777" w:rsidR="003F6E10" w:rsidRPr="003F6E10" w:rsidRDefault="003F6E10" w:rsidP="00281C8B">
            <w:pPr>
              <w:rPr>
                <w:rFonts w:ascii="Arial" w:hAnsi="Arial" w:cs="Arial"/>
              </w:rPr>
            </w:pPr>
          </w:p>
        </w:tc>
        <w:tc>
          <w:tcPr>
            <w:tcW w:w="308" w:type="pct"/>
          </w:tcPr>
          <w:p w14:paraId="39C35756" w14:textId="4841CEDE" w:rsidR="003F6E10" w:rsidRPr="003F6E10" w:rsidRDefault="003F6E10" w:rsidP="00281C8B">
            <w:pPr>
              <w:ind w:right="-284"/>
              <w:rPr>
                <w:rFonts w:ascii="Arial" w:hAnsi="Arial" w:cs="Arial"/>
                <w:kern w:val="32"/>
              </w:rPr>
            </w:pPr>
            <w:r w:rsidRPr="003F6E10">
              <w:rPr>
                <w:rFonts w:ascii="Arial" w:hAnsi="Arial" w:cs="Arial"/>
                <w:kern w:val="32"/>
              </w:rPr>
              <w:t>бр</w:t>
            </w:r>
            <w:r w:rsidR="008944C7">
              <w:rPr>
                <w:rFonts w:ascii="Arial" w:hAnsi="Arial" w:cs="Arial"/>
                <w:kern w:val="32"/>
              </w:rPr>
              <w:t>.</w:t>
            </w:r>
          </w:p>
        </w:tc>
        <w:tc>
          <w:tcPr>
            <w:tcW w:w="379" w:type="pct"/>
          </w:tcPr>
          <w:p w14:paraId="15FA5576"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2</w:t>
            </w:r>
          </w:p>
        </w:tc>
        <w:tc>
          <w:tcPr>
            <w:tcW w:w="512" w:type="pct"/>
          </w:tcPr>
          <w:p w14:paraId="31BB6DC5" w14:textId="77777777" w:rsidR="003F6E10" w:rsidRPr="003F6E10" w:rsidRDefault="003F6E10" w:rsidP="00281C8B">
            <w:pPr>
              <w:ind w:right="-284"/>
              <w:rPr>
                <w:rFonts w:ascii="Arial" w:hAnsi="Arial" w:cs="Arial"/>
                <w:kern w:val="32"/>
                <w:lang w:val="en-US"/>
              </w:rPr>
            </w:pPr>
          </w:p>
        </w:tc>
        <w:tc>
          <w:tcPr>
            <w:tcW w:w="441" w:type="pct"/>
          </w:tcPr>
          <w:p w14:paraId="07D5CB0E" w14:textId="77777777" w:rsidR="003F6E10" w:rsidRPr="003F6E10" w:rsidRDefault="003F6E10" w:rsidP="00281C8B">
            <w:pPr>
              <w:ind w:right="-284"/>
              <w:rPr>
                <w:rFonts w:ascii="Arial" w:hAnsi="Arial" w:cs="Arial"/>
                <w:kern w:val="32"/>
                <w:lang w:val="en-US"/>
              </w:rPr>
            </w:pPr>
          </w:p>
        </w:tc>
      </w:tr>
      <w:tr w:rsidR="003F6E10" w:rsidRPr="003F6E10" w14:paraId="28B2304B" w14:textId="2FDB7C0E" w:rsidTr="003F6E10">
        <w:trPr>
          <w:trHeight w:val="142"/>
          <w:tblCellSpacing w:w="14" w:type="dxa"/>
        </w:trPr>
        <w:tc>
          <w:tcPr>
            <w:tcW w:w="256" w:type="pct"/>
          </w:tcPr>
          <w:p w14:paraId="7775BC30"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4.</w:t>
            </w:r>
          </w:p>
        </w:tc>
        <w:tc>
          <w:tcPr>
            <w:tcW w:w="860" w:type="pct"/>
            <w:vMerge/>
          </w:tcPr>
          <w:p w14:paraId="7AC164E9" w14:textId="77777777" w:rsidR="003F6E10" w:rsidRPr="003F6E10" w:rsidRDefault="003F6E10" w:rsidP="00281C8B">
            <w:pPr>
              <w:rPr>
                <w:rFonts w:ascii="Arial" w:hAnsi="Arial" w:cs="Arial"/>
              </w:rPr>
            </w:pPr>
          </w:p>
        </w:tc>
        <w:tc>
          <w:tcPr>
            <w:tcW w:w="2172" w:type="pct"/>
          </w:tcPr>
          <w:p w14:paraId="68493900" w14:textId="77777777" w:rsidR="003F6E10" w:rsidRPr="003F6E10" w:rsidRDefault="003F6E10" w:rsidP="00281C8B">
            <w:pPr>
              <w:rPr>
                <w:rFonts w:ascii="Arial" w:hAnsi="Arial" w:cs="Arial"/>
              </w:rPr>
            </w:pPr>
            <w:r w:rsidRPr="003F6E10">
              <w:rPr>
                <w:rFonts w:ascii="Arial" w:hAnsi="Arial" w:cs="Arial"/>
              </w:rPr>
              <w:t>Стандарт EN 13889</w:t>
            </w:r>
          </w:p>
          <w:p w14:paraId="5C1CA6AA" w14:textId="77777777" w:rsidR="003F6E10" w:rsidRPr="003F6E10" w:rsidRDefault="003F6E10" w:rsidP="00281C8B">
            <w:pPr>
              <w:rPr>
                <w:rFonts w:ascii="Arial" w:hAnsi="Arial" w:cs="Arial"/>
              </w:rPr>
            </w:pPr>
            <w:r w:rsidRPr="003F6E10">
              <w:rPr>
                <w:rFonts w:ascii="Arial" w:hAnsi="Arial" w:cs="Arial"/>
              </w:rPr>
              <w:lastRenderedPageBreak/>
              <w:t>Шегел Омега с винт 17,0 т / 41,5 мм</w:t>
            </w:r>
          </w:p>
          <w:p w14:paraId="5232B6A7" w14:textId="77777777" w:rsidR="003F6E10" w:rsidRPr="003F6E10" w:rsidRDefault="003F6E10" w:rsidP="00281C8B">
            <w:pPr>
              <w:rPr>
                <w:rFonts w:ascii="Arial" w:hAnsi="Arial" w:cs="Arial"/>
              </w:rPr>
            </w:pPr>
            <w:r w:rsidRPr="003F6E10">
              <w:rPr>
                <w:rFonts w:ascii="Arial" w:hAnsi="Arial" w:cs="Arial"/>
              </w:rPr>
              <w:t xml:space="preserve">Шегел, тестван, за повдигане. </w:t>
            </w:r>
          </w:p>
          <w:p w14:paraId="7E95F7E9" w14:textId="77777777" w:rsidR="003F6E10" w:rsidRPr="003F6E10" w:rsidRDefault="003F6E10" w:rsidP="00281C8B">
            <w:pPr>
              <w:rPr>
                <w:rFonts w:ascii="Arial" w:hAnsi="Arial" w:cs="Arial"/>
              </w:rPr>
            </w:pPr>
            <w:r w:rsidRPr="003F6E10">
              <w:rPr>
                <w:rFonts w:ascii="Arial" w:hAnsi="Arial" w:cs="Arial"/>
              </w:rPr>
              <w:t>Горещо поцинковано покритие</w:t>
            </w:r>
          </w:p>
          <w:p w14:paraId="5A549E47" w14:textId="77777777" w:rsidR="003F6E10" w:rsidRPr="003F6E10" w:rsidRDefault="003F6E10" w:rsidP="00281C8B">
            <w:pPr>
              <w:rPr>
                <w:rFonts w:ascii="Arial" w:hAnsi="Arial" w:cs="Arial"/>
              </w:rPr>
            </w:pPr>
            <w:r w:rsidRPr="003F6E10">
              <w:rPr>
                <w:rFonts w:ascii="Arial" w:hAnsi="Arial" w:cs="Arial"/>
              </w:rPr>
              <w:t>коефициент на безопасност 6: 1.</w:t>
            </w:r>
          </w:p>
        </w:tc>
        <w:tc>
          <w:tcPr>
            <w:tcW w:w="308" w:type="pct"/>
          </w:tcPr>
          <w:p w14:paraId="7B48F4B6" w14:textId="1FA9FA7C" w:rsidR="003F6E10" w:rsidRPr="003F6E10" w:rsidRDefault="003F6E10" w:rsidP="00281C8B">
            <w:pPr>
              <w:ind w:right="-284"/>
              <w:rPr>
                <w:rFonts w:ascii="Arial" w:hAnsi="Arial" w:cs="Arial"/>
                <w:kern w:val="32"/>
              </w:rPr>
            </w:pPr>
            <w:r w:rsidRPr="003F6E10">
              <w:rPr>
                <w:rFonts w:ascii="Arial" w:hAnsi="Arial" w:cs="Arial"/>
                <w:kern w:val="32"/>
              </w:rPr>
              <w:lastRenderedPageBreak/>
              <w:t>бр</w:t>
            </w:r>
            <w:r w:rsidR="008944C7">
              <w:rPr>
                <w:rFonts w:ascii="Arial" w:hAnsi="Arial" w:cs="Arial"/>
                <w:kern w:val="32"/>
              </w:rPr>
              <w:t>.</w:t>
            </w:r>
          </w:p>
        </w:tc>
        <w:tc>
          <w:tcPr>
            <w:tcW w:w="379" w:type="pct"/>
          </w:tcPr>
          <w:p w14:paraId="38E0F20A"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4</w:t>
            </w:r>
          </w:p>
        </w:tc>
        <w:tc>
          <w:tcPr>
            <w:tcW w:w="512" w:type="pct"/>
          </w:tcPr>
          <w:p w14:paraId="7E656BAE" w14:textId="77777777" w:rsidR="003F6E10" w:rsidRPr="003F6E10" w:rsidRDefault="003F6E10" w:rsidP="00281C8B">
            <w:pPr>
              <w:ind w:right="-284"/>
              <w:rPr>
                <w:rFonts w:ascii="Arial" w:hAnsi="Arial" w:cs="Arial"/>
                <w:kern w:val="32"/>
                <w:lang w:val="en-US"/>
              </w:rPr>
            </w:pPr>
          </w:p>
        </w:tc>
        <w:tc>
          <w:tcPr>
            <w:tcW w:w="441" w:type="pct"/>
          </w:tcPr>
          <w:p w14:paraId="1232DFC2" w14:textId="77777777" w:rsidR="003F6E10" w:rsidRPr="003F6E10" w:rsidRDefault="003F6E10" w:rsidP="00281C8B">
            <w:pPr>
              <w:ind w:right="-284"/>
              <w:rPr>
                <w:rFonts w:ascii="Arial" w:hAnsi="Arial" w:cs="Arial"/>
                <w:kern w:val="32"/>
                <w:lang w:val="en-US"/>
              </w:rPr>
            </w:pPr>
          </w:p>
        </w:tc>
      </w:tr>
      <w:tr w:rsidR="003F6E10" w:rsidRPr="003F6E10" w14:paraId="01F84576" w14:textId="44BED192" w:rsidTr="003F6E10">
        <w:trPr>
          <w:trHeight w:val="142"/>
          <w:tblCellSpacing w:w="14" w:type="dxa"/>
        </w:trPr>
        <w:tc>
          <w:tcPr>
            <w:tcW w:w="256" w:type="pct"/>
          </w:tcPr>
          <w:p w14:paraId="56F36BBC"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5.</w:t>
            </w:r>
          </w:p>
        </w:tc>
        <w:tc>
          <w:tcPr>
            <w:tcW w:w="860" w:type="pct"/>
          </w:tcPr>
          <w:p w14:paraId="5378F7DE" w14:textId="77777777" w:rsidR="003F6E10" w:rsidRPr="003F6E10" w:rsidRDefault="003F6E10" w:rsidP="00281C8B">
            <w:pPr>
              <w:rPr>
                <w:rFonts w:ascii="Arial" w:hAnsi="Arial" w:cs="Arial"/>
              </w:rPr>
            </w:pPr>
            <w:r w:rsidRPr="003F6E10">
              <w:rPr>
                <w:rFonts w:ascii="Arial" w:hAnsi="Arial" w:cs="Arial"/>
              </w:rPr>
              <w:t>Ринг болт М56х4, поцинкован.</w:t>
            </w:r>
          </w:p>
          <w:p w14:paraId="62C9E10E" w14:textId="77777777" w:rsidR="003F6E10" w:rsidRPr="003F6E10" w:rsidRDefault="003F6E10" w:rsidP="00281C8B">
            <w:pPr>
              <w:rPr>
                <w:rFonts w:ascii="Arial" w:hAnsi="Arial" w:cs="Arial"/>
              </w:rPr>
            </w:pPr>
          </w:p>
        </w:tc>
        <w:tc>
          <w:tcPr>
            <w:tcW w:w="2172" w:type="pct"/>
          </w:tcPr>
          <w:p w14:paraId="75CBB504" w14:textId="77777777" w:rsidR="003F6E10" w:rsidRPr="001117DC" w:rsidRDefault="003F6E10" w:rsidP="00281C8B">
            <w:pPr>
              <w:rPr>
                <w:rFonts w:ascii="Arial" w:hAnsi="Arial" w:cs="Arial"/>
                <w:caps/>
                <w:kern w:val="36"/>
                <w:lang w:val="ru-RU"/>
              </w:rPr>
            </w:pPr>
            <w:r w:rsidRPr="001117DC">
              <w:rPr>
                <w:rFonts w:ascii="Arial" w:hAnsi="Arial" w:cs="Arial"/>
                <w:caps/>
                <w:kern w:val="36"/>
                <w:lang w:val="ru-RU"/>
              </w:rPr>
              <w:t>Ринг болт М56 / 11,5</w:t>
            </w:r>
            <w:r w:rsidRPr="003F6E10">
              <w:rPr>
                <w:rFonts w:ascii="Arial" w:hAnsi="Arial" w:cs="Arial"/>
                <w:caps/>
                <w:kern w:val="36"/>
              </w:rPr>
              <w:t xml:space="preserve"> Т </w:t>
            </w:r>
            <w:r w:rsidRPr="001117DC">
              <w:rPr>
                <w:rFonts w:ascii="Arial" w:hAnsi="Arial" w:cs="Arial"/>
                <w:caps/>
                <w:kern w:val="36"/>
                <w:lang w:val="ru-RU"/>
              </w:rPr>
              <w:t xml:space="preserve"> / </w:t>
            </w:r>
            <w:r w:rsidRPr="003F6E10">
              <w:rPr>
                <w:rFonts w:ascii="Arial" w:hAnsi="Arial" w:cs="Arial"/>
                <w:caps/>
                <w:kern w:val="36"/>
                <w:lang w:val="en-US"/>
              </w:rPr>
              <w:t>DIN</w:t>
            </w:r>
            <w:r w:rsidRPr="001117DC">
              <w:rPr>
                <w:rFonts w:ascii="Arial" w:hAnsi="Arial" w:cs="Arial"/>
                <w:caps/>
                <w:kern w:val="36"/>
                <w:lang w:val="ru-RU"/>
              </w:rPr>
              <w:t xml:space="preserve"> 580</w:t>
            </w:r>
          </w:p>
          <w:p w14:paraId="22EC5FFA" w14:textId="77777777" w:rsidR="003F6E10" w:rsidRPr="003F6E10" w:rsidRDefault="003F6E10" w:rsidP="00281C8B">
            <w:pPr>
              <w:rPr>
                <w:rFonts w:ascii="Arial" w:hAnsi="Arial" w:cs="Arial"/>
                <w:caps/>
                <w:kern w:val="36"/>
              </w:rPr>
            </w:pPr>
            <w:r w:rsidRPr="001117DC">
              <w:rPr>
                <w:rFonts w:ascii="Arial" w:hAnsi="Arial" w:cs="Arial"/>
                <w:caps/>
                <w:kern w:val="36"/>
                <w:lang w:val="ru-RU"/>
              </w:rPr>
              <w:t>Повдигащ болт за вертикално повдигане</w:t>
            </w:r>
            <w:r w:rsidRPr="003F6E10">
              <w:rPr>
                <w:rFonts w:ascii="Arial" w:hAnsi="Arial" w:cs="Arial"/>
                <w:caps/>
                <w:kern w:val="36"/>
              </w:rPr>
              <w:t>,</w:t>
            </w:r>
          </w:p>
          <w:p w14:paraId="612AC7AB" w14:textId="77777777" w:rsidR="003F6E10" w:rsidRPr="003F6E10" w:rsidRDefault="003F6E10" w:rsidP="00281C8B">
            <w:pPr>
              <w:rPr>
                <w:rFonts w:ascii="Arial" w:hAnsi="Arial" w:cs="Arial"/>
                <w:caps/>
                <w:kern w:val="36"/>
              </w:rPr>
            </w:pPr>
            <w:r w:rsidRPr="003F6E10">
              <w:rPr>
                <w:rFonts w:ascii="Arial" w:hAnsi="Arial" w:cs="Arial"/>
                <w:caps/>
                <w:kern w:val="36"/>
                <w:lang w:val="en-US"/>
              </w:rPr>
              <w:t>Електро галванизирани</w:t>
            </w:r>
          </w:p>
        </w:tc>
        <w:tc>
          <w:tcPr>
            <w:tcW w:w="308" w:type="pct"/>
          </w:tcPr>
          <w:p w14:paraId="413AE0C2" w14:textId="56FB26BC" w:rsidR="003F6E10" w:rsidRPr="003F6E10" w:rsidRDefault="003F6E10" w:rsidP="00281C8B">
            <w:pPr>
              <w:ind w:right="-284"/>
              <w:rPr>
                <w:rFonts w:ascii="Arial" w:hAnsi="Arial" w:cs="Arial"/>
                <w:kern w:val="32"/>
              </w:rPr>
            </w:pPr>
            <w:r w:rsidRPr="003F6E10">
              <w:rPr>
                <w:rFonts w:ascii="Arial" w:hAnsi="Arial" w:cs="Arial"/>
              </w:rPr>
              <w:t>бр</w:t>
            </w:r>
            <w:r w:rsidR="008944C7">
              <w:rPr>
                <w:rFonts w:ascii="Arial" w:hAnsi="Arial" w:cs="Arial"/>
              </w:rPr>
              <w:t>.</w:t>
            </w:r>
          </w:p>
        </w:tc>
        <w:tc>
          <w:tcPr>
            <w:tcW w:w="379" w:type="pct"/>
          </w:tcPr>
          <w:p w14:paraId="0ACD5310" w14:textId="77777777" w:rsidR="003F6E10" w:rsidRPr="003F6E10" w:rsidRDefault="003F6E10" w:rsidP="00281C8B">
            <w:pPr>
              <w:ind w:right="-284"/>
              <w:rPr>
                <w:rFonts w:ascii="Arial" w:hAnsi="Arial" w:cs="Arial"/>
                <w:kern w:val="32"/>
              </w:rPr>
            </w:pPr>
            <w:r w:rsidRPr="003F6E10">
              <w:rPr>
                <w:rFonts w:ascii="Arial" w:hAnsi="Arial" w:cs="Arial"/>
              </w:rPr>
              <w:t>2</w:t>
            </w:r>
          </w:p>
        </w:tc>
        <w:tc>
          <w:tcPr>
            <w:tcW w:w="512" w:type="pct"/>
          </w:tcPr>
          <w:p w14:paraId="362E305C" w14:textId="77777777" w:rsidR="003F6E10" w:rsidRPr="003F6E10" w:rsidRDefault="003F6E10" w:rsidP="00281C8B">
            <w:pPr>
              <w:ind w:right="-284"/>
              <w:rPr>
                <w:rFonts w:ascii="Arial" w:hAnsi="Arial" w:cs="Arial"/>
              </w:rPr>
            </w:pPr>
          </w:p>
        </w:tc>
        <w:tc>
          <w:tcPr>
            <w:tcW w:w="441" w:type="pct"/>
          </w:tcPr>
          <w:p w14:paraId="677A9B70" w14:textId="77777777" w:rsidR="003F6E10" w:rsidRPr="003F6E10" w:rsidRDefault="003F6E10" w:rsidP="00281C8B">
            <w:pPr>
              <w:ind w:right="-284"/>
              <w:rPr>
                <w:rFonts w:ascii="Arial" w:hAnsi="Arial" w:cs="Arial"/>
              </w:rPr>
            </w:pPr>
          </w:p>
        </w:tc>
      </w:tr>
      <w:tr w:rsidR="003F6E10" w:rsidRPr="003F6E10" w14:paraId="770F4400" w14:textId="65AA09E0" w:rsidTr="003F6E10">
        <w:trPr>
          <w:trHeight w:val="142"/>
          <w:tblCellSpacing w:w="14" w:type="dxa"/>
        </w:trPr>
        <w:tc>
          <w:tcPr>
            <w:tcW w:w="256" w:type="pct"/>
          </w:tcPr>
          <w:p w14:paraId="2C8D7FA2"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6.</w:t>
            </w:r>
          </w:p>
        </w:tc>
        <w:tc>
          <w:tcPr>
            <w:tcW w:w="860" w:type="pct"/>
          </w:tcPr>
          <w:p w14:paraId="4B66336F" w14:textId="77777777" w:rsidR="003F6E10" w:rsidRPr="003F6E10" w:rsidRDefault="003F6E10" w:rsidP="00281C8B">
            <w:pPr>
              <w:rPr>
                <w:rFonts w:ascii="Arial" w:hAnsi="Arial" w:cs="Arial"/>
              </w:rPr>
            </w:pPr>
            <w:r w:rsidRPr="003F6E10">
              <w:rPr>
                <w:rFonts w:ascii="Arial" w:hAnsi="Arial" w:cs="Arial"/>
              </w:rPr>
              <w:t>Ринг болт М80х6</w:t>
            </w:r>
          </w:p>
          <w:p w14:paraId="2AD0020A" w14:textId="77777777" w:rsidR="003F6E10" w:rsidRPr="003F6E10" w:rsidRDefault="003F6E10" w:rsidP="00281C8B">
            <w:pPr>
              <w:rPr>
                <w:rFonts w:ascii="Arial" w:hAnsi="Arial" w:cs="Arial"/>
              </w:rPr>
            </w:pPr>
            <w:r w:rsidRPr="003F6E10">
              <w:rPr>
                <w:rFonts w:ascii="Arial" w:hAnsi="Arial" w:cs="Arial"/>
              </w:rPr>
              <w:t>поцинкован.</w:t>
            </w:r>
          </w:p>
        </w:tc>
        <w:tc>
          <w:tcPr>
            <w:tcW w:w="2172" w:type="pct"/>
          </w:tcPr>
          <w:p w14:paraId="08EB15E0" w14:textId="77777777" w:rsidR="003F6E10" w:rsidRPr="003F6E10" w:rsidRDefault="003F6E10" w:rsidP="00281C8B">
            <w:pPr>
              <w:rPr>
                <w:rFonts w:ascii="Arial" w:hAnsi="Arial" w:cs="Arial"/>
                <w:shd w:val="clear" w:color="auto" w:fill="FFFFFF"/>
              </w:rPr>
            </w:pPr>
            <w:r w:rsidRPr="003F6E10">
              <w:rPr>
                <w:rFonts w:ascii="Arial" w:hAnsi="Arial" w:cs="Arial"/>
                <w:caps/>
                <w:kern w:val="36"/>
                <w:lang w:val="en-US"/>
              </w:rPr>
              <w:t xml:space="preserve">Ринг болт </w:t>
            </w:r>
            <w:r w:rsidRPr="003F6E10">
              <w:rPr>
                <w:rFonts w:ascii="Arial" w:hAnsi="Arial" w:cs="Arial"/>
                <w:shd w:val="clear" w:color="auto" w:fill="FFFFFF"/>
              </w:rPr>
              <w:t xml:space="preserve">М80х6 </w:t>
            </w:r>
          </w:p>
          <w:p w14:paraId="3DB2D67E" w14:textId="77777777" w:rsidR="003F6E10" w:rsidRPr="001117DC" w:rsidRDefault="003F6E10" w:rsidP="00281C8B">
            <w:pPr>
              <w:rPr>
                <w:rFonts w:ascii="Arial" w:hAnsi="Arial" w:cs="Arial"/>
                <w:caps/>
                <w:kern w:val="36"/>
                <w:lang w:val="ru-RU"/>
              </w:rPr>
            </w:pPr>
            <w:r w:rsidRPr="001117DC">
              <w:rPr>
                <w:rFonts w:ascii="Arial" w:hAnsi="Arial" w:cs="Arial"/>
                <w:caps/>
                <w:kern w:val="36"/>
                <w:lang w:val="ru-RU"/>
              </w:rPr>
              <w:t>Ринг болт М</w:t>
            </w:r>
            <w:r w:rsidRPr="003F6E10">
              <w:rPr>
                <w:rFonts w:ascii="Arial" w:hAnsi="Arial" w:cs="Arial"/>
                <w:caps/>
                <w:kern w:val="36"/>
              </w:rPr>
              <w:t>80</w:t>
            </w:r>
            <w:r w:rsidRPr="001117DC">
              <w:rPr>
                <w:rFonts w:ascii="Arial" w:hAnsi="Arial" w:cs="Arial"/>
                <w:caps/>
                <w:kern w:val="36"/>
                <w:lang w:val="ru-RU"/>
              </w:rPr>
              <w:t xml:space="preserve"> / </w:t>
            </w:r>
            <w:r w:rsidRPr="003F6E10">
              <w:rPr>
                <w:rFonts w:ascii="Arial" w:hAnsi="Arial" w:cs="Arial"/>
                <w:caps/>
                <w:kern w:val="36"/>
              </w:rPr>
              <w:t xml:space="preserve">28,0Т </w:t>
            </w:r>
            <w:r w:rsidRPr="001117DC">
              <w:rPr>
                <w:rFonts w:ascii="Arial" w:hAnsi="Arial" w:cs="Arial"/>
                <w:caps/>
                <w:kern w:val="36"/>
                <w:lang w:val="ru-RU"/>
              </w:rPr>
              <w:t xml:space="preserve"> / </w:t>
            </w:r>
            <w:r w:rsidRPr="003F6E10">
              <w:rPr>
                <w:rFonts w:ascii="Arial" w:hAnsi="Arial" w:cs="Arial"/>
                <w:caps/>
                <w:kern w:val="36"/>
                <w:lang w:val="en-US"/>
              </w:rPr>
              <w:t>DIN</w:t>
            </w:r>
            <w:r w:rsidRPr="001117DC">
              <w:rPr>
                <w:rFonts w:ascii="Arial" w:hAnsi="Arial" w:cs="Arial"/>
                <w:caps/>
                <w:kern w:val="36"/>
                <w:lang w:val="ru-RU"/>
              </w:rPr>
              <w:t xml:space="preserve"> 580</w:t>
            </w:r>
          </w:p>
          <w:p w14:paraId="10DB6862" w14:textId="77777777" w:rsidR="003F6E10" w:rsidRPr="003F6E10" w:rsidRDefault="003F6E10" w:rsidP="00281C8B">
            <w:pPr>
              <w:rPr>
                <w:rFonts w:ascii="Arial" w:hAnsi="Arial" w:cs="Arial"/>
                <w:caps/>
                <w:kern w:val="36"/>
              </w:rPr>
            </w:pPr>
            <w:r w:rsidRPr="001117DC">
              <w:rPr>
                <w:rFonts w:ascii="Arial" w:hAnsi="Arial" w:cs="Arial"/>
                <w:caps/>
                <w:kern w:val="36"/>
                <w:lang w:val="ru-RU"/>
              </w:rPr>
              <w:t>Повдигащ болт за вертикално повдигане</w:t>
            </w:r>
            <w:r w:rsidRPr="003F6E10">
              <w:rPr>
                <w:rFonts w:ascii="Arial" w:hAnsi="Arial" w:cs="Arial"/>
                <w:caps/>
                <w:kern w:val="36"/>
              </w:rPr>
              <w:t>,</w:t>
            </w:r>
          </w:p>
          <w:p w14:paraId="4C402B74" w14:textId="77777777" w:rsidR="003F6E10" w:rsidRPr="003F6E10" w:rsidRDefault="003F6E10" w:rsidP="00281C8B">
            <w:pPr>
              <w:rPr>
                <w:rFonts w:ascii="Arial" w:hAnsi="Arial" w:cs="Arial"/>
                <w:caps/>
                <w:kern w:val="36"/>
              </w:rPr>
            </w:pPr>
            <w:r w:rsidRPr="003F6E10">
              <w:rPr>
                <w:rFonts w:ascii="Arial" w:hAnsi="Arial" w:cs="Arial"/>
                <w:caps/>
                <w:kern w:val="36"/>
                <w:lang w:val="en-US"/>
              </w:rPr>
              <w:t>Електро галванизирани</w:t>
            </w:r>
          </w:p>
        </w:tc>
        <w:tc>
          <w:tcPr>
            <w:tcW w:w="308" w:type="pct"/>
          </w:tcPr>
          <w:p w14:paraId="54CFCF4A" w14:textId="7C09E345" w:rsidR="003F6E10" w:rsidRPr="003F6E10" w:rsidRDefault="003F6E10" w:rsidP="00281C8B">
            <w:pPr>
              <w:ind w:right="-284"/>
              <w:rPr>
                <w:rFonts w:ascii="Arial" w:hAnsi="Arial" w:cs="Arial"/>
              </w:rPr>
            </w:pPr>
            <w:r w:rsidRPr="003F6E10">
              <w:rPr>
                <w:rFonts w:ascii="Arial" w:hAnsi="Arial" w:cs="Arial"/>
              </w:rPr>
              <w:t>бр</w:t>
            </w:r>
            <w:r w:rsidR="008944C7">
              <w:rPr>
                <w:rFonts w:ascii="Arial" w:hAnsi="Arial" w:cs="Arial"/>
              </w:rPr>
              <w:t>.</w:t>
            </w:r>
          </w:p>
        </w:tc>
        <w:tc>
          <w:tcPr>
            <w:tcW w:w="379" w:type="pct"/>
          </w:tcPr>
          <w:p w14:paraId="43503508" w14:textId="77777777" w:rsidR="003F6E10" w:rsidRPr="003F6E10" w:rsidRDefault="003F6E10" w:rsidP="00281C8B">
            <w:pPr>
              <w:ind w:right="-284"/>
              <w:rPr>
                <w:rFonts w:ascii="Arial" w:hAnsi="Arial" w:cs="Arial"/>
              </w:rPr>
            </w:pPr>
            <w:r w:rsidRPr="003F6E10">
              <w:rPr>
                <w:rFonts w:ascii="Arial" w:hAnsi="Arial" w:cs="Arial"/>
              </w:rPr>
              <w:t>2</w:t>
            </w:r>
          </w:p>
        </w:tc>
        <w:tc>
          <w:tcPr>
            <w:tcW w:w="512" w:type="pct"/>
          </w:tcPr>
          <w:p w14:paraId="5CDD552C" w14:textId="77777777" w:rsidR="003F6E10" w:rsidRPr="003F6E10" w:rsidRDefault="003F6E10" w:rsidP="00281C8B">
            <w:pPr>
              <w:ind w:right="-284"/>
              <w:rPr>
                <w:rFonts w:ascii="Arial" w:hAnsi="Arial" w:cs="Arial"/>
              </w:rPr>
            </w:pPr>
          </w:p>
        </w:tc>
        <w:tc>
          <w:tcPr>
            <w:tcW w:w="441" w:type="pct"/>
          </w:tcPr>
          <w:p w14:paraId="4749CFAF" w14:textId="77777777" w:rsidR="003F6E10" w:rsidRPr="003F6E10" w:rsidRDefault="003F6E10" w:rsidP="00281C8B">
            <w:pPr>
              <w:ind w:right="-284"/>
              <w:rPr>
                <w:rFonts w:ascii="Arial" w:hAnsi="Arial" w:cs="Arial"/>
              </w:rPr>
            </w:pPr>
          </w:p>
        </w:tc>
      </w:tr>
      <w:tr w:rsidR="003F6E10" w:rsidRPr="003F6E10" w14:paraId="6538B480" w14:textId="75B14955" w:rsidTr="003F6E10">
        <w:trPr>
          <w:trHeight w:val="142"/>
          <w:tblCellSpacing w:w="14" w:type="dxa"/>
        </w:trPr>
        <w:tc>
          <w:tcPr>
            <w:tcW w:w="256" w:type="pct"/>
          </w:tcPr>
          <w:p w14:paraId="1FB0BAE0" w14:textId="77777777" w:rsidR="003F6E10" w:rsidRPr="003F6E10" w:rsidRDefault="003F6E10" w:rsidP="00281C8B">
            <w:pPr>
              <w:ind w:right="-284"/>
              <w:rPr>
                <w:rFonts w:ascii="Arial" w:hAnsi="Arial" w:cs="Arial"/>
                <w:kern w:val="32"/>
                <w:lang w:val="en-US"/>
              </w:rPr>
            </w:pPr>
            <w:r w:rsidRPr="003F6E10">
              <w:rPr>
                <w:rFonts w:ascii="Arial" w:hAnsi="Arial" w:cs="Arial"/>
                <w:kern w:val="32"/>
                <w:lang w:val="en-US"/>
              </w:rPr>
              <w:t>7.</w:t>
            </w:r>
          </w:p>
        </w:tc>
        <w:tc>
          <w:tcPr>
            <w:tcW w:w="860" w:type="pct"/>
          </w:tcPr>
          <w:p w14:paraId="59FDD50D" w14:textId="77777777" w:rsidR="003F6E10" w:rsidRPr="003F6E10" w:rsidRDefault="003F6E10" w:rsidP="00281C8B">
            <w:pPr>
              <w:rPr>
                <w:rFonts w:ascii="Arial" w:hAnsi="Arial" w:cs="Arial"/>
              </w:rPr>
            </w:pPr>
            <w:r w:rsidRPr="003F6E10">
              <w:rPr>
                <w:rFonts w:ascii="Arial" w:hAnsi="Arial" w:cs="Arial"/>
              </w:rPr>
              <w:t>Ринг гайка М64</w:t>
            </w:r>
          </w:p>
          <w:p w14:paraId="79E33DF8" w14:textId="77777777" w:rsidR="003F6E10" w:rsidRPr="003F6E10" w:rsidRDefault="003F6E10" w:rsidP="00281C8B">
            <w:pPr>
              <w:rPr>
                <w:rFonts w:ascii="Arial" w:hAnsi="Arial" w:cs="Arial"/>
                <w:color w:val="FF0000"/>
              </w:rPr>
            </w:pPr>
          </w:p>
          <w:p w14:paraId="1DCD42AA" w14:textId="77777777" w:rsidR="003F6E10" w:rsidRPr="003F6E10" w:rsidRDefault="003F6E10" w:rsidP="00281C8B">
            <w:pPr>
              <w:rPr>
                <w:rFonts w:ascii="Arial" w:hAnsi="Arial" w:cs="Arial"/>
                <w:color w:val="FF0000"/>
              </w:rPr>
            </w:pPr>
          </w:p>
        </w:tc>
        <w:tc>
          <w:tcPr>
            <w:tcW w:w="2172" w:type="pct"/>
          </w:tcPr>
          <w:p w14:paraId="66833911" w14:textId="77777777" w:rsidR="003F6E10" w:rsidRPr="003F6E10" w:rsidRDefault="003F6E10" w:rsidP="00281C8B">
            <w:pPr>
              <w:rPr>
                <w:rFonts w:ascii="Arial" w:hAnsi="Arial" w:cs="Arial"/>
                <w:bCs/>
                <w:caps/>
              </w:rPr>
            </w:pPr>
            <w:r w:rsidRPr="003F6E10">
              <w:rPr>
                <w:rFonts w:ascii="Arial" w:hAnsi="Arial" w:cs="Arial"/>
                <w:bCs/>
                <w:caps/>
              </w:rPr>
              <w:t>Ринг гайка М64 / 16,00 т / DIN 582</w:t>
            </w:r>
          </w:p>
          <w:p w14:paraId="53311BB0" w14:textId="77777777" w:rsidR="003F6E10" w:rsidRPr="003F6E10" w:rsidRDefault="003F6E10" w:rsidP="00281C8B">
            <w:pPr>
              <w:rPr>
                <w:rFonts w:ascii="Arial" w:hAnsi="Arial" w:cs="Arial"/>
                <w:bCs/>
                <w:caps/>
              </w:rPr>
            </w:pPr>
            <w:r w:rsidRPr="003F6E10">
              <w:rPr>
                <w:rFonts w:ascii="Arial" w:hAnsi="Arial" w:cs="Arial"/>
                <w:bCs/>
                <w:caps/>
              </w:rPr>
              <w:t>ПовдигащА ГАЙКА  за вертикално повдигане, Електро галванизирани</w:t>
            </w:r>
          </w:p>
        </w:tc>
        <w:tc>
          <w:tcPr>
            <w:tcW w:w="308" w:type="pct"/>
          </w:tcPr>
          <w:p w14:paraId="1E0018F7" w14:textId="2260BA44" w:rsidR="003F6E10" w:rsidRPr="003F6E10" w:rsidRDefault="003F6E10" w:rsidP="00281C8B">
            <w:pPr>
              <w:ind w:right="-284"/>
              <w:rPr>
                <w:rFonts w:ascii="Arial" w:hAnsi="Arial" w:cs="Arial"/>
              </w:rPr>
            </w:pPr>
            <w:r w:rsidRPr="003F6E10">
              <w:rPr>
                <w:rFonts w:ascii="Arial" w:hAnsi="Arial" w:cs="Arial"/>
              </w:rPr>
              <w:t>бр</w:t>
            </w:r>
            <w:r w:rsidR="008944C7">
              <w:rPr>
                <w:rFonts w:ascii="Arial" w:hAnsi="Arial" w:cs="Arial"/>
              </w:rPr>
              <w:t>.</w:t>
            </w:r>
          </w:p>
        </w:tc>
        <w:tc>
          <w:tcPr>
            <w:tcW w:w="379" w:type="pct"/>
          </w:tcPr>
          <w:p w14:paraId="04CA7009" w14:textId="77777777" w:rsidR="003F6E10" w:rsidRPr="003F6E10" w:rsidRDefault="003F6E10" w:rsidP="00281C8B">
            <w:pPr>
              <w:ind w:right="-284"/>
              <w:rPr>
                <w:rFonts w:ascii="Arial" w:hAnsi="Arial" w:cs="Arial"/>
                <w:lang w:val="en-US"/>
              </w:rPr>
            </w:pPr>
            <w:r w:rsidRPr="003F6E10">
              <w:rPr>
                <w:rFonts w:ascii="Arial" w:hAnsi="Arial" w:cs="Arial"/>
                <w:lang w:val="en-US"/>
              </w:rPr>
              <w:t>4</w:t>
            </w:r>
          </w:p>
        </w:tc>
        <w:tc>
          <w:tcPr>
            <w:tcW w:w="512" w:type="pct"/>
          </w:tcPr>
          <w:p w14:paraId="1362799C" w14:textId="77777777" w:rsidR="003F6E10" w:rsidRPr="003F6E10" w:rsidRDefault="003F6E10" w:rsidP="00281C8B">
            <w:pPr>
              <w:ind w:right="-284"/>
              <w:rPr>
                <w:rFonts w:ascii="Arial" w:hAnsi="Arial" w:cs="Arial"/>
                <w:lang w:val="en-US"/>
              </w:rPr>
            </w:pPr>
          </w:p>
        </w:tc>
        <w:tc>
          <w:tcPr>
            <w:tcW w:w="441" w:type="pct"/>
          </w:tcPr>
          <w:p w14:paraId="2D573D23" w14:textId="77777777" w:rsidR="003F6E10" w:rsidRPr="003F6E10" w:rsidRDefault="003F6E10" w:rsidP="00281C8B">
            <w:pPr>
              <w:ind w:right="-284"/>
              <w:rPr>
                <w:rFonts w:ascii="Arial" w:hAnsi="Arial" w:cs="Arial"/>
                <w:lang w:val="en-US"/>
              </w:rPr>
            </w:pPr>
          </w:p>
        </w:tc>
      </w:tr>
    </w:tbl>
    <w:p w14:paraId="12658B1C" w14:textId="77777777" w:rsidR="00A52479" w:rsidRPr="003F6E10" w:rsidRDefault="00A52479" w:rsidP="00A52479">
      <w:pPr>
        <w:suppressAutoHyphens/>
        <w:spacing w:line="254" w:lineRule="auto"/>
        <w:ind w:right="-284"/>
        <w:rPr>
          <w:rFonts w:ascii="Arial" w:eastAsia="Lucida Sans Unicode" w:hAnsi="Arial" w:cs="Arial"/>
          <w:kern w:val="1"/>
          <w:lang w:eastAsia="ar-SA"/>
        </w:rPr>
      </w:pPr>
    </w:p>
    <w:p w14:paraId="5C9678F4"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Забележка: В случай че участникът не посочи цена по някоя от позициите в горната таблица, той се отстранява от по-нататъшно участие в процедурата, тъй като се приема, че офертата му не е пълна.</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13AB02EF"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229C3995"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 xml:space="preserve">Дата: _________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Подпис: _______________</w:t>
      </w:r>
    </w:p>
    <w:p w14:paraId="5E59C9CA"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 xml:space="preserve">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w:t>
      </w:r>
      <w:r w:rsidRPr="003F6E10">
        <w:rPr>
          <w:rFonts w:ascii="Arial" w:eastAsia="Times New Roman" w:hAnsi="Arial" w:cs="Arial"/>
          <w:i/>
          <w:kern w:val="1"/>
          <w:lang w:eastAsia="ar-SA"/>
        </w:rPr>
        <w:tab/>
        <w:t xml:space="preserve">                                                                       (име, длъжност, подпис и печат)</w:t>
      </w:r>
    </w:p>
    <w:p w14:paraId="5DF941DD" w14:textId="77777777" w:rsidR="00807962" w:rsidRPr="003F6E10" w:rsidRDefault="00807962">
      <w:pPr>
        <w:rPr>
          <w:rFonts w:ascii="Arial" w:eastAsia="Lucida Sans Unicode" w:hAnsi="Arial" w:cs="Arial"/>
          <w:b/>
          <w:kern w:val="1"/>
          <w:lang w:eastAsia="ar-SA"/>
        </w:rPr>
      </w:pPr>
      <w:r w:rsidRPr="003F6E10">
        <w:rPr>
          <w:rFonts w:ascii="Arial" w:eastAsia="Lucida Sans Unicode" w:hAnsi="Arial" w:cs="Arial"/>
          <w:b/>
          <w:kern w:val="1"/>
          <w:lang w:eastAsia="ar-SA"/>
        </w:rPr>
        <w:br w:type="page"/>
      </w:r>
    </w:p>
    <w:p w14:paraId="359F4138" w14:textId="4B718B49" w:rsidR="00A52479" w:rsidRPr="003F6E10" w:rsidRDefault="00A52479" w:rsidP="00A52479">
      <w:pPr>
        <w:keepNext/>
        <w:tabs>
          <w:tab w:val="num" w:pos="432"/>
        </w:tabs>
        <w:suppressAutoHyphens/>
        <w:spacing w:before="240" w:after="0" w:line="254" w:lineRule="auto"/>
        <w:ind w:left="9204"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3.5</w:t>
      </w:r>
    </w:p>
    <w:p w14:paraId="457F2650" w14:textId="77777777"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ЦЕНОВА ТАБЛИЦА</w:t>
      </w:r>
    </w:p>
    <w:p w14:paraId="39EDB72F" w14:textId="151D1FDD" w:rsidR="00A52479" w:rsidRPr="003F6E10" w:rsidRDefault="00A52479" w:rsidP="00A5247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Обособена позиция 5</w:t>
      </w:r>
      <w:r w:rsidR="00807962" w:rsidRPr="003F6E10">
        <w:rPr>
          <w:rFonts w:ascii="Arial" w:eastAsia="Lucida Sans Unicode" w:hAnsi="Arial" w:cs="Arial"/>
          <w:b/>
          <w:kern w:val="1"/>
          <w:lang w:eastAsia="ar-SA"/>
        </w:rPr>
        <w:t>:</w:t>
      </w:r>
      <w:r w:rsidR="00807962" w:rsidRPr="003F6E10">
        <w:rPr>
          <w:rFonts w:ascii="Arial" w:hAnsi="Arial" w:cs="Arial"/>
          <w:b/>
          <w:i/>
          <w:iCs/>
        </w:rPr>
        <w:t xml:space="preserve"> </w:t>
      </w:r>
      <w:r w:rsidR="00807962" w:rsidRPr="003F6E10">
        <w:rPr>
          <w:rFonts w:ascii="Arial" w:hAnsi="Arial" w:cs="Arial"/>
          <w:b/>
        </w:rPr>
        <w:t>„Доставка на машина за чембероване”</w:t>
      </w:r>
    </w:p>
    <w:tbl>
      <w:tblPr>
        <w:tblW w:w="15726" w:type="dxa"/>
        <w:tblCellSpacing w:w="1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977"/>
        <w:gridCol w:w="7362"/>
        <w:gridCol w:w="992"/>
        <w:gridCol w:w="1276"/>
        <w:gridCol w:w="1134"/>
        <w:gridCol w:w="1559"/>
      </w:tblGrid>
      <w:tr w:rsidR="003F6E10" w:rsidRPr="003F6E10" w14:paraId="60D5F032" w14:textId="3535EDD2" w:rsidTr="00985E38">
        <w:trPr>
          <w:trHeight w:val="142"/>
          <w:tblCellSpacing w:w="14" w:type="dxa"/>
        </w:trPr>
        <w:tc>
          <w:tcPr>
            <w:tcW w:w="384" w:type="dxa"/>
            <w:shd w:val="clear" w:color="auto" w:fill="A6A6A6" w:themeFill="background1" w:themeFillShade="A6"/>
            <w:vAlign w:val="center"/>
          </w:tcPr>
          <w:p w14:paraId="4425FE1A" w14:textId="77777777" w:rsidR="003F6E10" w:rsidRPr="003F6E10" w:rsidRDefault="003F6E10" w:rsidP="003F6E10">
            <w:pPr>
              <w:ind w:right="-284"/>
              <w:rPr>
                <w:rFonts w:ascii="Arial" w:hAnsi="Arial" w:cs="Arial"/>
                <w:b/>
                <w:bCs/>
                <w:kern w:val="32"/>
              </w:rPr>
            </w:pPr>
            <w:r w:rsidRPr="003F6E10">
              <w:rPr>
                <w:rFonts w:ascii="Arial" w:hAnsi="Arial" w:cs="Arial"/>
                <w:b/>
                <w:bCs/>
                <w:kern w:val="32"/>
              </w:rPr>
              <w:t>№</w:t>
            </w:r>
          </w:p>
        </w:tc>
        <w:tc>
          <w:tcPr>
            <w:tcW w:w="2949" w:type="dxa"/>
            <w:shd w:val="clear" w:color="auto" w:fill="A6A6A6" w:themeFill="background1" w:themeFillShade="A6"/>
            <w:vAlign w:val="center"/>
          </w:tcPr>
          <w:p w14:paraId="00920C2F" w14:textId="77777777" w:rsidR="003F6E10" w:rsidRPr="003F6E10" w:rsidRDefault="003F6E10" w:rsidP="003F6E10">
            <w:pPr>
              <w:ind w:left="138" w:right="-132"/>
              <w:rPr>
                <w:rFonts w:ascii="Arial" w:hAnsi="Arial" w:cs="Arial"/>
                <w:b/>
                <w:bCs/>
                <w:kern w:val="32"/>
              </w:rPr>
            </w:pPr>
            <w:r w:rsidRPr="003F6E10">
              <w:rPr>
                <w:rFonts w:ascii="Arial" w:hAnsi="Arial" w:cs="Arial"/>
                <w:b/>
                <w:bCs/>
                <w:kern w:val="32"/>
              </w:rPr>
              <w:t>Артикул</w:t>
            </w:r>
          </w:p>
        </w:tc>
        <w:tc>
          <w:tcPr>
            <w:tcW w:w="7334" w:type="dxa"/>
            <w:shd w:val="clear" w:color="auto" w:fill="A6A6A6" w:themeFill="background1" w:themeFillShade="A6"/>
            <w:vAlign w:val="center"/>
          </w:tcPr>
          <w:p w14:paraId="7DEA074A" w14:textId="77777777" w:rsidR="003F6E10" w:rsidRPr="003F6E10" w:rsidRDefault="003F6E10" w:rsidP="003F6E10">
            <w:pPr>
              <w:ind w:right="54"/>
              <w:rPr>
                <w:rFonts w:ascii="Arial" w:hAnsi="Arial" w:cs="Arial"/>
                <w:b/>
                <w:bCs/>
                <w:kern w:val="32"/>
              </w:rPr>
            </w:pPr>
            <w:r w:rsidRPr="003F6E10">
              <w:rPr>
                <w:rFonts w:ascii="Arial" w:hAnsi="Arial" w:cs="Arial"/>
                <w:b/>
                <w:bCs/>
                <w:kern w:val="32"/>
              </w:rPr>
              <w:t>Технически характеристики/Стандарт</w:t>
            </w:r>
          </w:p>
        </w:tc>
        <w:tc>
          <w:tcPr>
            <w:tcW w:w="964" w:type="dxa"/>
            <w:shd w:val="clear" w:color="auto" w:fill="A6A6A6" w:themeFill="background1" w:themeFillShade="A6"/>
            <w:vAlign w:val="center"/>
          </w:tcPr>
          <w:p w14:paraId="1626A623" w14:textId="77777777" w:rsidR="003F6E10" w:rsidRPr="003F6E10" w:rsidRDefault="003F6E10" w:rsidP="003F6E10">
            <w:pPr>
              <w:ind w:left="-132" w:right="-250"/>
              <w:rPr>
                <w:rFonts w:ascii="Arial" w:hAnsi="Arial" w:cs="Arial"/>
                <w:b/>
                <w:bCs/>
                <w:kern w:val="32"/>
              </w:rPr>
            </w:pPr>
            <w:r w:rsidRPr="003F6E10">
              <w:rPr>
                <w:rFonts w:ascii="Arial" w:hAnsi="Arial" w:cs="Arial"/>
                <w:b/>
                <w:bCs/>
                <w:kern w:val="32"/>
              </w:rPr>
              <w:t>М-ка</w:t>
            </w:r>
          </w:p>
        </w:tc>
        <w:tc>
          <w:tcPr>
            <w:tcW w:w="1248" w:type="dxa"/>
            <w:shd w:val="clear" w:color="auto" w:fill="A6A6A6" w:themeFill="background1" w:themeFillShade="A6"/>
            <w:vAlign w:val="center"/>
          </w:tcPr>
          <w:p w14:paraId="63C03C4B" w14:textId="77777777" w:rsidR="003F6E10" w:rsidRPr="003F6E10" w:rsidRDefault="003F6E10" w:rsidP="003F6E10">
            <w:pPr>
              <w:ind w:right="-284"/>
              <w:rPr>
                <w:rFonts w:ascii="Arial" w:hAnsi="Arial" w:cs="Arial"/>
                <w:b/>
                <w:bCs/>
                <w:kern w:val="32"/>
              </w:rPr>
            </w:pPr>
            <w:r w:rsidRPr="003F6E10">
              <w:rPr>
                <w:rFonts w:ascii="Arial" w:hAnsi="Arial" w:cs="Arial"/>
                <w:b/>
                <w:bCs/>
                <w:kern w:val="32"/>
              </w:rPr>
              <w:t>К -во</w:t>
            </w:r>
          </w:p>
        </w:tc>
        <w:tc>
          <w:tcPr>
            <w:tcW w:w="1106" w:type="dxa"/>
            <w:shd w:val="clear" w:color="auto" w:fill="BFBFBF" w:themeFill="background1" w:themeFillShade="BF"/>
          </w:tcPr>
          <w:p w14:paraId="5F20BACD" w14:textId="00714A09" w:rsidR="003F6E10" w:rsidRPr="003F6E10" w:rsidRDefault="003F6E10" w:rsidP="003F6E10">
            <w:pPr>
              <w:ind w:right="-284"/>
              <w:rPr>
                <w:rFonts w:ascii="Arial" w:hAnsi="Arial" w:cs="Arial"/>
                <w:b/>
                <w:bCs/>
                <w:kern w:val="32"/>
              </w:rPr>
            </w:pPr>
            <w:r w:rsidRPr="003F6E10">
              <w:rPr>
                <w:rFonts w:ascii="Arial" w:eastAsia="Lucida Sans Unicode" w:hAnsi="Arial" w:cs="Arial"/>
                <w:b/>
                <w:bCs/>
                <w:kern w:val="1"/>
                <w:lang w:eastAsia="ar-SA"/>
              </w:rPr>
              <w:t>Ед. цена в лв. без ДДС</w:t>
            </w:r>
          </w:p>
        </w:tc>
        <w:tc>
          <w:tcPr>
            <w:tcW w:w="1517" w:type="dxa"/>
            <w:shd w:val="clear" w:color="auto" w:fill="BFBFBF" w:themeFill="background1" w:themeFillShade="BF"/>
          </w:tcPr>
          <w:p w14:paraId="70F15386" w14:textId="1531DF76" w:rsidR="003F6E10" w:rsidRPr="003F6E10" w:rsidRDefault="003F6E10" w:rsidP="003F6E10">
            <w:pPr>
              <w:ind w:right="-284"/>
              <w:rPr>
                <w:rFonts w:ascii="Arial" w:hAnsi="Arial" w:cs="Arial"/>
                <w:b/>
                <w:bCs/>
                <w:kern w:val="32"/>
              </w:rPr>
            </w:pPr>
            <w:r w:rsidRPr="003F6E10">
              <w:rPr>
                <w:rFonts w:ascii="Arial" w:eastAsia="Lucida Sans Unicode" w:hAnsi="Arial" w:cs="Arial"/>
                <w:b/>
                <w:bCs/>
                <w:kern w:val="1"/>
                <w:lang w:eastAsia="ar-SA"/>
              </w:rPr>
              <w:t>Стойност в лв. без ДДС</w:t>
            </w:r>
          </w:p>
        </w:tc>
      </w:tr>
      <w:tr w:rsidR="003F6E10" w:rsidRPr="003F6E10" w14:paraId="0ED5706D" w14:textId="751E2B65" w:rsidTr="003F6E10">
        <w:trPr>
          <w:trHeight w:val="142"/>
          <w:tblCellSpacing w:w="14" w:type="dxa"/>
        </w:trPr>
        <w:tc>
          <w:tcPr>
            <w:tcW w:w="384" w:type="dxa"/>
            <w:shd w:val="clear" w:color="auto" w:fill="BFBFBF" w:themeFill="background1" w:themeFillShade="BF"/>
          </w:tcPr>
          <w:p w14:paraId="0A6C9E09" w14:textId="77777777" w:rsidR="003F6E10" w:rsidRPr="003F6E10" w:rsidRDefault="003F6E10" w:rsidP="00281C8B">
            <w:pPr>
              <w:ind w:right="-284"/>
              <w:rPr>
                <w:rFonts w:ascii="Arial" w:hAnsi="Arial" w:cs="Arial"/>
                <w:kern w:val="32"/>
                <w:highlight w:val="lightGray"/>
              </w:rPr>
            </w:pPr>
          </w:p>
        </w:tc>
        <w:tc>
          <w:tcPr>
            <w:tcW w:w="2949" w:type="dxa"/>
            <w:shd w:val="clear" w:color="auto" w:fill="BFBFBF" w:themeFill="background1" w:themeFillShade="BF"/>
          </w:tcPr>
          <w:p w14:paraId="03F77A04" w14:textId="77777777" w:rsidR="003F6E10" w:rsidRPr="003F6E10" w:rsidRDefault="003F6E10" w:rsidP="00281C8B">
            <w:pPr>
              <w:rPr>
                <w:rFonts w:ascii="Arial" w:hAnsi="Arial" w:cs="Arial"/>
                <w:b/>
                <w:kern w:val="32"/>
              </w:rPr>
            </w:pPr>
          </w:p>
        </w:tc>
        <w:tc>
          <w:tcPr>
            <w:tcW w:w="7334" w:type="dxa"/>
            <w:shd w:val="clear" w:color="auto" w:fill="BFBFBF" w:themeFill="background1" w:themeFillShade="BF"/>
          </w:tcPr>
          <w:p w14:paraId="4810AE84" w14:textId="77777777" w:rsidR="003F6E10" w:rsidRPr="003F6E10" w:rsidRDefault="003F6E10" w:rsidP="00281C8B">
            <w:pPr>
              <w:rPr>
                <w:rFonts w:ascii="Arial" w:hAnsi="Arial" w:cs="Arial"/>
                <w:kern w:val="32"/>
                <w:lang w:val="ru-RU"/>
              </w:rPr>
            </w:pPr>
          </w:p>
        </w:tc>
        <w:tc>
          <w:tcPr>
            <w:tcW w:w="964" w:type="dxa"/>
            <w:shd w:val="clear" w:color="auto" w:fill="BFBFBF" w:themeFill="background1" w:themeFillShade="BF"/>
          </w:tcPr>
          <w:p w14:paraId="4303C73C" w14:textId="77777777" w:rsidR="003F6E10" w:rsidRPr="003F6E10" w:rsidRDefault="003F6E10" w:rsidP="00281C8B">
            <w:pPr>
              <w:ind w:right="-284"/>
              <w:rPr>
                <w:rFonts w:ascii="Arial" w:hAnsi="Arial" w:cs="Arial"/>
                <w:kern w:val="32"/>
                <w:highlight w:val="lightGray"/>
              </w:rPr>
            </w:pPr>
          </w:p>
        </w:tc>
        <w:tc>
          <w:tcPr>
            <w:tcW w:w="1248" w:type="dxa"/>
            <w:shd w:val="clear" w:color="auto" w:fill="BFBFBF" w:themeFill="background1" w:themeFillShade="BF"/>
          </w:tcPr>
          <w:p w14:paraId="02FF1501" w14:textId="77777777" w:rsidR="003F6E10" w:rsidRPr="003F6E10" w:rsidRDefault="003F6E10" w:rsidP="00281C8B">
            <w:pPr>
              <w:ind w:right="-284"/>
              <w:rPr>
                <w:rFonts w:ascii="Arial" w:hAnsi="Arial" w:cs="Arial"/>
                <w:kern w:val="32"/>
                <w:highlight w:val="lightGray"/>
              </w:rPr>
            </w:pPr>
          </w:p>
        </w:tc>
        <w:tc>
          <w:tcPr>
            <w:tcW w:w="1106" w:type="dxa"/>
            <w:shd w:val="clear" w:color="auto" w:fill="BFBFBF" w:themeFill="background1" w:themeFillShade="BF"/>
          </w:tcPr>
          <w:p w14:paraId="116EE4CF" w14:textId="77777777" w:rsidR="003F6E10" w:rsidRPr="003F6E10" w:rsidRDefault="003F6E10" w:rsidP="00281C8B">
            <w:pPr>
              <w:ind w:right="-284"/>
              <w:rPr>
                <w:rFonts w:ascii="Arial" w:hAnsi="Arial" w:cs="Arial"/>
                <w:kern w:val="32"/>
                <w:highlight w:val="lightGray"/>
              </w:rPr>
            </w:pPr>
          </w:p>
        </w:tc>
        <w:tc>
          <w:tcPr>
            <w:tcW w:w="1517" w:type="dxa"/>
            <w:shd w:val="clear" w:color="auto" w:fill="BFBFBF" w:themeFill="background1" w:themeFillShade="BF"/>
          </w:tcPr>
          <w:p w14:paraId="2173BB4D" w14:textId="77777777" w:rsidR="003F6E10" w:rsidRPr="003F6E10" w:rsidRDefault="003F6E10" w:rsidP="00281C8B">
            <w:pPr>
              <w:ind w:right="-284"/>
              <w:rPr>
                <w:rFonts w:ascii="Arial" w:hAnsi="Arial" w:cs="Arial"/>
                <w:kern w:val="32"/>
                <w:highlight w:val="lightGray"/>
              </w:rPr>
            </w:pPr>
          </w:p>
        </w:tc>
      </w:tr>
      <w:tr w:rsidR="003F6E10" w:rsidRPr="003F6E10" w14:paraId="4C415BE6" w14:textId="6FE54B51" w:rsidTr="003F6E10">
        <w:trPr>
          <w:trHeight w:val="142"/>
          <w:tblCellSpacing w:w="14" w:type="dxa"/>
        </w:trPr>
        <w:tc>
          <w:tcPr>
            <w:tcW w:w="384" w:type="dxa"/>
          </w:tcPr>
          <w:p w14:paraId="2D46CDC2" w14:textId="77777777" w:rsidR="003F6E10" w:rsidRPr="003F6E10" w:rsidRDefault="003F6E10" w:rsidP="00281C8B">
            <w:pPr>
              <w:ind w:right="-284"/>
              <w:rPr>
                <w:rFonts w:ascii="Arial" w:hAnsi="Arial" w:cs="Arial"/>
                <w:kern w:val="32"/>
                <w:lang w:val="en-US"/>
              </w:rPr>
            </w:pPr>
            <w:r w:rsidRPr="003F6E10">
              <w:rPr>
                <w:rFonts w:ascii="Arial" w:hAnsi="Arial" w:cs="Arial"/>
                <w:kern w:val="32"/>
              </w:rPr>
              <w:t>1</w:t>
            </w:r>
            <w:r w:rsidRPr="003F6E10">
              <w:rPr>
                <w:rFonts w:ascii="Arial" w:hAnsi="Arial" w:cs="Arial"/>
                <w:kern w:val="32"/>
                <w:lang w:val="en-US"/>
              </w:rPr>
              <w:t>.</w:t>
            </w:r>
          </w:p>
        </w:tc>
        <w:tc>
          <w:tcPr>
            <w:tcW w:w="2949" w:type="dxa"/>
          </w:tcPr>
          <w:p w14:paraId="105052E3" w14:textId="0A6C2E99" w:rsidR="003F6E10" w:rsidRPr="003F6E10" w:rsidRDefault="003F6E10" w:rsidP="00281C8B">
            <w:pPr>
              <w:rPr>
                <w:rFonts w:ascii="Arial" w:hAnsi="Arial" w:cs="Arial"/>
                <w:kern w:val="32"/>
              </w:rPr>
            </w:pPr>
            <w:r w:rsidRPr="003F6E10">
              <w:rPr>
                <w:rFonts w:ascii="Arial" w:hAnsi="Arial" w:cs="Arial"/>
              </w:rPr>
              <w:t>Машина за чембероване -ръчна, с плас</w:t>
            </w:r>
            <w:r w:rsidR="00163781">
              <w:rPr>
                <w:rFonts w:ascii="Arial" w:hAnsi="Arial" w:cs="Arial"/>
              </w:rPr>
              <w:t>т</w:t>
            </w:r>
            <w:r w:rsidRPr="003F6E10">
              <w:rPr>
                <w:rFonts w:ascii="Arial" w:hAnsi="Arial" w:cs="Arial"/>
              </w:rPr>
              <w:t>масова лента и клипсове и/или скоби тип СВ.</w:t>
            </w:r>
          </w:p>
        </w:tc>
        <w:tc>
          <w:tcPr>
            <w:tcW w:w="7334" w:type="dxa"/>
          </w:tcPr>
          <w:p w14:paraId="748885E9" w14:textId="77777777" w:rsidR="003F6E10" w:rsidRPr="003F6E10" w:rsidRDefault="003F6E10" w:rsidP="00281C8B">
            <w:pPr>
              <w:rPr>
                <w:rFonts w:ascii="Arial" w:hAnsi="Arial" w:cs="Arial"/>
              </w:rPr>
            </w:pPr>
            <w:r w:rsidRPr="003F6E10">
              <w:rPr>
                <w:rFonts w:ascii="Arial" w:hAnsi="Arial" w:cs="Arial"/>
              </w:rPr>
              <w:t>КОМБИНИРАНА ръчна чембер машина: Затягане / Захващане с клипс и/или скоби / Отрязване на лентата</w:t>
            </w:r>
          </w:p>
          <w:p w14:paraId="3486255F" w14:textId="77777777" w:rsidR="003F6E10" w:rsidRPr="003F6E10" w:rsidRDefault="003F6E10" w:rsidP="00281C8B">
            <w:pPr>
              <w:rPr>
                <w:rFonts w:ascii="Arial" w:hAnsi="Arial" w:cs="Arial"/>
                <w:kern w:val="32"/>
              </w:rPr>
            </w:pPr>
            <w:r w:rsidRPr="003F6E10">
              <w:rPr>
                <w:rFonts w:ascii="Arial" w:hAnsi="Arial" w:cs="Arial"/>
              </w:rPr>
              <w:t>Изработена по стандарт на ЕС, за чембер ленти с ширина 16mm и клипси с ширина 16mm.</w:t>
            </w:r>
          </w:p>
        </w:tc>
        <w:tc>
          <w:tcPr>
            <w:tcW w:w="964" w:type="dxa"/>
          </w:tcPr>
          <w:p w14:paraId="19546C61" w14:textId="77777777" w:rsidR="003F6E10" w:rsidRPr="003F6E10" w:rsidRDefault="003F6E10" w:rsidP="00281C8B">
            <w:pPr>
              <w:ind w:right="-284"/>
              <w:rPr>
                <w:rFonts w:ascii="Arial" w:hAnsi="Arial" w:cs="Arial"/>
                <w:kern w:val="32"/>
              </w:rPr>
            </w:pPr>
            <w:r w:rsidRPr="003F6E10">
              <w:rPr>
                <w:rFonts w:ascii="Arial" w:hAnsi="Arial" w:cs="Arial"/>
                <w:kern w:val="32"/>
              </w:rPr>
              <w:t>бр.</w:t>
            </w:r>
          </w:p>
        </w:tc>
        <w:tc>
          <w:tcPr>
            <w:tcW w:w="1248" w:type="dxa"/>
          </w:tcPr>
          <w:p w14:paraId="56CE87EC" w14:textId="77777777" w:rsidR="003F6E10" w:rsidRPr="003F6E10" w:rsidRDefault="003F6E10" w:rsidP="00281C8B">
            <w:pPr>
              <w:ind w:right="-284"/>
              <w:rPr>
                <w:rFonts w:ascii="Arial" w:hAnsi="Arial" w:cs="Arial"/>
                <w:kern w:val="32"/>
              </w:rPr>
            </w:pPr>
            <w:r w:rsidRPr="003F6E10">
              <w:rPr>
                <w:rFonts w:ascii="Arial" w:hAnsi="Arial" w:cs="Arial"/>
                <w:kern w:val="32"/>
              </w:rPr>
              <w:t>1</w:t>
            </w:r>
          </w:p>
        </w:tc>
        <w:tc>
          <w:tcPr>
            <w:tcW w:w="1106" w:type="dxa"/>
          </w:tcPr>
          <w:p w14:paraId="200E6DEC" w14:textId="77777777" w:rsidR="003F6E10" w:rsidRPr="003F6E10" w:rsidRDefault="003F6E10" w:rsidP="00281C8B">
            <w:pPr>
              <w:ind w:right="-284"/>
              <w:rPr>
                <w:rFonts w:ascii="Arial" w:hAnsi="Arial" w:cs="Arial"/>
                <w:kern w:val="32"/>
              </w:rPr>
            </w:pPr>
          </w:p>
        </w:tc>
        <w:tc>
          <w:tcPr>
            <w:tcW w:w="1517" w:type="dxa"/>
          </w:tcPr>
          <w:p w14:paraId="4A87542B" w14:textId="77777777" w:rsidR="003F6E10" w:rsidRPr="003F6E10" w:rsidRDefault="003F6E10" w:rsidP="00281C8B">
            <w:pPr>
              <w:ind w:right="-284"/>
              <w:rPr>
                <w:rFonts w:ascii="Arial" w:hAnsi="Arial" w:cs="Arial"/>
                <w:kern w:val="32"/>
              </w:rPr>
            </w:pPr>
          </w:p>
        </w:tc>
      </w:tr>
      <w:tr w:rsidR="003F6E10" w:rsidRPr="003F6E10" w14:paraId="53D2AA54" w14:textId="44B4C545" w:rsidTr="003F6E10">
        <w:trPr>
          <w:trHeight w:val="142"/>
          <w:tblCellSpacing w:w="14" w:type="dxa"/>
        </w:trPr>
        <w:tc>
          <w:tcPr>
            <w:tcW w:w="384" w:type="dxa"/>
          </w:tcPr>
          <w:p w14:paraId="026F675E" w14:textId="77777777" w:rsidR="003F6E10" w:rsidRPr="003F6E10" w:rsidRDefault="003F6E10" w:rsidP="00281C8B">
            <w:pPr>
              <w:ind w:right="-284"/>
              <w:rPr>
                <w:rFonts w:ascii="Arial" w:hAnsi="Arial" w:cs="Arial"/>
                <w:kern w:val="32"/>
                <w:lang w:val="en-US"/>
              </w:rPr>
            </w:pPr>
            <w:r w:rsidRPr="003F6E10">
              <w:rPr>
                <w:rFonts w:ascii="Arial" w:hAnsi="Arial" w:cs="Arial"/>
                <w:kern w:val="32"/>
              </w:rPr>
              <w:t>2</w:t>
            </w:r>
            <w:r w:rsidRPr="003F6E10">
              <w:rPr>
                <w:rFonts w:ascii="Arial" w:hAnsi="Arial" w:cs="Arial"/>
                <w:kern w:val="32"/>
                <w:lang w:val="en-US"/>
              </w:rPr>
              <w:t>.</w:t>
            </w:r>
          </w:p>
          <w:p w14:paraId="06DD2857" w14:textId="77777777" w:rsidR="003F6E10" w:rsidRPr="003F6E10" w:rsidRDefault="003F6E10" w:rsidP="00281C8B">
            <w:pPr>
              <w:ind w:right="-284"/>
              <w:rPr>
                <w:rFonts w:ascii="Arial" w:hAnsi="Arial" w:cs="Arial"/>
                <w:kern w:val="32"/>
                <w:lang w:val="en-US"/>
              </w:rPr>
            </w:pPr>
          </w:p>
        </w:tc>
        <w:tc>
          <w:tcPr>
            <w:tcW w:w="2949" w:type="dxa"/>
          </w:tcPr>
          <w:p w14:paraId="6D614502" w14:textId="77777777" w:rsidR="003F6E10" w:rsidRPr="003F6E10" w:rsidRDefault="003F6E10" w:rsidP="00281C8B">
            <w:pPr>
              <w:rPr>
                <w:rFonts w:ascii="Arial" w:hAnsi="Arial" w:cs="Arial"/>
                <w:kern w:val="32"/>
              </w:rPr>
            </w:pPr>
            <w:r w:rsidRPr="003F6E10">
              <w:rPr>
                <w:rFonts w:ascii="Arial" w:hAnsi="Arial" w:cs="Arial"/>
              </w:rPr>
              <w:t>Чембер лента пластмасова 16мм.</w:t>
            </w:r>
          </w:p>
        </w:tc>
        <w:tc>
          <w:tcPr>
            <w:tcW w:w="7334" w:type="dxa"/>
          </w:tcPr>
          <w:p w14:paraId="47A13F6C" w14:textId="77777777" w:rsidR="003F6E10" w:rsidRPr="003F6E10" w:rsidRDefault="003F6E10" w:rsidP="00281C8B">
            <w:pPr>
              <w:rPr>
                <w:rFonts w:ascii="Arial" w:hAnsi="Arial" w:cs="Arial"/>
              </w:rPr>
            </w:pPr>
            <w:r w:rsidRPr="003F6E10">
              <w:rPr>
                <w:rFonts w:ascii="Arial" w:hAnsi="Arial" w:cs="Arial"/>
              </w:rPr>
              <w:t>Полипропиленов РР (пластмасов) чембер за ръчна и машинна употреба.</w:t>
            </w:r>
          </w:p>
          <w:p w14:paraId="100AFDE9" w14:textId="32A1F83F" w:rsidR="003F6E10" w:rsidRPr="003F6E10" w:rsidRDefault="003F6E10" w:rsidP="00281C8B">
            <w:pPr>
              <w:rPr>
                <w:rFonts w:ascii="Arial" w:hAnsi="Arial" w:cs="Arial"/>
              </w:rPr>
            </w:pPr>
            <w:r w:rsidRPr="003F6E10">
              <w:rPr>
                <w:rFonts w:ascii="Arial" w:hAnsi="Arial" w:cs="Arial"/>
              </w:rPr>
              <w:t>размери 16х0,50÷0</w:t>
            </w:r>
            <w:r w:rsidR="0066228D">
              <w:rPr>
                <w:rFonts w:ascii="Arial" w:hAnsi="Arial" w:cs="Arial"/>
              </w:rPr>
              <w:t>,</w:t>
            </w:r>
            <w:r w:rsidRPr="003F6E10">
              <w:rPr>
                <w:rFonts w:ascii="Arial" w:hAnsi="Arial" w:cs="Arial"/>
              </w:rPr>
              <w:t>75мм,</w:t>
            </w:r>
          </w:p>
          <w:p w14:paraId="10BB87CC" w14:textId="77777777" w:rsidR="003F6E10" w:rsidRPr="003F6E10" w:rsidRDefault="003F6E10" w:rsidP="00281C8B">
            <w:pPr>
              <w:rPr>
                <w:rFonts w:ascii="Arial" w:hAnsi="Arial" w:cs="Arial"/>
              </w:rPr>
            </w:pPr>
            <w:r w:rsidRPr="003F6E10">
              <w:rPr>
                <w:rFonts w:ascii="Arial" w:hAnsi="Arial" w:cs="Arial"/>
              </w:rPr>
              <w:t>сила на опън при скъсване ≥338кг.,</w:t>
            </w:r>
          </w:p>
          <w:p w14:paraId="055560C6" w14:textId="77777777" w:rsidR="003F6E10" w:rsidRPr="003F6E10" w:rsidRDefault="003F6E10" w:rsidP="00281C8B">
            <w:pPr>
              <w:rPr>
                <w:rFonts w:ascii="Arial" w:hAnsi="Arial" w:cs="Arial"/>
                <w:kern w:val="32"/>
                <w:lang w:val="en-US"/>
              </w:rPr>
            </w:pPr>
            <w:r w:rsidRPr="003F6E10">
              <w:rPr>
                <w:rFonts w:ascii="Arial" w:hAnsi="Arial" w:cs="Arial"/>
              </w:rPr>
              <w:t>дължина на ролката - ≥ 2000м.</w:t>
            </w:r>
          </w:p>
        </w:tc>
        <w:tc>
          <w:tcPr>
            <w:tcW w:w="964" w:type="dxa"/>
          </w:tcPr>
          <w:p w14:paraId="376E403B" w14:textId="77777777" w:rsidR="003F6E10" w:rsidRPr="003F6E10" w:rsidRDefault="003F6E10" w:rsidP="00281C8B">
            <w:pPr>
              <w:ind w:right="-284"/>
              <w:rPr>
                <w:rFonts w:ascii="Arial" w:hAnsi="Arial" w:cs="Arial"/>
                <w:kern w:val="32"/>
              </w:rPr>
            </w:pPr>
            <w:r w:rsidRPr="003F6E10">
              <w:rPr>
                <w:rFonts w:ascii="Arial" w:hAnsi="Arial" w:cs="Arial"/>
                <w:kern w:val="32"/>
              </w:rPr>
              <w:t>бр.</w:t>
            </w:r>
          </w:p>
        </w:tc>
        <w:tc>
          <w:tcPr>
            <w:tcW w:w="1248" w:type="dxa"/>
          </w:tcPr>
          <w:p w14:paraId="1BA2E908" w14:textId="77777777" w:rsidR="003F6E10" w:rsidRPr="003F6E10" w:rsidRDefault="003F6E10" w:rsidP="00281C8B">
            <w:pPr>
              <w:ind w:right="-284"/>
              <w:rPr>
                <w:rFonts w:ascii="Arial" w:hAnsi="Arial" w:cs="Arial"/>
                <w:kern w:val="32"/>
              </w:rPr>
            </w:pPr>
            <w:r w:rsidRPr="003F6E10">
              <w:rPr>
                <w:rFonts w:ascii="Arial" w:hAnsi="Arial" w:cs="Arial"/>
                <w:kern w:val="32"/>
              </w:rPr>
              <w:t>10</w:t>
            </w:r>
          </w:p>
        </w:tc>
        <w:tc>
          <w:tcPr>
            <w:tcW w:w="1106" w:type="dxa"/>
          </w:tcPr>
          <w:p w14:paraId="43732490" w14:textId="77777777" w:rsidR="003F6E10" w:rsidRPr="003F6E10" w:rsidRDefault="003F6E10" w:rsidP="00281C8B">
            <w:pPr>
              <w:ind w:right="-284"/>
              <w:rPr>
                <w:rFonts w:ascii="Arial" w:hAnsi="Arial" w:cs="Arial"/>
                <w:kern w:val="32"/>
              </w:rPr>
            </w:pPr>
          </w:p>
        </w:tc>
        <w:tc>
          <w:tcPr>
            <w:tcW w:w="1517" w:type="dxa"/>
          </w:tcPr>
          <w:p w14:paraId="6600C520" w14:textId="77777777" w:rsidR="003F6E10" w:rsidRPr="003F6E10" w:rsidRDefault="003F6E10" w:rsidP="00281C8B">
            <w:pPr>
              <w:ind w:right="-284"/>
              <w:rPr>
                <w:rFonts w:ascii="Arial" w:hAnsi="Arial" w:cs="Arial"/>
                <w:kern w:val="32"/>
              </w:rPr>
            </w:pPr>
          </w:p>
        </w:tc>
      </w:tr>
      <w:tr w:rsidR="003F6E10" w:rsidRPr="003F6E10" w14:paraId="7F06449A" w14:textId="46974D64" w:rsidTr="003F6E10">
        <w:trPr>
          <w:trHeight w:val="142"/>
          <w:tblCellSpacing w:w="14" w:type="dxa"/>
        </w:trPr>
        <w:tc>
          <w:tcPr>
            <w:tcW w:w="384" w:type="dxa"/>
          </w:tcPr>
          <w:p w14:paraId="53DD2ADC" w14:textId="77777777" w:rsidR="003F6E10" w:rsidRPr="003F6E10" w:rsidRDefault="003F6E10" w:rsidP="00281C8B">
            <w:pPr>
              <w:ind w:right="-284"/>
              <w:rPr>
                <w:rFonts w:ascii="Arial" w:hAnsi="Arial" w:cs="Arial"/>
                <w:kern w:val="32"/>
              </w:rPr>
            </w:pPr>
            <w:r w:rsidRPr="003F6E10">
              <w:rPr>
                <w:rFonts w:ascii="Arial" w:hAnsi="Arial" w:cs="Arial"/>
                <w:kern w:val="32"/>
              </w:rPr>
              <w:t>3.</w:t>
            </w:r>
          </w:p>
        </w:tc>
        <w:tc>
          <w:tcPr>
            <w:tcW w:w="2949" w:type="dxa"/>
          </w:tcPr>
          <w:p w14:paraId="66C22BA9" w14:textId="77777777" w:rsidR="003F6E10" w:rsidRPr="003F6E10" w:rsidRDefault="003F6E10" w:rsidP="00281C8B">
            <w:pPr>
              <w:rPr>
                <w:rFonts w:ascii="Arial" w:hAnsi="Arial" w:cs="Arial"/>
              </w:rPr>
            </w:pPr>
            <w:r w:rsidRPr="003F6E10">
              <w:rPr>
                <w:rFonts w:ascii="Arial" w:hAnsi="Arial" w:cs="Arial"/>
              </w:rPr>
              <w:t xml:space="preserve">Скоби или клипси </w:t>
            </w:r>
          </w:p>
        </w:tc>
        <w:tc>
          <w:tcPr>
            <w:tcW w:w="7334" w:type="dxa"/>
          </w:tcPr>
          <w:p w14:paraId="4211E842" w14:textId="43E13B05" w:rsidR="003F6E10" w:rsidRPr="003F6E10" w:rsidRDefault="003F6E10" w:rsidP="00281C8B">
            <w:pPr>
              <w:rPr>
                <w:rFonts w:ascii="Arial" w:hAnsi="Arial" w:cs="Arial"/>
              </w:rPr>
            </w:pPr>
            <w:r w:rsidRPr="003F6E10">
              <w:rPr>
                <w:rFonts w:ascii="Arial" w:hAnsi="Arial" w:cs="Arial"/>
              </w:rPr>
              <w:t>Кутия с клипси или скоби - метални или пластмасови, с размер подходящ за чембер лента с размери 16мм. Количество в кутия ≥ 800</w:t>
            </w:r>
            <w:r w:rsidR="0066228D">
              <w:rPr>
                <w:rFonts w:ascii="Arial" w:hAnsi="Arial" w:cs="Arial"/>
              </w:rPr>
              <w:t xml:space="preserve"> </w:t>
            </w:r>
            <w:r w:rsidRPr="003F6E10">
              <w:rPr>
                <w:rFonts w:ascii="Arial" w:hAnsi="Arial" w:cs="Arial"/>
              </w:rPr>
              <w:t>бр.</w:t>
            </w:r>
          </w:p>
        </w:tc>
        <w:tc>
          <w:tcPr>
            <w:tcW w:w="964" w:type="dxa"/>
          </w:tcPr>
          <w:p w14:paraId="4407FB1A" w14:textId="77777777" w:rsidR="003F6E10" w:rsidRPr="003F6E10" w:rsidRDefault="003F6E10" w:rsidP="00281C8B">
            <w:pPr>
              <w:ind w:right="-284"/>
              <w:rPr>
                <w:rFonts w:ascii="Arial" w:hAnsi="Arial" w:cs="Arial"/>
                <w:kern w:val="32"/>
              </w:rPr>
            </w:pPr>
            <w:r w:rsidRPr="003F6E10">
              <w:rPr>
                <w:rFonts w:ascii="Arial" w:hAnsi="Arial" w:cs="Arial"/>
                <w:kern w:val="32"/>
              </w:rPr>
              <w:t>бр.</w:t>
            </w:r>
          </w:p>
        </w:tc>
        <w:tc>
          <w:tcPr>
            <w:tcW w:w="1248" w:type="dxa"/>
          </w:tcPr>
          <w:p w14:paraId="0138E718" w14:textId="77777777" w:rsidR="003F6E10" w:rsidRPr="003F6E10" w:rsidRDefault="003F6E10" w:rsidP="00281C8B">
            <w:pPr>
              <w:ind w:right="-284"/>
              <w:rPr>
                <w:rFonts w:ascii="Arial" w:hAnsi="Arial" w:cs="Arial"/>
                <w:kern w:val="32"/>
              </w:rPr>
            </w:pPr>
            <w:r w:rsidRPr="003F6E10">
              <w:rPr>
                <w:rFonts w:ascii="Arial" w:hAnsi="Arial" w:cs="Arial"/>
                <w:kern w:val="32"/>
              </w:rPr>
              <w:t>1</w:t>
            </w:r>
          </w:p>
        </w:tc>
        <w:tc>
          <w:tcPr>
            <w:tcW w:w="1106" w:type="dxa"/>
          </w:tcPr>
          <w:p w14:paraId="68340932" w14:textId="77777777" w:rsidR="003F6E10" w:rsidRPr="003F6E10" w:rsidRDefault="003F6E10" w:rsidP="00281C8B">
            <w:pPr>
              <w:ind w:right="-284"/>
              <w:rPr>
                <w:rFonts w:ascii="Arial" w:hAnsi="Arial" w:cs="Arial"/>
                <w:kern w:val="32"/>
              </w:rPr>
            </w:pPr>
          </w:p>
        </w:tc>
        <w:tc>
          <w:tcPr>
            <w:tcW w:w="1517" w:type="dxa"/>
          </w:tcPr>
          <w:p w14:paraId="3580DD54" w14:textId="77777777" w:rsidR="003F6E10" w:rsidRPr="003F6E10" w:rsidRDefault="003F6E10" w:rsidP="00281C8B">
            <w:pPr>
              <w:ind w:right="-284"/>
              <w:rPr>
                <w:rFonts w:ascii="Arial" w:hAnsi="Arial" w:cs="Arial"/>
                <w:kern w:val="32"/>
              </w:rPr>
            </w:pPr>
          </w:p>
        </w:tc>
      </w:tr>
      <w:tr w:rsidR="003F6E10" w:rsidRPr="003F6E10" w14:paraId="7E92E053" w14:textId="77777777" w:rsidTr="003F6E10">
        <w:trPr>
          <w:trHeight w:val="142"/>
          <w:tblCellSpacing w:w="14" w:type="dxa"/>
        </w:trPr>
        <w:tc>
          <w:tcPr>
            <w:tcW w:w="14125" w:type="dxa"/>
            <w:gridSpan w:val="6"/>
          </w:tcPr>
          <w:p w14:paraId="78B9B8C6" w14:textId="77777777" w:rsidR="003F6E10" w:rsidRPr="003F6E10" w:rsidRDefault="003F6E10" w:rsidP="00281C8B">
            <w:pPr>
              <w:ind w:right="-284"/>
              <w:rPr>
                <w:rFonts w:ascii="Arial" w:hAnsi="Arial" w:cs="Arial"/>
                <w:kern w:val="32"/>
              </w:rPr>
            </w:pPr>
          </w:p>
        </w:tc>
        <w:tc>
          <w:tcPr>
            <w:tcW w:w="1517" w:type="dxa"/>
          </w:tcPr>
          <w:p w14:paraId="07F28988" w14:textId="77777777" w:rsidR="003F6E10" w:rsidRPr="003F6E10" w:rsidRDefault="003F6E10" w:rsidP="00281C8B">
            <w:pPr>
              <w:ind w:right="-284"/>
              <w:rPr>
                <w:rFonts w:ascii="Arial" w:hAnsi="Arial" w:cs="Arial"/>
                <w:kern w:val="32"/>
              </w:rPr>
            </w:pPr>
          </w:p>
        </w:tc>
      </w:tr>
    </w:tbl>
    <w:p w14:paraId="4C9667CB"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Забележка: В случай че участникът не посочи цена по някоя от позициите в горната таблица, той се отстранява от по-нататъшно участие в процедурата, тъй като се приема, че офертата му не е пълна.</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4118A1C0"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p>
    <w:p w14:paraId="690215C5" w14:textId="77777777" w:rsidR="00A52479" w:rsidRPr="003F6E10" w:rsidRDefault="00A52479" w:rsidP="00A52479">
      <w:pPr>
        <w:suppressAutoHyphens/>
        <w:spacing w:after="0" w:line="100" w:lineRule="atLeast"/>
        <w:rPr>
          <w:rFonts w:ascii="Arial" w:eastAsia="Times New Roman" w:hAnsi="Arial" w:cs="Arial"/>
          <w:i/>
          <w:kern w:val="1"/>
          <w:lang w:eastAsia="ar-SA"/>
        </w:rPr>
      </w:pPr>
      <w:r w:rsidRPr="003F6E10">
        <w:rPr>
          <w:rFonts w:ascii="Arial" w:eastAsia="Times New Roman" w:hAnsi="Arial" w:cs="Arial"/>
          <w:i/>
          <w:kern w:val="1"/>
          <w:lang w:eastAsia="ar-SA"/>
        </w:rPr>
        <w:t xml:space="preserve">Дата: _________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Подпис: _______________</w:t>
      </w:r>
    </w:p>
    <w:p w14:paraId="05DE7DD7" w14:textId="77777777" w:rsidR="00F6190A" w:rsidRDefault="00A52479" w:rsidP="00F6190A">
      <w:pPr>
        <w:suppressAutoHyphens/>
        <w:spacing w:after="0" w:line="100" w:lineRule="atLeast"/>
        <w:rPr>
          <w:rFonts w:ascii="Arial" w:eastAsia="Times New Roman" w:hAnsi="Arial" w:cs="Arial"/>
          <w:i/>
          <w:kern w:val="1"/>
          <w:lang w:eastAsia="ar-SA"/>
        </w:rPr>
        <w:sectPr w:rsidR="00F6190A" w:rsidSect="00F6190A">
          <w:footerReference w:type="even" r:id="rId17"/>
          <w:footerReference w:type="default" r:id="rId18"/>
          <w:footerReference w:type="first" r:id="rId19"/>
          <w:footnotePr>
            <w:pos w:val="beneathText"/>
          </w:footnotePr>
          <w:pgSz w:w="16837" w:h="11905" w:orient="landscape"/>
          <w:pgMar w:top="851" w:right="766" w:bottom="566" w:left="776" w:header="708" w:footer="720" w:gutter="0"/>
          <w:cols w:space="708"/>
          <w:docGrid w:linePitch="299" w:charSpace="36864"/>
        </w:sectPr>
      </w:pPr>
      <w:r w:rsidRPr="003F6E10">
        <w:rPr>
          <w:rFonts w:ascii="Arial" w:eastAsia="Times New Roman" w:hAnsi="Arial" w:cs="Arial"/>
          <w:i/>
          <w:kern w:val="1"/>
          <w:lang w:eastAsia="ar-SA"/>
        </w:rPr>
        <w:t xml:space="preserve">  </w:t>
      </w:r>
      <w:r w:rsidRPr="003F6E10">
        <w:rPr>
          <w:rFonts w:ascii="Arial" w:eastAsia="Times New Roman" w:hAnsi="Arial" w:cs="Arial"/>
          <w:i/>
          <w:kern w:val="1"/>
          <w:lang w:eastAsia="ar-SA"/>
        </w:rPr>
        <w:tab/>
      </w:r>
      <w:r w:rsidRPr="003F6E10">
        <w:rPr>
          <w:rFonts w:ascii="Arial" w:eastAsia="Times New Roman" w:hAnsi="Arial" w:cs="Arial"/>
          <w:i/>
          <w:kern w:val="1"/>
          <w:lang w:eastAsia="ar-SA"/>
        </w:rPr>
        <w:tab/>
        <w:t xml:space="preserve">           </w:t>
      </w:r>
      <w:r w:rsidRPr="003F6E10">
        <w:rPr>
          <w:rFonts w:ascii="Arial" w:eastAsia="Times New Roman" w:hAnsi="Arial" w:cs="Arial"/>
          <w:i/>
          <w:kern w:val="1"/>
          <w:lang w:eastAsia="ar-SA"/>
        </w:rPr>
        <w:tab/>
        <w:t xml:space="preserve">                                                                       (име, длъжност, подпис и печат)</w:t>
      </w:r>
      <w:bookmarkEnd w:id="24"/>
    </w:p>
    <w:p w14:paraId="2DF4BFF0" w14:textId="64DECE42" w:rsidR="00A52479" w:rsidRPr="003F6E10" w:rsidRDefault="00F6190A" w:rsidP="00F6190A">
      <w:pPr>
        <w:suppressAutoHyphens/>
        <w:spacing w:after="0" w:line="100" w:lineRule="atLeast"/>
        <w:ind w:left="5664" w:firstLine="708"/>
        <w:rPr>
          <w:rFonts w:ascii="Arial" w:eastAsia="Lucida Sans Unicode" w:hAnsi="Arial" w:cs="Arial"/>
          <w:b/>
          <w:kern w:val="1"/>
          <w:lang w:eastAsia="ar-SA"/>
        </w:rPr>
      </w:pPr>
      <w:r>
        <w:rPr>
          <w:rFonts w:ascii="Arial" w:eastAsia="Lucida Sans Unicode" w:hAnsi="Arial" w:cs="Arial"/>
          <w:b/>
          <w:kern w:val="1"/>
          <w:lang w:eastAsia="ar-SA"/>
        </w:rPr>
        <w:lastRenderedPageBreak/>
        <w:t>О</w:t>
      </w:r>
      <w:r w:rsidR="00A52479" w:rsidRPr="003F6E10">
        <w:rPr>
          <w:rFonts w:ascii="Arial" w:eastAsia="Lucida Sans Unicode" w:hAnsi="Arial" w:cs="Arial"/>
          <w:b/>
          <w:kern w:val="1"/>
          <w:lang w:eastAsia="ar-SA"/>
        </w:rPr>
        <w:t>бразец № 4.1</w:t>
      </w:r>
    </w:p>
    <w:p w14:paraId="217416A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D95F4E8"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ДО</w:t>
      </w:r>
    </w:p>
    <w:p w14:paraId="7CE16C3A"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НАЦИОНАЛНА ЕЛЕКТРИЧЕСКА КОМПАНИЯ ЕАД </w:t>
      </w:r>
    </w:p>
    <w:p w14:paraId="6F01E853"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ул. “Триадица” № 8</w:t>
      </w:r>
    </w:p>
    <w:p w14:paraId="373AB0B6"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1000 СОФИЯ</w:t>
      </w:r>
    </w:p>
    <w:p w14:paraId="619A19FF" w14:textId="7B0C6C1E"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bCs/>
          <w:kern w:val="1"/>
          <w:lang w:eastAsia="ar-SA"/>
        </w:rPr>
      </w:pPr>
      <w:r w:rsidRPr="003F6E10">
        <w:rPr>
          <w:rFonts w:ascii="Arial" w:eastAsia="Lucida Sans Unicode" w:hAnsi="Arial" w:cs="Arial"/>
          <w:b/>
          <w:kern w:val="1"/>
          <w:lang w:eastAsia="ar-SA"/>
        </w:rPr>
        <w:t xml:space="preserve">БАНКОВА ГАРАНЦИЯ ЗА ИЗПЪЛНЕНИЕ </w:t>
      </w:r>
      <w:r w:rsidRPr="003F6E10">
        <w:rPr>
          <w:rFonts w:ascii="Arial" w:eastAsia="Lucida Sans Unicode" w:hAnsi="Arial" w:cs="Arial"/>
          <w:b/>
          <w:bCs/>
          <w:kern w:val="1"/>
          <w:lang w:eastAsia="ar-SA"/>
        </w:rPr>
        <w:t>(за обособени позиции 1</w:t>
      </w:r>
      <w:r w:rsidR="000A3D5C" w:rsidRPr="003F6E10">
        <w:rPr>
          <w:rFonts w:ascii="Arial" w:eastAsia="Lucida Sans Unicode" w:hAnsi="Arial" w:cs="Arial"/>
          <w:b/>
          <w:bCs/>
          <w:kern w:val="1"/>
          <w:lang w:eastAsia="ar-SA"/>
        </w:rPr>
        <w:t xml:space="preserve"> и 3</w:t>
      </w:r>
      <w:r w:rsidRPr="003F6E10">
        <w:rPr>
          <w:rFonts w:ascii="Arial" w:eastAsia="Lucida Sans Unicode" w:hAnsi="Arial" w:cs="Arial"/>
          <w:b/>
          <w:bCs/>
          <w:kern w:val="1"/>
          <w:lang w:eastAsia="ar-SA"/>
        </w:rPr>
        <w:t>)</w:t>
      </w:r>
    </w:p>
    <w:p w14:paraId="6FE42A5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F39629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Доколкото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7787EEA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...........................................................................................(наричан оттук нататък “Договора”)</w:t>
      </w:r>
    </w:p>
    <w:p w14:paraId="34DA840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E08165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изпълнението на задълженията си в съответствие с Договора;</w:t>
      </w:r>
    </w:p>
    <w:p w14:paraId="574D4BD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B62465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 ДОКОЛКОТО ние сме се съгласили да дадем на Изпълнителя гаранция:</w:t>
      </w:r>
    </w:p>
    <w:p w14:paraId="1431B1BB"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17C0DE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СЛЕДОВАТЕЛНО НИЕ .......................................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някое от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1F2E2EE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49C9776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Тази гаранция е валидна до ........................../дата/ /30 дни след изтичане на договорните задължения на Изпълнителя  включително и гаранционните му задължения/, и изтича изцяло и автоматично, ако Ваше искане, предявено съгласно горепосочените изисквания не е постъпило в ................................. [банка]  до ….. часа на ........................../дата/ на адрес ............................... След тази дата и час ангажиментът ни се обезсилва, независимо дали оригиналът на банковата гаранция ни е върнат или не.</w:t>
      </w:r>
    </w:p>
    <w:p w14:paraId="50F5B7E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Банковата гаранция може да бъде освободена преди изтичане на валидността й само след връщане на оригинала на същата в ................................. [банка].</w:t>
      </w:r>
    </w:p>
    <w:p w14:paraId="7D9DEA5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E3322D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ПОДПИСИ И ПЕЧАТ НА ГАРАНТИТЕ:</w:t>
      </w:r>
    </w:p>
    <w:p w14:paraId="7ACD081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(име на банка или финансова институция, адрес, дата)</w:t>
      </w:r>
    </w:p>
    <w:p w14:paraId="26BC6713" w14:textId="77777777" w:rsidR="00A52479" w:rsidRPr="003F6E10" w:rsidRDefault="00A52479" w:rsidP="00A52479">
      <w:pPr>
        <w:keepNext/>
        <w:tabs>
          <w:tab w:val="num" w:pos="432"/>
        </w:tabs>
        <w:suppressAutoHyphens/>
        <w:spacing w:before="240" w:after="0" w:line="254" w:lineRule="auto"/>
        <w:ind w:left="6372" w:firstLine="708"/>
        <w:outlineLvl w:val="0"/>
        <w:rPr>
          <w:rFonts w:ascii="Arial" w:eastAsia="Lucida Sans Unicode" w:hAnsi="Arial" w:cs="Arial"/>
          <w:b/>
          <w:kern w:val="1"/>
          <w:lang w:eastAsia="ar-SA"/>
        </w:rPr>
      </w:pPr>
      <w:r w:rsidRPr="003F6E10">
        <w:rPr>
          <w:rFonts w:ascii="Arial" w:eastAsia="Lucida Sans Unicode" w:hAnsi="Arial" w:cs="Arial"/>
          <w:b/>
          <w:kern w:val="1"/>
          <w:lang w:eastAsia="ar-SA"/>
        </w:rPr>
        <w:t>Образец № 4.2</w:t>
      </w:r>
    </w:p>
    <w:p w14:paraId="24CAFC2D"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A390DA3"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ДО</w:t>
      </w:r>
    </w:p>
    <w:p w14:paraId="19CCDE0A"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 xml:space="preserve">НАЦИОНАЛНА ЕЛЕКТРИЧЕСКА КОМПАНИЯ ЕАД </w:t>
      </w:r>
    </w:p>
    <w:p w14:paraId="636EE578"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ул. “Триадица” № 8</w:t>
      </w:r>
    </w:p>
    <w:p w14:paraId="30662382" w14:textId="77777777" w:rsidR="00A52479" w:rsidRPr="003F6E10" w:rsidRDefault="00A52479" w:rsidP="00A52479">
      <w:pPr>
        <w:suppressAutoHyphens/>
        <w:spacing w:line="254" w:lineRule="auto"/>
        <w:jc w:val="both"/>
        <w:rPr>
          <w:rFonts w:ascii="Arial" w:eastAsia="Lucida Sans Unicode" w:hAnsi="Arial" w:cs="Arial"/>
          <w:b/>
          <w:bCs/>
          <w:kern w:val="1"/>
          <w:lang w:eastAsia="ar-SA"/>
        </w:rPr>
      </w:pPr>
      <w:r w:rsidRPr="003F6E10">
        <w:rPr>
          <w:rFonts w:ascii="Arial" w:eastAsia="Lucida Sans Unicode" w:hAnsi="Arial" w:cs="Arial"/>
          <w:b/>
          <w:bCs/>
          <w:kern w:val="1"/>
          <w:lang w:eastAsia="ar-SA"/>
        </w:rPr>
        <w:t>1000 СОФИЯ</w:t>
      </w:r>
    </w:p>
    <w:p w14:paraId="596CEFD1" w14:textId="48768E05"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bCs/>
          <w:kern w:val="1"/>
          <w:lang w:eastAsia="ar-SA"/>
        </w:rPr>
      </w:pPr>
      <w:r w:rsidRPr="003F6E10">
        <w:rPr>
          <w:rFonts w:ascii="Arial" w:eastAsia="Lucida Sans Unicode" w:hAnsi="Arial" w:cs="Arial"/>
          <w:b/>
          <w:kern w:val="1"/>
          <w:lang w:eastAsia="ar-SA"/>
        </w:rPr>
        <w:t xml:space="preserve">БАНКОВА ГАРАНЦИЯ ЗА ИЗПЪЛНЕНИЕ </w:t>
      </w:r>
      <w:r w:rsidRPr="003F6E10">
        <w:rPr>
          <w:rFonts w:ascii="Arial" w:eastAsia="Lucida Sans Unicode" w:hAnsi="Arial" w:cs="Arial"/>
          <w:b/>
          <w:bCs/>
          <w:kern w:val="1"/>
          <w:lang w:eastAsia="ar-SA"/>
        </w:rPr>
        <w:t xml:space="preserve">(за обособени позиции </w:t>
      </w:r>
      <w:r w:rsidR="000A3D5C" w:rsidRPr="003F6E10">
        <w:rPr>
          <w:rFonts w:ascii="Arial" w:eastAsia="Lucida Sans Unicode" w:hAnsi="Arial" w:cs="Arial"/>
          <w:b/>
          <w:bCs/>
          <w:kern w:val="1"/>
          <w:lang w:eastAsia="ar-SA"/>
        </w:rPr>
        <w:t>2, 4 и 5</w:t>
      </w:r>
      <w:r w:rsidRPr="003F6E10">
        <w:rPr>
          <w:rFonts w:ascii="Arial" w:eastAsia="Lucida Sans Unicode" w:hAnsi="Arial" w:cs="Arial"/>
          <w:b/>
          <w:bCs/>
          <w:kern w:val="1"/>
          <w:lang w:eastAsia="ar-SA"/>
        </w:rPr>
        <w:t>)</w:t>
      </w:r>
    </w:p>
    <w:p w14:paraId="43390A9B"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E58A27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Доколкото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295CA37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...........................................................................................(наричан оттук нататък “Договора”)</w:t>
      </w:r>
    </w:p>
    <w:p w14:paraId="61F8D58A"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224F4E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изпълнението на задълженията си в съответствие с Договора;</w:t>
      </w:r>
    </w:p>
    <w:p w14:paraId="7ED3759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15211F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 ДОКОЛКОТО ние сме се съгласили да дадем на Изпълнителя гаранция:</w:t>
      </w:r>
    </w:p>
    <w:p w14:paraId="148920B5"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BB874A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СЛЕДОВАТЕЛНО НИЕ .......................................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някое от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1E600DA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65F8713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Тази гаранция е валидна до ........................../дата/ /30 дни след изтичане на договорните задължения на Изпълнителя, и изтича изцяло и автоматично, ако Ваше искане, предявено съгласно горепосочените изисквания не е постъпило в ................................. [банка]  до ….. часа на ........................../дата/ на адрес ............................... След тази дата и час ангажиментът ни се обезсилва, независимо дали оригиналът на банковата гаранция ни е върнат или не.</w:t>
      </w:r>
    </w:p>
    <w:p w14:paraId="071B677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Банковата гаранция може да бъде освободена преди изтичане на валидността й само след връщане на оригинала на същата в ................................. [банка].</w:t>
      </w:r>
    </w:p>
    <w:p w14:paraId="3BBB3E0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ПОДПИСИ И ПЕЧАТ НА ГАРАНТИТЕ:</w:t>
      </w:r>
    </w:p>
    <w:p w14:paraId="1948535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на банка или финансова институция, адрес, дата)</w:t>
      </w:r>
    </w:p>
    <w:tbl>
      <w:tblPr>
        <w:tblW w:w="10490" w:type="dxa"/>
        <w:tblLayout w:type="fixed"/>
        <w:tblCellMar>
          <w:left w:w="0" w:type="dxa"/>
          <w:right w:w="0" w:type="dxa"/>
        </w:tblCellMar>
        <w:tblLook w:val="0000" w:firstRow="0" w:lastRow="0" w:firstColumn="0" w:lastColumn="0" w:noHBand="0" w:noVBand="0"/>
      </w:tblPr>
      <w:tblGrid>
        <w:gridCol w:w="10490"/>
      </w:tblGrid>
      <w:tr w:rsidR="00A52479" w:rsidRPr="003F6E10" w14:paraId="3711C707" w14:textId="77777777" w:rsidTr="00F6190A">
        <w:tc>
          <w:tcPr>
            <w:tcW w:w="10490" w:type="dxa"/>
            <w:vAlign w:val="center"/>
          </w:tcPr>
          <w:p w14:paraId="4CC1D2D8" w14:textId="77777777" w:rsidR="00A52479" w:rsidRPr="003F6E10" w:rsidRDefault="00A52479" w:rsidP="00A52479">
            <w:pPr>
              <w:keepNext/>
              <w:tabs>
                <w:tab w:val="num" w:pos="432"/>
              </w:tabs>
              <w:suppressAutoHyphens/>
              <w:snapToGrid w:val="0"/>
              <w:spacing w:before="240" w:after="0" w:line="254" w:lineRule="auto"/>
              <w:ind w:firstLine="8080"/>
              <w:outlineLvl w:val="0"/>
              <w:rPr>
                <w:rFonts w:ascii="Arial" w:eastAsia="Lucida Sans Unicode" w:hAnsi="Arial" w:cs="Arial"/>
                <w:b/>
                <w:kern w:val="1"/>
                <w:lang w:eastAsia="ar-SA"/>
              </w:rPr>
            </w:pPr>
            <w:bookmarkStart w:id="37" w:name="_GoBack"/>
            <w:bookmarkEnd w:id="37"/>
            <w:r w:rsidRPr="003F6E10">
              <w:rPr>
                <w:rFonts w:ascii="Arial" w:eastAsia="Lucida Sans Unicode" w:hAnsi="Arial" w:cs="Arial"/>
                <w:b/>
                <w:kern w:val="1"/>
                <w:lang w:eastAsia="ar-SA"/>
              </w:rPr>
              <w:lastRenderedPageBreak/>
              <w:t>Образец № 5</w:t>
            </w:r>
          </w:p>
          <w:p w14:paraId="42C27A71"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p>
          <w:p w14:paraId="39E00FF3" w14:textId="77777777" w:rsidR="00A52479" w:rsidRPr="003F6E10" w:rsidRDefault="00A52479" w:rsidP="000A3D5C">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ДЕКЛАРАЦИЯ</w:t>
            </w:r>
            <w:r w:rsidRPr="003F6E10">
              <w:rPr>
                <w:rFonts w:ascii="Arial" w:eastAsia="Lucida Sans Unicode" w:hAnsi="Arial" w:cs="Arial"/>
                <w:b/>
                <w:kern w:val="1"/>
                <w:lang w:eastAsia="ar-SA"/>
              </w:rPr>
              <w:br/>
              <w:t xml:space="preserve">по </w:t>
            </w:r>
            <w:hyperlink r:id="rId20" w:history="1">
              <w:r w:rsidRPr="003F6E10">
                <w:rPr>
                  <w:rFonts w:ascii="Arial" w:eastAsia="Lucida Sans Unicode" w:hAnsi="Arial" w:cs="Arial"/>
                  <w:b/>
                  <w:color w:val="000080"/>
                  <w:kern w:val="1"/>
                  <w:u w:val="single"/>
                </w:rPr>
                <w:t>чл. 42, ал. 2, т. 2 от ЗМИП</w:t>
              </w:r>
            </w:hyperlink>
          </w:p>
          <w:p w14:paraId="63D0C16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A9799D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Долуподписаният/ата: ..........................................................................................................</w:t>
            </w:r>
          </w:p>
          <w:p w14:paraId="04F6247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71E12AF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663A21B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ЕГН/ЛНЧ/официален личен идентификационен номер или друг уникален елемент за установяване на самоличността .........................................................................................,</w:t>
            </w:r>
          </w:p>
          <w:p w14:paraId="5F2D51F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w:t>
            </w:r>
          </w:p>
          <w:p w14:paraId="68AE1F5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7AF4FF5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документ за самоличност: ..................................................................................................,</w:t>
            </w:r>
          </w:p>
          <w:p w14:paraId="23F4389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ДЕКЛАРИРАМ:</w:t>
            </w:r>
          </w:p>
          <w:p w14:paraId="6B2BFB7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Попадам в следната категория по </w:t>
            </w:r>
            <w:hyperlink r:id="rId21" w:history="1">
              <w:r w:rsidRPr="003F6E10">
                <w:rPr>
                  <w:rFonts w:ascii="Arial" w:eastAsia="Lucida Sans Unicode" w:hAnsi="Arial" w:cs="Arial"/>
                  <w:color w:val="000080"/>
                  <w:kern w:val="1"/>
                  <w:u w:val="single"/>
                </w:rPr>
                <w:t>чл. 36, ал. 2 от ЗМИП</w:t>
              </w:r>
            </w:hyperlink>
            <w:r w:rsidRPr="003F6E10">
              <w:rPr>
                <w:rFonts w:ascii="Arial" w:eastAsia="Lucida Sans Unicode" w:hAnsi="Arial" w:cs="Arial"/>
                <w:kern w:val="1"/>
                <w:lang w:eastAsia="ar-SA"/>
              </w:rPr>
              <w:t xml:space="preserve"> (посочва се конкретната категория1):</w:t>
            </w:r>
          </w:p>
          <w:p w14:paraId="115A81F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държавни глави, ръководители на правителства, министри и заместник-министри или помощник-министри;</w:t>
            </w:r>
          </w:p>
          <w:p w14:paraId="5839694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членове на парламенти или на други законодателни органи;</w:t>
            </w:r>
          </w:p>
          <w:p w14:paraId="2D89972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14:paraId="12776C8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членове на сметна палата;</w:t>
            </w:r>
          </w:p>
          <w:p w14:paraId="0A8B894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членове на управителни органи на централни банки;</w:t>
            </w:r>
          </w:p>
          <w:p w14:paraId="261F3E6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посланици и управляващи дипломатически мисии;</w:t>
            </w:r>
          </w:p>
          <w:p w14:paraId="17A95FF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висши офицери от въоръжените сили;</w:t>
            </w:r>
          </w:p>
          <w:p w14:paraId="57D448B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членове на административни, управителни или надзорни органи на държавни предприятия и търговски дружества с едноличен собственик - държавата;</w:t>
            </w:r>
          </w:p>
          <w:p w14:paraId="05F5C21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кметове и заместник-кметове на общини, кметове и заместник-кметове на райони и председатели на общински съвети;</w:t>
            </w:r>
          </w:p>
          <w:p w14:paraId="40229AC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членове на управителните органи на политически партии;</w:t>
            </w:r>
          </w:p>
          <w:p w14:paraId="0A98C2A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14:paraId="216F310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Не попадам в категориите по </w:t>
            </w:r>
            <w:hyperlink r:id="rId22" w:history="1">
              <w:r w:rsidRPr="003F6E10">
                <w:rPr>
                  <w:rFonts w:ascii="Arial" w:eastAsia="Lucida Sans Unicode" w:hAnsi="Arial" w:cs="Arial"/>
                  <w:color w:val="000080"/>
                  <w:kern w:val="1"/>
                  <w:u w:val="single"/>
                </w:rPr>
                <w:t>чл. 36, ал. 2 от ЗМИП</w:t>
              </w:r>
            </w:hyperlink>
            <w:r w:rsidRPr="003F6E10">
              <w:rPr>
                <w:rFonts w:ascii="Arial" w:eastAsia="Lucida Sans Unicode" w:hAnsi="Arial" w:cs="Arial"/>
                <w:kern w:val="1"/>
                <w:lang w:eastAsia="ar-SA"/>
              </w:rPr>
              <w:t>.</w:t>
            </w:r>
          </w:p>
          <w:p w14:paraId="41B9405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През последните 12 месеца съм попадал в следната категория по </w:t>
            </w:r>
            <w:hyperlink r:id="rId23" w:history="1">
              <w:r w:rsidRPr="003F6E10">
                <w:rPr>
                  <w:rFonts w:ascii="Arial" w:eastAsia="Lucida Sans Unicode" w:hAnsi="Arial" w:cs="Arial"/>
                  <w:color w:val="000080"/>
                  <w:kern w:val="1"/>
                  <w:u w:val="single"/>
                </w:rPr>
                <w:t>чл. 36, ал. 2 от ЗМИП</w:t>
              </w:r>
            </w:hyperlink>
            <w:r w:rsidRPr="003F6E10">
              <w:rPr>
                <w:rFonts w:ascii="Arial" w:eastAsia="Lucida Sans Unicode" w:hAnsi="Arial" w:cs="Arial"/>
                <w:kern w:val="1"/>
                <w:lang w:eastAsia="ar-SA"/>
              </w:rPr>
              <w:t xml:space="preserve"> (посочва се конкретната категория):</w:t>
            </w:r>
          </w:p>
          <w:p w14:paraId="7AE5750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w:t>
            </w:r>
          </w:p>
          <w:p w14:paraId="4FC6CB2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През последните 12 месеца не съм попадал в категориите по </w:t>
            </w:r>
            <w:hyperlink r:id="rId24" w:history="1">
              <w:r w:rsidRPr="003F6E10">
                <w:rPr>
                  <w:rFonts w:ascii="Arial" w:eastAsia="Lucida Sans Unicode" w:hAnsi="Arial" w:cs="Arial"/>
                  <w:color w:val="000080"/>
                  <w:kern w:val="1"/>
                  <w:u w:val="single"/>
                </w:rPr>
                <w:t>чл. 36, ал. 2 от ЗМИП</w:t>
              </w:r>
            </w:hyperlink>
            <w:r w:rsidRPr="003F6E10">
              <w:rPr>
                <w:rFonts w:ascii="Arial" w:eastAsia="Lucida Sans Unicode" w:hAnsi="Arial" w:cs="Arial"/>
                <w:kern w:val="1"/>
                <w:lang w:eastAsia="ar-SA"/>
              </w:rPr>
              <w:t>.</w:t>
            </w:r>
          </w:p>
          <w:p w14:paraId="186C9A1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Попадам в следната категория по </w:t>
            </w:r>
            <w:hyperlink r:id="rId25" w:history="1">
              <w:r w:rsidRPr="003F6E10">
                <w:rPr>
                  <w:rFonts w:ascii="Arial" w:eastAsia="Lucida Sans Unicode" w:hAnsi="Arial" w:cs="Arial"/>
                  <w:color w:val="000080"/>
                  <w:kern w:val="1"/>
                  <w:u w:val="single"/>
                </w:rPr>
                <w:t>чл. 36, ал. 5 от ЗМИП</w:t>
              </w:r>
            </w:hyperlink>
            <w:r w:rsidRPr="003F6E10">
              <w:rPr>
                <w:rFonts w:ascii="Arial" w:eastAsia="Lucida Sans Unicode" w:hAnsi="Arial" w:cs="Arial"/>
                <w:kern w:val="1"/>
                <w:lang w:eastAsia="ar-SA"/>
              </w:rPr>
              <w:t xml:space="preserve"> (посочва се конкретната категория):</w:t>
            </w:r>
          </w:p>
          <w:p w14:paraId="195F648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съпрузите или лицата, които живеят във фактическо съжителство на съпружески начала;</w:t>
            </w:r>
          </w:p>
          <w:p w14:paraId="7BA06D8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14:paraId="5496AFC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14:paraId="33E1658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роднините по съребрена линия от втора степен и техните съпрузи или лицата, с които роднините по съребрена линия от втора степен живеят във фактическо съжителство на съпружески начала;</w:t>
            </w:r>
          </w:p>
          <w:p w14:paraId="6901449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14:paraId="70B1061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14:paraId="52433A6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Не попадам в категориите по </w:t>
            </w:r>
            <w:hyperlink r:id="rId26" w:history="1">
              <w:r w:rsidRPr="003F6E10">
                <w:rPr>
                  <w:rFonts w:ascii="Arial" w:eastAsia="Lucida Sans Unicode" w:hAnsi="Arial" w:cs="Arial"/>
                  <w:color w:val="000080"/>
                  <w:kern w:val="1"/>
                  <w:u w:val="single"/>
                </w:rPr>
                <w:t>чл. 36, ал. 5 от ЗМИП</w:t>
              </w:r>
            </w:hyperlink>
            <w:r w:rsidRPr="003F6E10">
              <w:rPr>
                <w:rFonts w:ascii="Arial" w:eastAsia="Lucida Sans Unicode" w:hAnsi="Arial" w:cs="Arial"/>
                <w:kern w:val="1"/>
                <w:lang w:eastAsia="ar-SA"/>
              </w:rPr>
              <w:t>.</w:t>
            </w:r>
          </w:p>
          <w:p w14:paraId="78256FE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През последните 12 месеца съм попадал в следната категория по </w:t>
            </w:r>
            <w:hyperlink r:id="rId27" w:history="1">
              <w:r w:rsidRPr="003F6E10">
                <w:rPr>
                  <w:rFonts w:ascii="Arial" w:eastAsia="Lucida Sans Unicode" w:hAnsi="Arial" w:cs="Arial"/>
                  <w:color w:val="000080"/>
                  <w:kern w:val="1"/>
                  <w:u w:val="single"/>
                </w:rPr>
                <w:t>чл. 36, ал. 5 от ЗМИП</w:t>
              </w:r>
            </w:hyperlink>
            <w:r w:rsidRPr="003F6E10">
              <w:rPr>
                <w:rFonts w:ascii="Arial" w:eastAsia="Lucida Sans Unicode" w:hAnsi="Arial" w:cs="Arial"/>
                <w:kern w:val="1"/>
                <w:lang w:eastAsia="ar-SA"/>
              </w:rPr>
              <w:t xml:space="preserve"> (посочва се конкретната категория):</w:t>
            </w:r>
          </w:p>
          <w:p w14:paraId="4F42672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417D122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През последните 12 месеца не съм попадал в категориите по </w:t>
            </w:r>
            <w:hyperlink r:id="rId28" w:history="1">
              <w:r w:rsidRPr="003F6E10">
                <w:rPr>
                  <w:rFonts w:ascii="Arial" w:eastAsia="Lucida Sans Unicode" w:hAnsi="Arial" w:cs="Arial"/>
                  <w:color w:val="000080"/>
                  <w:kern w:val="1"/>
                  <w:u w:val="single"/>
                </w:rPr>
                <w:t>чл. 36, ал. 5 от ЗМИП</w:t>
              </w:r>
            </w:hyperlink>
            <w:r w:rsidRPr="003F6E10">
              <w:rPr>
                <w:rFonts w:ascii="Arial" w:eastAsia="Lucida Sans Unicode" w:hAnsi="Arial" w:cs="Arial"/>
                <w:kern w:val="1"/>
                <w:lang w:eastAsia="ar-SA"/>
              </w:rPr>
              <w:t>.</w:t>
            </w:r>
          </w:p>
          <w:p w14:paraId="762F003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Предоставям следната допълнителна информация във връзка с принадлежността ми към горепосочената категория/и:</w:t>
            </w:r>
          </w:p>
          <w:p w14:paraId="042937B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3C4A742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Известна ми е наказателната отговорност по </w:t>
            </w:r>
            <w:hyperlink r:id="rId29" w:history="1">
              <w:r w:rsidRPr="003F6E10">
                <w:rPr>
                  <w:rFonts w:ascii="Arial" w:eastAsia="Lucida Sans Unicode" w:hAnsi="Arial" w:cs="Arial"/>
                  <w:color w:val="000080"/>
                  <w:kern w:val="1"/>
                  <w:u w:val="single"/>
                </w:rPr>
                <w:t>чл. 313 от Наказателния кодекс</w:t>
              </w:r>
            </w:hyperlink>
            <w:r w:rsidRPr="003F6E10">
              <w:rPr>
                <w:rFonts w:ascii="Arial" w:eastAsia="Lucida Sans Unicode" w:hAnsi="Arial" w:cs="Arial"/>
                <w:kern w:val="1"/>
                <w:lang w:eastAsia="ar-SA"/>
              </w:rPr>
              <w:t xml:space="preserve"> за деклариране на неверни обстоятелства.</w:t>
            </w:r>
          </w:p>
          <w:p w14:paraId="0F575A8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539D79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ДАТА: ...............                                                                  ДЕКЛАРАТОР: ........................</w:t>
            </w:r>
          </w:p>
        </w:tc>
      </w:tr>
      <w:tr w:rsidR="00A52479" w:rsidRPr="003F6E10" w14:paraId="55041015" w14:textId="77777777" w:rsidTr="00F6190A">
        <w:tc>
          <w:tcPr>
            <w:tcW w:w="10490" w:type="dxa"/>
            <w:vAlign w:val="center"/>
          </w:tcPr>
          <w:p w14:paraId="400D3055"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r w:rsidR="00A52479" w:rsidRPr="003F6E10" w14:paraId="029D5FAE" w14:textId="77777777" w:rsidTr="00F6190A">
        <w:tc>
          <w:tcPr>
            <w:tcW w:w="10490" w:type="dxa"/>
            <w:vAlign w:val="center"/>
          </w:tcPr>
          <w:p w14:paraId="17E9E25A"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p>
        </w:tc>
      </w:tr>
    </w:tbl>
    <w:p w14:paraId="6A6C468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(име и подпис)</w:t>
      </w:r>
    </w:p>
    <w:p w14:paraId="56DAFC0B"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A040FA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8D97BD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A6FEE5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Забележка: Представя се от действителния собственик на участника, определен за изпълнител.</w:t>
      </w:r>
    </w:p>
    <w:p w14:paraId="4316A11F"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62FFA3A" w14:textId="77777777" w:rsidR="00A52479" w:rsidRPr="003F6E10" w:rsidRDefault="00A52479" w:rsidP="00A52479">
      <w:pPr>
        <w:suppressAutoHyphens/>
        <w:spacing w:line="254" w:lineRule="auto"/>
        <w:rPr>
          <w:rFonts w:ascii="Arial" w:eastAsia="Lucida Sans Unicode" w:hAnsi="Arial" w:cs="Arial"/>
          <w:kern w:val="1"/>
          <w:lang w:eastAsia="ar-SA"/>
        </w:rPr>
      </w:pPr>
    </w:p>
    <w:p w14:paraId="099F665B" w14:textId="77777777" w:rsidR="00A52479" w:rsidRPr="003F6E10" w:rsidRDefault="00A52479" w:rsidP="00A52479">
      <w:pPr>
        <w:keepNext/>
        <w:pageBreakBefore/>
        <w:tabs>
          <w:tab w:val="num" w:pos="432"/>
        </w:tabs>
        <w:suppressAutoHyphens/>
        <w:spacing w:before="240" w:after="0" w:line="254" w:lineRule="auto"/>
        <w:ind w:firstLine="8222"/>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6</w:t>
      </w:r>
    </w:p>
    <w:p w14:paraId="43265805" w14:textId="77777777" w:rsidR="00A52479" w:rsidRPr="003F6E10" w:rsidRDefault="00A52479" w:rsidP="00A52479">
      <w:pPr>
        <w:keepNext/>
        <w:tabs>
          <w:tab w:val="num" w:pos="432"/>
        </w:tabs>
        <w:suppressAutoHyphens/>
        <w:spacing w:before="240" w:after="0" w:line="254" w:lineRule="auto"/>
        <w:ind w:left="432" w:hanging="432"/>
        <w:outlineLvl w:val="0"/>
        <w:rPr>
          <w:rFonts w:ascii="Arial" w:eastAsia="Lucida Sans Unicode" w:hAnsi="Arial" w:cs="Arial"/>
          <w:b/>
          <w:kern w:val="1"/>
          <w:lang w:eastAsia="ar-SA"/>
        </w:rPr>
      </w:pPr>
    </w:p>
    <w:p w14:paraId="310BA30A" w14:textId="77777777" w:rsidR="00A52479" w:rsidRPr="003F6E10" w:rsidRDefault="00A52479" w:rsidP="00BC5E9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ДЕКЛАРАЦИЯ</w:t>
      </w:r>
    </w:p>
    <w:p w14:paraId="267A8DB4" w14:textId="77777777" w:rsidR="00A52479" w:rsidRPr="003F6E10" w:rsidRDefault="00A52479" w:rsidP="00BC5E9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 xml:space="preserve">по </w:t>
      </w:r>
      <w:hyperlink r:id="rId30" w:history="1">
        <w:r w:rsidRPr="003F6E10">
          <w:rPr>
            <w:rFonts w:ascii="Arial" w:eastAsia="Lucida Sans Unicode" w:hAnsi="Arial" w:cs="Arial"/>
            <w:b/>
            <w:color w:val="000080"/>
            <w:kern w:val="1"/>
            <w:u w:val="single"/>
          </w:rPr>
          <w:t>чл. 59, ал. 1, т. 3 от ЗМИП</w:t>
        </w:r>
      </w:hyperlink>
    </w:p>
    <w:p w14:paraId="469AE86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Долуподписаният/ата:</w:t>
      </w:r>
    </w:p>
    <w:p w14:paraId="3FD302E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w:t>
      </w:r>
    </w:p>
    <w:p w14:paraId="1D23FE7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08E5CFD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ЕГН/ЛНЧ/официален личен идентификационен номер или друг уникален елемент за установяване на самоличността ........................................................................................,</w:t>
      </w:r>
    </w:p>
    <w:p w14:paraId="7362E57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дата на раждане: .................................................................................................................,</w:t>
      </w:r>
    </w:p>
    <w:p w14:paraId="340AAE5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18CF602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w:t>
      </w:r>
    </w:p>
    <w:p w14:paraId="66A9820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или адрес: ............................................................................................................................,</w:t>
      </w:r>
    </w:p>
    <w:p w14:paraId="0FED2A2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чужди граждани без постоянен адрес)</w:t>
      </w:r>
    </w:p>
    <w:p w14:paraId="18778A3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качеството ми на:</w:t>
      </w:r>
    </w:p>
    <w:p w14:paraId="3CFF1F1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законен представител</w:t>
      </w:r>
    </w:p>
    <w:p w14:paraId="2258F33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пълномощник</w:t>
      </w:r>
    </w:p>
    <w:p w14:paraId="4977B63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095192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 ...........................................................................................................................................</w:t>
      </w:r>
    </w:p>
    <w:p w14:paraId="42F3564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наименованието, както и правноорганизационната форма на юридическото лице или видът на правното образувание)</w:t>
      </w:r>
    </w:p>
    <w:p w14:paraId="0C41722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 ЕИК/БУЛСТАТ/ номер в съответния национален регистър .......................................,</w:t>
      </w:r>
    </w:p>
    <w:p w14:paraId="45C4266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вписано в регистъра при ....................................................................................................,</w:t>
      </w:r>
    </w:p>
    <w:p w14:paraId="1101B255"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9231ED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ДЕКЛАРИРАМ:</w:t>
      </w:r>
    </w:p>
    <w:p w14:paraId="23635EF9"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63F3EC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І. Действителни собственици на представляваното от мен юридическо лице/правно образувание са следните физически лица:</w:t>
      </w:r>
    </w:p>
    <w:p w14:paraId="3357A38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w:t>
      </w:r>
    </w:p>
    <w:p w14:paraId="4429EA2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1707DDA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 ...................,. дата на раждане ...........................................................................,</w:t>
      </w:r>
    </w:p>
    <w:p w14:paraId="23CE946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471FF34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всяко гражданство на лицето)</w:t>
      </w:r>
    </w:p>
    <w:p w14:paraId="2FC3FB8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Държавата на пребиваване, в случай че е различна от Република България, или държавата по гражданството: ............................................................................................,</w:t>
      </w:r>
    </w:p>
    <w:p w14:paraId="0C9527A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постоянен адрес: .................................................................................................................,</w:t>
      </w:r>
    </w:p>
    <w:p w14:paraId="511E578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или адрес: ............................................................................................................................,</w:t>
      </w:r>
    </w:p>
    <w:p w14:paraId="1410C28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лица без постоянен адрес на територията на Република България)</w:t>
      </w:r>
    </w:p>
    <w:p w14:paraId="6204029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което е:</w:t>
      </w:r>
    </w:p>
    <w:p w14:paraId="4EE37E1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31" w:history="1">
        <w:r w:rsidRPr="003F6E10">
          <w:rPr>
            <w:rFonts w:ascii="Arial" w:eastAsia="Lucida Sans Unicode" w:hAnsi="Arial" w:cs="Arial"/>
            <w:color w:val="000080"/>
            <w:kern w:val="1"/>
            <w:u w:val="single"/>
          </w:rPr>
          <w:t>§ 2, ал. 1, т. 1 от допълнителните разпоредби на ЗМИП</w:t>
        </w:r>
      </w:hyperlink>
      <w:r w:rsidRPr="003F6E10">
        <w:rPr>
          <w:rFonts w:ascii="Arial" w:eastAsia="Lucida Sans Unicode" w:hAnsi="Arial" w:cs="Arial"/>
          <w:kern w:val="1"/>
          <w:lang w:eastAsia="ar-SA"/>
        </w:rPr>
        <w:t>;</w:t>
      </w:r>
    </w:p>
    <w:p w14:paraId="08693D8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упражняващо контрол по смисъла на </w:t>
      </w:r>
      <w:hyperlink r:id="rId32" w:history="1">
        <w:r w:rsidRPr="003F6E10">
          <w:rPr>
            <w:rFonts w:ascii="Arial" w:eastAsia="Lucida Sans Unicode" w:hAnsi="Arial" w:cs="Arial"/>
            <w:color w:val="000080"/>
            <w:kern w:val="1"/>
            <w:u w:val="single"/>
          </w:rPr>
          <w:t>§ 1в от допълнителните разпоредби на Търговския закон</w:t>
        </w:r>
      </w:hyperlink>
      <w:r w:rsidRPr="003F6E10">
        <w:rPr>
          <w:rFonts w:ascii="Arial" w:eastAsia="Lucida Sans Unicode" w:hAnsi="Arial" w:cs="Arial"/>
          <w:kern w:val="1"/>
          <w:lang w:eastAsia="ar-SA"/>
        </w:rPr>
        <w:t xml:space="preserve"> (посочва се конкретната хипотеза) ................................................................................................................................;</w:t>
      </w:r>
    </w:p>
    <w:p w14:paraId="48694F1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B0BD4F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33" w:history="1">
        <w:r w:rsidRPr="003F6E10">
          <w:rPr>
            <w:rFonts w:ascii="Arial" w:eastAsia="Lucida Sans Unicode" w:hAnsi="Arial" w:cs="Arial"/>
            <w:color w:val="000080"/>
            <w:kern w:val="1"/>
            <w:u w:val="single"/>
          </w:rPr>
          <w:t>§ 2, ал. 3 от допълнителните разпоредби на ЗМИП</w:t>
        </w:r>
      </w:hyperlink>
      <w:r w:rsidRPr="003F6E10">
        <w:rPr>
          <w:rFonts w:ascii="Arial" w:eastAsia="Lucida Sans Unicode" w:hAnsi="Arial" w:cs="Arial"/>
          <w:kern w:val="1"/>
          <w:lang w:eastAsia="ar-SA"/>
        </w:rPr>
        <w:t>;</w:t>
      </w:r>
    </w:p>
    <w:p w14:paraId="5FF4BBC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AD48AC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34" w:history="1">
        <w:r w:rsidRPr="003F6E10">
          <w:rPr>
            <w:rFonts w:ascii="Arial" w:eastAsia="Lucida Sans Unicode" w:hAnsi="Arial" w:cs="Arial"/>
            <w:color w:val="000080"/>
            <w:kern w:val="1"/>
            <w:u w:val="single"/>
          </w:rPr>
          <w:t>§ 2, ал. 4 от допълнителните разпоредби на ЗМИП</w:t>
        </w:r>
      </w:hyperlink>
      <w:r w:rsidRPr="003F6E10">
        <w:rPr>
          <w:rFonts w:ascii="Arial" w:eastAsia="Lucida Sans Unicode" w:hAnsi="Arial" w:cs="Arial"/>
          <w:kern w:val="1"/>
          <w:lang w:eastAsia="ar-SA"/>
        </w:rPr>
        <w:t>;</w:t>
      </w:r>
    </w:p>
    <w:p w14:paraId="56DD953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14:paraId="0DB2486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35" w:history="1">
        <w:r w:rsidRPr="003F6E10">
          <w:rPr>
            <w:rFonts w:ascii="Arial" w:eastAsia="Lucida Sans Unicode" w:hAnsi="Arial" w:cs="Arial"/>
            <w:color w:val="000080"/>
            <w:kern w:val="1"/>
            <w:u w:val="single"/>
          </w:rPr>
          <w:t>§ 2, ал. 1, т. 1 - 3 от допълнителните разпоредби на ЗМИП</w:t>
        </w:r>
      </w:hyperlink>
      <w:r w:rsidRPr="003F6E10">
        <w:rPr>
          <w:rFonts w:ascii="Arial" w:eastAsia="Lucida Sans Unicode" w:hAnsi="Arial" w:cs="Arial"/>
          <w:kern w:val="1"/>
          <w:lang w:eastAsia="ar-SA"/>
        </w:rPr>
        <w:t>;</w:t>
      </w:r>
    </w:p>
    <w:p w14:paraId="0B90871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лице, изпълняващо длъжността на висш ръководен служител, когато не може да се установи друго лице като действителен собственик;</w:t>
      </w:r>
    </w:p>
    <w:p w14:paraId="429A3D0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друго (посочва се).........................................................................................................</w:t>
      </w:r>
    </w:p>
    <w:p w14:paraId="322391E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Описание на притежаваните права: ..............................................................................</w:t>
      </w:r>
    </w:p>
    <w:p w14:paraId="19A02CE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30E723F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w:t>
      </w:r>
    </w:p>
    <w:p w14:paraId="2E5B54E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00D424A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 ...................., дата на раждане: ........................................................................,</w:t>
      </w:r>
    </w:p>
    <w:p w14:paraId="658E667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22FCE61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всяко гражданство на лицето)</w:t>
      </w:r>
    </w:p>
    <w:p w14:paraId="5B144BB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Държавата на пребиваване, в случай че е различна от Република България, или държавата по гражданството: .............................................................................................</w:t>
      </w:r>
    </w:p>
    <w:p w14:paraId="34A95DE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w:t>
      </w:r>
    </w:p>
    <w:p w14:paraId="6084707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или адрес: ............................................................................................................................,</w:t>
      </w:r>
    </w:p>
    <w:p w14:paraId="53DC31C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лица без постоянен адрес на територията на Република България)</w:t>
      </w:r>
    </w:p>
    <w:p w14:paraId="416E1B8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което е:</w:t>
      </w:r>
    </w:p>
    <w:p w14:paraId="3823A08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36" w:history="1">
        <w:r w:rsidRPr="003F6E10">
          <w:rPr>
            <w:rFonts w:ascii="Arial" w:eastAsia="Lucida Sans Unicode" w:hAnsi="Arial" w:cs="Arial"/>
            <w:color w:val="000080"/>
            <w:kern w:val="1"/>
            <w:u w:val="single"/>
          </w:rPr>
          <w:t>§ 2, ал. 1, т. 1 от допълнителните разпоредби на ЗМИП</w:t>
        </w:r>
      </w:hyperlink>
      <w:r w:rsidRPr="003F6E10">
        <w:rPr>
          <w:rFonts w:ascii="Arial" w:eastAsia="Lucida Sans Unicode" w:hAnsi="Arial" w:cs="Arial"/>
          <w:kern w:val="1"/>
          <w:lang w:eastAsia="ar-SA"/>
        </w:rPr>
        <w:t>;</w:t>
      </w:r>
    </w:p>
    <w:p w14:paraId="49D3212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упражняващо контрол по смисъла на </w:t>
      </w:r>
      <w:hyperlink r:id="rId37" w:history="1">
        <w:r w:rsidRPr="003F6E10">
          <w:rPr>
            <w:rFonts w:ascii="Arial" w:eastAsia="Lucida Sans Unicode" w:hAnsi="Arial" w:cs="Arial"/>
            <w:color w:val="000080"/>
            <w:kern w:val="1"/>
            <w:u w:val="single"/>
          </w:rPr>
          <w:t>§ 1в от допълнителните разпоредби на Търговския закон</w:t>
        </w:r>
      </w:hyperlink>
      <w:r w:rsidRPr="003F6E10">
        <w:rPr>
          <w:rFonts w:ascii="Arial" w:eastAsia="Lucida Sans Unicode" w:hAnsi="Arial" w:cs="Arial"/>
          <w:kern w:val="1"/>
          <w:lang w:eastAsia="ar-SA"/>
        </w:rPr>
        <w:t xml:space="preserve"> (посочва се конкретната хипотеза) ...............................................................................................................................;</w:t>
      </w:r>
    </w:p>
    <w:p w14:paraId="43AADC0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38" w:history="1">
        <w:r w:rsidRPr="003F6E10">
          <w:rPr>
            <w:rFonts w:ascii="Arial" w:eastAsia="Lucida Sans Unicode" w:hAnsi="Arial" w:cs="Arial"/>
            <w:color w:val="000080"/>
            <w:kern w:val="1"/>
            <w:u w:val="single"/>
          </w:rPr>
          <w:t>§ 2, ал. 3 от допълнителните разпоредби на ЗМИП</w:t>
        </w:r>
      </w:hyperlink>
      <w:r w:rsidRPr="003F6E10">
        <w:rPr>
          <w:rFonts w:ascii="Arial" w:eastAsia="Lucida Sans Unicode" w:hAnsi="Arial" w:cs="Arial"/>
          <w:kern w:val="1"/>
          <w:lang w:eastAsia="ar-SA"/>
        </w:rPr>
        <w:t>;</w:t>
      </w:r>
    </w:p>
    <w:p w14:paraId="0CC71D9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39" w:history="1">
        <w:r w:rsidRPr="003F6E10">
          <w:rPr>
            <w:rFonts w:ascii="Arial" w:eastAsia="Lucida Sans Unicode" w:hAnsi="Arial" w:cs="Arial"/>
            <w:color w:val="000080"/>
            <w:kern w:val="1"/>
            <w:u w:val="single"/>
          </w:rPr>
          <w:t>§ 2, ал. 4 от допълнителните разпоредби на ЗМИП</w:t>
        </w:r>
      </w:hyperlink>
      <w:r w:rsidRPr="003F6E10">
        <w:rPr>
          <w:rFonts w:ascii="Arial" w:eastAsia="Lucida Sans Unicode" w:hAnsi="Arial" w:cs="Arial"/>
          <w:kern w:val="1"/>
          <w:lang w:eastAsia="ar-SA"/>
        </w:rPr>
        <w:t>;</w:t>
      </w:r>
    </w:p>
    <w:p w14:paraId="4DC6A35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14:paraId="5874FBA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40" w:history="1">
        <w:r w:rsidRPr="003F6E10">
          <w:rPr>
            <w:rFonts w:ascii="Arial" w:eastAsia="Lucida Sans Unicode" w:hAnsi="Arial" w:cs="Arial"/>
            <w:color w:val="000080"/>
            <w:kern w:val="1"/>
            <w:u w:val="single"/>
          </w:rPr>
          <w:t>§ 2, ал. 1, т. 1 - 3 от допълнителните разпоредби на ЗМИП</w:t>
        </w:r>
      </w:hyperlink>
      <w:r w:rsidRPr="003F6E10">
        <w:rPr>
          <w:rFonts w:ascii="Arial" w:eastAsia="Lucida Sans Unicode" w:hAnsi="Arial" w:cs="Arial"/>
          <w:kern w:val="1"/>
          <w:lang w:eastAsia="ar-SA"/>
        </w:rPr>
        <w:t>;</w:t>
      </w:r>
    </w:p>
    <w:p w14:paraId="1AE6EE3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лице, изпълняващо длъжността на висш ръководен служител, когато не може да се установи друго лице като действителен собственик;</w:t>
      </w:r>
    </w:p>
    <w:p w14:paraId="284E795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друго (посочва се) ........................................................................................................</w:t>
      </w:r>
    </w:p>
    <w:p w14:paraId="65910C7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Описание на притежаваните права: ..............................................................................</w:t>
      </w:r>
    </w:p>
    <w:p w14:paraId="0898FF1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707FBDFE"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FA8BDE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14:paraId="3789E78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А. Юридически лица/правни образувания, чрез които пряко се упражнява контрол:</w:t>
      </w:r>
    </w:p>
    <w:p w14:paraId="4083670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0C145A9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наименованието, както и правноорганизационната форма на юридическото лице или видът на правното образувание)</w:t>
      </w:r>
    </w:p>
    <w:p w14:paraId="03E47E5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седалище: .............................................................................................................................,</w:t>
      </w:r>
    </w:p>
    <w:p w14:paraId="6FD0AD5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(държава, град, община)</w:t>
      </w:r>
    </w:p>
    <w:p w14:paraId="3397EB7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адрес: ....................................................................................................................................,</w:t>
      </w:r>
    </w:p>
    <w:p w14:paraId="6630A82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вписано в регистър .............................................................................................................,</w:t>
      </w:r>
    </w:p>
    <w:p w14:paraId="73B04A1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ЕИК/БУЛСТАТ или номер в съответния национален регистър .....................................</w:t>
      </w:r>
    </w:p>
    <w:p w14:paraId="4D1757B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Представители:</w:t>
      </w:r>
    </w:p>
    <w:p w14:paraId="138C7E4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w:t>
      </w:r>
    </w:p>
    <w:p w14:paraId="0FD4C36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705A2CC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 ..................., дата на раждане: ..........................................................................,</w:t>
      </w:r>
    </w:p>
    <w:p w14:paraId="4E75862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0DA812F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всяко гражданство на лицето)</w:t>
      </w:r>
    </w:p>
    <w:p w14:paraId="03ED035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Държавата на пребиваване, в случай че е различна от Република България, или държавата по гражданството: ............................................................................................,</w:t>
      </w:r>
    </w:p>
    <w:p w14:paraId="36A630D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w:t>
      </w:r>
    </w:p>
    <w:p w14:paraId="20AC9B3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w:t>
      </w:r>
    </w:p>
    <w:p w14:paraId="18CAA70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3175A30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 ...................., дата на раждане: ..........................................................................,</w:t>
      </w:r>
    </w:p>
    <w:p w14:paraId="08FC69A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566E469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всяко гражданство на лицето)</w:t>
      </w:r>
    </w:p>
    <w:p w14:paraId="5F980D8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Държавата на пребиваване, в случай че е различна от Република България, или държавата по гражданството: ............................................................................................,</w:t>
      </w:r>
    </w:p>
    <w:p w14:paraId="674B4CE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w:t>
      </w:r>
    </w:p>
    <w:p w14:paraId="4ED3275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или адрес: .............................................................................................................................</w:t>
      </w:r>
    </w:p>
    <w:p w14:paraId="15992F7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лица без постоянен адрес на територията на Република България)</w:t>
      </w:r>
    </w:p>
    <w:p w14:paraId="30BFA40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Начин на представляване: ..................................................................................................</w:t>
      </w:r>
    </w:p>
    <w:p w14:paraId="4305782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(заедно, поотделно или по друг начин)</w:t>
      </w:r>
    </w:p>
    <w:p w14:paraId="43DFBD3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Б. Юридически лица/правни образувания, чрез които непряко се упражнява контрол:</w:t>
      </w:r>
    </w:p>
    <w:p w14:paraId="796BF97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3E4F4E4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наименованието, както и правноорганизационната форма на юридическото лице или видът на правното образувание)</w:t>
      </w:r>
    </w:p>
    <w:p w14:paraId="037B159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седалище: .............................................................................................................................,</w:t>
      </w:r>
    </w:p>
    <w:p w14:paraId="23F74DB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(държава, град, община)</w:t>
      </w:r>
    </w:p>
    <w:p w14:paraId="616D50D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адрес: ....................................................................................................................................,</w:t>
      </w:r>
    </w:p>
    <w:p w14:paraId="39C3A03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вписано в регистър .............................................................................................................,</w:t>
      </w:r>
    </w:p>
    <w:p w14:paraId="20E598A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ЕИК/БУЛСТАТ или номер в съответния национален регистър .....................................</w:t>
      </w:r>
    </w:p>
    <w:p w14:paraId="231ED7A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Представители:</w:t>
      </w:r>
    </w:p>
    <w:p w14:paraId="7143DAF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w:t>
      </w:r>
    </w:p>
    <w:p w14:paraId="5334F40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31827B6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 ...................., дата на раждане: .........................................................................,</w:t>
      </w:r>
    </w:p>
    <w:p w14:paraId="75C4BD2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гражданство/а: ......................................................................................................................</w:t>
      </w:r>
    </w:p>
    <w:p w14:paraId="1798D3B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всяко гражданство на лицето)</w:t>
      </w:r>
    </w:p>
    <w:p w14:paraId="5CFDD70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Държавата на пребиваване, в случай че е различна от Република България, или държавата по гражданството: ............................................................................................,</w:t>
      </w:r>
    </w:p>
    <w:p w14:paraId="112F54C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w:t>
      </w:r>
    </w:p>
    <w:p w14:paraId="5FD42E5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или адрес: .............................................................................................................................</w:t>
      </w:r>
    </w:p>
    <w:p w14:paraId="6A025D2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лица без постоянен адрес на територията на Република България)</w:t>
      </w:r>
    </w:p>
    <w:p w14:paraId="77BB843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FCB3765"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6219179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w:t>
      </w:r>
    </w:p>
    <w:p w14:paraId="77AB36C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7E6237B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 .................... , дата на раждане: ........................................................................,</w:t>
      </w:r>
    </w:p>
    <w:p w14:paraId="1900D21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4F883EA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 се всяко гражданство на лицето)</w:t>
      </w:r>
    </w:p>
    <w:p w14:paraId="38D964E4"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70043D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Държавата на пребиваване, в случай че е различна от Република България, или държавата по гражданството: ............................................................................................,</w:t>
      </w:r>
    </w:p>
    <w:p w14:paraId="30374DB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w:t>
      </w:r>
    </w:p>
    <w:p w14:paraId="54AE6C8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или адрес: .............................................................................................................................</w:t>
      </w:r>
    </w:p>
    <w:p w14:paraId="4286769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 лица без постоянен адрес на територията на Република България)</w:t>
      </w:r>
    </w:p>
    <w:p w14:paraId="3B7F9EB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Начин на представляване: ...................................................................................................</w:t>
      </w:r>
    </w:p>
    <w:p w14:paraId="29F8F75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(заедно, поотделно или по друг начин)</w:t>
      </w:r>
    </w:p>
    <w:p w14:paraId="4F34F601"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3DCE6FD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III. Лице за контакт по </w:t>
      </w:r>
      <w:hyperlink r:id="rId41" w:history="1">
        <w:r w:rsidRPr="003F6E10">
          <w:rPr>
            <w:rFonts w:ascii="Arial" w:eastAsia="Lucida Sans Unicode" w:hAnsi="Arial" w:cs="Arial"/>
            <w:color w:val="000080"/>
            <w:kern w:val="1"/>
            <w:u w:val="single"/>
          </w:rPr>
          <w:t>чл. 63, ал. 4, т. 3 от ЗМИП</w:t>
        </w:r>
      </w:hyperlink>
      <w:r w:rsidRPr="003F6E10">
        <w:rPr>
          <w:rFonts w:ascii="Arial" w:eastAsia="Lucida Sans Unicode" w:hAnsi="Arial" w:cs="Arial"/>
          <w:kern w:val="1"/>
          <w:lang w:eastAsia="ar-SA"/>
        </w:rPr>
        <w:t>:</w:t>
      </w:r>
    </w:p>
    <w:p w14:paraId="33A4442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3FD81C0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60B7524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ЕГН/ЛНЧ: ...................., дата на раждане: .........................................................................,</w:t>
      </w:r>
    </w:p>
    <w:p w14:paraId="73DBD6D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53CEC628"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на територията на Република България:</w:t>
      </w:r>
    </w:p>
    <w:p w14:paraId="3E94DFB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w:t>
      </w:r>
    </w:p>
    <w:p w14:paraId="70569078"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43F13F82"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191E381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ІV. Прилагам следните документи и справки съгласно </w:t>
      </w:r>
      <w:hyperlink r:id="rId42" w:history="1">
        <w:r w:rsidRPr="003F6E10">
          <w:rPr>
            <w:rFonts w:ascii="Arial" w:eastAsia="Lucida Sans Unicode" w:hAnsi="Arial" w:cs="Arial"/>
            <w:color w:val="000080"/>
            <w:kern w:val="1"/>
            <w:u w:val="single"/>
          </w:rPr>
          <w:t>чл. 59, ал. 1, т. 1 и 2 от ЗМИП</w:t>
        </w:r>
      </w:hyperlink>
      <w:r w:rsidRPr="003F6E10">
        <w:rPr>
          <w:rFonts w:ascii="Arial" w:eastAsia="Lucida Sans Unicode" w:hAnsi="Arial" w:cs="Arial"/>
          <w:kern w:val="1"/>
          <w:lang w:eastAsia="ar-SA"/>
        </w:rPr>
        <w:t>:</w:t>
      </w:r>
    </w:p>
    <w:p w14:paraId="3759B5D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w:t>
      </w:r>
    </w:p>
    <w:p w14:paraId="07A21F3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2. .............................................................................................................................................</w:t>
      </w:r>
    </w:p>
    <w:p w14:paraId="71949BEE"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Известна ми е отговорността по </w:t>
      </w:r>
      <w:hyperlink r:id="rId43" w:history="1">
        <w:r w:rsidRPr="003F6E10">
          <w:rPr>
            <w:rFonts w:ascii="Arial" w:eastAsia="Lucida Sans Unicode" w:hAnsi="Arial" w:cs="Arial"/>
            <w:color w:val="000080"/>
            <w:kern w:val="1"/>
            <w:u w:val="single"/>
          </w:rPr>
          <w:t>чл. 313 от Наказателния кодекс</w:t>
        </w:r>
      </w:hyperlink>
      <w:r w:rsidRPr="003F6E10">
        <w:rPr>
          <w:rFonts w:ascii="Arial" w:eastAsia="Lucida Sans Unicode" w:hAnsi="Arial" w:cs="Arial"/>
          <w:kern w:val="1"/>
          <w:lang w:eastAsia="ar-SA"/>
        </w:rPr>
        <w:t xml:space="preserve"> за деклариране на неверни данни.</w:t>
      </w:r>
    </w:p>
    <w:p w14:paraId="6D2EEB9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ДАТА: ...............                                                                   ДЕКЛАРАТОР: ........................</w:t>
      </w:r>
    </w:p>
    <w:p w14:paraId="3C1058D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(име и подпис)</w:t>
      </w:r>
    </w:p>
    <w:p w14:paraId="5A2C31D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Указания:</w:t>
      </w:r>
    </w:p>
    <w:p w14:paraId="6C814F8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Попълване на настоящата декларация се извършва, като се отчита дефиницията на </w:t>
      </w:r>
      <w:hyperlink r:id="rId44" w:history="1">
        <w:r w:rsidRPr="003F6E10">
          <w:rPr>
            <w:rFonts w:ascii="Arial" w:eastAsia="Lucida Sans Unicode" w:hAnsi="Arial" w:cs="Arial"/>
            <w:color w:val="000080"/>
            <w:kern w:val="1"/>
            <w:u w:val="single"/>
          </w:rPr>
          <w:t>§ 2 от допълнителните разпоредби на ЗМИП</w:t>
        </w:r>
      </w:hyperlink>
      <w:r w:rsidRPr="003F6E10">
        <w:rPr>
          <w:rFonts w:ascii="Arial" w:eastAsia="Lucida Sans Unicode" w:hAnsi="Arial" w:cs="Arial"/>
          <w:kern w:val="1"/>
          <w:lang w:eastAsia="ar-SA"/>
        </w:rPr>
        <w:t>, който гласи следното:</w:t>
      </w:r>
    </w:p>
    <w:p w14:paraId="37D6193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14:paraId="2B91F4A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14:paraId="196266F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14:paraId="6F148DC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14:paraId="028F33A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14:paraId="4ABC6D8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а) учредителят;</w:t>
      </w:r>
    </w:p>
    <w:p w14:paraId="39C3675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б) доверителният собственик;</w:t>
      </w:r>
    </w:p>
    <w:p w14:paraId="185FFFB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пазителят, ако има такъв;</w:t>
      </w:r>
    </w:p>
    <w:p w14:paraId="35E1250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 бенефициерът или класът бенефициери, или</w:t>
      </w:r>
    </w:p>
    <w:p w14:paraId="1955934C"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14:paraId="03008EB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14:paraId="477006F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14:paraId="2FC79DE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14:paraId="1800860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lastRenderedPageBreak/>
        <w:t xml:space="preserve">(3) "Контрол" е контролът по смисъла на </w:t>
      </w:r>
      <w:hyperlink r:id="rId45" w:history="1">
        <w:r w:rsidRPr="003F6E10">
          <w:rPr>
            <w:rFonts w:ascii="Arial" w:eastAsia="Lucida Sans Unicode" w:hAnsi="Arial" w:cs="Arial"/>
            <w:color w:val="000080"/>
            <w:kern w:val="1"/>
            <w:u w:val="single"/>
          </w:rPr>
          <w:t>§ 1в от допълнителните разпоредби на Търговския закон</w:t>
        </w:r>
      </w:hyperlink>
      <w:r w:rsidRPr="003F6E10">
        <w:rPr>
          <w:rFonts w:ascii="Arial" w:eastAsia="Lucida Sans Unicode" w:hAnsi="Arial" w:cs="Arial"/>
          <w:kern w:val="1"/>
          <w:lang w:eastAsia="ar-SA"/>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14:paraId="672354D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14:paraId="517BD90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14:paraId="174208F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5B5D8A6B"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E9423A8" w14:textId="77777777" w:rsidR="00A52479" w:rsidRPr="003F6E10" w:rsidRDefault="00A52479" w:rsidP="00A52479">
      <w:pPr>
        <w:suppressAutoHyphens/>
        <w:spacing w:line="254" w:lineRule="auto"/>
        <w:jc w:val="both"/>
        <w:rPr>
          <w:rFonts w:ascii="Arial" w:eastAsia="Lucida Sans Unicode" w:hAnsi="Arial" w:cs="Arial"/>
          <w:kern w:val="1"/>
          <w:lang w:eastAsia="ar-SA"/>
        </w:rPr>
      </w:pPr>
      <w:bookmarkStart w:id="38" w:name="_Hlk30426239"/>
      <w:r w:rsidRPr="003F6E10">
        <w:rPr>
          <w:rFonts w:ascii="Arial" w:eastAsia="Lucida Sans Unicode" w:hAnsi="Arial" w:cs="Arial"/>
          <w:kern w:val="1"/>
          <w:lang w:eastAsia="ar-SA"/>
        </w:rPr>
        <w:t>Забележка: Представя се от законния представител на участника, определен за изпълнител.</w:t>
      </w:r>
    </w:p>
    <w:bookmarkEnd w:id="38"/>
    <w:p w14:paraId="0428B662"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28E9729E" w14:textId="77777777" w:rsidR="00A52479" w:rsidRPr="003F6E10" w:rsidRDefault="00A52479" w:rsidP="00A52479">
      <w:pPr>
        <w:suppressAutoHyphens/>
        <w:spacing w:line="254" w:lineRule="auto"/>
        <w:rPr>
          <w:rFonts w:ascii="Arial" w:eastAsia="Lucida Sans Unicode" w:hAnsi="Arial" w:cs="Arial"/>
          <w:kern w:val="1"/>
          <w:lang w:eastAsia="ar-SA"/>
        </w:rPr>
      </w:pPr>
    </w:p>
    <w:tbl>
      <w:tblPr>
        <w:tblW w:w="10632" w:type="dxa"/>
        <w:tblInd w:w="-142" w:type="dxa"/>
        <w:tblLayout w:type="fixed"/>
        <w:tblCellMar>
          <w:left w:w="0" w:type="dxa"/>
          <w:right w:w="0" w:type="dxa"/>
        </w:tblCellMar>
        <w:tblLook w:val="0000" w:firstRow="0" w:lastRow="0" w:firstColumn="0" w:lastColumn="0" w:noHBand="0" w:noVBand="0"/>
      </w:tblPr>
      <w:tblGrid>
        <w:gridCol w:w="10632"/>
      </w:tblGrid>
      <w:tr w:rsidR="00A52479" w:rsidRPr="003F6E10" w14:paraId="664E3F8E" w14:textId="77777777" w:rsidTr="00BC5E99">
        <w:tc>
          <w:tcPr>
            <w:tcW w:w="10632" w:type="dxa"/>
            <w:vAlign w:val="center"/>
          </w:tcPr>
          <w:p w14:paraId="1EDEE6E6" w14:textId="77777777" w:rsidR="00A52479" w:rsidRPr="003F6E10" w:rsidRDefault="00A52479" w:rsidP="00A52479">
            <w:pPr>
              <w:keepNext/>
              <w:tabs>
                <w:tab w:val="num" w:pos="432"/>
              </w:tabs>
              <w:suppressAutoHyphens/>
              <w:snapToGrid w:val="0"/>
              <w:spacing w:before="240" w:after="0" w:line="254" w:lineRule="auto"/>
              <w:ind w:firstLine="7797"/>
              <w:outlineLvl w:val="0"/>
              <w:rPr>
                <w:rFonts w:ascii="Arial" w:eastAsia="Lucida Sans Unicode" w:hAnsi="Arial" w:cs="Arial"/>
                <w:b/>
                <w:kern w:val="1"/>
                <w:lang w:eastAsia="ar-SA"/>
              </w:rPr>
            </w:pPr>
            <w:r w:rsidRPr="003F6E10">
              <w:rPr>
                <w:rFonts w:ascii="Arial" w:eastAsia="Lucida Sans Unicode" w:hAnsi="Arial" w:cs="Arial"/>
                <w:b/>
                <w:kern w:val="1"/>
                <w:lang w:eastAsia="ar-SA"/>
              </w:rPr>
              <w:lastRenderedPageBreak/>
              <w:t>Образец № 7</w:t>
            </w:r>
          </w:p>
          <w:p w14:paraId="684CD4AD" w14:textId="77777777" w:rsidR="00A52479" w:rsidRPr="003F6E10" w:rsidRDefault="00A52479" w:rsidP="00BC5E9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ДЕКЛАРАЦИЯ</w:t>
            </w:r>
          </w:p>
          <w:p w14:paraId="6687E9DB" w14:textId="77777777" w:rsidR="00A52479" w:rsidRPr="003F6E10" w:rsidRDefault="00A52479" w:rsidP="00BC5E99">
            <w:pPr>
              <w:keepNext/>
              <w:tabs>
                <w:tab w:val="num" w:pos="432"/>
              </w:tabs>
              <w:suppressAutoHyphens/>
              <w:spacing w:before="240" w:after="0" w:line="254" w:lineRule="auto"/>
              <w:ind w:left="432" w:hanging="432"/>
              <w:jc w:val="center"/>
              <w:outlineLvl w:val="0"/>
              <w:rPr>
                <w:rFonts w:ascii="Arial" w:eastAsia="Lucida Sans Unicode" w:hAnsi="Arial" w:cs="Arial"/>
                <w:b/>
                <w:kern w:val="1"/>
                <w:lang w:eastAsia="ar-SA"/>
              </w:rPr>
            </w:pPr>
            <w:r w:rsidRPr="003F6E10">
              <w:rPr>
                <w:rFonts w:ascii="Arial" w:eastAsia="Lucida Sans Unicode" w:hAnsi="Arial" w:cs="Arial"/>
                <w:b/>
                <w:kern w:val="1"/>
                <w:lang w:eastAsia="ar-SA"/>
              </w:rPr>
              <w:t xml:space="preserve">по </w:t>
            </w:r>
            <w:hyperlink r:id="rId46" w:history="1">
              <w:r w:rsidRPr="003F6E10">
                <w:rPr>
                  <w:rFonts w:ascii="Arial" w:eastAsia="Lucida Sans Unicode" w:hAnsi="Arial" w:cs="Arial"/>
                  <w:b/>
                  <w:color w:val="000080"/>
                  <w:kern w:val="1"/>
                  <w:u w:val="single"/>
                </w:rPr>
                <w:t>чл. 66, ал. 2 от ЗМИП</w:t>
              </w:r>
            </w:hyperlink>
          </w:p>
          <w:p w14:paraId="07235DD0"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72D2B39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Долуподписаният/ата: .........................................................................................................,</w:t>
            </w:r>
          </w:p>
          <w:p w14:paraId="18400564"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(име, презиме, фамилия)</w:t>
            </w:r>
          </w:p>
          <w:p w14:paraId="6B1B91E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ЕГН ............, документ за самоличност .............................................................................,</w:t>
            </w:r>
          </w:p>
          <w:p w14:paraId="1BB89306"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издаден на ......................... от ..............................................................................................,</w:t>
            </w:r>
          </w:p>
          <w:p w14:paraId="12ED13D7"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постоянен адрес: ..................................................................................................................,</w:t>
            </w:r>
          </w:p>
          <w:p w14:paraId="2C1EDD9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гражданство/а ......................................................................................................................,</w:t>
            </w:r>
          </w:p>
          <w:p w14:paraId="3727FCCA"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качеството ми на ...............................................................................................................,</w:t>
            </w:r>
          </w:p>
          <w:p w14:paraId="1419B2CB"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w:t>
            </w:r>
          </w:p>
          <w:p w14:paraId="38ECCE5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ЕИК/БУЛСТАТ/регистрационен номер или друг идентификационен номер ...............</w:t>
            </w:r>
          </w:p>
          <w:p w14:paraId="6FB3D895"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Декларирам, че паричните средства, използвани в рамките на следното делово взаимоотношение ................................................................................................................,</w:t>
            </w:r>
          </w:p>
          <w:p w14:paraId="6188C031"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или предмет на следната операция или сделка ................................................................,</w:t>
            </w:r>
          </w:p>
          <w:p w14:paraId="5641FF93"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в размер ................................................................................................................................,</w:t>
            </w:r>
          </w:p>
          <w:p w14:paraId="3CF69A32"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(посочват се размерът и видът на валутата)</w:t>
            </w:r>
          </w:p>
          <w:p w14:paraId="5B864A4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имат следния произход: .......................................................................................................</w:t>
            </w:r>
          </w:p>
          <w:p w14:paraId="49DD5984" w14:textId="77777777" w:rsidR="00A52479" w:rsidRPr="003F6E10" w:rsidRDefault="00A52479" w:rsidP="00A52479">
            <w:pPr>
              <w:suppressAutoHyphens/>
              <w:spacing w:line="254" w:lineRule="auto"/>
              <w:ind w:right="137"/>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При посочване на физическо лице се посочват имената, ЕГН/ЛНЧ, а за лицата, които не попадат в обхвата на </w:t>
            </w:r>
            <w:hyperlink r:id="rId47" w:history="1">
              <w:r w:rsidRPr="003F6E10">
                <w:rPr>
                  <w:rFonts w:ascii="Arial" w:eastAsia="Lucida Sans Unicode" w:hAnsi="Arial" w:cs="Arial"/>
                  <w:color w:val="000080"/>
                  <w:kern w:val="1"/>
                  <w:u w:val="single"/>
                </w:rPr>
                <w:t>чл. 3, ал. 2 от Закона за гражданската регистрация</w:t>
              </w:r>
            </w:hyperlink>
            <w:r w:rsidRPr="003F6E10">
              <w:rPr>
                <w:rFonts w:ascii="Arial" w:eastAsia="Lucida Sans Unicode" w:hAnsi="Arial" w:cs="Arial"/>
                <w:kern w:val="1"/>
                <w:lang w:eastAsia="ar-SA"/>
              </w:rPr>
              <w:t xml:space="preserve"> - дата на раждане; при посочване на юридическо лице или друго правно образувание - неговото наименование, ЕИК/БУЛСТАТ, а ако същото е регистрирано в друга държава - наименованието, регистрационният номер или друг идентификационен номер, под който същото е вписано в съответния регистър на другата държава.</w:t>
            </w:r>
          </w:p>
          <w:p w14:paraId="4BC00C39"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При посочване на договори (включително договори за дарение), фактури или други документи 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w:t>
            </w:r>
          </w:p>
          <w:p w14:paraId="21A1B66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При посочване на наследство се посочват година на придобиване и данни за наследодателя или наследодателите, при посочване на спестявания - периодът, в който са натрупани спестяванията, както и данни за източника, а при посочване на доходи от търговска или трудова дейност, както и друг общоформулиран източник - периодът, в който са генерирани доходите, както и данни за работодателя или контрагентите.</w:t>
            </w:r>
          </w:p>
          <w:p w14:paraId="53E07DFD"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Известна ми е наказателната отговорност по </w:t>
            </w:r>
            <w:hyperlink r:id="rId48" w:history="1">
              <w:r w:rsidRPr="003F6E10">
                <w:rPr>
                  <w:rFonts w:ascii="Arial" w:eastAsia="Lucida Sans Unicode" w:hAnsi="Arial" w:cs="Arial"/>
                  <w:color w:val="000080"/>
                  <w:kern w:val="1"/>
                  <w:u w:val="single"/>
                </w:rPr>
                <w:t>чл. 313 от Наказателния кодекс</w:t>
              </w:r>
            </w:hyperlink>
            <w:r w:rsidRPr="003F6E10">
              <w:rPr>
                <w:rFonts w:ascii="Arial" w:eastAsia="Lucida Sans Unicode" w:hAnsi="Arial" w:cs="Arial"/>
                <w:kern w:val="1"/>
                <w:lang w:eastAsia="ar-SA"/>
              </w:rPr>
              <w:t xml:space="preserve"> за деклариране на неверни обстоятелства.</w:t>
            </w:r>
          </w:p>
        </w:tc>
      </w:tr>
      <w:tr w:rsidR="00A52479" w:rsidRPr="003F6E10" w14:paraId="11DB4112" w14:textId="77777777" w:rsidTr="00BC5E99">
        <w:tc>
          <w:tcPr>
            <w:tcW w:w="10632" w:type="dxa"/>
            <w:vAlign w:val="center"/>
          </w:tcPr>
          <w:p w14:paraId="62E912F6" w14:textId="77777777" w:rsidR="00A52479" w:rsidRPr="003F6E10" w:rsidRDefault="00A52479" w:rsidP="00A52479">
            <w:pPr>
              <w:suppressAutoHyphens/>
              <w:snapToGrid w:val="0"/>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w:t>
            </w:r>
          </w:p>
          <w:p w14:paraId="2289422F"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ДАТА: ...............                                                                            ДЕКЛАРАТОР: ........................</w:t>
            </w:r>
          </w:p>
          <w:p w14:paraId="06BCBE40" w14:textId="77777777" w:rsidR="00A52479" w:rsidRPr="003F6E10" w:rsidRDefault="00A52479" w:rsidP="00A52479">
            <w:pPr>
              <w:suppressAutoHyphens/>
              <w:spacing w:line="254" w:lineRule="auto"/>
              <w:jc w:val="both"/>
              <w:rPr>
                <w:rFonts w:ascii="Arial" w:eastAsia="Lucida Sans Unicode" w:hAnsi="Arial" w:cs="Arial"/>
                <w:kern w:val="1"/>
                <w:lang w:eastAsia="ar-SA"/>
              </w:rPr>
            </w:pPr>
            <w:r w:rsidRPr="003F6E10">
              <w:rPr>
                <w:rFonts w:ascii="Arial" w:eastAsia="Lucida Sans Unicode" w:hAnsi="Arial" w:cs="Arial"/>
                <w:kern w:val="1"/>
                <w:lang w:eastAsia="ar-SA"/>
              </w:rPr>
              <w:t xml:space="preserve">                                                                                                                              (име и подпис)</w:t>
            </w:r>
          </w:p>
        </w:tc>
      </w:tr>
    </w:tbl>
    <w:p w14:paraId="235BFC46" w14:textId="77777777" w:rsidR="00A52479" w:rsidRPr="003F6E10" w:rsidRDefault="00A52479" w:rsidP="00A52479">
      <w:pPr>
        <w:suppressAutoHyphens/>
        <w:spacing w:line="254" w:lineRule="auto"/>
        <w:jc w:val="both"/>
        <w:rPr>
          <w:rFonts w:ascii="Arial" w:eastAsia="Lucida Sans Unicode" w:hAnsi="Arial" w:cs="Arial"/>
          <w:kern w:val="1"/>
          <w:lang w:eastAsia="ar-SA"/>
        </w:rPr>
      </w:pPr>
    </w:p>
    <w:p w14:paraId="015321A6" w14:textId="42F1C4E1" w:rsidR="00B225EE" w:rsidRPr="003F6E10" w:rsidRDefault="00A52479" w:rsidP="00BC5E99">
      <w:pPr>
        <w:suppressAutoHyphens/>
        <w:spacing w:line="254" w:lineRule="auto"/>
        <w:jc w:val="both"/>
        <w:rPr>
          <w:rFonts w:ascii="Arial" w:hAnsi="Arial" w:cs="Arial"/>
        </w:rPr>
      </w:pPr>
      <w:r w:rsidRPr="003F6E10">
        <w:rPr>
          <w:rFonts w:ascii="Arial" w:eastAsia="Lucida Sans Unicode" w:hAnsi="Arial" w:cs="Arial"/>
          <w:kern w:val="1"/>
          <w:lang w:eastAsia="ar-SA"/>
        </w:rPr>
        <w:lastRenderedPageBreak/>
        <w:t>Забележка: Представя се от законния представител на участника, определен за изпълнител.</w:t>
      </w:r>
      <w:bookmarkStart w:id="39" w:name="_Hlk24707458"/>
      <w:bookmarkEnd w:id="12"/>
      <w:bookmarkEnd w:id="13"/>
      <w:bookmarkEnd w:id="15"/>
      <w:bookmarkEnd w:id="25"/>
      <w:bookmarkEnd w:id="39"/>
    </w:p>
    <w:sectPr w:rsidR="00B225EE" w:rsidRPr="003F6E10" w:rsidSect="00F6190A">
      <w:footnotePr>
        <w:pos w:val="beneathText"/>
      </w:footnotePr>
      <w:pgSz w:w="11905" w:h="16837"/>
      <w:pgMar w:top="766" w:right="566" w:bottom="776" w:left="851" w:header="708" w:footer="720" w:gutter="0"/>
      <w:cols w:space="708"/>
      <w:docGrid w:linePitch="299"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F6B5D" w14:textId="77777777" w:rsidR="00584CBF" w:rsidRDefault="00584CBF" w:rsidP="00281C8B">
      <w:pPr>
        <w:spacing w:after="0" w:line="240" w:lineRule="auto"/>
      </w:pPr>
      <w:r>
        <w:separator/>
      </w:r>
    </w:p>
  </w:endnote>
  <w:endnote w:type="continuationSeparator" w:id="0">
    <w:p w14:paraId="3A0BFB2B" w14:textId="77777777" w:rsidR="00584CBF" w:rsidRDefault="00584CBF" w:rsidP="00281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C386D" w14:textId="77777777" w:rsidR="00673C52" w:rsidRDefault="00673C52">
    <w:r>
      <w:t xml:space="preserve">Документация, реф.№ </w:t>
    </w:r>
    <w:r>
      <w:rPr>
        <w:shd w:val="clear" w:color="auto" w:fill="FFFF00"/>
      </w:rPr>
      <w:t>20ИП-260А012</w:t>
    </w:r>
    <w:r>
      <w:tab/>
    </w:r>
    <w:r>
      <w:tab/>
    </w:r>
    <w:r>
      <w:tab/>
    </w:r>
    <w:r>
      <w:fldChar w:fldCharType="begin"/>
    </w:r>
    <w:r>
      <w:instrText xml:space="preserve"> PAGE </w:instrText>
    </w:r>
    <w:r>
      <w:fldChar w:fldCharType="separate"/>
    </w:r>
    <w:r>
      <w:rPr>
        <w:noProof/>
      </w:rPr>
      <w:t>38</w:t>
    </w:r>
    <w:r>
      <w:fldChar w:fldCharType="end"/>
    </w:r>
    <w:r>
      <w:t>/</w:t>
    </w:r>
    <w:r w:rsidR="00584CBF">
      <w:fldChar w:fldCharType="begin"/>
    </w:r>
    <w:r w:rsidR="00584CBF">
      <w:instrText xml:space="preserve"> NUMPAGES \*Arabic </w:instrText>
    </w:r>
    <w:r w:rsidR="00584CBF">
      <w:fldChar w:fldCharType="separate"/>
    </w:r>
    <w:r>
      <w:rPr>
        <w:noProof/>
      </w:rPr>
      <w:t>95</w:t>
    </w:r>
    <w:r w:rsidR="00584CB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62A34" w14:textId="1A3012B5" w:rsidR="00673C52" w:rsidRDefault="00673C52">
    <w:r>
      <w:t>Документация, реф</w:t>
    </w:r>
    <w:r w:rsidRPr="00281C8B">
      <w:t>.</w:t>
    </w:r>
    <w:r>
      <w:t xml:space="preserve"> </w:t>
    </w:r>
    <w:r w:rsidRPr="00281C8B">
      <w:t xml:space="preserve">№ </w:t>
    </w:r>
    <w:bookmarkStart w:id="21" w:name="_Hlk41904448"/>
    <w:r w:rsidRPr="00281C8B">
      <w:t>20ИП-250А008</w:t>
    </w:r>
    <w:r>
      <w:tab/>
    </w:r>
    <w:bookmarkEnd w:id="21"/>
    <w:r>
      <w:tab/>
    </w:r>
    <w:r>
      <w:tab/>
    </w:r>
    <w:r>
      <w:fldChar w:fldCharType="begin"/>
    </w:r>
    <w:r>
      <w:instrText xml:space="preserve"> PAGE </w:instrText>
    </w:r>
    <w:r>
      <w:fldChar w:fldCharType="separate"/>
    </w:r>
    <w:r>
      <w:rPr>
        <w:noProof/>
      </w:rPr>
      <w:t>35</w:t>
    </w:r>
    <w:r>
      <w:fldChar w:fldCharType="end"/>
    </w:r>
    <w:r>
      <w:t>/</w:t>
    </w:r>
    <w:r w:rsidR="00584CBF">
      <w:fldChar w:fldCharType="begin"/>
    </w:r>
    <w:r w:rsidR="00584CBF">
      <w:instrText xml:space="preserve"> NUMPAGES \*Arabic </w:instrText>
    </w:r>
    <w:r w:rsidR="00584CBF">
      <w:fldChar w:fldCharType="separate"/>
    </w:r>
    <w:r>
      <w:rPr>
        <w:noProof/>
      </w:rPr>
      <w:t>64</w:t>
    </w:r>
    <w:r w:rsidR="00584CBF">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14138" w14:textId="77777777" w:rsidR="00673C52" w:rsidRDefault="00673C5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53FEF" w14:textId="77777777" w:rsidR="00F6190A" w:rsidRDefault="00F6190A" w:rsidP="00F6190A">
    <w:r>
      <w:t>Документация, реф</w:t>
    </w:r>
    <w:r w:rsidRPr="00281C8B">
      <w:t>.</w:t>
    </w:r>
    <w:r>
      <w:t xml:space="preserve"> </w:t>
    </w:r>
    <w:r w:rsidRPr="00281C8B">
      <w:t>№ 20ИП-250А008</w:t>
    </w:r>
    <w:r>
      <w:tab/>
    </w:r>
    <w:r>
      <w:tab/>
    </w:r>
    <w:r>
      <w:tab/>
    </w:r>
    <w:r>
      <w:fldChar w:fldCharType="begin"/>
    </w:r>
    <w:r>
      <w:instrText xml:space="preserve"> PAGE </w:instrText>
    </w:r>
    <w:r>
      <w:fldChar w:fldCharType="separate"/>
    </w:r>
    <w:r>
      <w:t>34</w:t>
    </w:r>
    <w:r>
      <w:fldChar w:fldCharType="end"/>
    </w:r>
    <w:r>
      <w:t>/</w:t>
    </w:r>
    <w:r>
      <w:fldChar w:fldCharType="begin"/>
    </w:r>
    <w:r>
      <w:instrText xml:space="preserve"> NUMPAGES \*Arabic </w:instrText>
    </w:r>
    <w:r>
      <w:fldChar w:fldCharType="separate"/>
    </w:r>
    <w:r>
      <w:t>68</w:t>
    </w:r>
    <w:r>
      <w:rPr>
        <w:noProof/>
      </w:rPr>
      <w:fldChar w:fldCharType="end"/>
    </w:r>
  </w:p>
  <w:p w14:paraId="23BA424F" w14:textId="77777777" w:rsidR="00673C52" w:rsidRDefault="00673C5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91A51" w14:textId="77777777" w:rsidR="00673C52" w:rsidRDefault="00673C5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37E4E" w14:textId="77777777" w:rsidR="00673C52" w:rsidRDefault="00673C5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896DB" w14:textId="77777777" w:rsidR="00F6190A" w:rsidRDefault="00F6190A" w:rsidP="00F6190A">
    <w:r>
      <w:t>Документация, реф</w:t>
    </w:r>
    <w:r w:rsidRPr="00281C8B">
      <w:t>.</w:t>
    </w:r>
    <w:r>
      <w:t xml:space="preserve"> </w:t>
    </w:r>
    <w:r w:rsidRPr="00281C8B">
      <w:t>№ 20ИП-250А008</w:t>
    </w:r>
    <w:r>
      <w:tab/>
    </w:r>
    <w:r>
      <w:tab/>
    </w:r>
    <w:r>
      <w:tab/>
    </w:r>
    <w:r>
      <w:fldChar w:fldCharType="begin"/>
    </w:r>
    <w:r>
      <w:instrText xml:space="preserve"> PAGE </w:instrText>
    </w:r>
    <w:r>
      <w:fldChar w:fldCharType="separate"/>
    </w:r>
    <w:r>
      <w:t>34</w:t>
    </w:r>
    <w:r>
      <w:fldChar w:fldCharType="end"/>
    </w:r>
    <w:r>
      <w:t>/</w:t>
    </w:r>
    <w:r>
      <w:fldChar w:fldCharType="begin"/>
    </w:r>
    <w:r>
      <w:instrText xml:space="preserve"> NUMPAGES \*Arabic </w:instrText>
    </w:r>
    <w:r>
      <w:fldChar w:fldCharType="separate"/>
    </w:r>
    <w:r>
      <w:t>68</w:t>
    </w:r>
    <w:r>
      <w:rPr>
        <w:noProof/>
      </w:rPr>
      <w:fldChar w:fldCharType="end"/>
    </w:r>
  </w:p>
  <w:p w14:paraId="528D43C3" w14:textId="77777777" w:rsidR="00673C52" w:rsidRDefault="00673C5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65AB2" w14:textId="77777777" w:rsidR="00673C52" w:rsidRDefault="00673C5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981A4" w14:textId="77777777" w:rsidR="00673C52" w:rsidRDefault="00673C5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28333" w14:textId="77777777" w:rsidR="00F6190A" w:rsidRDefault="00F6190A" w:rsidP="00F6190A">
    <w:r>
      <w:t>Документация, реф</w:t>
    </w:r>
    <w:r w:rsidRPr="00281C8B">
      <w:t>.</w:t>
    </w:r>
    <w:r>
      <w:t xml:space="preserve"> </w:t>
    </w:r>
    <w:r w:rsidRPr="00281C8B">
      <w:t>№ 20ИП-250А008</w:t>
    </w:r>
    <w:r>
      <w:tab/>
    </w:r>
    <w:r>
      <w:tab/>
    </w:r>
    <w:r>
      <w:tab/>
    </w:r>
    <w:r>
      <w:fldChar w:fldCharType="begin"/>
    </w:r>
    <w:r>
      <w:instrText xml:space="preserve"> PAGE </w:instrText>
    </w:r>
    <w:r>
      <w:fldChar w:fldCharType="separate"/>
    </w:r>
    <w:r>
      <w:t>34</w:t>
    </w:r>
    <w:r>
      <w:fldChar w:fldCharType="end"/>
    </w:r>
    <w:r>
      <w:t>/</w:t>
    </w:r>
    <w:r>
      <w:fldChar w:fldCharType="begin"/>
    </w:r>
    <w:r>
      <w:instrText xml:space="preserve"> NUMPAGES \*Arabic </w:instrText>
    </w:r>
    <w:r>
      <w:fldChar w:fldCharType="separate"/>
    </w:r>
    <w:r>
      <w:t>68</w:t>
    </w:r>
    <w:r>
      <w:rPr>
        <w:noProof/>
      </w:rPr>
      <w:fldChar w:fldCharType="end"/>
    </w:r>
  </w:p>
  <w:p w14:paraId="2A989941" w14:textId="77777777" w:rsidR="00673C52" w:rsidRDefault="00673C5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0BAAE" w14:textId="77777777" w:rsidR="00673C52" w:rsidRDefault="00673C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B8A9F" w14:textId="77777777" w:rsidR="00584CBF" w:rsidRDefault="00584CBF" w:rsidP="00281C8B">
      <w:pPr>
        <w:spacing w:after="0" w:line="240" w:lineRule="auto"/>
      </w:pPr>
      <w:r>
        <w:separator/>
      </w:r>
    </w:p>
  </w:footnote>
  <w:footnote w:type="continuationSeparator" w:id="0">
    <w:p w14:paraId="75729B68" w14:textId="77777777" w:rsidR="00584CBF" w:rsidRDefault="00584CBF" w:rsidP="00281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B42CB" w14:textId="0B781D11" w:rsidR="00673C52" w:rsidRPr="00D87FF9" w:rsidRDefault="00673C52" w:rsidP="00D87FF9">
    <w:pPr>
      <w:shd w:val="clear" w:color="auto" w:fill="FFFFFF"/>
      <w:tabs>
        <w:tab w:val="left" w:pos="1701"/>
      </w:tabs>
      <w:spacing w:before="120"/>
      <w:jc w:val="center"/>
      <w:rPr>
        <w:rFonts w:ascii="Arial" w:eastAsia="Calibri" w:hAnsi="Arial" w:cs="Arial"/>
        <w:b/>
        <w:bCs/>
        <w:sz w:val="32"/>
        <w:szCs w:val="32"/>
      </w:rPr>
    </w:pPr>
    <w:r w:rsidRPr="00D87FF9">
      <w:rPr>
        <w:rFonts w:ascii="Calibri" w:eastAsia="Lucida Sans Unicode" w:hAnsi="Calibri" w:cs="Times New Roman"/>
        <w:noProof/>
        <w:kern w:val="1"/>
        <w:lang w:eastAsia="bg-BG"/>
      </w:rPr>
      <w:drawing>
        <wp:anchor distT="0" distB="0" distL="114300" distR="114300" simplePos="0" relativeHeight="251659264" behindDoc="0" locked="0" layoutInCell="1" allowOverlap="1" wp14:anchorId="14723C98" wp14:editId="4DCB4DE5">
          <wp:simplePos x="0" y="0"/>
          <wp:positionH relativeFrom="margin">
            <wp:align>left</wp:align>
          </wp:positionH>
          <wp:positionV relativeFrom="paragraph">
            <wp:posOffset>-190500</wp:posOffset>
          </wp:positionV>
          <wp:extent cx="819150" cy="857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7FF9">
      <w:rPr>
        <w:rFonts w:ascii="Arial" w:eastAsia="Calibri" w:hAnsi="Arial" w:cs="Arial"/>
        <w:b/>
        <w:bCs/>
        <w:color w:val="000000"/>
        <w:spacing w:val="-5"/>
        <w:sz w:val="32"/>
        <w:szCs w:val="32"/>
        <w:u w:val="single"/>
      </w:rPr>
      <w:t xml:space="preserve">       НАЦИОНАЛНА ЕЛЕКТРИЧЕСКА КОМПАНИЯ ЕАД</w:t>
    </w:r>
  </w:p>
  <w:p w14:paraId="628E730F" w14:textId="77777777" w:rsidR="00673C52" w:rsidRPr="00D87FF9" w:rsidRDefault="00673C52" w:rsidP="00D87FF9">
    <w:pPr>
      <w:shd w:val="clear" w:color="auto" w:fill="FFFFFF"/>
      <w:tabs>
        <w:tab w:val="left" w:pos="1701"/>
      </w:tabs>
      <w:spacing w:before="86"/>
      <w:ind w:left="811"/>
      <w:jc w:val="center"/>
      <w:rPr>
        <w:rFonts w:ascii="Arial" w:eastAsia="Calibri" w:hAnsi="Arial" w:cs="Arial"/>
        <w:sz w:val="20"/>
        <w:szCs w:val="20"/>
      </w:rPr>
    </w:pPr>
    <w:r w:rsidRPr="00D87FF9">
      <w:rPr>
        <w:rFonts w:ascii="Arial" w:eastAsia="Calibri" w:hAnsi="Arial" w:cs="Arial"/>
        <w:color w:val="000000"/>
        <w:spacing w:val="-1"/>
        <w:sz w:val="20"/>
        <w:szCs w:val="20"/>
      </w:rPr>
      <w:t>1000 София, ул. "Веслец" № 5, тел. (02) 9263636, факс: (02) 987 25 50, www.nek.bg</w:t>
    </w:r>
  </w:p>
  <w:p w14:paraId="7CCA7F62" w14:textId="77777777" w:rsidR="00673C52" w:rsidRDefault="00673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pStyle w:val="Heading3"/>
      <w:lvlText w:val=""/>
      <w:lvlJc w:val="left"/>
      <w:pPr>
        <w:tabs>
          <w:tab w:val="num" w:pos="720"/>
        </w:tabs>
        <w:ind w:left="720" w:hanging="720"/>
      </w:pPr>
    </w:lvl>
    <w:lvl w:ilvl="3">
      <w:start w:val="1"/>
      <w:numFmt w:val="none"/>
      <w:pStyle w:val="Heading4"/>
      <w:lvlText w:val=""/>
      <w:lvlJc w:val="left"/>
      <w:pPr>
        <w:tabs>
          <w:tab w:val="num" w:pos="864"/>
        </w:tabs>
        <w:ind w:left="864" w:hanging="864"/>
      </w:pPr>
    </w:lvl>
    <w:lvl w:ilvl="4">
      <w:start w:val="1"/>
      <w:numFmt w:val="none"/>
      <w:pStyle w:val="Heading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479"/>
    <w:rsid w:val="0003198B"/>
    <w:rsid w:val="000A3D5C"/>
    <w:rsid w:val="001117DC"/>
    <w:rsid w:val="00162307"/>
    <w:rsid w:val="00163781"/>
    <w:rsid w:val="001C46AF"/>
    <w:rsid w:val="001D28B9"/>
    <w:rsid w:val="002243FF"/>
    <w:rsid w:val="002628F2"/>
    <w:rsid w:val="00265B43"/>
    <w:rsid w:val="00281C8B"/>
    <w:rsid w:val="002870DB"/>
    <w:rsid w:val="003F6E10"/>
    <w:rsid w:val="00412A15"/>
    <w:rsid w:val="00482A2F"/>
    <w:rsid w:val="00512BCA"/>
    <w:rsid w:val="005756D8"/>
    <w:rsid w:val="00584CBF"/>
    <w:rsid w:val="005E79EC"/>
    <w:rsid w:val="0066228D"/>
    <w:rsid w:val="00673C52"/>
    <w:rsid w:val="006A6DE8"/>
    <w:rsid w:val="006C4D6C"/>
    <w:rsid w:val="00807962"/>
    <w:rsid w:val="00826644"/>
    <w:rsid w:val="008812BE"/>
    <w:rsid w:val="008944C7"/>
    <w:rsid w:val="00985E38"/>
    <w:rsid w:val="00A2119D"/>
    <w:rsid w:val="00A52479"/>
    <w:rsid w:val="00AB4F3B"/>
    <w:rsid w:val="00B20315"/>
    <w:rsid w:val="00B225EE"/>
    <w:rsid w:val="00BC089C"/>
    <w:rsid w:val="00BC5E99"/>
    <w:rsid w:val="00CD101E"/>
    <w:rsid w:val="00D22E73"/>
    <w:rsid w:val="00D87FF9"/>
    <w:rsid w:val="00D93145"/>
    <w:rsid w:val="00DF594B"/>
    <w:rsid w:val="00F01FEF"/>
    <w:rsid w:val="00F36708"/>
    <w:rsid w:val="00F45556"/>
    <w:rsid w:val="00F6190A"/>
    <w:rsid w:val="00F73AE5"/>
    <w:rsid w:val="00FA04A2"/>
    <w:rsid w:val="00FA7F2B"/>
    <w:rsid w:val="00FE2FA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ACC130"/>
  <w15:docId w15:val="{624FCC84-5F0C-4C5E-ACD3-8CDF67A6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BodyText"/>
    <w:link w:val="Heading1Char"/>
    <w:qFormat/>
    <w:rsid w:val="00A52479"/>
    <w:pPr>
      <w:keepNext/>
      <w:numPr>
        <w:numId w:val="1"/>
      </w:numPr>
      <w:suppressAutoHyphens/>
      <w:spacing w:before="240" w:after="0" w:line="254" w:lineRule="auto"/>
      <w:outlineLvl w:val="0"/>
    </w:pPr>
    <w:rPr>
      <w:rFonts w:ascii="Arial" w:eastAsia="Lucida Sans Unicode" w:hAnsi="Arial" w:cs="Times New Roman"/>
      <w:b/>
      <w:kern w:val="1"/>
      <w:szCs w:val="32"/>
      <w:lang w:eastAsia="ar-SA"/>
    </w:rPr>
  </w:style>
  <w:style w:type="paragraph" w:styleId="Heading2">
    <w:name w:val="heading 2"/>
    <w:basedOn w:val="Normal"/>
    <w:next w:val="BodyText"/>
    <w:link w:val="Heading2Char"/>
    <w:qFormat/>
    <w:rsid w:val="00A52479"/>
    <w:pPr>
      <w:keepNext/>
      <w:numPr>
        <w:ilvl w:val="1"/>
        <w:numId w:val="1"/>
      </w:numPr>
      <w:suppressAutoHyphens/>
      <w:spacing w:before="40" w:after="0" w:line="254" w:lineRule="auto"/>
      <w:outlineLvl w:val="1"/>
    </w:pPr>
    <w:rPr>
      <w:rFonts w:ascii="Arial" w:eastAsia="Lucida Sans Unicode" w:hAnsi="Arial" w:cs="Times New Roman"/>
      <w:kern w:val="1"/>
      <w:szCs w:val="26"/>
      <w:lang w:eastAsia="ar-SA"/>
    </w:rPr>
  </w:style>
  <w:style w:type="paragraph" w:styleId="Heading3">
    <w:name w:val="heading 3"/>
    <w:basedOn w:val="1"/>
    <w:next w:val="BodyText"/>
    <w:link w:val="Heading3Char"/>
    <w:qFormat/>
    <w:rsid w:val="00A52479"/>
    <w:pPr>
      <w:numPr>
        <w:ilvl w:val="2"/>
        <w:numId w:val="1"/>
      </w:numPr>
      <w:outlineLvl w:val="2"/>
    </w:pPr>
    <w:rPr>
      <w:b/>
      <w:bCs/>
    </w:rPr>
  </w:style>
  <w:style w:type="paragraph" w:styleId="Heading4">
    <w:name w:val="heading 4"/>
    <w:basedOn w:val="1"/>
    <w:next w:val="BodyText"/>
    <w:link w:val="Heading4Char"/>
    <w:qFormat/>
    <w:rsid w:val="00A52479"/>
    <w:pPr>
      <w:numPr>
        <w:ilvl w:val="3"/>
        <w:numId w:val="1"/>
      </w:numPr>
      <w:outlineLvl w:val="3"/>
    </w:pPr>
    <w:rPr>
      <w:b/>
      <w:bCs/>
      <w:i/>
      <w:iCs/>
      <w:sz w:val="24"/>
      <w:szCs w:val="24"/>
    </w:rPr>
  </w:style>
  <w:style w:type="paragraph" w:styleId="Heading5">
    <w:name w:val="heading 5"/>
    <w:basedOn w:val="1"/>
    <w:next w:val="BodyText"/>
    <w:link w:val="Heading5Char"/>
    <w:qFormat/>
    <w:rsid w:val="00A52479"/>
    <w:pPr>
      <w:numPr>
        <w:ilvl w:val="4"/>
        <w:numId w:val="1"/>
      </w:numPr>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2479"/>
    <w:rPr>
      <w:rFonts w:ascii="Arial" w:eastAsia="Lucida Sans Unicode" w:hAnsi="Arial" w:cs="Times New Roman"/>
      <w:b/>
      <w:kern w:val="1"/>
      <w:szCs w:val="32"/>
      <w:lang w:eastAsia="ar-SA"/>
    </w:rPr>
  </w:style>
  <w:style w:type="character" w:customStyle="1" w:styleId="Heading2Char">
    <w:name w:val="Heading 2 Char"/>
    <w:basedOn w:val="DefaultParagraphFont"/>
    <w:link w:val="Heading2"/>
    <w:rsid w:val="00A52479"/>
    <w:rPr>
      <w:rFonts w:ascii="Arial" w:eastAsia="Lucida Sans Unicode" w:hAnsi="Arial" w:cs="Times New Roman"/>
      <w:kern w:val="1"/>
      <w:szCs w:val="26"/>
      <w:lang w:eastAsia="ar-SA"/>
    </w:rPr>
  </w:style>
  <w:style w:type="character" w:customStyle="1" w:styleId="Heading3Char">
    <w:name w:val="Heading 3 Char"/>
    <w:basedOn w:val="DefaultParagraphFont"/>
    <w:link w:val="Heading3"/>
    <w:rsid w:val="00A52479"/>
    <w:rPr>
      <w:rFonts w:ascii="Arial" w:eastAsia="Lucida Sans Unicode" w:hAnsi="Arial" w:cs="Tahoma"/>
      <w:b/>
      <w:bCs/>
      <w:kern w:val="1"/>
      <w:sz w:val="28"/>
      <w:szCs w:val="28"/>
      <w:lang w:eastAsia="ar-SA"/>
    </w:rPr>
  </w:style>
  <w:style w:type="character" w:customStyle="1" w:styleId="Heading4Char">
    <w:name w:val="Heading 4 Char"/>
    <w:basedOn w:val="DefaultParagraphFont"/>
    <w:link w:val="Heading4"/>
    <w:rsid w:val="00A52479"/>
    <w:rPr>
      <w:rFonts w:ascii="Arial" w:eastAsia="Lucida Sans Unicode" w:hAnsi="Arial" w:cs="Tahoma"/>
      <w:b/>
      <w:bCs/>
      <w:i/>
      <w:iCs/>
      <w:kern w:val="1"/>
      <w:sz w:val="24"/>
      <w:szCs w:val="24"/>
      <w:lang w:eastAsia="ar-SA"/>
    </w:rPr>
  </w:style>
  <w:style w:type="character" w:customStyle="1" w:styleId="Heading5Char">
    <w:name w:val="Heading 5 Char"/>
    <w:basedOn w:val="DefaultParagraphFont"/>
    <w:link w:val="Heading5"/>
    <w:rsid w:val="00A52479"/>
    <w:rPr>
      <w:rFonts w:ascii="Arial" w:eastAsia="Lucida Sans Unicode" w:hAnsi="Arial" w:cs="Tahoma"/>
      <w:b/>
      <w:bCs/>
      <w:kern w:val="1"/>
      <w:sz w:val="24"/>
      <w:szCs w:val="24"/>
      <w:lang w:eastAsia="ar-SA"/>
    </w:rPr>
  </w:style>
  <w:style w:type="numbering" w:customStyle="1" w:styleId="NoList1">
    <w:name w:val="No List1"/>
    <w:next w:val="NoList"/>
    <w:uiPriority w:val="99"/>
    <w:semiHidden/>
    <w:unhideWhenUsed/>
    <w:rsid w:val="00A52479"/>
  </w:style>
  <w:style w:type="character" w:customStyle="1" w:styleId="Absatz-Standardschriftart">
    <w:name w:val="Absatz-Standardschriftart"/>
    <w:rsid w:val="00A52479"/>
  </w:style>
  <w:style w:type="character" w:customStyle="1" w:styleId="WW-Absatz-Standardschriftart">
    <w:name w:val="WW-Absatz-Standardschriftart"/>
    <w:rsid w:val="00A52479"/>
  </w:style>
  <w:style w:type="character" w:customStyle="1" w:styleId="DefaultParagraphFont1">
    <w:name w:val="Default Paragraph Font1"/>
    <w:rsid w:val="00A52479"/>
  </w:style>
  <w:style w:type="character" w:customStyle="1" w:styleId="HeaderChar">
    <w:name w:val="Header Char"/>
    <w:basedOn w:val="DefaultParagraphFont1"/>
    <w:rsid w:val="00A52479"/>
  </w:style>
  <w:style w:type="character" w:customStyle="1" w:styleId="FooterChar">
    <w:name w:val="Footer Char"/>
    <w:basedOn w:val="DefaultParagraphFont1"/>
    <w:rsid w:val="00A52479"/>
  </w:style>
  <w:style w:type="character" w:styleId="Hyperlink">
    <w:name w:val="Hyperlink"/>
    <w:semiHidden/>
    <w:rsid w:val="00A52479"/>
    <w:rPr>
      <w:color w:val="000080"/>
      <w:u w:val="single"/>
    </w:rPr>
  </w:style>
  <w:style w:type="paragraph" w:customStyle="1" w:styleId="1">
    <w:name w:val="Заглавие1"/>
    <w:basedOn w:val="Normal"/>
    <w:next w:val="BodyText"/>
    <w:rsid w:val="00A52479"/>
    <w:pPr>
      <w:keepNext/>
      <w:suppressAutoHyphens/>
      <w:spacing w:before="240" w:after="120" w:line="254" w:lineRule="auto"/>
    </w:pPr>
    <w:rPr>
      <w:rFonts w:ascii="Arial" w:eastAsia="Lucida Sans Unicode" w:hAnsi="Arial" w:cs="Tahoma"/>
      <w:kern w:val="1"/>
      <w:sz w:val="28"/>
      <w:szCs w:val="28"/>
      <w:lang w:eastAsia="ar-SA"/>
    </w:rPr>
  </w:style>
  <w:style w:type="paragraph" w:styleId="BodyText">
    <w:name w:val="Body Text"/>
    <w:basedOn w:val="Normal"/>
    <w:link w:val="BodyTextChar"/>
    <w:semiHidden/>
    <w:rsid w:val="00A52479"/>
    <w:pPr>
      <w:suppressAutoHyphens/>
      <w:spacing w:after="120" w:line="254" w:lineRule="auto"/>
    </w:pPr>
    <w:rPr>
      <w:rFonts w:ascii="Calibri" w:eastAsia="Lucida Sans Unicode" w:hAnsi="Calibri" w:cs="Times New Roman"/>
      <w:kern w:val="1"/>
      <w:lang w:eastAsia="ar-SA"/>
    </w:rPr>
  </w:style>
  <w:style w:type="character" w:customStyle="1" w:styleId="BodyTextChar">
    <w:name w:val="Body Text Char"/>
    <w:basedOn w:val="DefaultParagraphFont"/>
    <w:link w:val="BodyText"/>
    <w:semiHidden/>
    <w:rsid w:val="00A52479"/>
    <w:rPr>
      <w:rFonts w:ascii="Calibri" w:eastAsia="Lucida Sans Unicode" w:hAnsi="Calibri" w:cs="Times New Roman"/>
      <w:kern w:val="1"/>
      <w:lang w:eastAsia="ar-SA"/>
    </w:rPr>
  </w:style>
  <w:style w:type="paragraph" w:styleId="List">
    <w:name w:val="List"/>
    <w:basedOn w:val="BodyText"/>
    <w:semiHidden/>
    <w:rsid w:val="00A52479"/>
    <w:rPr>
      <w:rFonts w:cs="Tahoma"/>
    </w:rPr>
  </w:style>
  <w:style w:type="paragraph" w:customStyle="1" w:styleId="10">
    <w:name w:val="Надпис1"/>
    <w:basedOn w:val="Normal"/>
    <w:rsid w:val="00A52479"/>
    <w:pPr>
      <w:suppressLineNumbers/>
      <w:suppressAutoHyphens/>
      <w:spacing w:before="120" w:after="120" w:line="254" w:lineRule="auto"/>
    </w:pPr>
    <w:rPr>
      <w:rFonts w:ascii="Calibri" w:eastAsia="Lucida Sans Unicode" w:hAnsi="Calibri" w:cs="Tahoma"/>
      <w:i/>
      <w:iCs/>
      <w:kern w:val="1"/>
      <w:sz w:val="24"/>
      <w:szCs w:val="24"/>
      <w:lang w:eastAsia="ar-SA"/>
    </w:rPr>
  </w:style>
  <w:style w:type="paragraph" w:customStyle="1" w:styleId="a">
    <w:name w:val="Указател"/>
    <w:basedOn w:val="Normal"/>
    <w:rsid w:val="00A52479"/>
    <w:pPr>
      <w:suppressLineNumbers/>
      <w:suppressAutoHyphens/>
      <w:spacing w:line="254" w:lineRule="auto"/>
    </w:pPr>
    <w:rPr>
      <w:rFonts w:ascii="Calibri" w:eastAsia="Lucida Sans Unicode" w:hAnsi="Calibri" w:cs="Tahoma"/>
      <w:kern w:val="1"/>
      <w:lang w:eastAsia="ar-SA"/>
    </w:rPr>
  </w:style>
  <w:style w:type="paragraph" w:styleId="Title">
    <w:name w:val="Title"/>
    <w:basedOn w:val="1"/>
    <w:next w:val="Subtitle"/>
    <w:link w:val="TitleChar"/>
    <w:qFormat/>
    <w:rsid w:val="00A52479"/>
  </w:style>
  <w:style w:type="character" w:customStyle="1" w:styleId="TitleChar">
    <w:name w:val="Title Char"/>
    <w:basedOn w:val="DefaultParagraphFont"/>
    <w:link w:val="Title"/>
    <w:rsid w:val="00A52479"/>
    <w:rPr>
      <w:rFonts w:ascii="Arial" w:eastAsia="Lucida Sans Unicode" w:hAnsi="Arial" w:cs="Tahoma"/>
      <w:kern w:val="1"/>
      <w:sz w:val="28"/>
      <w:szCs w:val="28"/>
      <w:lang w:eastAsia="ar-SA"/>
    </w:rPr>
  </w:style>
  <w:style w:type="paragraph" w:styleId="Subtitle">
    <w:name w:val="Subtitle"/>
    <w:basedOn w:val="1"/>
    <w:next w:val="BodyText"/>
    <w:link w:val="SubtitleChar"/>
    <w:qFormat/>
    <w:rsid w:val="00A52479"/>
    <w:pPr>
      <w:jc w:val="center"/>
    </w:pPr>
    <w:rPr>
      <w:i/>
      <w:iCs/>
    </w:rPr>
  </w:style>
  <w:style w:type="character" w:customStyle="1" w:styleId="SubtitleChar">
    <w:name w:val="Subtitle Char"/>
    <w:basedOn w:val="DefaultParagraphFont"/>
    <w:link w:val="Subtitle"/>
    <w:rsid w:val="00A52479"/>
    <w:rPr>
      <w:rFonts w:ascii="Arial" w:eastAsia="Lucida Sans Unicode" w:hAnsi="Arial" w:cs="Tahoma"/>
      <w:i/>
      <w:iCs/>
      <w:kern w:val="1"/>
      <w:sz w:val="28"/>
      <w:szCs w:val="28"/>
      <w:lang w:eastAsia="ar-SA"/>
    </w:rPr>
  </w:style>
  <w:style w:type="paragraph" w:styleId="Header">
    <w:name w:val="header"/>
    <w:basedOn w:val="Normal"/>
    <w:link w:val="HeaderChar1"/>
    <w:semiHidden/>
    <w:rsid w:val="00A52479"/>
    <w:pPr>
      <w:suppressLineNumbers/>
      <w:tabs>
        <w:tab w:val="center" w:pos="4536"/>
        <w:tab w:val="right" w:pos="9072"/>
      </w:tabs>
      <w:suppressAutoHyphens/>
      <w:spacing w:after="0" w:line="100" w:lineRule="atLeast"/>
    </w:pPr>
    <w:rPr>
      <w:rFonts w:ascii="Calibri" w:eastAsia="Lucida Sans Unicode" w:hAnsi="Calibri" w:cs="Times New Roman"/>
      <w:kern w:val="1"/>
      <w:lang w:eastAsia="ar-SA"/>
    </w:rPr>
  </w:style>
  <w:style w:type="character" w:customStyle="1" w:styleId="HeaderChar1">
    <w:name w:val="Header Char1"/>
    <w:basedOn w:val="DefaultParagraphFont"/>
    <w:link w:val="Header"/>
    <w:semiHidden/>
    <w:rsid w:val="00A52479"/>
    <w:rPr>
      <w:rFonts w:ascii="Calibri" w:eastAsia="Lucida Sans Unicode" w:hAnsi="Calibri" w:cs="Times New Roman"/>
      <w:kern w:val="1"/>
      <w:lang w:eastAsia="ar-SA"/>
    </w:rPr>
  </w:style>
  <w:style w:type="paragraph" w:styleId="Footer">
    <w:name w:val="footer"/>
    <w:basedOn w:val="Normal"/>
    <w:link w:val="FooterChar1"/>
    <w:semiHidden/>
    <w:rsid w:val="00A52479"/>
    <w:pPr>
      <w:suppressLineNumbers/>
      <w:tabs>
        <w:tab w:val="center" w:pos="4536"/>
        <w:tab w:val="right" w:pos="9072"/>
      </w:tabs>
      <w:suppressAutoHyphens/>
      <w:spacing w:after="0" w:line="100" w:lineRule="atLeast"/>
    </w:pPr>
    <w:rPr>
      <w:rFonts w:ascii="Calibri" w:eastAsia="Lucida Sans Unicode" w:hAnsi="Calibri" w:cs="Times New Roman"/>
      <w:kern w:val="1"/>
      <w:lang w:eastAsia="ar-SA"/>
    </w:rPr>
  </w:style>
  <w:style w:type="character" w:customStyle="1" w:styleId="FooterChar1">
    <w:name w:val="Footer Char1"/>
    <w:basedOn w:val="DefaultParagraphFont"/>
    <w:link w:val="Footer"/>
    <w:semiHidden/>
    <w:rsid w:val="00A52479"/>
    <w:rPr>
      <w:rFonts w:ascii="Calibri" w:eastAsia="Lucida Sans Unicode" w:hAnsi="Calibri" w:cs="Times New Roman"/>
      <w:kern w:val="1"/>
      <w:lang w:eastAsia="ar-SA"/>
    </w:rPr>
  </w:style>
  <w:style w:type="paragraph" w:customStyle="1" w:styleId="ListParagraph1">
    <w:name w:val="List Paragraph1"/>
    <w:basedOn w:val="Normal"/>
    <w:rsid w:val="00A52479"/>
    <w:pPr>
      <w:suppressAutoHyphens/>
      <w:spacing w:line="254" w:lineRule="auto"/>
      <w:ind w:left="720"/>
    </w:pPr>
    <w:rPr>
      <w:rFonts w:ascii="Calibri" w:eastAsia="Lucida Sans Unicode" w:hAnsi="Calibri" w:cs="Times New Roman"/>
      <w:kern w:val="1"/>
      <w:lang w:eastAsia="ar-SA"/>
    </w:rPr>
  </w:style>
  <w:style w:type="paragraph" w:customStyle="1" w:styleId="-">
    <w:name w:val="Таблица - съдържание"/>
    <w:basedOn w:val="Normal"/>
    <w:rsid w:val="00A52479"/>
    <w:pPr>
      <w:suppressLineNumbers/>
      <w:suppressAutoHyphens/>
      <w:spacing w:line="254" w:lineRule="auto"/>
    </w:pPr>
    <w:rPr>
      <w:rFonts w:ascii="Calibri" w:eastAsia="Lucida Sans Unicode" w:hAnsi="Calibri" w:cs="Times New Roman"/>
      <w:kern w:val="1"/>
      <w:lang w:eastAsia="ar-SA"/>
    </w:rPr>
  </w:style>
  <w:style w:type="paragraph" w:customStyle="1" w:styleId="-0">
    <w:name w:val="Таблица - заглавие"/>
    <w:basedOn w:val="-"/>
    <w:rsid w:val="00A52479"/>
    <w:pPr>
      <w:jc w:val="center"/>
    </w:pPr>
    <w:rPr>
      <w:b/>
      <w:bCs/>
    </w:rPr>
  </w:style>
  <w:style w:type="paragraph" w:styleId="BalloonText">
    <w:name w:val="Balloon Text"/>
    <w:basedOn w:val="Normal"/>
    <w:link w:val="BalloonTextChar"/>
    <w:uiPriority w:val="99"/>
    <w:semiHidden/>
    <w:unhideWhenUsed/>
    <w:rsid w:val="00A52479"/>
    <w:pPr>
      <w:suppressAutoHyphens/>
      <w:spacing w:after="0" w:line="240" w:lineRule="auto"/>
    </w:pPr>
    <w:rPr>
      <w:rFonts w:ascii="Tahoma" w:eastAsia="Lucida Sans Unicode" w:hAnsi="Tahoma" w:cs="Tahoma"/>
      <w:kern w:val="1"/>
      <w:sz w:val="16"/>
      <w:szCs w:val="16"/>
      <w:lang w:eastAsia="ar-SA"/>
    </w:rPr>
  </w:style>
  <w:style w:type="character" w:customStyle="1" w:styleId="BalloonTextChar">
    <w:name w:val="Balloon Text Char"/>
    <w:basedOn w:val="DefaultParagraphFont"/>
    <w:link w:val="BalloonText"/>
    <w:uiPriority w:val="99"/>
    <w:semiHidden/>
    <w:rsid w:val="00A52479"/>
    <w:rPr>
      <w:rFonts w:ascii="Tahoma" w:eastAsia="Lucida Sans Unicode" w:hAnsi="Tahoma" w:cs="Tahoma"/>
      <w:kern w:val="1"/>
      <w:sz w:val="16"/>
      <w:szCs w:val="16"/>
      <w:lang w:eastAsia="ar-SA"/>
    </w:rPr>
  </w:style>
  <w:style w:type="character" w:styleId="CommentReference">
    <w:name w:val="annotation reference"/>
    <w:uiPriority w:val="99"/>
    <w:semiHidden/>
    <w:unhideWhenUsed/>
    <w:rsid w:val="00A52479"/>
    <w:rPr>
      <w:sz w:val="16"/>
      <w:szCs w:val="16"/>
    </w:rPr>
  </w:style>
  <w:style w:type="paragraph" w:styleId="CommentText">
    <w:name w:val="annotation text"/>
    <w:basedOn w:val="Normal"/>
    <w:link w:val="CommentTextChar"/>
    <w:uiPriority w:val="99"/>
    <w:semiHidden/>
    <w:unhideWhenUsed/>
    <w:rsid w:val="00A52479"/>
    <w:pPr>
      <w:suppressAutoHyphens/>
      <w:spacing w:line="254" w:lineRule="auto"/>
    </w:pPr>
    <w:rPr>
      <w:rFonts w:ascii="Calibri" w:eastAsia="Lucida Sans Unicode" w:hAnsi="Calibri" w:cs="Times New Roman"/>
      <w:kern w:val="1"/>
      <w:sz w:val="20"/>
      <w:szCs w:val="20"/>
      <w:lang w:eastAsia="ar-SA"/>
    </w:rPr>
  </w:style>
  <w:style w:type="character" w:customStyle="1" w:styleId="CommentTextChar">
    <w:name w:val="Comment Text Char"/>
    <w:basedOn w:val="DefaultParagraphFont"/>
    <w:link w:val="CommentText"/>
    <w:uiPriority w:val="99"/>
    <w:semiHidden/>
    <w:rsid w:val="00A52479"/>
    <w:rPr>
      <w:rFonts w:ascii="Calibri" w:eastAsia="Lucida Sans Unicode" w:hAnsi="Calibri" w:cs="Times New Roman"/>
      <w:kern w:val="1"/>
      <w:sz w:val="20"/>
      <w:szCs w:val="20"/>
      <w:lang w:eastAsia="ar-SA"/>
    </w:rPr>
  </w:style>
  <w:style w:type="paragraph" w:styleId="CommentSubject">
    <w:name w:val="annotation subject"/>
    <w:basedOn w:val="CommentText"/>
    <w:next w:val="CommentText"/>
    <w:link w:val="CommentSubjectChar"/>
    <w:uiPriority w:val="99"/>
    <w:semiHidden/>
    <w:unhideWhenUsed/>
    <w:rsid w:val="00A52479"/>
    <w:rPr>
      <w:b/>
      <w:bCs/>
    </w:rPr>
  </w:style>
  <w:style w:type="character" w:customStyle="1" w:styleId="CommentSubjectChar">
    <w:name w:val="Comment Subject Char"/>
    <w:basedOn w:val="CommentTextChar"/>
    <w:link w:val="CommentSubject"/>
    <w:uiPriority w:val="99"/>
    <w:semiHidden/>
    <w:rsid w:val="00A52479"/>
    <w:rPr>
      <w:rFonts w:ascii="Calibri" w:eastAsia="Lucida Sans Unicode" w:hAnsi="Calibri" w:cs="Times New Roman"/>
      <w:b/>
      <w:bCs/>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yperlink" Target="https://web6.ciela.net/Document/LinkToDocumentReference?fromDocumentId=2137189981&amp;dbId=0&amp;refId=27220953" TargetMode="External"/><Relationship Id="rId39" Type="http://schemas.openxmlformats.org/officeDocument/2006/relationships/hyperlink" Target="https://web6.ciela.net/Document/LinkToDocumentReference?fromDocumentId=2137189981&amp;dbId=0&amp;refId=27220968" TargetMode="External"/><Relationship Id="rId21" Type="http://schemas.openxmlformats.org/officeDocument/2006/relationships/hyperlink" Target="https://web6.ciela.net/Document/LinkToDocumentReference?fromDocumentId=2137189981&amp;dbId=0&amp;refId=27220948" TargetMode="External"/><Relationship Id="rId34" Type="http://schemas.openxmlformats.org/officeDocument/2006/relationships/hyperlink" Target="https://web6.ciela.net/Document/LinkToDocumentReference?fromDocumentId=2137189981&amp;dbId=0&amp;refId=27220963" TargetMode="External"/><Relationship Id="rId42" Type="http://schemas.openxmlformats.org/officeDocument/2006/relationships/hyperlink" Target="https://web6.ciela.net/Document/LinkToDocumentReference?fromDocumentId=2137189981&amp;dbId=0&amp;refId=27220971" TargetMode="External"/><Relationship Id="rId47" Type="http://schemas.openxmlformats.org/officeDocument/2006/relationships/hyperlink" Target="https://web6.ciela.net/Document/LinkToDocumentReference?fromDocumentId=2137189981&amp;dbId=0&amp;refId=27221000"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hyperlink" Target="https://web6.ciela.net/Document/LinkToDocumentReference?fromDocumentId=2137189981&amp;dbId=0&amp;refId=27220956" TargetMode="External"/><Relationship Id="rId11" Type="http://schemas.openxmlformats.org/officeDocument/2006/relationships/footer" Target="footer3.xml"/><Relationship Id="rId24" Type="http://schemas.openxmlformats.org/officeDocument/2006/relationships/hyperlink" Target="https://web6.ciela.net/Document/LinkToDocumentReference?fromDocumentId=2137189981&amp;dbId=0&amp;refId=27220951" TargetMode="External"/><Relationship Id="rId32" Type="http://schemas.openxmlformats.org/officeDocument/2006/relationships/hyperlink" Target="https://web6.ciela.net/Document/LinkToDocumentReference?fromDocumentId=2137189981&amp;dbId=0&amp;refId=27220961" TargetMode="External"/><Relationship Id="rId37" Type="http://schemas.openxmlformats.org/officeDocument/2006/relationships/hyperlink" Target="https://web6.ciela.net/Document/LinkToDocumentReference?fromDocumentId=2137189981&amp;dbId=0&amp;refId=27220966" TargetMode="External"/><Relationship Id="rId40" Type="http://schemas.openxmlformats.org/officeDocument/2006/relationships/hyperlink" Target="https://web6.ciela.net/Document/LinkToDocumentReference?fromDocumentId=2137189981&amp;dbId=0&amp;refId=27220969" TargetMode="External"/><Relationship Id="rId45" Type="http://schemas.openxmlformats.org/officeDocument/2006/relationships/hyperlink" Target="https://web6.ciela.net/Document/LinkToDocumentReference?fromDocumentId=2137189981&amp;dbId=0&amp;refId=27220974" TargetMode="Externa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yperlink" Target="https://web6.ciela.net/Document/LinkToDocumentReference?fromDocumentId=2137189981&amp;dbId=0&amp;refId=27220950" TargetMode="External"/><Relationship Id="rId28" Type="http://schemas.openxmlformats.org/officeDocument/2006/relationships/hyperlink" Target="https://web6.ciela.net/Document/LinkToDocumentReference?fromDocumentId=2137189981&amp;dbId=0&amp;refId=27220955" TargetMode="External"/><Relationship Id="rId36" Type="http://schemas.openxmlformats.org/officeDocument/2006/relationships/hyperlink" Target="https://web6.ciela.net/Document/LinkToDocumentReference?fromDocumentId=2137189981&amp;dbId=0&amp;refId=27220965"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11.xml"/><Relationship Id="rId31" Type="http://schemas.openxmlformats.org/officeDocument/2006/relationships/hyperlink" Target="https://web6.ciela.net/Document/LinkToDocumentReference?fromDocumentId=2137189981&amp;dbId=0&amp;refId=27220960" TargetMode="External"/><Relationship Id="rId44" Type="http://schemas.openxmlformats.org/officeDocument/2006/relationships/hyperlink" Target="https://web6.ciela.net/Document/LinkToDocumentReference?fromDocumentId=2137189981&amp;dbId=0&amp;refId=27220973"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hyperlink" Target="https://web6.ciela.net/Document/LinkToDocumentReference?fromDocumentId=2137189981&amp;dbId=0&amp;refId=27220949" TargetMode="External"/><Relationship Id="rId27" Type="http://schemas.openxmlformats.org/officeDocument/2006/relationships/hyperlink" Target="https://web6.ciela.net/Document/LinkToDocumentReference?fromDocumentId=2137189981&amp;dbId=0&amp;refId=27220954" TargetMode="External"/><Relationship Id="rId30" Type="http://schemas.openxmlformats.org/officeDocument/2006/relationships/hyperlink" Target="https://web6.ciela.net/Document/LinkToDocumentReference?fromDocumentId=2137189981&amp;dbId=0&amp;refId=27220959" TargetMode="External"/><Relationship Id="rId35" Type="http://schemas.openxmlformats.org/officeDocument/2006/relationships/hyperlink" Target="https://web6.ciela.net/Document/LinkToDocumentReference?fromDocumentId=2137189981&amp;dbId=0&amp;refId=27220964" TargetMode="External"/><Relationship Id="rId43" Type="http://schemas.openxmlformats.org/officeDocument/2006/relationships/hyperlink" Target="https://web6.ciela.net/Document/LinkToDocumentReference?fromDocumentId=2137189981&amp;dbId=0&amp;refId=27220972" TargetMode="External"/><Relationship Id="rId48" Type="http://schemas.openxmlformats.org/officeDocument/2006/relationships/hyperlink" Target="https://web6.ciela.net/Document/LinkToDocumentReference?fromDocumentId=2137189981&amp;dbId=0&amp;refId=27221001"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yperlink" Target="https://web6.ciela.net/Document/LinkToDocumentReference?fromDocumentId=2137189981&amp;dbId=0&amp;refId=27220952" TargetMode="External"/><Relationship Id="rId33" Type="http://schemas.openxmlformats.org/officeDocument/2006/relationships/hyperlink" Target="https://web6.ciela.net/Document/LinkToDocumentReference?fromDocumentId=2137189981&amp;dbId=0&amp;refId=27220962" TargetMode="External"/><Relationship Id="rId38" Type="http://schemas.openxmlformats.org/officeDocument/2006/relationships/hyperlink" Target="https://web6.ciela.net/Document/LinkToDocumentReference?fromDocumentId=2137189981&amp;dbId=0&amp;refId=27220967" TargetMode="External"/><Relationship Id="rId46" Type="http://schemas.openxmlformats.org/officeDocument/2006/relationships/hyperlink" Target="https://web6.ciela.net/Document/LinkToDocumentReference?fromDocumentId=2137189981&amp;dbId=0&amp;refId=27220999" TargetMode="External"/><Relationship Id="rId20" Type="http://schemas.openxmlformats.org/officeDocument/2006/relationships/hyperlink" Target="https://web6.ciela.net/Document/LinkToDocumentReference?fromDocumentId=2137189981&amp;dbId=0&amp;refId=27220947" TargetMode="External"/><Relationship Id="rId41" Type="http://schemas.openxmlformats.org/officeDocument/2006/relationships/hyperlink" Target="https://web6.ciela.net/Document/LinkToDocumentReference?fromDocumentId=2137189981&amp;dbId=0&amp;refId=27220970"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87C08-8720-414E-8A72-7ACADC6FF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64</Pages>
  <Words>20953</Words>
  <Characters>119438</Characters>
  <Application>Microsoft Office Word</Application>
  <DocSecurity>0</DocSecurity>
  <Lines>995</Lines>
  <Paragraphs>280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140111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Jordanka Zgureva</dc:creator>
  <cp:lastModifiedBy>Jordanka Zgureva</cp:lastModifiedBy>
  <cp:revision>4</cp:revision>
  <cp:lastPrinted>2020-06-04T11:45:00Z</cp:lastPrinted>
  <dcterms:created xsi:type="dcterms:W3CDTF">2020-06-04T08:22:00Z</dcterms:created>
  <dcterms:modified xsi:type="dcterms:W3CDTF">2020-06-08T14:04:00Z</dcterms:modified>
</cp:coreProperties>
</file>